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565"/>
        <w:gridCol w:w="406"/>
        <w:gridCol w:w="153"/>
        <w:gridCol w:w="117"/>
        <w:gridCol w:w="435"/>
        <w:gridCol w:w="551"/>
        <w:gridCol w:w="148"/>
        <w:gridCol w:w="68"/>
        <w:gridCol w:w="74"/>
        <w:gridCol w:w="263"/>
        <w:gridCol w:w="190"/>
        <w:gridCol w:w="367"/>
        <w:gridCol w:w="302"/>
        <w:gridCol w:w="253"/>
        <w:gridCol w:w="152"/>
        <w:gridCol w:w="131"/>
        <w:gridCol w:w="185"/>
        <w:gridCol w:w="151"/>
        <w:gridCol w:w="236"/>
        <w:gridCol w:w="11"/>
        <w:gridCol w:w="205"/>
        <w:gridCol w:w="116"/>
        <w:gridCol w:w="148"/>
        <w:gridCol w:w="122"/>
        <w:gridCol w:w="270"/>
        <w:gridCol w:w="442"/>
        <w:gridCol w:w="143"/>
        <w:gridCol w:w="93"/>
        <w:gridCol w:w="558"/>
        <w:gridCol w:w="212"/>
        <w:gridCol w:w="105"/>
        <w:gridCol w:w="146"/>
        <w:gridCol w:w="444"/>
        <w:gridCol w:w="93"/>
        <w:gridCol w:w="27"/>
        <w:gridCol w:w="209"/>
        <w:gridCol w:w="350"/>
        <w:gridCol w:w="209"/>
        <w:gridCol w:w="529"/>
      </w:tblGrid>
      <w:tr w:rsidR="00235246" w:rsidRPr="0061239E">
        <w:trPr>
          <w:trHeight w:val="340"/>
        </w:trPr>
        <w:tc>
          <w:tcPr>
            <w:tcW w:w="9747" w:type="dxa"/>
            <w:gridSpan w:val="40"/>
            <w:vAlign w:val="center"/>
          </w:tcPr>
          <w:p w:rsidR="00235246" w:rsidRDefault="00A00959">
            <w:pPr>
              <w:jc w:val="center"/>
              <w:rPr>
                <w:sz w:val="28"/>
                <w:szCs w:val="28"/>
                <w:lang w:val="uk-UA"/>
              </w:rPr>
            </w:pPr>
            <w:r>
              <w:rPr>
                <w:sz w:val="28"/>
                <w:szCs w:val="28"/>
                <w:lang w:val="uk-UA"/>
              </w:rPr>
              <w:t>Міністерство освіти і науки України</w:t>
            </w:r>
          </w:p>
        </w:tc>
      </w:tr>
      <w:tr w:rsidR="00235246">
        <w:trPr>
          <w:trHeight w:val="340"/>
        </w:trPr>
        <w:tc>
          <w:tcPr>
            <w:tcW w:w="9747" w:type="dxa"/>
            <w:gridSpan w:val="40"/>
            <w:vAlign w:val="center"/>
          </w:tcPr>
          <w:p w:rsidR="00235246" w:rsidRDefault="00A00959">
            <w:pPr>
              <w:jc w:val="center"/>
              <w:rPr>
                <w:sz w:val="28"/>
                <w:szCs w:val="28"/>
                <w:lang w:val="uk-UA"/>
              </w:rPr>
            </w:pPr>
            <w:r>
              <w:rPr>
                <w:sz w:val="28"/>
                <w:szCs w:val="28"/>
                <w:lang w:val="uk-UA"/>
              </w:rPr>
              <w:t>Харківський національний університет радіоелектроніки</w:t>
            </w:r>
          </w:p>
        </w:tc>
      </w:tr>
      <w:tr w:rsidR="00235246">
        <w:trPr>
          <w:trHeight w:val="340"/>
        </w:trPr>
        <w:tc>
          <w:tcPr>
            <w:tcW w:w="9747" w:type="dxa"/>
            <w:gridSpan w:val="40"/>
            <w:vAlign w:val="center"/>
          </w:tcPr>
          <w:p w:rsidR="00235246" w:rsidRDefault="00235246">
            <w:pPr>
              <w:jc w:val="center"/>
              <w:rPr>
                <w:sz w:val="28"/>
                <w:szCs w:val="28"/>
                <w:lang w:val="uk-UA"/>
              </w:rPr>
            </w:pPr>
          </w:p>
        </w:tc>
      </w:tr>
      <w:tr w:rsidR="00235246" w:rsidRPr="0061239E">
        <w:trPr>
          <w:trHeight w:val="340"/>
        </w:trPr>
        <w:tc>
          <w:tcPr>
            <w:tcW w:w="1539" w:type="dxa"/>
            <w:gridSpan w:val="3"/>
            <w:vAlign w:val="center"/>
          </w:tcPr>
          <w:p w:rsidR="00235246" w:rsidRDefault="00A00959">
            <w:pPr>
              <w:rPr>
                <w:sz w:val="28"/>
                <w:szCs w:val="28"/>
                <w:lang w:val="uk-UA"/>
              </w:rPr>
            </w:pPr>
            <w:r>
              <w:rPr>
                <w:sz w:val="28"/>
                <w:szCs w:val="28"/>
                <w:lang w:val="uk-UA"/>
              </w:rPr>
              <w:t>Факультет</w:t>
            </w:r>
          </w:p>
        </w:tc>
        <w:tc>
          <w:tcPr>
            <w:tcW w:w="8208" w:type="dxa"/>
            <w:gridSpan w:val="37"/>
            <w:tcBorders>
              <w:bottom w:val="single" w:sz="4" w:space="0" w:color="auto"/>
            </w:tcBorders>
            <w:vAlign w:val="center"/>
          </w:tcPr>
          <w:p w:rsidR="00235246" w:rsidRDefault="00A00959">
            <w:pPr>
              <w:jc w:val="center"/>
              <w:rPr>
                <w:rFonts w:ascii="Arial" w:hAnsi="Arial" w:cs="Arial"/>
                <w:i/>
                <w:spacing w:val="-6"/>
                <w:sz w:val="26"/>
                <w:szCs w:val="26"/>
                <w:lang w:val="uk-UA"/>
              </w:rPr>
            </w:pPr>
            <w:r>
              <w:rPr>
                <w:rFonts w:ascii="Arial" w:hAnsi="Arial" w:cs="Arial"/>
                <w:i/>
                <w:spacing w:val="-6"/>
                <w:sz w:val="26"/>
                <w:szCs w:val="26"/>
                <w:lang w:val="uk-UA"/>
              </w:rPr>
              <w:t>Інформаційних радіотехнологій і технічного захисту інформації</w:t>
            </w:r>
          </w:p>
        </w:tc>
      </w:tr>
      <w:tr w:rsidR="00235246" w:rsidRPr="0061239E">
        <w:trPr>
          <w:trHeight w:val="340"/>
        </w:trPr>
        <w:tc>
          <w:tcPr>
            <w:tcW w:w="1539" w:type="dxa"/>
            <w:gridSpan w:val="3"/>
            <w:vAlign w:val="center"/>
          </w:tcPr>
          <w:p w:rsidR="00235246" w:rsidRDefault="00235246">
            <w:pPr>
              <w:jc w:val="center"/>
              <w:rPr>
                <w:sz w:val="28"/>
                <w:szCs w:val="28"/>
                <w:lang w:val="uk-UA"/>
              </w:rPr>
            </w:pPr>
          </w:p>
        </w:tc>
        <w:tc>
          <w:tcPr>
            <w:tcW w:w="8208" w:type="dxa"/>
            <w:gridSpan w:val="37"/>
          </w:tcPr>
          <w:p w:rsidR="00235246" w:rsidRDefault="00235246">
            <w:pPr>
              <w:jc w:val="center"/>
              <w:rPr>
                <w:lang w:val="uk-UA"/>
              </w:rPr>
            </w:pPr>
          </w:p>
        </w:tc>
      </w:tr>
      <w:tr w:rsidR="00235246" w:rsidRPr="0061239E">
        <w:trPr>
          <w:trHeight w:val="340"/>
        </w:trPr>
        <w:tc>
          <w:tcPr>
            <w:tcW w:w="1539" w:type="dxa"/>
            <w:gridSpan w:val="3"/>
            <w:vAlign w:val="center"/>
          </w:tcPr>
          <w:p w:rsidR="00235246" w:rsidRDefault="00A00959">
            <w:pPr>
              <w:rPr>
                <w:sz w:val="28"/>
                <w:szCs w:val="28"/>
                <w:lang w:val="uk-UA"/>
              </w:rPr>
            </w:pPr>
            <w:r>
              <w:rPr>
                <w:sz w:val="28"/>
                <w:szCs w:val="28"/>
                <w:lang w:val="uk-UA"/>
              </w:rPr>
              <w:t>Кафедра</w:t>
            </w:r>
          </w:p>
        </w:tc>
        <w:tc>
          <w:tcPr>
            <w:tcW w:w="8208" w:type="dxa"/>
            <w:gridSpan w:val="37"/>
            <w:tcBorders>
              <w:bottom w:val="single" w:sz="4" w:space="0" w:color="auto"/>
            </w:tcBorders>
            <w:vAlign w:val="center"/>
          </w:tcPr>
          <w:p w:rsidR="00235246" w:rsidRDefault="00A00959">
            <w:pPr>
              <w:ind w:left="-57" w:right="-57"/>
              <w:jc w:val="center"/>
              <w:rPr>
                <w:rFonts w:ascii="Arial" w:hAnsi="Arial" w:cs="Arial"/>
                <w:i/>
                <w:spacing w:val="-6"/>
                <w:sz w:val="26"/>
                <w:szCs w:val="26"/>
                <w:lang w:val="uk-UA"/>
              </w:rPr>
            </w:pPr>
            <w:r>
              <w:rPr>
                <w:rFonts w:ascii="Arial" w:hAnsi="Arial" w:cs="Arial"/>
                <w:i/>
                <w:spacing w:val="-6"/>
                <w:sz w:val="26"/>
                <w:szCs w:val="26"/>
                <w:lang w:val="uk-UA"/>
              </w:rPr>
              <w:t>Комп’ютерної інженерії та систем технічного захисту інформації</w:t>
            </w:r>
          </w:p>
        </w:tc>
      </w:tr>
      <w:tr w:rsidR="00235246" w:rsidRPr="0061239E">
        <w:trPr>
          <w:trHeight w:val="340"/>
        </w:trPr>
        <w:tc>
          <w:tcPr>
            <w:tcW w:w="1539" w:type="dxa"/>
            <w:gridSpan w:val="3"/>
            <w:vAlign w:val="center"/>
          </w:tcPr>
          <w:p w:rsidR="00235246" w:rsidRDefault="00235246">
            <w:pPr>
              <w:jc w:val="center"/>
              <w:rPr>
                <w:sz w:val="28"/>
                <w:szCs w:val="28"/>
                <w:lang w:val="uk-UA"/>
              </w:rPr>
            </w:pPr>
          </w:p>
        </w:tc>
        <w:tc>
          <w:tcPr>
            <w:tcW w:w="8208" w:type="dxa"/>
            <w:gridSpan w:val="37"/>
          </w:tcPr>
          <w:p w:rsidR="00235246" w:rsidRDefault="00235246">
            <w:pPr>
              <w:jc w:val="center"/>
              <w:rPr>
                <w:sz w:val="20"/>
                <w:szCs w:val="28"/>
                <w:lang w:val="uk-UA"/>
              </w:rPr>
            </w:pPr>
          </w:p>
        </w:tc>
      </w:tr>
      <w:tr w:rsidR="00235246" w:rsidRPr="0061239E">
        <w:trPr>
          <w:trHeight w:val="283"/>
        </w:trPr>
        <w:tc>
          <w:tcPr>
            <w:tcW w:w="9747" w:type="dxa"/>
            <w:gridSpan w:val="40"/>
            <w:vAlign w:val="center"/>
          </w:tcPr>
          <w:p w:rsidR="00235246" w:rsidRDefault="00235246">
            <w:pPr>
              <w:jc w:val="center"/>
              <w:rPr>
                <w:sz w:val="28"/>
                <w:szCs w:val="28"/>
                <w:lang w:val="uk-UA"/>
              </w:rPr>
            </w:pPr>
          </w:p>
        </w:tc>
      </w:tr>
      <w:tr w:rsidR="00235246" w:rsidRPr="0061239E">
        <w:trPr>
          <w:trHeight w:val="283"/>
        </w:trPr>
        <w:tc>
          <w:tcPr>
            <w:tcW w:w="9747" w:type="dxa"/>
            <w:gridSpan w:val="40"/>
            <w:vAlign w:val="center"/>
          </w:tcPr>
          <w:p w:rsidR="00235246" w:rsidRDefault="00235246">
            <w:pPr>
              <w:jc w:val="center"/>
              <w:rPr>
                <w:sz w:val="28"/>
                <w:szCs w:val="28"/>
                <w:lang w:val="uk-UA"/>
              </w:rPr>
            </w:pPr>
          </w:p>
        </w:tc>
      </w:tr>
      <w:tr w:rsidR="00235246" w:rsidRPr="0061239E">
        <w:trPr>
          <w:trHeight w:val="283"/>
        </w:trPr>
        <w:tc>
          <w:tcPr>
            <w:tcW w:w="9747" w:type="dxa"/>
            <w:gridSpan w:val="40"/>
            <w:vAlign w:val="center"/>
          </w:tcPr>
          <w:p w:rsidR="00235246" w:rsidRDefault="00235246">
            <w:pPr>
              <w:jc w:val="center"/>
              <w:rPr>
                <w:sz w:val="28"/>
                <w:szCs w:val="28"/>
                <w:lang w:val="uk-UA"/>
              </w:rPr>
            </w:pPr>
          </w:p>
        </w:tc>
      </w:tr>
      <w:tr w:rsidR="00235246" w:rsidRPr="0061239E">
        <w:trPr>
          <w:trHeight w:val="283"/>
        </w:trPr>
        <w:tc>
          <w:tcPr>
            <w:tcW w:w="9747" w:type="dxa"/>
            <w:gridSpan w:val="40"/>
            <w:vAlign w:val="center"/>
          </w:tcPr>
          <w:p w:rsidR="00235246" w:rsidRDefault="00235246">
            <w:pPr>
              <w:jc w:val="center"/>
              <w:rPr>
                <w:sz w:val="28"/>
                <w:szCs w:val="28"/>
                <w:lang w:val="uk-UA"/>
              </w:rPr>
            </w:pPr>
          </w:p>
        </w:tc>
      </w:tr>
      <w:tr w:rsidR="00235246">
        <w:trPr>
          <w:trHeight w:val="567"/>
        </w:trPr>
        <w:tc>
          <w:tcPr>
            <w:tcW w:w="9747" w:type="dxa"/>
            <w:gridSpan w:val="40"/>
            <w:vAlign w:val="center"/>
          </w:tcPr>
          <w:p w:rsidR="00235246" w:rsidRDefault="00A00959">
            <w:pPr>
              <w:jc w:val="center"/>
              <w:rPr>
                <w:b/>
                <w:sz w:val="40"/>
                <w:szCs w:val="28"/>
                <w:lang w:val="uk-UA"/>
              </w:rPr>
            </w:pPr>
            <w:r>
              <w:rPr>
                <w:b/>
                <w:sz w:val="40"/>
                <w:szCs w:val="28"/>
                <w:lang w:val="uk-UA"/>
              </w:rPr>
              <w:t>АТЕСТАЦІЙНА РОБОТА</w:t>
            </w:r>
          </w:p>
        </w:tc>
      </w:tr>
      <w:tr w:rsidR="00235246">
        <w:trPr>
          <w:trHeight w:val="567"/>
        </w:trPr>
        <w:tc>
          <w:tcPr>
            <w:tcW w:w="9747" w:type="dxa"/>
            <w:gridSpan w:val="40"/>
            <w:vAlign w:val="center"/>
          </w:tcPr>
          <w:p w:rsidR="00235246" w:rsidRDefault="00A00959">
            <w:pPr>
              <w:jc w:val="center"/>
              <w:rPr>
                <w:b/>
                <w:sz w:val="40"/>
                <w:szCs w:val="28"/>
                <w:lang w:val="uk-UA"/>
              </w:rPr>
            </w:pPr>
            <w:r>
              <w:rPr>
                <w:b/>
                <w:sz w:val="40"/>
                <w:szCs w:val="28"/>
                <w:lang w:val="uk-UA"/>
              </w:rPr>
              <w:t>Пояснювальна записка</w:t>
            </w:r>
          </w:p>
        </w:tc>
      </w:tr>
      <w:tr w:rsidR="00235246">
        <w:trPr>
          <w:trHeight w:val="340"/>
        </w:trPr>
        <w:tc>
          <w:tcPr>
            <w:tcW w:w="9747" w:type="dxa"/>
            <w:gridSpan w:val="40"/>
            <w:vAlign w:val="center"/>
          </w:tcPr>
          <w:p w:rsidR="00235246" w:rsidRDefault="00235246">
            <w:pPr>
              <w:jc w:val="center"/>
              <w:rPr>
                <w:rFonts w:ascii="Arial" w:hAnsi="Arial" w:cs="Arial"/>
                <w:b/>
                <w:sz w:val="28"/>
                <w:szCs w:val="28"/>
                <w:lang w:val="uk-UA"/>
              </w:rPr>
            </w:pPr>
          </w:p>
        </w:tc>
      </w:tr>
      <w:tr w:rsidR="00235246">
        <w:trPr>
          <w:trHeight w:val="340"/>
        </w:trPr>
        <w:tc>
          <w:tcPr>
            <w:tcW w:w="2943" w:type="dxa"/>
            <w:gridSpan w:val="8"/>
            <w:vAlign w:val="center"/>
          </w:tcPr>
          <w:p w:rsidR="00235246" w:rsidRDefault="00A00959">
            <w:pPr>
              <w:rPr>
                <w:sz w:val="28"/>
                <w:szCs w:val="28"/>
                <w:lang w:val="uk-UA"/>
              </w:rPr>
            </w:pPr>
            <w:r>
              <w:rPr>
                <w:sz w:val="28"/>
                <w:szCs w:val="28"/>
                <w:lang w:val="uk-UA"/>
              </w:rPr>
              <w:t>рівень вищої освіти</w:t>
            </w:r>
          </w:p>
        </w:tc>
        <w:tc>
          <w:tcPr>
            <w:tcW w:w="6804" w:type="dxa"/>
            <w:gridSpan w:val="32"/>
            <w:tcBorders>
              <w:bottom w:val="single" w:sz="4" w:space="0" w:color="auto"/>
            </w:tcBorders>
            <w:vAlign w:val="center"/>
          </w:tcPr>
          <w:p w:rsidR="00235246" w:rsidRDefault="00A00959">
            <w:pPr>
              <w:jc w:val="center"/>
              <w:rPr>
                <w:rFonts w:ascii="Arial" w:hAnsi="Arial" w:cs="Arial"/>
                <w:i/>
                <w:sz w:val="28"/>
                <w:szCs w:val="28"/>
                <w:lang w:val="uk-UA"/>
              </w:rPr>
            </w:pPr>
            <w:r>
              <w:rPr>
                <w:rFonts w:ascii="Arial" w:hAnsi="Arial" w:cs="Arial"/>
                <w:i/>
                <w:sz w:val="28"/>
                <w:szCs w:val="28"/>
                <w:lang w:val="uk-UA"/>
              </w:rPr>
              <w:t>другий (магістерський)</w:t>
            </w:r>
          </w:p>
        </w:tc>
      </w:tr>
      <w:tr w:rsidR="00235246">
        <w:trPr>
          <w:trHeight w:val="340"/>
        </w:trPr>
        <w:tc>
          <w:tcPr>
            <w:tcW w:w="9747" w:type="dxa"/>
            <w:gridSpan w:val="40"/>
            <w:vAlign w:val="center"/>
          </w:tcPr>
          <w:p w:rsidR="00235246" w:rsidRDefault="00235246">
            <w:pPr>
              <w:jc w:val="center"/>
              <w:rPr>
                <w:rFonts w:ascii="Arial" w:hAnsi="Arial" w:cs="Arial"/>
                <w:i/>
                <w:sz w:val="28"/>
                <w:szCs w:val="28"/>
                <w:lang w:val="uk-UA"/>
              </w:rPr>
            </w:pPr>
          </w:p>
        </w:tc>
      </w:tr>
      <w:tr w:rsidR="00235246" w:rsidRPr="0061239E">
        <w:trPr>
          <w:trHeight w:val="340"/>
        </w:trPr>
        <w:tc>
          <w:tcPr>
            <w:tcW w:w="9747" w:type="dxa"/>
            <w:gridSpan w:val="40"/>
            <w:tcBorders>
              <w:bottom w:val="single" w:sz="4" w:space="0" w:color="auto"/>
            </w:tcBorders>
            <w:vAlign w:val="center"/>
          </w:tcPr>
          <w:p w:rsidR="00235246" w:rsidRDefault="00A00959">
            <w:pPr>
              <w:jc w:val="center"/>
              <w:rPr>
                <w:sz w:val="28"/>
                <w:szCs w:val="28"/>
                <w:lang w:val="uk-UA"/>
              </w:rPr>
            </w:pPr>
            <w:r>
              <w:rPr>
                <w:rFonts w:ascii="Arial" w:hAnsi="Arial" w:cs="Arial"/>
                <w:i/>
                <w:sz w:val="28"/>
                <w:szCs w:val="28"/>
                <w:lang w:val="uk-UA" w:eastAsia="ru-RU"/>
              </w:rPr>
              <w:t>Дослідження ефективності методів виділення акустичних</w:t>
            </w:r>
          </w:p>
        </w:tc>
      </w:tr>
      <w:tr w:rsidR="00235246" w:rsidRPr="0061239E">
        <w:trPr>
          <w:trHeight w:val="340"/>
        </w:trPr>
        <w:tc>
          <w:tcPr>
            <w:tcW w:w="9747" w:type="dxa"/>
            <w:gridSpan w:val="40"/>
            <w:tcBorders>
              <w:top w:val="single" w:sz="4" w:space="0" w:color="auto"/>
              <w:bottom w:val="single" w:sz="4" w:space="0" w:color="auto"/>
            </w:tcBorders>
            <w:vAlign w:val="center"/>
          </w:tcPr>
          <w:p w:rsidR="00235246" w:rsidRDefault="00A00959">
            <w:pPr>
              <w:jc w:val="center"/>
              <w:rPr>
                <w:sz w:val="28"/>
                <w:szCs w:val="28"/>
                <w:lang w:val="uk-UA"/>
              </w:rPr>
            </w:pPr>
            <w:r>
              <w:rPr>
                <w:rFonts w:ascii="Arial" w:hAnsi="Arial" w:cs="Arial"/>
                <w:i/>
                <w:sz w:val="28"/>
                <w:szCs w:val="28"/>
                <w:lang w:val="uk-UA" w:eastAsia="ru-RU"/>
              </w:rPr>
              <w:t>параметрів мовлення для задач біометричної ідентифікації</w:t>
            </w:r>
          </w:p>
        </w:tc>
      </w:tr>
      <w:tr w:rsidR="00235246" w:rsidRPr="0061239E">
        <w:trPr>
          <w:trHeight w:val="340"/>
        </w:trPr>
        <w:tc>
          <w:tcPr>
            <w:tcW w:w="9747" w:type="dxa"/>
            <w:gridSpan w:val="40"/>
            <w:tcBorders>
              <w:top w:val="single" w:sz="4" w:space="0" w:color="auto"/>
            </w:tcBorders>
          </w:tcPr>
          <w:p w:rsidR="00235246" w:rsidRDefault="00235246">
            <w:pPr>
              <w:jc w:val="center"/>
              <w:rPr>
                <w:rFonts w:ascii="Arial" w:hAnsi="Arial" w:cs="Arial"/>
                <w:i/>
                <w:sz w:val="28"/>
                <w:szCs w:val="28"/>
                <w:lang w:val="uk-UA"/>
              </w:rPr>
            </w:pPr>
          </w:p>
        </w:tc>
      </w:tr>
      <w:tr w:rsidR="00235246" w:rsidRPr="0061239E">
        <w:trPr>
          <w:trHeight w:val="340"/>
        </w:trPr>
        <w:tc>
          <w:tcPr>
            <w:tcW w:w="9747" w:type="dxa"/>
            <w:gridSpan w:val="40"/>
            <w:vAlign w:val="center"/>
          </w:tcPr>
          <w:p w:rsidR="00235246" w:rsidRDefault="00235246">
            <w:pPr>
              <w:jc w:val="center"/>
              <w:rPr>
                <w:sz w:val="28"/>
                <w:szCs w:val="28"/>
                <w:lang w:val="uk-UA"/>
              </w:rPr>
            </w:pPr>
          </w:p>
        </w:tc>
      </w:tr>
      <w:tr w:rsidR="00235246">
        <w:trPr>
          <w:trHeight w:val="340"/>
        </w:trPr>
        <w:tc>
          <w:tcPr>
            <w:tcW w:w="2943" w:type="dxa"/>
            <w:gridSpan w:val="8"/>
            <w:vAlign w:val="center"/>
          </w:tcPr>
          <w:p w:rsidR="00235246" w:rsidRDefault="00235246">
            <w:pPr>
              <w:jc w:val="center"/>
              <w:rPr>
                <w:sz w:val="28"/>
                <w:szCs w:val="28"/>
                <w:lang w:val="uk-UA"/>
              </w:rPr>
            </w:pPr>
          </w:p>
        </w:tc>
        <w:tc>
          <w:tcPr>
            <w:tcW w:w="1985" w:type="dxa"/>
            <w:gridSpan w:val="10"/>
            <w:vAlign w:val="center"/>
          </w:tcPr>
          <w:p w:rsidR="00235246" w:rsidRDefault="00A00959">
            <w:pPr>
              <w:rPr>
                <w:sz w:val="28"/>
                <w:szCs w:val="28"/>
                <w:lang w:val="uk-UA"/>
              </w:rPr>
            </w:pPr>
            <w:r>
              <w:rPr>
                <w:sz w:val="28"/>
                <w:szCs w:val="28"/>
                <w:lang w:val="uk-UA"/>
              </w:rPr>
              <w:t xml:space="preserve">Виконав: </w:t>
            </w:r>
          </w:p>
        </w:tc>
        <w:tc>
          <w:tcPr>
            <w:tcW w:w="4819" w:type="dxa"/>
            <w:gridSpan w:val="22"/>
            <w:vAlign w:val="center"/>
          </w:tcPr>
          <w:p w:rsidR="00235246" w:rsidRDefault="00235246">
            <w:pPr>
              <w:jc w:val="center"/>
              <w:rPr>
                <w:sz w:val="28"/>
                <w:szCs w:val="28"/>
                <w:lang w:val="uk-UA"/>
              </w:rPr>
            </w:pPr>
          </w:p>
        </w:tc>
      </w:tr>
      <w:tr w:rsidR="00235246">
        <w:trPr>
          <w:trHeight w:val="340"/>
        </w:trPr>
        <w:tc>
          <w:tcPr>
            <w:tcW w:w="2943" w:type="dxa"/>
            <w:gridSpan w:val="8"/>
            <w:vAlign w:val="center"/>
          </w:tcPr>
          <w:p w:rsidR="00235246" w:rsidRDefault="00235246">
            <w:pPr>
              <w:jc w:val="center"/>
              <w:rPr>
                <w:sz w:val="28"/>
                <w:szCs w:val="28"/>
                <w:lang w:val="uk-UA"/>
              </w:rPr>
            </w:pPr>
          </w:p>
        </w:tc>
        <w:tc>
          <w:tcPr>
            <w:tcW w:w="1985" w:type="dxa"/>
            <w:gridSpan w:val="10"/>
            <w:vAlign w:val="center"/>
          </w:tcPr>
          <w:p w:rsidR="00235246" w:rsidRDefault="00A00959">
            <w:pPr>
              <w:rPr>
                <w:sz w:val="28"/>
                <w:szCs w:val="28"/>
                <w:lang w:val="uk-UA"/>
              </w:rPr>
            </w:pPr>
            <w:r>
              <w:rPr>
                <w:sz w:val="28"/>
                <w:szCs w:val="28"/>
                <w:lang w:val="uk-UA"/>
              </w:rPr>
              <w:t>студент</w:t>
            </w:r>
          </w:p>
        </w:tc>
        <w:tc>
          <w:tcPr>
            <w:tcW w:w="867" w:type="dxa"/>
            <w:gridSpan w:val="6"/>
            <w:tcBorders>
              <w:bottom w:val="single" w:sz="4" w:space="0" w:color="auto"/>
            </w:tcBorders>
            <w:vAlign w:val="center"/>
          </w:tcPr>
          <w:p w:rsidR="00235246" w:rsidRDefault="00A00959">
            <w:pPr>
              <w:jc w:val="center"/>
              <w:rPr>
                <w:sz w:val="28"/>
                <w:szCs w:val="28"/>
                <w:lang w:val="uk-UA"/>
              </w:rPr>
            </w:pPr>
            <w:r>
              <w:rPr>
                <w:rFonts w:ascii="Arial" w:hAnsi="Arial" w:cs="Arial"/>
                <w:i/>
                <w:sz w:val="28"/>
                <w:szCs w:val="28"/>
                <w:lang w:val="uk-UA"/>
              </w:rPr>
              <w:t>2</w:t>
            </w:r>
          </w:p>
        </w:tc>
        <w:tc>
          <w:tcPr>
            <w:tcW w:w="1840" w:type="dxa"/>
            <w:gridSpan w:val="7"/>
            <w:vAlign w:val="center"/>
          </w:tcPr>
          <w:p w:rsidR="00235246" w:rsidRDefault="00A00959">
            <w:pPr>
              <w:jc w:val="center"/>
              <w:rPr>
                <w:sz w:val="28"/>
                <w:szCs w:val="28"/>
                <w:lang w:val="uk-UA"/>
              </w:rPr>
            </w:pPr>
            <w:r>
              <w:rPr>
                <w:sz w:val="28"/>
                <w:szCs w:val="28"/>
                <w:lang w:val="uk-UA"/>
              </w:rPr>
              <w:t>курсу,  групи</w:t>
            </w:r>
          </w:p>
        </w:tc>
        <w:tc>
          <w:tcPr>
            <w:tcW w:w="2112" w:type="dxa"/>
            <w:gridSpan w:val="9"/>
            <w:tcBorders>
              <w:bottom w:val="single" w:sz="4" w:space="0" w:color="auto"/>
            </w:tcBorders>
            <w:vAlign w:val="center"/>
          </w:tcPr>
          <w:p w:rsidR="00235246" w:rsidRDefault="00A00959">
            <w:pPr>
              <w:jc w:val="center"/>
              <w:rPr>
                <w:sz w:val="28"/>
                <w:szCs w:val="28"/>
                <w:lang w:val="uk-UA"/>
              </w:rPr>
            </w:pPr>
            <w:r>
              <w:rPr>
                <w:rFonts w:ascii="Arial" w:hAnsi="Arial" w:cs="Arial"/>
                <w:i/>
                <w:sz w:val="28"/>
                <w:szCs w:val="28"/>
                <w:lang w:val="uk-UA"/>
              </w:rPr>
              <w:t>СТЗІАм-18-2</w:t>
            </w:r>
          </w:p>
        </w:tc>
      </w:tr>
      <w:tr w:rsidR="00235246">
        <w:trPr>
          <w:trHeight w:val="397"/>
        </w:trPr>
        <w:tc>
          <w:tcPr>
            <w:tcW w:w="2943" w:type="dxa"/>
            <w:gridSpan w:val="8"/>
            <w:vAlign w:val="center"/>
          </w:tcPr>
          <w:p w:rsidR="00235246" w:rsidRDefault="00235246">
            <w:pPr>
              <w:jc w:val="center"/>
              <w:rPr>
                <w:sz w:val="28"/>
                <w:szCs w:val="28"/>
                <w:lang w:val="uk-UA"/>
              </w:rPr>
            </w:pPr>
          </w:p>
        </w:tc>
        <w:tc>
          <w:tcPr>
            <w:tcW w:w="6804" w:type="dxa"/>
            <w:gridSpan w:val="32"/>
            <w:tcBorders>
              <w:bottom w:val="single" w:sz="4" w:space="0" w:color="auto"/>
            </w:tcBorders>
            <w:vAlign w:val="bottom"/>
          </w:tcPr>
          <w:p w:rsidR="00235246" w:rsidRDefault="00A00959">
            <w:pPr>
              <w:jc w:val="center"/>
              <w:rPr>
                <w:rFonts w:ascii="Arial" w:hAnsi="Arial" w:cs="Arial"/>
                <w:i/>
                <w:sz w:val="28"/>
                <w:szCs w:val="28"/>
                <w:lang w:val="uk-UA"/>
              </w:rPr>
            </w:pPr>
            <w:r>
              <w:rPr>
                <w:rFonts w:ascii="Arial" w:hAnsi="Arial" w:cs="Arial"/>
                <w:i/>
                <w:sz w:val="28"/>
                <w:szCs w:val="28"/>
                <w:lang w:val="uk-UA"/>
              </w:rPr>
              <w:t>Фролов А.В.</w:t>
            </w:r>
          </w:p>
        </w:tc>
      </w:tr>
      <w:tr w:rsidR="00235246">
        <w:trPr>
          <w:trHeight w:val="340"/>
        </w:trPr>
        <w:tc>
          <w:tcPr>
            <w:tcW w:w="2943" w:type="dxa"/>
            <w:gridSpan w:val="8"/>
            <w:vAlign w:val="center"/>
          </w:tcPr>
          <w:p w:rsidR="00235246" w:rsidRDefault="00235246">
            <w:pPr>
              <w:jc w:val="center"/>
              <w:rPr>
                <w:sz w:val="28"/>
                <w:szCs w:val="28"/>
                <w:lang w:val="uk-UA"/>
              </w:rPr>
            </w:pPr>
          </w:p>
        </w:tc>
        <w:tc>
          <w:tcPr>
            <w:tcW w:w="6804" w:type="dxa"/>
            <w:gridSpan w:val="32"/>
            <w:tcBorders>
              <w:top w:val="single" w:sz="4" w:space="0" w:color="auto"/>
            </w:tcBorders>
          </w:tcPr>
          <w:p w:rsidR="00235246" w:rsidRDefault="00235246">
            <w:pPr>
              <w:jc w:val="center"/>
              <w:rPr>
                <w:sz w:val="20"/>
                <w:szCs w:val="28"/>
                <w:lang w:val="uk-UA"/>
              </w:rPr>
            </w:pPr>
          </w:p>
        </w:tc>
      </w:tr>
      <w:tr w:rsidR="00235246">
        <w:trPr>
          <w:trHeight w:val="340"/>
        </w:trPr>
        <w:tc>
          <w:tcPr>
            <w:tcW w:w="2943" w:type="dxa"/>
            <w:gridSpan w:val="8"/>
            <w:vAlign w:val="center"/>
          </w:tcPr>
          <w:p w:rsidR="00235246" w:rsidRDefault="00235246">
            <w:pPr>
              <w:jc w:val="center"/>
              <w:rPr>
                <w:sz w:val="28"/>
                <w:szCs w:val="28"/>
                <w:lang w:val="uk-UA"/>
              </w:rPr>
            </w:pPr>
          </w:p>
        </w:tc>
        <w:tc>
          <w:tcPr>
            <w:tcW w:w="6804" w:type="dxa"/>
            <w:gridSpan w:val="32"/>
            <w:vAlign w:val="center"/>
          </w:tcPr>
          <w:p w:rsidR="00235246" w:rsidRDefault="00235246">
            <w:pPr>
              <w:jc w:val="center"/>
              <w:rPr>
                <w:rFonts w:ascii="Arial" w:hAnsi="Arial" w:cs="Arial"/>
                <w:i/>
                <w:sz w:val="28"/>
                <w:szCs w:val="28"/>
                <w:lang w:val="uk-UA"/>
              </w:rPr>
            </w:pPr>
          </w:p>
        </w:tc>
      </w:tr>
      <w:tr w:rsidR="00235246">
        <w:trPr>
          <w:trHeight w:val="340"/>
        </w:trPr>
        <w:tc>
          <w:tcPr>
            <w:tcW w:w="2943" w:type="dxa"/>
            <w:gridSpan w:val="8"/>
            <w:vAlign w:val="center"/>
          </w:tcPr>
          <w:p w:rsidR="00235246" w:rsidRDefault="00235246">
            <w:pPr>
              <w:jc w:val="center"/>
              <w:rPr>
                <w:sz w:val="28"/>
                <w:szCs w:val="28"/>
                <w:lang w:val="uk-UA"/>
              </w:rPr>
            </w:pPr>
          </w:p>
        </w:tc>
        <w:tc>
          <w:tcPr>
            <w:tcW w:w="2383" w:type="dxa"/>
            <w:gridSpan w:val="13"/>
            <w:vAlign w:val="center"/>
          </w:tcPr>
          <w:p w:rsidR="00235246" w:rsidRDefault="00A00959">
            <w:pPr>
              <w:rPr>
                <w:sz w:val="28"/>
                <w:szCs w:val="28"/>
                <w:lang w:val="uk-UA"/>
              </w:rPr>
            </w:pPr>
            <w:r>
              <w:rPr>
                <w:sz w:val="28"/>
                <w:szCs w:val="28"/>
                <w:lang w:val="uk-UA"/>
              </w:rPr>
              <w:t>Спеціальність</w:t>
            </w:r>
          </w:p>
        </w:tc>
        <w:tc>
          <w:tcPr>
            <w:tcW w:w="4421" w:type="dxa"/>
            <w:gridSpan w:val="19"/>
            <w:tcBorders>
              <w:bottom w:val="single" w:sz="4" w:space="0" w:color="auto"/>
            </w:tcBorders>
            <w:vAlign w:val="center"/>
          </w:tcPr>
          <w:p w:rsidR="00235246" w:rsidRDefault="00A00959">
            <w:pPr>
              <w:jc w:val="center"/>
              <w:rPr>
                <w:rFonts w:ascii="Arial" w:hAnsi="Arial" w:cs="Arial"/>
                <w:i/>
                <w:sz w:val="28"/>
                <w:szCs w:val="28"/>
                <w:lang w:val="uk-UA"/>
              </w:rPr>
            </w:pPr>
            <w:r>
              <w:rPr>
                <w:rFonts w:ascii="Arial" w:hAnsi="Arial" w:cs="Arial"/>
                <w:i/>
                <w:sz w:val="28"/>
                <w:szCs w:val="28"/>
                <w:lang w:val="uk-UA"/>
              </w:rPr>
              <w:t>125 «Кібербезпека»</w:t>
            </w:r>
          </w:p>
        </w:tc>
      </w:tr>
      <w:tr w:rsidR="00235246">
        <w:trPr>
          <w:trHeight w:val="340"/>
        </w:trPr>
        <w:tc>
          <w:tcPr>
            <w:tcW w:w="2943" w:type="dxa"/>
            <w:gridSpan w:val="8"/>
            <w:vAlign w:val="center"/>
          </w:tcPr>
          <w:p w:rsidR="00235246" w:rsidRDefault="00235246">
            <w:pPr>
              <w:jc w:val="center"/>
              <w:rPr>
                <w:sz w:val="28"/>
                <w:szCs w:val="28"/>
                <w:lang w:val="uk-UA"/>
              </w:rPr>
            </w:pPr>
          </w:p>
        </w:tc>
        <w:tc>
          <w:tcPr>
            <w:tcW w:w="2383" w:type="dxa"/>
            <w:gridSpan w:val="13"/>
            <w:vAlign w:val="center"/>
          </w:tcPr>
          <w:p w:rsidR="00235246" w:rsidRDefault="00A00959">
            <w:pPr>
              <w:rPr>
                <w:spacing w:val="-6"/>
                <w:sz w:val="28"/>
                <w:szCs w:val="28"/>
                <w:lang w:val="uk-UA"/>
              </w:rPr>
            </w:pPr>
            <w:r>
              <w:rPr>
                <w:spacing w:val="-6"/>
                <w:sz w:val="28"/>
                <w:szCs w:val="28"/>
                <w:lang w:val="uk-UA"/>
              </w:rPr>
              <w:t>Тип програми</w:t>
            </w:r>
          </w:p>
        </w:tc>
        <w:tc>
          <w:tcPr>
            <w:tcW w:w="4421" w:type="dxa"/>
            <w:gridSpan w:val="19"/>
            <w:tcBorders>
              <w:bottom w:val="single" w:sz="4" w:space="0" w:color="auto"/>
            </w:tcBorders>
            <w:vAlign w:val="center"/>
          </w:tcPr>
          <w:p w:rsidR="00235246" w:rsidRDefault="00A00959">
            <w:pPr>
              <w:jc w:val="center"/>
              <w:rPr>
                <w:rFonts w:ascii="Arial" w:hAnsi="Arial" w:cs="Arial"/>
                <w:i/>
                <w:sz w:val="28"/>
                <w:szCs w:val="28"/>
                <w:lang w:val="uk-UA"/>
              </w:rPr>
            </w:pPr>
            <w:r>
              <w:rPr>
                <w:rFonts w:ascii="Arial" w:hAnsi="Arial" w:cs="Arial"/>
                <w:i/>
                <w:sz w:val="28"/>
                <w:szCs w:val="28"/>
                <w:lang w:val="uk-UA"/>
              </w:rPr>
              <w:t>освітньо-професійна</w:t>
            </w:r>
          </w:p>
        </w:tc>
      </w:tr>
      <w:tr w:rsidR="00235246">
        <w:trPr>
          <w:trHeight w:val="340"/>
        </w:trPr>
        <w:tc>
          <w:tcPr>
            <w:tcW w:w="2943" w:type="dxa"/>
            <w:gridSpan w:val="8"/>
            <w:vAlign w:val="center"/>
          </w:tcPr>
          <w:p w:rsidR="00235246" w:rsidRDefault="00235246">
            <w:pPr>
              <w:jc w:val="center"/>
              <w:rPr>
                <w:sz w:val="28"/>
                <w:szCs w:val="28"/>
                <w:lang w:val="uk-UA"/>
              </w:rPr>
            </w:pPr>
          </w:p>
        </w:tc>
        <w:tc>
          <w:tcPr>
            <w:tcW w:w="2383" w:type="dxa"/>
            <w:gridSpan w:val="13"/>
            <w:vMerge w:val="restart"/>
            <w:vAlign w:val="center"/>
          </w:tcPr>
          <w:p w:rsidR="00235246" w:rsidRDefault="00A00959">
            <w:pPr>
              <w:rPr>
                <w:spacing w:val="-6"/>
                <w:sz w:val="28"/>
                <w:szCs w:val="28"/>
                <w:lang w:val="uk-UA"/>
              </w:rPr>
            </w:pPr>
            <w:r>
              <w:rPr>
                <w:spacing w:val="-6"/>
                <w:sz w:val="28"/>
                <w:szCs w:val="28"/>
                <w:lang w:val="uk-UA"/>
              </w:rPr>
              <w:t>Освітня програма</w:t>
            </w:r>
          </w:p>
        </w:tc>
        <w:tc>
          <w:tcPr>
            <w:tcW w:w="4421" w:type="dxa"/>
            <w:gridSpan w:val="19"/>
            <w:tcBorders>
              <w:bottom w:val="single" w:sz="4" w:space="0" w:color="auto"/>
            </w:tcBorders>
            <w:vAlign w:val="center"/>
          </w:tcPr>
          <w:p w:rsidR="00235246" w:rsidRDefault="00A00959">
            <w:pPr>
              <w:jc w:val="center"/>
              <w:rPr>
                <w:rFonts w:ascii="Arial" w:hAnsi="Arial" w:cs="Arial"/>
                <w:i/>
                <w:sz w:val="28"/>
                <w:szCs w:val="28"/>
                <w:lang w:val="uk-UA"/>
              </w:rPr>
            </w:pPr>
            <w:r>
              <w:rPr>
                <w:rFonts w:ascii="Arial" w:hAnsi="Arial" w:cs="Arial"/>
                <w:i/>
                <w:sz w:val="28"/>
                <w:szCs w:val="28"/>
                <w:lang w:val="uk-UA"/>
              </w:rPr>
              <w:t>«Системи технічного захисту</w:t>
            </w:r>
          </w:p>
        </w:tc>
      </w:tr>
      <w:tr w:rsidR="00235246">
        <w:trPr>
          <w:trHeight w:val="340"/>
        </w:trPr>
        <w:tc>
          <w:tcPr>
            <w:tcW w:w="2943" w:type="dxa"/>
            <w:gridSpan w:val="8"/>
            <w:vAlign w:val="center"/>
          </w:tcPr>
          <w:p w:rsidR="00235246" w:rsidRDefault="00235246">
            <w:pPr>
              <w:jc w:val="center"/>
              <w:rPr>
                <w:sz w:val="28"/>
                <w:szCs w:val="28"/>
                <w:lang w:val="uk-UA"/>
              </w:rPr>
            </w:pPr>
          </w:p>
        </w:tc>
        <w:tc>
          <w:tcPr>
            <w:tcW w:w="2383" w:type="dxa"/>
            <w:gridSpan w:val="13"/>
            <w:vMerge/>
            <w:vAlign w:val="center"/>
          </w:tcPr>
          <w:p w:rsidR="00235246" w:rsidRDefault="00235246">
            <w:pPr>
              <w:rPr>
                <w:spacing w:val="-6"/>
                <w:sz w:val="28"/>
                <w:szCs w:val="28"/>
                <w:lang w:val="uk-UA"/>
              </w:rPr>
            </w:pPr>
          </w:p>
        </w:tc>
        <w:tc>
          <w:tcPr>
            <w:tcW w:w="4421" w:type="dxa"/>
            <w:gridSpan w:val="19"/>
            <w:tcBorders>
              <w:bottom w:val="single" w:sz="4" w:space="0" w:color="auto"/>
            </w:tcBorders>
            <w:vAlign w:val="center"/>
          </w:tcPr>
          <w:p w:rsidR="00235246" w:rsidRDefault="00A00959">
            <w:pPr>
              <w:jc w:val="center"/>
              <w:rPr>
                <w:rFonts w:ascii="Arial" w:hAnsi="Arial" w:cs="Arial"/>
                <w:i/>
                <w:sz w:val="28"/>
                <w:szCs w:val="28"/>
                <w:lang w:val="uk-UA"/>
              </w:rPr>
            </w:pPr>
            <w:r>
              <w:rPr>
                <w:rFonts w:ascii="Arial" w:hAnsi="Arial" w:cs="Arial"/>
                <w:i/>
                <w:sz w:val="28"/>
                <w:szCs w:val="28"/>
                <w:lang w:val="uk-UA"/>
              </w:rPr>
              <w:t xml:space="preserve">інформації, автоматизація </w:t>
            </w:r>
          </w:p>
        </w:tc>
      </w:tr>
      <w:tr w:rsidR="00235246">
        <w:trPr>
          <w:trHeight w:val="340"/>
        </w:trPr>
        <w:tc>
          <w:tcPr>
            <w:tcW w:w="2943" w:type="dxa"/>
            <w:gridSpan w:val="8"/>
            <w:vAlign w:val="center"/>
          </w:tcPr>
          <w:p w:rsidR="00235246" w:rsidRDefault="00235246">
            <w:pPr>
              <w:jc w:val="center"/>
              <w:rPr>
                <w:sz w:val="28"/>
                <w:szCs w:val="28"/>
                <w:lang w:val="uk-UA"/>
              </w:rPr>
            </w:pPr>
          </w:p>
        </w:tc>
        <w:tc>
          <w:tcPr>
            <w:tcW w:w="2383" w:type="dxa"/>
            <w:gridSpan w:val="13"/>
            <w:vMerge/>
            <w:vAlign w:val="center"/>
          </w:tcPr>
          <w:p w:rsidR="00235246" w:rsidRDefault="00235246">
            <w:pPr>
              <w:rPr>
                <w:spacing w:val="-6"/>
                <w:sz w:val="28"/>
                <w:szCs w:val="28"/>
                <w:lang w:val="uk-UA"/>
              </w:rPr>
            </w:pPr>
          </w:p>
        </w:tc>
        <w:tc>
          <w:tcPr>
            <w:tcW w:w="4421" w:type="dxa"/>
            <w:gridSpan w:val="19"/>
            <w:tcBorders>
              <w:bottom w:val="single" w:sz="4" w:space="0" w:color="auto"/>
            </w:tcBorders>
            <w:vAlign w:val="center"/>
          </w:tcPr>
          <w:p w:rsidR="00235246" w:rsidRDefault="00A00959">
            <w:pPr>
              <w:jc w:val="center"/>
              <w:rPr>
                <w:rFonts w:ascii="Arial" w:hAnsi="Arial" w:cs="Arial"/>
                <w:i/>
                <w:sz w:val="28"/>
                <w:szCs w:val="28"/>
                <w:lang w:val="uk-UA"/>
              </w:rPr>
            </w:pPr>
            <w:r>
              <w:rPr>
                <w:rFonts w:ascii="Arial" w:hAnsi="Arial" w:cs="Arial"/>
                <w:i/>
                <w:sz w:val="28"/>
                <w:szCs w:val="28"/>
                <w:lang w:val="uk-UA"/>
              </w:rPr>
              <w:t>її обробки»</w:t>
            </w:r>
          </w:p>
        </w:tc>
      </w:tr>
      <w:tr w:rsidR="00235246">
        <w:trPr>
          <w:trHeight w:val="340"/>
        </w:trPr>
        <w:tc>
          <w:tcPr>
            <w:tcW w:w="2943" w:type="dxa"/>
            <w:gridSpan w:val="8"/>
            <w:vAlign w:val="center"/>
          </w:tcPr>
          <w:p w:rsidR="00235246" w:rsidRDefault="00235246">
            <w:pPr>
              <w:jc w:val="center"/>
              <w:rPr>
                <w:sz w:val="28"/>
                <w:szCs w:val="28"/>
                <w:lang w:val="uk-UA"/>
              </w:rPr>
            </w:pPr>
          </w:p>
        </w:tc>
        <w:tc>
          <w:tcPr>
            <w:tcW w:w="6804" w:type="dxa"/>
            <w:gridSpan w:val="32"/>
          </w:tcPr>
          <w:p w:rsidR="00235246" w:rsidRDefault="00235246">
            <w:pPr>
              <w:jc w:val="center"/>
              <w:rPr>
                <w:sz w:val="20"/>
                <w:szCs w:val="28"/>
                <w:lang w:val="uk-UA"/>
              </w:rPr>
            </w:pPr>
          </w:p>
        </w:tc>
      </w:tr>
      <w:tr w:rsidR="00235246">
        <w:trPr>
          <w:trHeight w:val="340"/>
        </w:trPr>
        <w:tc>
          <w:tcPr>
            <w:tcW w:w="2943" w:type="dxa"/>
            <w:gridSpan w:val="8"/>
            <w:vAlign w:val="center"/>
          </w:tcPr>
          <w:p w:rsidR="00235246" w:rsidRDefault="00235246">
            <w:pPr>
              <w:jc w:val="center"/>
              <w:rPr>
                <w:sz w:val="28"/>
                <w:szCs w:val="28"/>
                <w:lang w:val="uk-UA"/>
              </w:rPr>
            </w:pPr>
          </w:p>
        </w:tc>
        <w:tc>
          <w:tcPr>
            <w:tcW w:w="6804" w:type="dxa"/>
            <w:gridSpan w:val="32"/>
          </w:tcPr>
          <w:p w:rsidR="00235246" w:rsidRDefault="00235246">
            <w:pPr>
              <w:jc w:val="center"/>
              <w:rPr>
                <w:sz w:val="20"/>
                <w:szCs w:val="28"/>
                <w:lang w:val="uk-UA"/>
              </w:rPr>
            </w:pPr>
          </w:p>
        </w:tc>
      </w:tr>
      <w:tr w:rsidR="00235246" w:rsidRPr="0061239E">
        <w:trPr>
          <w:trHeight w:val="340"/>
        </w:trPr>
        <w:tc>
          <w:tcPr>
            <w:tcW w:w="2943" w:type="dxa"/>
            <w:gridSpan w:val="8"/>
            <w:vAlign w:val="center"/>
          </w:tcPr>
          <w:p w:rsidR="00235246" w:rsidRDefault="00235246">
            <w:pPr>
              <w:jc w:val="center"/>
              <w:rPr>
                <w:sz w:val="28"/>
                <w:szCs w:val="28"/>
                <w:lang w:val="uk-UA"/>
              </w:rPr>
            </w:pPr>
          </w:p>
        </w:tc>
        <w:tc>
          <w:tcPr>
            <w:tcW w:w="1669" w:type="dxa"/>
            <w:gridSpan w:val="8"/>
            <w:vAlign w:val="center"/>
          </w:tcPr>
          <w:p w:rsidR="00235246" w:rsidRDefault="00A00959">
            <w:pPr>
              <w:rPr>
                <w:sz w:val="28"/>
                <w:szCs w:val="28"/>
                <w:lang w:val="uk-UA"/>
              </w:rPr>
            </w:pPr>
            <w:r>
              <w:rPr>
                <w:sz w:val="28"/>
                <w:szCs w:val="28"/>
                <w:lang w:val="uk-UA"/>
              </w:rPr>
              <w:t>Керівник</w:t>
            </w:r>
          </w:p>
        </w:tc>
        <w:tc>
          <w:tcPr>
            <w:tcW w:w="5135" w:type="dxa"/>
            <w:gridSpan w:val="24"/>
            <w:tcBorders>
              <w:bottom w:val="single" w:sz="4" w:space="0" w:color="auto"/>
            </w:tcBorders>
            <w:vAlign w:val="center"/>
          </w:tcPr>
          <w:p w:rsidR="00235246" w:rsidRDefault="00A00959">
            <w:pPr>
              <w:jc w:val="center"/>
              <w:rPr>
                <w:rFonts w:ascii="Arial" w:hAnsi="Arial" w:cs="Arial"/>
                <w:i/>
                <w:sz w:val="28"/>
                <w:szCs w:val="28"/>
                <w:lang w:val="uk-UA"/>
              </w:rPr>
            </w:pPr>
            <w:r>
              <w:rPr>
                <w:rFonts w:ascii="Arial" w:hAnsi="Arial" w:cs="Arial"/>
                <w:i/>
                <w:sz w:val="28"/>
                <w:szCs w:val="28"/>
                <w:lang w:val="uk-UA"/>
              </w:rPr>
              <w:t>ст. викл. Олейнікова О.І.</w:t>
            </w:r>
          </w:p>
        </w:tc>
      </w:tr>
      <w:tr w:rsidR="00235246" w:rsidRPr="0061239E">
        <w:trPr>
          <w:trHeight w:val="340"/>
        </w:trPr>
        <w:tc>
          <w:tcPr>
            <w:tcW w:w="2943" w:type="dxa"/>
            <w:gridSpan w:val="8"/>
            <w:vAlign w:val="center"/>
          </w:tcPr>
          <w:p w:rsidR="00235246" w:rsidRDefault="00235246">
            <w:pPr>
              <w:jc w:val="center"/>
              <w:rPr>
                <w:sz w:val="28"/>
                <w:szCs w:val="28"/>
                <w:lang w:val="uk-UA"/>
              </w:rPr>
            </w:pPr>
          </w:p>
        </w:tc>
        <w:tc>
          <w:tcPr>
            <w:tcW w:w="1669" w:type="dxa"/>
            <w:gridSpan w:val="8"/>
            <w:vAlign w:val="center"/>
          </w:tcPr>
          <w:p w:rsidR="00235246" w:rsidRDefault="00235246">
            <w:pPr>
              <w:rPr>
                <w:sz w:val="28"/>
                <w:szCs w:val="28"/>
                <w:lang w:val="uk-UA"/>
              </w:rPr>
            </w:pPr>
          </w:p>
        </w:tc>
        <w:tc>
          <w:tcPr>
            <w:tcW w:w="5135" w:type="dxa"/>
            <w:gridSpan w:val="24"/>
          </w:tcPr>
          <w:p w:rsidR="00235246" w:rsidRDefault="00235246">
            <w:pPr>
              <w:jc w:val="center"/>
              <w:rPr>
                <w:sz w:val="20"/>
                <w:szCs w:val="28"/>
                <w:lang w:val="uk-UA"/>
              </w:rPr>
            </w:pPr>
          </w:p>
        </w:tc>
      </w:tr>
      <w:tr w:rsidR="00235246" w:rsidRPr="0061239E">
        <w:trPr>
          <w:trHeight w:val="340"/>
        </w:trPr>
        <w:tc>
          <w:tcPr>
            <w:tcW w:w="2943" w:type="dxa"/>
            <w:gridSpan w:val="8"/>
            <w:vAlign w:val="center"/>
          </w:tcPr>
          <w:p w:rsidR="00235246" w:rsidRDefault="00235246">
            <w:pPr>
              <w:jc w:val="center"/>
              <w:rPr>
                <w:sz w:val="28"/>
                <w:szCs w:val="28"/>
                <w:lang w:val="uk-UA"/>
              </w:rPr>
            </w:pPr>
          </w:p>
        </w:tc>
        <w:tc>
          <w:tcPr>
            <w:tcW w:w="1669" w:type="dxa"/>
            <w:gridSpan w:val="8"/>
            <w:vAlign w:val="center"/>
          </w:tcPr>
          <w:p w:rsidR="00235246" w:rsidRDefault="00235246">
            <w:pPr>
              <w:rPr>
                <w:sz w:val="28"/>
                <w:szCs w:val="28"/>
                <w:lang w:val="uk-UA"/>
              </w:rPr>
            </w:pPr>
          </w:p>
        </w:tc>
        <w:tc>
          <w:tcPr>
            <w:tcW w:w="5135" w:type="dxa"/>
            <w:gridSpan w:val="24"/>
          </w:tcPr>
          <w:p w:rsidR="00235246" w:rsidRDefault="00235246">
            <w:pPr>
              <w:jc w:val="center"/>
              <w:rPr>
                <w:sz w:val="20"/>
                <w:szCs w:val="28"/>
                <w:lang w:val="uk-UA"/>
              </w:rPr>
            </w:pPr>
          </w:p>
        </w:tc>
      </w:tr>
      <w:tr w:rsidR="00235246" w:rsidRPr="0061239E">
        <w:trPr>
          <w:trHeight w:val="340"/>
        </w:trPr>
        <w:tc>
          <w:tcPr>
            <w:tcW w:w="9747" w:type="dxa"/>
            <w:gridSpan w:val="40"/>
            <w:vAlign w:val="center"/>
          </w:tcPr>
          <w:p w:rsidR="00235246" w:rsidRDefault="00235246">
            <w:pPr>
              <w:jc w:val="center"/>
              <w:rPr>
                <w:sz w:val="28"/>
                <w:szCs w:val="28"/>
                <w:lang w:val="uk-UA"/>
              </w:rPr>
            </w:pPr>
          </w:p>
        </w:tc>
      </w:tr>
      <w:tr w:rsidR="00235246">
        <w:trPr>
          <w:trHeight w:val="340"/>
        </w:trPr>
        <w:tc>
          <w:tcPr>
            <w:tcW w:w="4207" w:type="dxa"/>
            <w:gridSpan w:val="14"/>
            <w:vAlign w:val="center"/>
          </w:tcPr>
          <w:p w:rsidR="00235246" w:rsidRDefault="00A00959">
            <w:pPr>
              <w:rPr>
                <w:sz w:val="28"/>
                <w:szCs w:val="28"/>
                <w:lang w:val="uk-UA"/>
              </w:rPr>
            </w:pPr>
            <w:r>
              <w:rPr>
                <w:sz w:val="28"/>
                <w:szCs w:val="28"/>
                <w:lang w:val="uk-UA"/>
              </w:rPr>
              <w:t>Допускається до захисту</w:t>
            </w:r>
          </w:p>
        </w:tc>
        <w:tc>
          <w:tcPr>
            <w:tcW w:w="5540" w:type="dxa"/>
            <w:gridSpan w:val="26"/>
            <w:vAlign w:val="center"/>
          </w:tcPr>
          <w:p w:rsidR="00235246" w:rsidRDefault="00235246">
            <w:pPr>
              <w:jc w:val="center"/>
              <w:rPr>
                <w:sz w:val="28"/>
                <w:szCs w:val="28"/>
                <w:lang w:val="uk-UA"/>
              </w:rPr>
            </w:pPr>
          </w:p>
        </w:tc>
      </w:tr>
      <w:tr w:rsidR="00235246">
        <w:trPr>
          <w:trHeight w:val="340"/>
        </w:trPr>
        <w:tc>
          <w:tcPr>
            <w:tcW w:w="3011" w:type="dxa"/>
            <w:gridSpan w:val="9"/>
            <w:vAlign w:val="center"/>
          </w:tcPr>
          <w:p w:rsidR="00235246" w:rsidRDefault="00A00959">
            <w:pPr>
              <w:rPr>
                <w:sz w:val="28"/>
                <w:szCs w:val="28"/>
                <w:lang w:val="uk-UA"/>
              </w:rPr>
            </w:pPr>
            <w:r>
              <w:rPr>
                <w:sz w:val="28"/>
                <w:szCs w:val="28"/>
                <w:lang w:val="uk-UA"/>
              </w:rPr>
              <w:t>Зав. кафедри</w:t>
            </w:r>
          </w:p>
        </w:tc>
        <w:tc>
          <w:tcPr>
            <w:tcW w:w="527" w:type="dxa"/>
            <w:gridSpan w:val="3"/>
            <w:vAlign w:val="center"/>
          </w:tcPr>
          <w:p w:rsidR="00235246" w:rsidRDefault="00235246">
            <w:pPr>
              <w:jc w:val="center"/>
              <w:rPr>
                <w:sz w:val="28"/>
                <w:szCs w:val="28"/>
                <w:lang w:val="uk-UA"/>
              </w:rPr>
            </w:pPr>
          </w:p>
        </w:tc>
        <w:tc>
          <w:tcPr>
            <w:tcW w:w="1993" w:type="dxa"/>
            <w:gridSpan w:val="10"/>
            <w:tcBorders>
              <w:bottom w:val="single" w:sz="4" w:space="0" w:color="auto"/>
            </w:tcBorders>
            <w:vAlign w:val="center"/>
          </w:tcPr>
          <w:p w:rsidR="00235246" w:rsidRDefault="00235246">
            <w:pPr>
              <w:jc w:val="center"/>
              <w:rPr>
                <w:sz w:val="28"/>
                <w:szCs w:val="28"/>
                <w:lang w:val="uk-UA"/>
              </w:rPr>
            </w:pPr>
          </w:p>
        </w:tc>
        <w:tc>
          <w:tcPr>
            <w:tcW w:w="656" w:type="dxa"/>
            <w:gridSpan w:val="4"/>
            <w:vAlign w:val="center"/>
          </w:tcPr>
          <w:p w:rsidR="00235246" w:rsidRDefault="00235246">
            <w:pPr>
              <w:jc w:val="center"/>
              <w:rPr>
                <w:sz w:val="28"/>
                <w:szCs w:val="28"/>
                <w:lang w:val="uk-UA"/>
              </w:rPr>
            </w:pPr>
          </w:p>
        </w:tc>
        <w:tc>
          <w:tcPr>
            <w:tcW w:w="3560" w:type="dxa"/>
            <w:gridSpan w:val="14"/>
            <w:tcBorders>
              <w:bottom w:val="single" w:sz="4" w:space="0" w:color="auto"/>
            </w:tcBorders>
            <w:vAlign w:val="center"/>
          </w:tcPr>
          <w:p w:rsidR="00235246" w:rsidRDefault="00A00959">
            <w:pPr>
              <w:jc w:val="center"/>
              <w:rPr>
                <w:rFonts w:ascii="Arial" w:hAnsi="Arial" w:cs="Arial"/>
                <w:i/>
                <w:sz w:val="28"/>
                <w:szCs w:val="28"/>
                <w:lang w:val="uk-UA"/>
              </w:rPr>
            </w:pPr>
            <w:r>
              <w:rPr>
                <w:rFonts w:ascii="Arial" w:hAnsi="Arial" w:cs="Arial"/>
                <w:i/>
                <w:sz w:val="28"/>
                <w:szCs w:val="28"/>
                <w:lang w:val="uk-UA"/>
              </w:rPr>
              <w:t>проф. Антіпов І.Є.</w:t>
            </w:r>
          </w:p>
        </w:tc>
      </w:tr>
      <w:tr w:rsidR="00235246">
        <w:trPr>
          <w:trHeight w:val="340"/>
        </w:trPr>
        <w:tc>
          <w:tcPr>
            <w:tcW w:w="3011" w:type="dxa"/>
            <w:gridSpan w:val="9"/>
            <w:vAlign w:val="center"/>
          </w:tcPr>
          <w:p w:rsidR="00235246" w:rsidRDefault="00235246">
            <w:pPr>
              <w:rPr>
                <w:sz w:val="28"/>
                <w:szCs w:val="28"/>
                <w:lang w:val="uk-UA"/>
              </w:rPr>
            </w:pPr>
          </w:p>
        </w:tc>
        <w:tc>
          <w:tcPr>
            <w:tcW w:w="527" w:type="dxa"/>
            <w:gridSpan w:val="3"/>
            <w:vAlign w:val="center"/>
          </w:tcPr>
          <w:p w:rsidR="00235246" w:rsidRDefault="00235246">
            <w:pPr>
              <w:jc w:val="center"/>
              <w:rPr>
                <w:sz w:val="28"/>
                <w:szCs w:val="28"/>
                <w:lang w:val="uk-UA"/>
              </w:rPr>
            </w:pPr>
          </w:p>
        </w:tc>
        <w:tc>
          <w:tcPr>
            <w:tcW w:w="1993" w:type="dxa"/>
            <w:gridSpan w:val="10"/>
          </w:tcPr>
          <w:p w:rsidR="00235246" w:rsidRDefault="00A00959">
            <w:pPr>
              <w:jc w:val="center"/>
              <w:rPr>
                <w:sz w:val="20"/>
                <w:szCs w:val="28"/>
                <w:lang w:val="uk-UA"/>
              </w:rPr>
            </w:pPr>
            <w:r>
              <w:rPr>
                <w:sz w:val="20"/>
                <w:szCs w:val="28"/>
                <w:lang w:val="uk-UA"/>
              </w:rPr>
              <w:t>(підпис)</w:t>
            </w:r>
          </w:p>
        </w:tc>
        <w:tc>
          <w:tcPr>
            <w:tcW w:w="656" w:type="dxa"/>
            <w:gridSpan w:val="4"/>
            <w:vAlign w:val="center"/>
          </w:tcPr>
          <w:p w:rsidR="00235246" w:rsidRDefault="00235246">
            <w:pPr>
              <w:jc w:val="center"/>
              <w:rPr>
                <w:sz w:val="28"/>
                <w:szCs w:val="28"/>
                <w:lang w:val="uk-UA"/>
              </w:rPr>
            </w:pPr>
          </w:p>
        </w:tc>
        <w:tc>
          <w:tcPr>
            <w:tcW w:w="3560" w:type="dxa"/>
            <w:gridSpan w:val="14"/>
          </w:tcPr>
          <w:p w:rsidR="00235246" w:rsidRDefault="00235246">
            <w:pPr>
              <w:jc w:val="center"/>
              <w:rPr>
                <w:sz w:val="28"/>
                <w:szCs w:val="28"/>
                <w:lang w:val="uk-UA"/>
              </w:rPr>
            </w:pPr>
          </w:p>
        </w:tc>
      </w:tr>
      <w:tr w:rsidR="00235246">
        <w:trPr>
          <w:trHeight w:val="340"/>
        </w:trPr>
        <w:tc>
          <w:tcPr>
            <w:tcW w:w="9747" w:type="dxa"/>
            <w:gridSpan w:val="40"/>
            <w:vAlign w:val="center"/>
          </w:tcPr>
          <w:p w:rsidR="00235246" w:rsidRDefault="00235246">
            <w:pPr>
              <w:jc w:val="center"/>
              <w:rPr>
                <w:sz w:val="28"/>
                <w:szCs w:val="28"/>
                <w:lang w:val="uk-UA"/>
              </w:rPr>
            </w:pPr>
          </w:p>
        </w:tc>
      </w:tr>
      <w:tr w:rsidR="00235246">
        <w:trPr>
          <w:trHeight w:val="340"/>
        </w:trPr>
        <w:tc>
          <w:tcPr>
            <w:tcW w:w="4207" w:type="dxa"/>
            <w:gridSpan w:val="14"/>
            <w:vAlign w:val="center"/>
          </w:tcPr>
          <w:p w:rsidR="00235246" w:rsidRDefault="00235246">
            <w:pPr>
              <w:jc w:val="center"/>
              <w:rPr>
                <w:sz w:val="28"/>
                <w:szCs w:val="28"/>
                <w:lang w:val="uk-UA"/>
              </w:rPr>
            </w:pPr>
          </w:p>
        </w:tc>
        <w:tc>
          <w:tcPr>
            <w:tcW w:w="1324" w:type="dxa"/>
            <w:gridSpan w:val="8"/>
            <w:vAlign w:val="center"/>
          </w:tcPr>
          <w:p w:rsidR="00235246" w:rsidRDefault="00A00959">
            <w:pPr>
              <w:jc w:val="center"/>
              <w:rPr>
                <w:sz w:val="28"/>
                <w:szCs w:val="28"/>
                <w:lang w:val="uk-UA"/>
              </w:rPr>
            </w:pPr>
            <w:r>
              <w:rPr>
                <w:sz w:val="28"/>
                <w:szCs w:val="28"/>
                <w:lang w:val="uk-UA"/>
              </w:rPr>
              <w:t>2019 р.</w:t>
            </w:r>
          </w:p>
        </w:tc>
        <w:tc>
          <w:tcPr>
            <w:tcW w:w="4216" w:type="dxa"/>
            <w:gridSpan w:val="18"/>
            <w:vAlign w:val="center"/>
          </w:tcPr>
          <w:p w:rsidR="00235246" w:rsidRDefault="00235246">
            <w:pPr>
              <w:jc w:val="center"/>
              <w:rPr>
                <w:sz w:val="28"/>
                <w:szCs w:val="28"/>
                <w:lang w:val="uk-UA"/>
              </w:rPr>
            </w:pPr>
          </w:p>
        </w:tc>
      </w:tr>
      <w:tr w:rsidR="00235246">
        <w:trPr>
          <w:trHeight w:val="334"/>
        </w:trPr>
        <w:tc>
          <w:tcPr>
            <w:tcW w:w="9747" w:type="dxa"/>
            <w:gridSpan w:val="40"/>
            <w:vAlign w:val="center"/>
          </w:tcPr>
          <w:p w:rsidR="00235246" w:rsidRDefault="00A00959">
            <w:pPr>
              <w:jc w:val="center"/>
              <w:rPr>
                <w:sz w:val="28"/>
                <w:szCs w:val="24"/>
                <w:lang w:val="uk-UA"/>
              </w:rPr>
            </w:pPr>
            <w:r>
              <w:rPr>
                <w:sz w:val="28"/>
                <w:szCs w:val="28"/>
                <w:lang w:val="uk-UA"/>
              </w:rPr>
              <w:lastRenderedPageBreak/>
              <w:t>Харківський національний університет радіоелектроніки</w:t>
            </w:r>
          </w:p>
        </w:tc>
      </w:tr>
      <w:tr w:rsidR="00235246">
        <w:trPr>
          <w:trHeight w:val="334"/>
        </w:trPr>
        <w:tc>
          <w:tcPr>
            <w:tcW w:w="9747" w:type="dxa"/>
            <w:gridSpan w:val="40"/>
            <w:vAlign w:val="center"/>
          </w:tcPr>
          <w:p w:rsidR="00235246" w:rsidRDefault="00235246">
            <w:pPr>
              <w:jc w:val="center"/>
              <w:rPr>
                <w:sz w:val="28"/>
                <w:szCs w:val="28"/>
                <w:lang w:val="uk-UA"/>
              </w:rPr>
            </w:pPr>
          </w:p>
        </w:tc>
      </w:tr>
      <w:tr w:rsidR="00235246" w:rsidRPr="0061239E">
        <w:trPr>
          <w:trHeight w:val="334"/>
        </w:trPr>
        <w:tc>
          <w:tcPr>
            <w:tcW w:w="1692" w:type="dxa"/>
            <w:gridSpan w:val="4"/>
            <w:vAlign w:val="center"/>
          </w:tcPr>
          <w:p w:rsidR="00235246" w:rsidRDefault="00A00959">
            <w:pPr>
              <w:rPr>
                <w:sz w:val="28"/>
                <w:szCs w:val="24"/>
                <w:lang w:val="uk-UA"/>
              </w:rPr>
            </w:pPr>
            <w:r>
              <w:rPr>
                <w:sz w:val="28"/>
                <w:szCs w:val="24"/>
                <w:lang w:val="uk-UA"/>
              </w:rPr>
              <w:t>Факультет</w:t>
            </w:r>
          </w:p>
        </w:tc>
        <w:tc>
          <w:tcPr>
            <w:tcW w:w="8055" w:type="dxa"/>
            <w:gridSpan w:val="36"/>
            <w:tcBorders>
              <w:bottom w:val="single" w:sz="4" w:space="0" w:color="auto"/>
            </w:tcBorders>
            <w:vAlign w:val="center"/>
          </w:tcPr>
          <w:p w:rsidR="00235246" w:rsidRDefault="00A00959">
            <w:pPr>
              <w:jc w:val="center"/>
              <w:rPr>
                <w:rFonts w:ascii="Arial" w:hAnsi="Arial" w:cs="Arial"/>
                <w:i/>
                <w:sz w:val="30"/>
                <w:szCs w:val="30"/>
                <w:lang w:val="uk-UA"/>
              </w:rPr>
            </w:pPr>
            <w:r>
              <w:rPr>
                <w:rFonts w:ascii="Arial" w:hAnsi="Arial" w:cs="Arial"/>
                <w:i/>
                <w:spacing w:val="-6"/>
                <w:sz w:val="26"/>
                <w:szCs w:val="26"/>
                <w:lang w:val="uk-UA"/>
              </w:rPr>
              <w:t>Інформаційних радіотехнологій і технічного захисту інформації</w:t>
            </w:r>
          </w:p>
        </w:tc>
      </w:tr>
      <w:tr w:rsidR="00235246" w:rsidRPr="0061239E">
        <w:trPr>
          <w:trHeight w:val="334"/>
        </w:trPr>
        <w:tc>
          <w:tcPr>
            <w:tcW w:w="1692" w:type="dxa"/>
            <w:gridSpan w:val="4"/>
            <w:vAlign w:val="center"/>
          </w:tcPr>
          <w:p w:rsidR="00235246" w:rsidRDefault="00A00959">
            <w:pPr>
              <w:rPr>
                <w:sz w:val="28"/>
                <w:szCs w:val="24"/>
                <w:lang w:val="uk-UA"/>
              </w:rPr>
            </w:pPr>
            <w:r>
              <w:rPr>
                <w:sz w:val="28"/>
                <w:szCs w:val="24"/>
                <w:lang w:val="uk-UA"/>
              </w:rPr>
              <w:t>Кафедра</w:t>
            </w:r>
          </w:p>
        </w:tc>
        <w:tc>
          <w:tcPr>
            <w:tcW w:w="8055" w:type="dxa"/>
            <w:gridSpan w:val="36"/>
            <w:tcBorders>
              <w:bottom w:val="single" w:sz="4" w:space="0" w:color="auto"/>
            </w:tcBorders>
            <w:vAlign w:val="center"/>
          </w:tcPr>
          <w:p w:rsidR="00235246" w:rsidRDefault="00A00959">
            <w:pPr>
              <w:ind w:left="-113" w:right="-113"/>
              <w:jc w:val="center"/>
              <w:rPr>
                <w:rFonts w:ascii="Arial" w:hAnsi="Arial" w:cs="Arial"/>
                <w:i/>
                <w:sz w:val="30"/>
                <w:szCs w:val="30"/>
                <w:lang w:val="uk-UA"/>
              </w:rPr>
            </w:pPr>
            <w:r>
              <w:rPr>
                <w:rFonts w:ascii="Arial" w:hAnsi="Arial" w:cs="Arial"/>
                <w:i/>
                <w:spacing w:val="-6"/>
                <w:sz w:val="26"/>
                <w:szCs w:val="26"/>
                <w:lang w:val="uk-UA"/>
              </w:rPr>
              <w:t>Комп’ютерної інженерії та систем технічного захисту інформації</w:t>
            </w:r>
          </w:p>
        </w:tc>
      </w:tr>
      <w:tr w:rsidR="00235246">
        <w:trPr>
          <w:trHeight w:val="334"/>
        </w:trPr>
        <w:tc>
          <w:tcPr>
            <w:tcW w:w="2795" w:type="dxa"/>
            <w:gridSpan w:val="7"/>
            <w:vAlign w:val="center"/>
          </w:tcPr>
          <w:p w:rsidR="00235246" w:rsidRDefault="00A00959">
            <w:pPr>
              <w:rPr>
                <w:sz w:val="28"/>
                <w:szCs w:val="24"/>
                <w:lang w:val="uk-UA"/>
              </w:rPr>
            </w:pPr>
            <w:r>
              <w:rPr>
                <w:sz w:val="28"/>
                <w:szCs w:val="28"/>
                <w:lang w:val="uk-UA"/>
              </w:rPr>
              <w:t>Рівень вищої освіти</w:t>
            </w:r>
          </w:p>
        </w:tc>
        <w:tc>
          <w:tcPr>
            <w:tcW w:w="6952" w:type="dxa"/>
            <w:gridSpan w:val="33"/>
            <w:tcBorders>
              <w:bottom w:val="single" w:sz="4" w:space="0" w:color="auto"/>
            </w:tcBorders>
            <w:vAlign w:val="center"/>
          </w:tcPr>
          <w:p w:rsidR="00235246" w:rsidRDefault="00A00959">
            <w:pPr>
              <w:jc w:val="center"/>
              <w:rPr>
                <w:rFonts w:ascii="Arial" w:hAnsi="Arial" w:cs="Arial"/>
                <w:i/>
                <w:sz w:val="26"/>
                <w:szCs w:val="26"/>
                <w:lang w:val="uk-UA"/>
              </w:rPr>
            </w:pPr>
            <w:r>
              <w:rPr>
                <w:rFonts w:ascii="Arial" w:hAnsi="Arial" w:cs="Arial"/>
                <w:i/>
                <w:sz w:val="26"/>
                <w:szCs w:val="26"/>
                <w:lang w:val="uk-UA"/>
              </w:rPr>
              <w:t>другий (магістерський)</w:t>
            </w:r>
          </w:p>
        </w:tc>
      </w:tr>
      <w:tr w:rsidR="00235246">
        <w:trPr>
          <w:trHeight w:val="334"/>
        </w:trPr>
        <w:tc>
          <w:tcPr>
            <w:tcW w:w="2795" w:type="dxa"/>
            <w:gridSpan w:val="7"/>
            <w:vAlign w:val="center"/>
          </w:tcPr>
          <w:p w:rsidR="00235246" w:rsidRDefault="00A00959">
            <w:pPr>
              <w:rPr>
                <w:sz w:val="28"/>
                <w:szCs w:val="24"/>
                <w:lang w:val="uk-UA"/>
              </w:rPr>
            </w:pPr>
            <w:r>
              <w:rPr>
                <w:sz w:val="28"/>
                <w:szCs w:val="28"/>
                <w:lang w:val="uk-UA"/>
              </w:rPr>
              <w:t>Спеціальність</w:t>
            </w:r>
          </w:p>
        </w:tc>
        <w:tc>
          <w:tcPr>
            <w:tcW w:w="6952" w:type="dxa"/>
            <w:gridSpan w:val="33"/>
            <w:tcBorders>
              <w:bottom w:val="single" w:sz="4" w:space="0" w:color="auto"/>
            </w:tcBorders>
            <w:vAlign w:val="center"/>
          </w:tcPr>
          <w:p w:rsidR="00235246" w:rsidRDefault="00A00959">
            <w:pPr>
              <w:jc w:val="center"/>
              <w:rPr>
                <w:rFonts w:ascii="Arial" w:hAnsi="Arial"/>
                <w:i/>
                <w:sz w:val="26"/>
                <w:szCs w:val="26"/>
                <w:lang w:val="uk-UA"/>
              </w:rPr>
            </w:pPr>
            <w:r>
              <w:rPr>
                <w:rFonts w:ascii="Arial" w:hAnsi="Arial"/>
                <w:i/>
                <w:sz w:val="26"/>
                <w:szCs w:val="26"/>
                <w:lang w:val="uk-UA"/>
              </w:rPr>
              <w:t>125 «Кібербезпека»</w:t>
            </w:r>
          </w:p>
        </w:tc>
      </w:tr>
      <w:tr w:rsidR="00235246">
        <w:trPr>
          <w:trHeight w:val="334"/>
        </w:trPr>
        <w:tc>
          <w:tcPr>
            <w:tcW w:w="2795" w:type="dxa"/>
            <w:gridSpan w:val="7"/>
            <w:vAlign w:val="center"/>
          </w:tcPr>
          <w:p w:rsidR="00235246" w:rsidRDefault="00A00959">
            <w:pPr>
              <w:rPr>
                <w:sz w:val="28"/>
                <w:szCs w:val="28"/>
                <w:lang w:val="uk-UA"/>
              </w:rPr>
            </w:pPr>
            <w:r>
              <w:rPr>
                <w:sz w:val="28"/>
                <w:szCs w:val="28"/>
                <w:lang w:val="uk-UA"/>
              </w:rPr>
              <w:t>Тип програми</w:t>
            </w:r>
          </w:p>
        </w:tc>
        <w:tc>
          <w:tcPr>
            <w:tcW w:w="6952" w:type="dxa"/>
            <w:gridSpan w:val="33"/>
            <w:tcBorders>
              <w:bottom w:val="single" w:sz="4" w:space="0" w:color="auto"/>
            </w:tcBorders>
          </w:tcPr>
          <w:p w:rsidR="00235246" w:rsidRDefault="00A00959">
            <w:pPr>
              <w:jc w:val="center"/>
              <w:rPr>
                <w:rFonts w:ascii="Arial" w:hAnsi="Arial" w:cs="Arial"/>
                <w:i/>
                <w:sz w:val="26"/>
                <w:szCs w:val="26"/>
                <w:lang w:val="uk-UA"/>
              </w:rPr>
            </w:pPr>
            <w:r>
              <w:rPr>
                <w:rFonts w:ascii="Arial" w:hAnsi="Arial" w:cs="Arial"/>
                <w:i/>
                <w:sz w:val="26"/>
                <w:szCs w:val="26"/>
                <w:lang w:val="uk-UA"/>
              </w:rPr>
              <w:t>освітньо-професійна</w:t>
            </w:r>
          </w:p>
        </w:tc>
      </w:tr>
      <w:tr w:rsidR="00235246">
        <w:trPr>
          <w:trHeight w:val="334"/>
        </w:trPr>
        <w:tc>
          <w:tcPr>
            <w:tcW w:w="2795" w:type="dxa"/>
            <w:gridSpan w:val="7"/>
            <w:vMerge w:val="restart"/>
            <w:vAlign w:val="center"/>
          </w:tcPr>
          <w:p w:rsidR="00235246" w:rsidRDefault="00A00959">
            <w:pPr>
              <w:ind w:right="-57"/>
              <w:rPr>
                <w:sz w:val="28"/>
                <w:szCs w:val="24"/>
                <w:lang w:val="uk-UA"/>
              </w:rPr>
            </w:pPr>
            <w:r>
              <w:rPr>
                <w:sz w:val="28"/>
                <w:szCs w:val="28"/>
                <w:lang w:val="uk-UA"/>
              </w:rPr>
              <w:t>Освітня програма</w:t>
            </w:r>
          </w:p>
        </w:tc>
        <w:tc>
          <w:tcPr>
            <w:tcW w:w="6952" w:type="dxa"/>
            <w:gridSpan w:val="33"/>
            <w:tcBorders>
              <w:bottom w:val="single" w:sz="4" w:space="0" w:color="auto"/>
            </w:tcBorders>
            <w:vAlign w:val="center"/>
          </w:tcPr>
          <w:p w:rsidR="00235246" w:rsidRDefault="00A00959">
            <w:pPr>
              <w:jc w:val="center"/>
              <w:rPr>
                <w:rFonts w:ascii="Arial" w:hAnsi="Arial" w:cs="Arial"/>
                <w:i/>
                <w:sz w:val="26"/>
                <w:szCs w:val="26"/>
                <w:lang w:val="uk-UA"/>
              </w:rPr>
            </w:pPr>
            <w:r>
              <w:rPr>
                <w:rFonts w:ascii="Arial" w:hAnsi="Arial" w:cs="Arial"/>
                <w:i/>
                <w:sz w:val="26"/>
                <w:szCs w:val="26"/>
                <w:lang w:val="uk-UA"/>
              </w:rPr>
              <w:t xml:space="preserve">«Системи технічного захисту інформації, </w:t>
            </w:r>
          </w:p>
        </w:tc>
      </w:tr>
      <w:tr w:rsidR="00235246">
        <w:trPr>
          <w:trHeight w:val="334"/>
        </w:trPr>
        <w:tc>
          <w:tcPr>
            <w:tcW w:w="2795" w:type="dxa"/>
            <w:gridSpan w:val="7"/>
            <w:vMerge/>
            <w:vAlign w:val="center"/>
          </w:tcPr>
          <w:p w:rsidR="00235246" w:rsidRDefault="00235246">
            <w:pPr>
              <w:ind w:right="-57"/>
              <w:rPr>
                <w:sz w:val="28"/>
                <w:szCs w:val="28"/>
                <w:lang w:val="uk-UA"/>
              </w:rPr>
            </w:pPr>
          </w:p>
        </w:tc>
        <w:tc>
          <w:tcPr>
            <w:tcW w:w="6952" w:type="dxa"/>
            <w:gridSpan w:val="33"/>
            <w:tcBorders>
              <w:bottom w:val="single" w:sz="4" w:space="0" w:color="auto"/>
            </w:tcBorders>
            <w:vAlign w:val="center"/>
          </w:tcPr>
          <w:p w:rsidR="00235246" w:rsidRDefault="00A00959">
            <w:pPr>
              <w:jc w:val="center"/>
              <w:rPr>
                <w:rFonts w:ascii="Arial" w:hAnsi="Arial" w:cs="Arial"/>
                <w:i/>
                <w:sz w:val="26"/>
                <w:szCs w:val="26"/>
                <w:lang w:val="uk-UA"/>
              </w:rPr>
            </w:pPr>
            <w:r>
              <w:rPr>
                <w:rFonts w:ascii="Arial" w:hAnsi="Arial" w:cs="Arial"/>
                <w:i/>
                <w:sz w:val="26"/>
                <w:szCs w:val="26"/>
                <w:lang w:val="uk-UA"/>
              </w:rPr>
              <w:t>автоматизація її обробки»</w:t>
            </w:r>
          </w:p>
        </w:tc>
      </w:tr>
      <w:tr w:rsidR="00235246">
        <w:trPr>
          <w:trHeight w:val="334"/>
        </w:trPr>
        <w:tc>
          <w:tcPr>
            <w:tcW w:w="9747" w:type="dxa"/>
            <w:gridSpan w:val="40"/>
            <w:vAlign w:val="center"/>
          </w:tcPr>
          <w:p w:rsidR="00235246" w:rsidRDefault="00235246">
            <w:pPr>
              <w:jc w:val="center"/>
              <w:rPr>
                <w:sz w:val="24"/>
                <w:szCs w:val="24"/>
                <w:lang w:val="uk-UA"/>
              </w:rPr>
            </w:pPr>
          </w:p>
        </w:tc>
      </w:tr>
      <w:tr w:rsidR="00235246">
        <w:trPr>
          <w:trHeight w:val="334"/>
        </w:trPr>
        <w:tc>
          <w:tcPr>
            <w:tcW w:w="5917" w:type="dxa"/>
            <w:gridSpan w:val="25"/>
            <w:vAlign w:val="center"/>
          </w:tcPr>
          <w:p w:rsidR="00235246" w:rsidRDefault="00235246">
            <w:pPr>
              <w:jc w:val="center"/>
              <w:rPr>
                <w:sz w:val="24"/>
                <w:szCs w:val="24"/>
                <w:lang w:val="uk-UA"/>
              </w:rPr>
            </w:pPr>
          </w:p>
        </w:tc>
        <w:tc>
          <w:tcPr>
            <w:tcW w:w="3830" w:type="dxa"/>
            <w:gridSpan w:val="15"/>
            <w:vAlign w:val="center"/>
          </w:tcPr>
          <w:p w:rsidR="00235246" w:rsidRDefault="00A00959">
            <w:pPr>
              <w:rPr>
                <w:sz w:val="24"/>
                <w:szCs w:val="24"/>
                <w:lang w:val="uk-UA"/>
              </w:rPr>
            </w:pPr>
            <w:r>
              <w:rPr>
                <w:sz w:val="24"/>
                <w:szCs w:val="24"/>
                <w:lang w:val="uk-UA"/>
              </w:rPr>
              <w:t>ЗАТВЕРДЖУЮ:</w:t>
            </w:r>
          </w:p>
        </w:tc>
      </w:tr>
      <w:tr w:rsidR="00235246">
        <w:trPr>
          <w:trHeight w:val="334"/>
        </w:trPr>
        <w:tc>
          <w:tcPr>
            <w:tcW w:w="5917" w:type="dxa"/>
            <w:gridSpan w:val="25"/>
            <w:vAlign w:val="center"/>
          </w:tcPr>
          <w:p w:rsidR="00235246" w:rsidRDefault="00235246">
            <w:pPr>
              <w:jc w:val="center"/>
              <w:rPr>
                <w:sz w:val="24"/>
                <w:szCs w:val="24"/>
                <w:lang w:val="uk-UA"/>
              </w:rPr>
            </w:pPr>
          </w:p>
        </w:tc>
        <w:tc>
          <w:tcPr>
            <w:tcW w:w="1823" w:type="dxa"/>
            <w:gridSpan w:val="7"/>
            <w:vAlign w:val="center"/>
          </w:tcPr>
          <w:p w:rsidR="00235246" w:rsidRDefault="00A00959">
            <w:pPr>
              <w:rPr>
                <w:sz w:val="24"/>
                <w:szCs w:val="24"/>
                <w:lang w:val="uk-UA"/>
              </w:rPr>
            </w:pPr>
            <w:r>
              <w:rPr>
                <w:sz w:val="24"/>
                <w:szCs w:val="24"/>
                <w:lang w:val="uk-UA"/>
              </w:rPr>
              <w:t>Зав. кафедри</w:t>
            </w:r>
          </w:p>
        </w:tc>
        <w:tc>
          <w:tcPr>
            <w:tcW w:w="2007" w:type="dxa"/>
            <w:gridSpan w:val="8"/>
            <w:tcBorders>
              <w:bottom w:val="single" w:sz="4" w:space="0" w:color="auto"/>
            </w:tcBorders>
            <w:vAlign w:val="center"/>
          </w:tcPr>
          <w:p w:rsidR="00235246" w:rsidRDefault="00235246">
            <w:pPr>
              <w:rPr>
                <w:sz w:val="24"/>
                <w:szCs w:val="24"/>
                <w:lang w:val="uk-UA"/>
              </w:rPr>
            </w:pPr>
          </w:p>
        </w:tc>
      </w:tr>
      <w:tr w:rsidR="00235246">
        <w:trPr>
          <w:trHeight w:val="334"/>
        </w:trPr>
        <w:tc>
          <w:tcPr>
            <w:tcW w:w="5917" w:type="dxa"/>
            <w:gridSpan w:val="25"/>
            <w:vAlign w:val="center"/>
          </w:tcPr>
          <w:p w:rsidR="00235246" w:rsidRDefault="00235246">
            <w:pPr>
              <w:jc w:val="center"/>
              <w:rPr>
                <w:sz w:val="24"/>
                <w:szCs w:val="24"/>
                <w:lang w:val="uk-UA"/>
              </w:rPr>
            </w:pPr>
          </w:p>
        </w:tc>
        <w:tc>
          <w:tcPr>
            <w:tcW w:w="1823" w:type="dxa"/>
            <w:gridSpan w:val="7"/>
            <w:vAlign w:val="center"/>
          </w:tcPr>
          <w:p w:rsidR="00235246" w:rsidRDefault="00235246">
            <w:pPr>
              <w:jc w:val="center"/>
              <w:rPr>
                <w:sz w:val="20"/>
                <w:szCs w:val="24"/>
                <w:lang w:val="uk-UA"/>
              </w:rPr>
            </w:pPr>
          </w:p>
        </w:tc>
        <w:tc>
          <w:tcPr>
            <w:tcW w:w="2007" w:type="dxa"/>
            <w:gridSpan w:val="8"/>
          </w:tcPr>
          <w:p w:rsidR="00235246" w:rsidRDefault="00A00959">
            <w:pPr>
              <w:jc w:val="center"/>
              <w:rPr>
                <w:sz w:val="20"/>
                <w:szCs w:val="24"/>
                <w:lang w:val="uk-UA"/>
              </w:rPr>
            </w:pPr>
            <w:r>
              <w:rPr>
                <w:sz w:val="20"/>
                <w:szCs w:val="24"/>
                <w:lang w:val="uk-UA"/>
              </w:rPr>
              <w:t>(підпис)</w:t>
            </w:r>
          </w:p>
        </w:tc>
      </w:tr>
      <w:tr w:rsidR="00235246">
        <w:trPr>
          <w:trHeight w:val="334"/>
        </w:trPr>
        <w:tc>
          <w:tcPr>
            <w:tcW w:w="5917" w:type="dxa"/>
            <w:gridSpan w:val="25"/>
            <w:vAlign w:val="center"/>
          </w:tcPr>
          <w:p w:rsidR="00235246" w:rsidRDefault="00235246">
            <w:pPr>
              <w:jc w:val="center"/>
              <w:rPr>
                <w:sz w:val="24"/>
                <w:szCs w:val="24"/>
                <w:lang w:val="uk-UA"/>
              </w:rPr>
            </w:pPr>
          </w:p>
        </w:tc>
        <w:tc>
          <w:tcPr>
            <w:tcW w:w="855" w:type="dxa"/>
            <w:gridSpan w:val="3"/>
            <w:vAlign w:val="center"/>
          </w:tcPr>
          <w:p w:rsidR="00235246" w:rsidRDefault="00A00959">
            <w:pPr>
              <w:jc w:val="center"/>
              <w:rPr>
                <w:sz w:val="24"/>
                <w:szCs w:val="24"/>
                <w:lang w:val="uk-UA"/>
              </w:rPr>
            </w:pPr>
            <w:r>
              <w:rPr>
                <w:sz w:val="24"/>
                <w:szCs w:val="24"/>
                <w:lang w:val="uk-UA"/>
              </w:rPr>
              <w:t>«___»</w:t>
            </w:r>
          </w:p>
        </w:tc>
        <w:tc>
          <w:tcPr>
            <w:tcW w:w="1114" w:type="dxa"/>
            <w:gridSpan w:val="5"/>
            <w:tcBorders>
              <w:bottom w:val="single" w:sz="4" w:space="0" w:color="auto"/>
            </w:tcBorders>
            <w:vAlign w:val="center"/>
          </w:tcPr>
          <w:p w:rsidR="00235246" w:rsidRDefault="00235246">
            <w:pPr>
              <w:jc w:val="center"/>
              <w:rPr>
                <w:sz w:val="24"/>
                <w:szCs w:val="24"/>
                <w:lang w:val="uk-UA"/>
              </w:rPr>
            </w:pPr>
          </w:p>
        </w:tc>
        <w:tc>
          <w:tcPr>
            <w:tcW w:w="564" w:type="dxa"/>
            <w:gridSpan w:val="3"/>
            <w:vAlign w:val="center"/>
          </w:tcPr>
          <w:p w:rsidR="00235246" w:rsidRDefault="00A00959">
            <w:pPr>
              <w:jc w:val="center"/>
              <w:rPr>
                <w:sz w:val="24"/>
                <w:szCs w:val="24"/>
                <w:lang w:val="uk-UA"/>
              </w:rPr>
            </w:pPr>
            <w:r>
              <w:rPr>
                <w:sz w:val="24"/>
                <w:szCs w:val="24"/>
                <w:lang w:val="uk-UA"/>
              </w:rPr>
              <w:t>20</w:t>
            </w:r>
          </w:p>
        </w:tc>
        <w:tc>
          <w:tcPr>
            <w:tcW w:w="559" w:type="dxa"/>
            <w:gridSpan w:val="2"/>
            <w:tcBorders>
              <w:bottom w:val="single" w:sz="4" w:space="0" w:color="auto"/>
            </w:tcBorders>
            <w:vAlign w:val="center"/>
          </w:tcPr>
          <w:p w:rsidR="00235246" w:rsidRDefault="00235246">
            <w:pPr>
              <w:jc w:val="center"/>
              <w:rPr>
                <w:sz w:val="24"/>
                <w:szCs w:val="24"/>
                <w:lang w:val="uk-UA"/>
              </w:rPr>
            </w:pPr>
          </w:p>
        </w:tc>
        <w:tc>
          <w:tcPr>
            <w:tcW w:w="738" w:type="dxa"/>
            <w:gridSpan w:val="2"/>
            <w:vAlign w:val="center"/>
          </w:tcPr>
          <w:p w:rsidR="00235246" w:rsidRDefault="00A00959">
            <w:pPr>
              <w:jc w:val="center"/>
              <w:rPr>
                <w:sz w:val="24"/>
                <w:szCs w:val="24"/>
                <w:lang w:val="uk-UA"/>
              </w:rPr>
            </w:pPr>
            <w:r>
              <w:rPr>
                <w:sz w:val="24"/>
                <w:szCs w:val="24"/>
                <w:lang w:val="uk-UA"/>
              </w:rPr>
              <w:t>р.</w:t>
            </w:r>
          </w:p>
        </w:tc>
      </w:tr>
      <w:tr w:rsidR="00235246">
        <w:trPr>
          <w:trHeight w:val="334"/>
        </w:trPr>
        <w:tc>
          <w:tcPr>
            <w:tcW w:w="9747" w:type="dxa"/>
            <w:gridSpan w:val="40"/>
            <w:vAlign w:val="center"/>
          </w:tcPr>
          <w:p w:rsidR="00235246" w:rsidRDefault="00235246">
            <w:pPr>
              <w:jc w:val="center"/>
              <w:rPr>
                <w:sz w:val="24"/>
                <w:szCs w:val="24"/>
                <w:lang w:val="uk-UA"/>
              </w:rPr>
            </w:pPr>
          </w:p>
        </w:tc>
      </w:tr>
      <w:tr w:rsidR="00235246">
        <w:trPr>
          <w:trHeight w:val="334"/>
        </w:trPr>
        <w:tc>
          <w:tcPr>
            <w:tcW w:w="9747" w:type="dxa"/>
            <w:gridSpan w:val="40"/>
            <w:vAlign w:val="center"/>
          </w:tcPr>
          <w:p w:rsidR="00235246" w:rsidRDefault="00A00959">
            <w:pPr>
              <w:jc w:val="center"/>
              <w:rPr>
                <w:b/>
                <w:sz w:val="32"/>
                <w:szCs w:val="24"/>
                <w:lang w:val="uk-UA"/>
              </w:rPr>
            </w:pPr>
            <w:r>
              <w:rPr>
                <w:b/>
                <w:sz w:val="32"/>
                <w:szCs w:val="24"/>
                <w:lang w:val="uk-UA"/>
              </w:rPr>
              <w:t>ЗАВДАННЯ</w:t>
            </w:r>
          </w:p>
        </w:tc>
      </w:tr>
      <w:tr w:rsidR="00235246">
        <w:trPr>
          <w:trHeight w:val="334"/>
        </w:trPr>
        <w:tc>
          <w:tcPr>
            <w:tcW w:w="9747" w:type="dxa"/>
            <w:gridSpan w:val="40"/>
            <w:vAlign w:val="center"/>
          </w:tcPr>
          <w:p w:rsidR="00235246" w:rsidRDefault="00A00959">
            <w:pPr>
              <w:jc w:val="center"/>
              <w:rPr>
                <w:sz w:val="24"/>
                <w:szCs w:val="24"/>
                <w:lang w:val="uk-UA"/>
              </w:rPr>
            </w:pPr>
            <w:r>
              <w:rPr>
                <w:sz w:val="28"/>
                <w:szCs w:val="24"/>
                <w:lang w:val="uk-UA"/>
              </w:rPr>
              <w:t>НА АТЕСТАЦІЙНУ РОБОТУ</w:t>
            </w:r>
          </w:p>
        </w:tc>
      </w:tr>
      <w:tr w:rsidR="00235246">
        <w:trPr>
          <w:trHeight w:val="334"/>
        </w:trPr>
        <w:tc>
          <w:tcPr>
            <w:tcW w:w="1809" w:type="dxa"/>
            <w:gridSpan w:val="5"/>
            <w:vAlign w:val="center"/>
          </w:tcPr>
          <w:p w:rsidR="00235246" w:rsidRDefault="00A00959">
            <w:pPr>
              <w:rPr>
                <w:sz w:val="28"/>
                <w:szCs w:val="24"/>
                <w:lang w:val="uk-UA"/>
              </w:rPr>
            </w:pPr>
            <w:r>
              <w:rPr>
                <w:sz w:val="28"/>
                <w:szCs w:val="24"/>
                <w:lang w:val="uk-UA"/>
              </w:rPr>
              <w:t>студентові</w:t>
            </w:r>
          </w:p>
        </w:tc>
        <w:tc>
          <w:tcPr>
            <w:tcW w:w="7938" w:type="dxa"/>
            <w:gridSpan w:val="35"/>
            <w:tcBorders>
              <w:bottom w:val="single" w:sz="4" w:space="0" w:color="auto"/>
            </w:tcBorders>
            <w:vAlign w:val="center"/>
          </w:tcPr>
          <w:p w:rsidR="00235246" w:rsidRDefault="00A00959">
            <w:pPr>
              <w:jc w:val="center"/>
              <w:rPr>
                <w:rFonts w:ascii="Arial" w:hAnsi="Arial" w:cs="Arial"/>
                <w:i/>
                <w:sz w:val="28"/>
                <w:szCs w:val="24"/>
                <w:lang w:val="uk-UA"/>
              </w:rPr>
            </w:pPr>
            <w:r>
              <w:rPr>
                <w:rFonts w:ascii="Arial" w:hAnsi="Arial" w:cs="Arial"/>
                <w:i/>
                <w:sz w:val="28"/>
                <w:szCs w:val="24"/>
                <w:lang w:val="uk-UA"/>
              </w:rPr>
              <w:t>Фролову Артему Володимировичу</w:t>
            </w:r>
          </w:p>
        </w:tc>
      </w:tr>
      <w:tr w:rsidR="00235246">
        <w:trPr>
          <w:trHeight w:val="334"/>
        </w:trPr>
        <w:tc>
          <w:tcPr>
            <w:tcW w:w="1809" w:type="dxa"/>
            <w:gridSpan w:val="5"/>
            <w:vAlign w:val="center"/>
          </w:tcPr>
          <w:p w:rsidR="00235246" w:rsidRDefault="00235246">
            <w:pPr>
              <w:jc w:val="center"/>
              <w:rPr>
                <w:sz w:val="24"/>
                <w:szCs w:val="24"/>
                <w:lang w:val="uk-UA"/>
              </w:rPr>
            </w:pPr>
          </w:p>
        </w:tc>
        <w:tc>
          <w:tcPr>
            <w:tcW w:w="7938" w:type="dxa"/>
            <w:gridSpan w:val="35"/>
          </w:tcPr>
          <w:p w:rsidR="00235246" w:rsidRDefault="00A00959">
            <w:pPr>
              <w:jc w:val="center"/>
              <w:rPr>
                <w:sz w:val="20"/>
                <w:szCs w:val="24"/>
                <w:lang w:val="uk-UA"/>
              </w:rPr>
            </w:pPr>
            <w:r>
              <w:rPr>
                <w:sz w:val="20"/>
                <w:szCs w:val="24"/>
                <w:lang w:val="uk-UA"/>
              </w:rPr>
              <w:t>(прізвище, ім’я, по батькові)</w:t>
            </w:r>
          </w:p>
        </w:tc>
      </w:tr>
      <w:tr w:rsidR="00235246">
        <w:trPr>
          <w:trHeight w:val="334"/>
        </w:trPr>
        <w:tc>
          <w:tcPr>
            <w:tcW w:w="1809" w:type="dxa"/>
            <w:gridSpan w:val="5"/>
            <w:vAlign w:val="center"/>
          </w:tcPr>
          <w:p w:rsidR="00235246" w:rsidRDefault="00A00959">
            <w:pPr>
              <w:rPr>
                <w:sz w:val="24"/>
                <w:szCs w:val="24"/>
                <w:lang w:val="uk-UA"/>
              </w:rPr>
            </w:pPr>
            <w:r>
              <w:rPr>
                <w:sz w:val="24"/>
                <w:szCs w:val="24"/>
                <w:lang w:val="uk-UA"/>
              </w:rPr>
              <w:t xml:space="preserve">1. Тема роботи </w:t>
            </w:r>
          </w:p>
        </w:tc>
        <w:tc>
          <w:tcPr>
            <w:tcW w:w="7938" w:type="dxa"/>
            <w:gridSpan w:val="35"/>
            <w:tcBorders>
              <w:bottom w:val="single" w:sz="4" w:space="0" w:color="auto"/>
            </w:tcBorders>
            <w:vAlign w:val="center"/>
          </w:tcPr>
          <w:p w:rsidR="00235246" w:rsidRDefault="00A00959">
            <w:pPr>
              <w:jc w:val="center"/>
              <w:rPr>
                <w:sz w:val="28"/>
                <w:szCs w:val="28"/>
                <w:lang w:val="uk-UA"/>
              </w:rPr>
            </w:pPr>
            <w:r>
              <w:rPr>
                <w:rFonts w:ascii="Arial" w:hAnsi="Arial" w:cs="Arial"/>
                <w:i/>
                <w:sz w:val="28"/>
                <w:szCs w:val="28"/>
                <w:lang w:val="uk-UA" w:eastAsia="ru-RU"/>
              </w:rPr>
              <w:t xml:space="preserve">Дослідження ефективності методів </w:t>
            </w:r>
          </w:p>
        </w:tc>
      </w:tr>
      <w:tr w:rsidR="00235246">
        <w:trPr>
          <w:trHeight w:val="334"/>
        </w:trPr>
        <w:tc>
          <w:tcPr>
            <w:tcW w:w="1809" w:type="dxa"/>
            <w:gridSpan w:val="5"/>
            <w:vAlign w:val="center"/>
          </w:tcPr>
          <w:p w:rsidR="00235246" w:rsidRDefault="00235246">
            <w:pPr>
              <w:rPr>
                <w:sz w:val="24"/>
                <w:szCs w:val="24"/>
                <w:lang w:val="uk-UA"/>
              </w:rPr>
            </w:pPr>
          </w:p>
        </w:tc>
        <w:tc>
          <w:tcPr>
            <w:tcW w:w="7938" w:type="dxa"/>
            <w:gridSpan w:val="35"/>
            <w:tcBorders>
              <w:bottom w:val="single" w:sz="4" w:space="0" w:color="auto"/>
            </w:tcBorders>
            <w:vAlign w:val="center"/>
          </w:tcPr>
          <w:p w:rsidR="00235246" w:rsidRDefault="00A00959">
            <w:pPr>
              <w:jc w:val="center"/>
              <w:rPr>
                <w:sz w:val="28"/>
                <w:szCs w:val="28"/>
                <w:lang w:val="uk-UA"/>
              </w:rPr>
            </w:pPr>
            <w:r>
              <w:rPr>
                <w:rFonts w:ascii="Arial" w:hAnsi="Arial" w:cs="Arial"/>
                <w:i/>
                <w:sz w:val="28"/>
                <w:szCs w:val="28"/>
                <w:lang w:val="uk-UA" w:eastAsia="ru-RU"/>
              </w:rPr>
              <w:t xml:space="preserve">виділення акустичних параметрів мовлення </w:t>
            </w:r>
          </w:p>
        </w:tc>
      </w:tr>
      <w:tr w:rsidR="00235246">
        <w:trPr>
          <w:trHeight w:val="334"/>
        </w:trPr>
        <w:tc>
          <w:tcPr>
            <w:tcW w:w="1809" w:type="dxa"/>
            <w:gridSpan w:val="5"/>
            <w:vAlign w:val="center"/>
          </w:tcPr>
          <w:p w:rsidR="00235246" w:rsidRDefault="00235246">
            <w:pPr>
              <w:rPr>
                <w:sz w:val="24"/>
                <w:szCs w:val="24"/>
                <w:lang w:val="uk-UA"/>
              </w:rPr>
            </w:pPr>
          </w:p>
        </w:tc>
        <w:tc>
          <w:tcPr>
            <w:tcW w:w="7938" w:type="dxa"/>
            <w:gridSpan w:val="35"/>
            <w:tcBorders>
              <w:top w:val="single" w:sz="4" w:space="0" w:color="auto"/>
              <w:bottom w:val="single" w:sz="4" w:space="0" w:color="auto"/>
            </w:tcBorders>
            <w:vAlign w:val="center"/>
          </w:tcPr>
          <w:p w:rsidR="00235246" w:rsidRDefault="00A00959">
            <w:pPr>
              <w:jc w:val="center"/>
              <w:rPr>
                <w:sz w:val="28"/>
                <w:szCs w:val="28"/>
                <w:lang w:val="uk-UA"/>
              </w:rPr>
            </w:pPr>
            <w:r>
              <w:rPr>
                <w:rFonts w:ascii="Arial" w:hAnsi="Arial" w:cs="Arial"/>
                <w:i/>
                <w:sz w:val="28"/>
                <w:szCs w:val="28"/>
                <w:lang w:val="uk-UA" w:eastAsia="ru-RU"/>
              </w:rPr>
              <w:t>для задач біометричної ідентифікації</w:t>
            </w:r>
          </w:p>
        </w:tc>
      </w:tr>
      <w:tr w:rsidR="00235246">
        <w:trPr>
          <w:trHeight w:val="334"/>
        </w:trPr>
        <w:tc>
          <w:tcPr>
            <w:tcW w:w="4460" w:type="dxa"/>
            <w:gridSpan w:val="15"/>
            <w:vAlign w:val="center"/>
          </w:tcPr>
          <w:p w:rsidR="00235246" w:rsidRDefault="00A00959">
            <w:pPr>
              <w:rPr>
                <w:sz w:val="24"/>
                <w:szCs w:val="24"/>
                <w:lang w:val="uk-UA"/>
              </w:rPr>
            </w:pPr>
            <w:r>
              <w:rPr>
                <w:sz w:val="24"/>
                <w:szCs w:val="24"/>
                <w:lang w:val="uk-UA"/>
              </w:rPr>
              <w:t>затверджена наказом по університету від</w:t>
            </w:r>
          </w:p>
        </w:tc>
        <w:tc>
          <w:tcPr>
            <w:tcW w:w="283" w:type="dxa"/>
            <w:gridSpan w:val="2"/>
            <w:tcBorders>
              <w:top w:val="single" w:sz="4" w:space="0" w:color="auto"/>
            </w:tcBorders>
            <w:vAlign w:val="center"/>
          </w:tcPr>
          <w:p w:rsidR="00235246" w:rsidRDefault="00A00959">
            <w:pPr>
              <w:ind w:right="-57"/>
              <w:jc w:val="center"/>
              <w:rPr>
                <w:sz w:val="24"/>
                <w:szCs w:val="24"/>
                <w:lang w:val="uk-UA"/>
              </w:rPr>
            </w:pPr>
            <w:r>
              <w:rPr>
                <w:sz w:val="24"/>
                <w:szCs w:val="24"/>
                <w:lang w:val="uk-UA"/>
              </w:rPr>
              <w:t>«</w:t>
            </w:r>
          </w:p>
        </w:tc>
        <w:tc>
          <w:tcPr>
            <w:tcW w:w="572" w:type="dxa"/>
            <w:gridSpan w:val="3"/>
            <w:tcBorders>
              <w:top w:val="single" w:sz="4" w:space="0" w:color="auto"/>
              <w:bottom w:val="single" w:sz="4" w:space="0" w:color="auto"/>
            </w:tcBorders>
            <w:vAlign w:val="center"/>
          </w:tcPr>
          <w:p w:rsidR="00235246" w:rsidRDefault="00FB359F">
            <w:pPr>
              <w:ind w:left="-57" w:right="-57"/>
              <w:jc w:val="center"/>
              <w:rPr>
                <w:sz w:val="24"/>
                <w:szCs w:val="24"/>
                <w:lang w:val="uk-UA"/>
              </w:rPr>
            </w:pPr>
            <w:r>
              <w:rPr>
                <w:sz w:val="24"/>
                <w:szCs w:val="24"/>
                <w:lang w:val="uk-UA"/>
              </w:rPr>
              <w:t>04</w:t>
            </w:r>
          </w:p>
        </w:tc>
        <w:tc>
          <w:tcPr>
            <w:tcW w:w="332" w:type="dxa"/>
            <w:gridSpan w:val="3"/>
            <w:tcBorders>
              <w:top w:val="single" w:sz="4" w:space="0" w:color="auto"/>
            </w:tcBorders>
            <w:vAlign w:val="center"/>
          </w:tcPr>
          <w:p w:rsidR="00235246" w:rsidRDefault="00A00959">
            <w:pPr>
              <w:ind w:left="-57"/>
              <w:jc w:val="center"/>
              <w:rPr>
                <w:sz w:val="24"/>
                <w:szCs w:val="24"/>
                <w:lang w:val="uk-UA"/>
              </w:rPr>
            </w:pPr>
            <w:r>
              <w:rPr>
                <w:sz w:val="24"/>
                <w:szCs w:val="24"/>
                <w:lang w:val="uk-UA"/>
              </w:rPr>
              <w:t>»</w:t>
            </w:r>
          </w:p>
        </w:tc>
        <w:tc>
          <w:tcPr>
            <w:tcW w:w="1125" w:type="dxa"/>
            <w:gridSpan w:val="5"/>
            <w:tcBorders>
              <w:top w:val="single" w:sz="4" w:space="0" w:color="auto"/>
              <w:bottom w:val="single" w:sz="4" w:space="0" w:color="auto"/>
            </w:tcBorders>
            <w:vAlign w:val="center"/>
          </w:tcPr>
          <w:p w:rsidR="00235246" w:rsidRDefault="00FB359F">
            <w:pPr>
              <w:jc w:val="center"/>
              <w:rPr>
                <w:sz w:val="24"/>
                <w:szCs w:val="24"/>
                <w:lang w:val="uk-UA"/>
              </w:rPr>
            </w:pPr>
            <w:r>
              <w:rPr>
                <w:sz w:val="24"/>
                <w:szCs w:val="24"/>
                <w:lang w:val="uk-UA"/>
              </w:rPr>
              <w:t>11</w:t>
            </w:r>
          </w:p>
        </w:tc>
        <w:tc>
          <w:tcPr>
            <w:tcW w:w="1114" w:type="dxa"/>
            <w:gridSpan w:val="5"/>
            <w:tcBorders>
              <w:top w:val="single" w:sz="4" w:space="0" w:color="auto"/>
            </w:tcBorders>
            <w:vAlign w:val="center"/>
          </w:tcPr>
          <w:p w:rsidR="00235246" w:rsidRDefault="00A00959">
            <w:pPr>
              <w:jc w:val="center"/>
              <w:rPr>
                <w:sz w:val="24"/>
                <w:szCs w:val="24"/>
                <w:lang w:val="uk-UA"/>
              </w:rPr>
            </w:pPr>
            <w:r>
              <w:rPr>
                <w:sz w:val="24"/>
                <w:szCs w:val="24"/>
                <w:lang w:val="uk-UA"/>
              </w:rPr>
              <w:t>2019 р.</w:t>
            </w:r>
          </w:p>
        </w:tc>
        <w:tc>
          <w:tcPr>
            <w:tcW w:w="564" w:type="dxa"/>
            <w:gridSpan w:val="3"/>
            <w:tcBorders>
              <w:top w:val="single" w:sz="4" w:space="0" w:color="auto"/>
            </w:tcBorders>
            <w:vAlign w:val="center"/>
          </w:tcPr>
          <w:p w:rsidR="00235246" w:rsidRDefault="00A00959">
            <w:pPr>
              <w:jc w:val="center"/>
              <w:rPr>
                <w:sz w:val="24"/>
                <w:szCs w:val="24"/>
                <w:lang w:val="uk-UA"/>
              </w:rPr>
            </w:pPr>
            <w:r>
              <w:rPr>
                <w:sz w:val="24"/>
                <w:szCs w:val="24"/>
                <w:lang w:val="uk-UA"/>
              </w:rPr>
              <w:t>№</w:t>
            </w:r>
          </w:p>
        </w:tc>
        <w:tc>
          <w:tcPr>
            <w:tcW w:w="1297" w:type="dxa"/>
            <w:gridSpan w:val="4"/>
            <w:tcBorders>
              <w:top w:val="single" w:sz="4" w:space="0" w:color="auto"/>
              <w:bottom w:val="single" w:sz="4" w:space="0" w:color="auto"/>
            </w:tcBorders>
            <w:vAlign w:val="center"/>
          </w:tcPr>
          <w:p w:rsidR="00235246" w:rsidRDefault="00FB359F">
            <w:pPr>
              <w:jc w:val="center"/>
              <w:rPr>
                <w:sz w:val="24"/>
                <w:szCs w:val="24"/>
                <w:lang w:val="uk-UA"/>
              </w:rPr>
            </w:pPr>
            <w:r>
              <w:rPr>
                <w:sz w:val="24"/>
                <w:szCs w:val="24"/>
                <w:lang w:val="uk-UA"/>
              </w:rPr>
              <w:t>1642 Ст</w:t>
            </w:r>
          </w:p>
        </w:tc>
      </w:tr>
      <w:tr w:rsidR="00235246">
        <w:trPr>
          <w:trHeight w:val="334"/>
        </w:trPr>
        <w:tc>
          <w:tcPr>
            <w:tcW w:w="6772" w:type="dxa"/>
            <w:gridSpan w:val="28"/>
            <w:vAlign w:val="center"/>
          </w:tcPr>
          <w:p w:rsidR="00235246" w:rsidRDefault="00A00959">
            <w:pPr>
              <w:rPr>
                <w:sz w:val="24"/>
                <w:szCs w:val="24"/>
                <w:lang w:val="uk-UA"/>
              </w:rPr>
            </w:pPr>
            <w:r>
              <w:rPr>
                <w:sz w:val="24"/>
                <w:szCs w:val="24"/>
                <w:lang w:val="uk-UA"/>
              </w:rPr>
              <w:t>2. Термін подання студентом роботи до екзаменаційної комісії</w:t>
            </w:r>
          </w:p>
        </w:tc>
        <w:tc>
          <w:tcPr>
            <w:tcW w:w="2975" w:type="dxa"/>
            <w:gridSpan w:val="12"/>
            <w:tcBorders>
              <w:bottom w:val="single" w:sz="4" w:space="0" w:color="auto"/>
            </w:tcBorders>
            <w:vAlign w:val="center"/>
          </w:tcPr>
          <w:p w:rsidR="00235246" w:rsidRDefault="00A00959">
            <w:pPr>
              <w:jc w:val="center"/>
              <w:rPr>
                <w:rFonts w:ascii="Arial" w:hAnsi="Arial" w:cs="Arial"/>
                <w:i/>
                <w:sz w:val="24"/>
                <w:szCs w:val="24"/>
                <w:lang w:val="uk-UA"/>
              </w:rPr>
            </w:pPr>
            <w:r>
              <w:rPr>
                <w:rFonts w:ascii="Arial" w:hAnsi="Arial" w:cs="Arial"/>
                <w:i/>
                <w:sz w:val="24"/>
                <w:szCs w:val="24"/>
                <w:lang w:val="uk-UA"/>
              </w:rPr>
              <w:t>10 грудня 2019 р.</w:t>
            </w:r>
          </w:p>
        </w:tc>
      </w:tr>
      <w:tr w:rsidR="00235246">
        <w:trPr>
          <w:trHeight w:val="334"/>
        </w:trPr>
        <w:tc>
          <w:tcPr>
            <w:tcW w:w="2943" w:type="dxa"/>
            <w:gridSpan w:val="8"/>
            <w:vAlign w:val="center"/>
          </w:tcPr>
          <w:p w:rsidR="00235246" w:rsidRDefault="00A00959">
            <w:pPr>
              <w:rPr>
                <w:sz w:val="24"/>
                <w:szCs w:val="24"/>
                <w:lang w:val="uk-UA"/>
              </w:rPr>
            </w:pPr>
            <w:r>
              <w:rPr>
                <w:sz w:val="24"/>
                <w:szCs w:val="24"/>
                <w:lang w:val="uk-UA"/>
              </w:rPr>
              <w:t xml:space="preserve">3. Вихідні дані до роботи </w:t>
            </w:r>
          </w:p>
        </w:tc>
        <w:tc>
          <w:tcPr>
            <w:tcW w:w="6804" w:type="dxa"/>
            <w:gridSpan w:val="32"/>
            <w:tcBorders>
              <w:bottom w:val="single" w:sz="4" w:space="0" w:color="auto"/>
            </w:tcBorders>
            <w:vAlign w:val="center"/>
          </w:tcPr>
          <w:p w:rsidR="00235246" w:rsidRDefault="00A00959">
            <w:pPr>
              <w:jc w:val="both"/>
              <w:rPr>
                <w:rFonts w:ascii="Arial" w:hAnsi="Arial" w:cs="Arial"/>
                <w:i/>
                <w:sz w:val="24"/>
                <w:szCs w:val="24"/>
                <w:lang w:val="uk-UA"/>
              </w:rPr>
            </w:pPr>
            <w:r>
              <w:rPr>
                <w:rFonts w:ascii="Arial" w:hAnsi="Arial" w:cs="Arial"/>
                <w:i/>
                <w:sz w:val="24"/>
                <w:szCs w:val="24"/>
                <w:lang w:val="uk-UA"/>
              </w:rPr>
              <w:t xml:space="preserve">Дослідити алгоритми параметризації акустичних </w:t>
            </w:r>
          </w:p>
        </w:tc>
      </w:tr>
      <w:tr w:rsidR="00235246">
        <w:trPr>
          <w:trHeight w:val="334"/>
        </w:trPr>
        <w:tc>
          <w:tcPr>
            <w:tcW w:w="9747" w:type="dxa"/>
            <w:gridSpan w:val="40"/>
            <w:tcBorders>
              <w:bottom w:val="single" w:sz="4" w:space="0" w:color="auto"/>
            </w:tcBorders>
            <w:vAlign w:val="center"/>
          </w:tcPr>
          <w:p w:rsidR="00235246" w:rsidRDefault="00A00959">
            <w:pPr>
              <w:rPr>
                <w:rFonts w:ascii="Arial" w:hAnsi="Arial" w:cs="Arial"/>
                <w:i/>
                <w:sz w:val="24"/>
                <w:szCs w:val="24"/>
                <w:lang w:val="uk-UA"/>
              </w:rPr>
            </w:pPr>
            <w:r>
              <w:rPr>
                <w:rFonts w:ascii="Arial" w:hAnsi="Arial" w:cs="Arial"/>
                <w:i/>
                <w:sz w:val="24"/>
                <w:szCs w:val="24"/>
                <w:lang w:val="uk-UA"/>
              </w:rPr>
              <w:t xml:space="preserve">сигналів в задачах розпізнавання дикторів. Для досягнення поставленої мети </w:t>
            </w:r>
          </w:p>
        </w:tc>
      </w:tr>
      <w:tr w:rsidR="00235246" w:rsidRPr="0061239E">
        <w:trPr>
          <w:trHeight w:val="334"/>
        </w:trPr>
        <w:tc>
          <w:tcPr>
            <w:tcW w:w="9747" w:type="dxa"/>
            <w:gridSpan w:val="40"/>
            <w:tcBorders>
              <w:bottom w:val="single" w:sz="4" w:space="0" w:color="auto"/>
            </w:tcBorders>
            <w:vAlign w:val="center"/>
          </w:tcPr>
          <w:p w:rsidR="00235246" w:rsidRDefault="00A00959">
            <w:pPr>
              <w:jc w:val="both"/>
              <w:rPr>
                <w:rFonts w:ascii="Arial" w:hAnsi="Arial" w:cs="Arial"/>
                <w:i/>
                <w:sz w:val="24"/>
                <w:szCs w:val="24"/>
                <w:lang w:val="uk-UA"/>
              </w:rPr>
            </w:pPr>
            <w:r>
              <w:rPr>
                <w:rFonts w:ascii="Arial" w:hAnsi="Arial" w:cs="Arial"/>
                <w:i/>
                <w:sz w:val="24"/>
                <w:szCs w:val="24"/>
                <w:lang w:val="uk-UA"/>
              </w:rPr>
              <w:t>необхідно розв’язати наступні задачі: 1) аналіз особливостей побудови систем</w:t>
            </w:r>
          </w:p>
        </w:tc>
      </w:tr>
      <w:tr w:rsidR="00235246" w:rsidRPr="0061239E">
        <w:trPr>
          <w:trHeight w:val="334"/>
        </w:trPr>
        <w:tc>
          <w:tcPr>
            <w:tcW w:w="9747" w:type="dxa"/>
            <w:gridSpan w:val="40"/>
            <w:tcBorders>
              <w:bottom w:val="single" w:sz="4" w:space="0" w:color="auto"/>
            </w:tcBorders>
            <w:vAlign w:val="center"/>
          </w:tcPr>
          <w:p w:rsidR="00235246" w:rsidRDefault="00A00959">
            <w:pPr>
              <w:rPr>
                <w:rFonts w:ascii="Arial" w:hAnsi="Arial" w:cs="Arial"/>
                <w:i/>
                <w:sz w:val="24"/>
                <w:szCs w:val="24"/>
                <w:lang w:val="uk-UA"/>
              </w:rPr>
            </w:pPr>
            <w:r>
              <w:rPr>
                <w:rFonts w:ascii="Arial" w:hAnsi="Arial" w:cs="Arial"/>
                <w:i/>
                <w:sz w:val="24"/>
                <w:szCs w:val="24"/>
                <w:lang w:val="uk-UA"/>
              </w:rPr>
              <w:t xml:space="preserve">розпізнавання дикторів; 2) аналіз алгоритмів побудови ознакових описів </w:t>
            </w:r>
          </w:p>
        </w:tc>
      </w:tr>
      <w:tr w:rsidR="00235246" w:rsidRPr="0061239E">
        <w:trPr>
          <w:trHeight w:val="334"/>
        </w:trPr>
        <w:tc>
          <w:tcPr>
            <w:tcW w:w="9747" w:type="dxa"/>
            <w:gridSpan w:val="40"/>
            <w:tcBorders>
              <w:bottom w:val="single" w:sz="4" w:space="0" w:color="auto"/>
            </w:tcBorders>
            <w:vAlign w:val="center"/>
          </w:tcPr>
          <w:p w:rsidR="00235246" w:rsidRDefault="00A00959">
            <w:pPr>
              <w:rPr>
                <w:rFonts w:ascii="Arial" w:hAnsi="Arial" w:cs="Arial"/>
                <w:i/>
                <w:sz w:val="24"/>
                <w:szCs w:val="24"/>
                <w:lang w:val="uk-UA"/>
              </w:rPr>
            </w:pPr>
            <w:r>
              <w:rPr>
                <w:rFonts w:ascii="Arial" w:hAnsi="Arial" w:cs="Arial"/>
                <w:i/>
                <w:sz w:val="24"/>
                <w:szCs w:val="24"/>
                <w:lang w:val="uk-UA"/>
              </w:rPr>
              <w:t>акустичних сигналів мовлення в задачах розпізнавання дикторів; 3) аналіз</w:t>
            </w:r>
          </w:p>
        </w:tc>
      </w:tr>
      <w:tr w:rsidR="00235246" w:rsidRPr="0061239E">
        <w:trPr>
          <w:trHeight w:val="334"/>
        </w:trPr>
        <w:tc>
          <w:tcPr>
            <w:tcW w:w="9747" w:type="dxa"/>
            <w:gridSpan w:val="40"/>
            <w:tcBorders>
              <w:bottom w:val="single" w:sz="4" w:space="0" w:color="auto"/>
            </w:tcBorders>
            <w:vAlign w:val="center"/>
          </w:tcPr>
          <w:p w:rsidR="00235246" w:rsidRDefault="00A00959">
            <w:pPr>
              <w:rPr>
                <w:rFonts w:ascii="Arial" w:hAnsi="Arial" w:cs="Arial"/>
                <w:i/>
                <w:spacing w:val="-4"/>
                <w:sz w:val="24"/>
                <w:szCs w:val="24"/>
                <w:lang w:val="uk-UA"/>
              </w:rPr>
            </w:pPr>
            <w:r>
              <w:rPr>
                <w:rFonts w:ascii="Arial" w:hAnsi="Arial" w:cs="Arial"/>
                <w:i/>
                <w:sz w:val="24"/>
                <w:szCs w:val="24"/>
                <w:lang w:val="uk-UA"/>
              </w:rPr>
              <w:t>математичних моделей прийняття рішень в задачах розпізнавання дикторів;</w:t>
            </w:r>
          </w:p>
        </w:tc>
      </w:tr>
      <w:tr w:rsidR="00235246" w:rsidRPr="0061239E">
        <w:trPr>
          <w:trHeight w:val="334"/>
        </w:trPr>
        <w:tc>
          <w:tcPr>
            <w:tcW w:w="9747" w:type="dxa"/>
            <w:gridSpan w:val="40"/>
            <w:tcBorders>
              <w:bottom w:val="single" w:sz="4" w:space="0" w:color="auto"/>
            </w:tcBorders>
            <w:vAlign w:val="center"/>
          </w:tcPr>
          <w:p w:rsidR="00235246" w:rsidRDefault="00A00959">
            <w:pPr>
              <w:rPr>
                <w:rFonts w:ascii="Arial" w:hAnsi="Arial" w:cs="Arial"/>
                <w:i/>
                <w:spacing w:val="-4"/>
                <w:sz w:val="24"/>
                <w:szCs w:val="24"/>
                <w:lang w:val="uk-UA"/>
              </w:rPr>
            </w:pPr>
            <w:r>
              <w:rPr>
                <w:rFonts w:ascii="Arial" w:hAnsi="Arial" w:cs="Arial"/>
                <w:i/>
                <w:sz w:val="24"/>
                <w:szCs w:val="24"/>
                <w:lang w:val="uk-UA"/>
              </w:rPr>
              <w:t>4) експериментальне дослідження ефективності ознакових описів акустичних</w:t>
            </w:r>
          </w:p>
        </w:tc>
      </w:tr>
      <w:tr w:rsidR="00235246" w:rsidRPr="0061239E">
        <w:trPr>
          <w:trHeight w:val="334"/>
        </w:trPr>
        <w:tc>
          <w:tcPr>
            <w:tcW w:w="9747" w:type="dxa"/>
            <w:gridSpan w:val="40"/>
            <w:tcBorders>
              <w:top w:val="single" w:sz="4" w:space="0" w:color="auto"/>
              <w:bottom w:val="single" w:sz="4" w:space="0" w:color="auto"/>
            </w:tcBorders>
            <w:vAlign w:val="center"/>
          </w:tcPr>
          <w:p w:rsidR="00235246" w:rsidRDefault="00A00959">
            <w:pPr>
              <w:adjustRightInd w:val="0"/>
              <w:jc w:val="both"/>
              <w:rPr>
                <w:rFonts w:ascii="Arial" w:hAnsi="Arial" w:cs="Arial"/>
                <w:i/>
                <w:sz w:val="24"/>
                <w:szCs w:val="24"/>
                <w:lang w:val="uk-UA"/>
              </w:rPr>
            </w:pPr>
            <w:r>
              <w:rPr>
                <w:rFonts w:ascii="Arial" w:hAnsi="Arial" w:cs="Arial"/>
                <w:i/>
                <w:sz w:val="24"/>
                <w:szCs w:val="24"/>
                <w:lang w:val="uk-UA"/>
              </w:rPr>
              <w:t>сигналів мовлення для задачі розпізнавання дикторів за допомогою</w:t>
            </w:r>
          </w:p>
        </w:tc>
      </w:tr>
      <w:tr w:rsidR="00235246">
        <w:trPr>
          <w:trHeight w:val="334"/>
        </w:trPr>
        <w:tc>
          <w:tcPr>
            <w:tcW w:w="9747" w:type="dxa"/>
            <w:gridSpan w:val="40"/>
            <w:tcBorders>
              <w:top w:val="single" w:sz="4" w:space="0" w:color="auto"/>
              <w:bottom w:val="single" w:sz="4" w:space="0" w:color="auto"/>
            </w:tcBorders>
            <w:vAlign w:val="center"/>
          </w:tcPr>
          <w:p w:rsidR="00235246" w:rsidRDefault="00A00959">
            <w:pPr>
              <w:adjustRightInd w:val="0"/>
              <w:jc w:val="both"/>
              <w:rPr>
                <w:rFonts w:ascii="Arial" w:hAnsi="Arial" w:cs="Arial"/>
                <w:i/>
                <w:sz w:val="24"/>
                <w:szCs w:val="24"/>
                <w:lang w:val="uk-UA"/>
              </w:rPr>
            </w:pPr>
            <w:r>
              <w:rPr>
                <w:rFonts w:ascii="Arial" w:hAnsi="Arial" w:cs="Arial"/>
                <w:i/>
                <w:sz w:val="24"/>
                <w:szCs w:val="24"/>
                <w:lang w:val="uk-UA"/>
              </w:rPr>
              <w:t>DTW-алгоритму.</w:t>
            </w:r>
          </w:p>
        </w:tc>
      </w:tr>
      <w:tr w:rsidR="00235246" w:rsidRPr="0061239E">
        <w:trPr>
          <w:trHeight w:val="334"/>
        </w:trPr>
        <w:tc>
          <w:tcPr>
            <w:tcW w:w="5795" w:type="dxa"/>
            <w:gridSpan w:val="24"/>
            <w:tcBorders>
              <w:top w:val="single" w:sz="4" w:space="0" w:color="auto"/>
            </w:tcBorders>
            <w:vAlign w:val="center"/>
          </w:tcPr>
          <w:p w:rsidR="00235246" w:rsidRDefault="00A00959">
            <w:pPr>
              <w:rPr>
                <w:sz w:val="24"/>
                <w:szCs w:val="24"/>
                <w:lang w:val="uk-UA"/>
              </w:rPr>
            </w:pPr>
            <w:r>
              <w:rPr>
                <w:sz w:val="24"/>
                <w:szCs w:val="24"/>
                <w:lang w:val="uk-UA"/>
              </w:rPr>
              <w:t>4. Перелік питань, що потрібно опрацювати в роботі</w:t>
            </w:r>
          </w:p>
        </w:tc>
        <w:tc>
          <w:tcPr>
            <w:tcW w:w="3952" w:type="dxa"/>
            <w:gridSpan w:val="16"/>
            <w:tcBorders>
              <w:top w:val="single" w:sz="4" w:space="0" w:color="auto"/>
              <w:bottom w:val="single" w:sz="4" w:space="0" w:color="auto"/>
            </w:tcBorders>
            <w:vAlign w:val="center"/>
          </w:tcPr>
          <w:p w:rsidR="00235246" w:rsidRDefault="00235246">
            <w:pPr>
              <w:jc w:val="center"/>
              <w:rPr>
                <w:sz w:val="24"/>
                <w:szCs w:val="24"/>
                <w:lang w:val="uk-UA"/>
              </w:rPr>
            </w:pPr>
          </w:p>
        </w:tc>
      </w:tr>
      <w:tr w:rsidR="00235246" w:rsidRPr="0061239E">
        <w:trPr>
          <w:trHeight w:val="334"/>
        </w:trPr>
        <w:tc>
          <w:tcPr>
            <w:tcW w:w="9747" w:type="dxa"/>
            <w:gridSpan w:val="40"/>
            <w:tcBorders>
              <w:bottom w:val="single" w:sz="4" w:space="0" w:color="auto"/>
            </w:tcBorders>
            <w:vAlign w:val="center"/>
          </w:tcPr>
          <w:p w:rsidR="00235246" w:rsidRDefault="00A00959">
            <w:pPr>
              <w:rPr>
                <w:rFonts w:ascii="Arial" w:hAnsi="Arial" w:cs="Arial"/>
                <w:i/>
                <w:sz w:val="24"/>
                <w:szCs w:val="24"/>
                <w:lang w:val="uk-UA"/>
              </w:rPr>
            </w:pPr>
            <w:r>
              <w:rPr>
                <w:rFonts w:ascii="Arial" w:hAnsi="Arial" w:cs="Arial"/>
                <w:i/>
                <w:sz w:val="24"/>
                <w:szCs w:val="24"/>
                <w:lang w:val="uk-UA"/>
              </w:rPr>
              <w:t>1. Огляд методів та систем голосової ідентифікації</w:t>
            </w:r>
          </w:p>
        </w:tc>
      </w:tr>
      <w:tr w:rsidR="00235246" w:rsidRPr="0061239E">
        <w:trPr>
          <w:trHeight w:val="334"/>
        </w:trPr>
        <w:tc>
          <w:tcPr>
            <w:tcW w:w="9747" w:type="dxa"/>
            <w:gridSpan w:val="40"/>
            <w:tcBorders>
              <w:top w:val="single" w:sz="4" w:space="0" w:color="auto"/>
              <w:bottom w:val="single" w:sz="4" w:space="0" w:color="auto"/>
            </w:tcBorders>
            <w:vAlign w:val="center"/>
          </w:tcPr>
          <w:p w:rsidR="00235246" w:rsidRDefault="00A00959">
            <w:pPr>
              <w:rPr>
                <w:rFonts w:ascii="Arial" w:hAnsi="Arial" w:cs="Arial"/>
                <w:i/>
                <w:sz w:val="24"/>
                <w:szCs w:val="24"/>
                <w:lang w:val="uk-UA"/>
              </w:rPr>
            </w:pPr>
            <w:r>
              <w:rPr>
                <w:rFonts w:ascii="Arial" w:hAnsi="Arial" w:cs="Arial"/>
                <w:i/>
                <w:sz w:val="24"/>
                <w:szCs w:val="24"/>
                <w:lang w:val="uk-UA"/>
              </w:rPr>
              <w:t>2. Огляд методів побудови ознакових векторів акустичних параметрів мовлення</w:t>
            </w:r>
          </w:p>
        </w:tc>
      </w:tr>
      <w:tr w:rsidR="00235246" w:rsidRPr="0061239E">
        <w:trPr>
          <w:trHeight w:val="334"/>
        </w:trPr>
        <w:tc>
          <w:tcPr>
            <w:tcW w:w="9747" w:type="dxa"/>
            <w:gridSpan w:val="40"/>
            <w:tcBorders>
              <w:top w:val="single" w:sz="4" w:space="0" w:color="auto"/>
              <w:bottom w:val="single" w:sz="4" w:space="0" w:color="auto"/>
            </w:tcBorders>
            <w:vAlign w:val="center"/>
          </w:tcPr>
          <w:p w:rsidR="00235246" w:rsidRDefault="00A00959">
            <w:pPr>
              <w:widowControl w:val="0"/>
              <w:jc w:val="both"/>
              <w:rPr>
                <w:rFonts w:ascii="Arial" w:hAnsi="Arial" w:cs="Arial"/>
                <w:i/>
                <w:sz w:val="24"/>
                <w:szCs w:val="24"/>
                <w:lang w:val="uk-UA"/>
              </w:rPr>
            </w:pPr>
            <w:r>
              <w:rPr>
                <w:rFonts w:ascii="Arial" w:hAnsi="Arial" w:cs="Arial"/>
                <w:i/>
                <w:sz w:val="24"/>
                <w:szCs w:val="24"/>
                <w:lang w:val="uk-UA"/>
              </w:rPr>
              <w:t>3. Огляд методів прийняття рішень в задачах розпізнавання дикторів</w:t>
            </w:r>
          </w:p>
        </w:tc>
      </w:tr>
      <w:tr w:rsidR="00235246" w:rsidRPr="0061239E">
        <w:trPr>
          <w:trHeight w:val="334"/>
        </w:trPr>
        <w:tc>
          <w:tcPr>
            <w:tcW w:w="9747" w:type="dxa"/>
            <w:gridSpan w:val="40"/>
            <w:tcBorders>
              <w:top w:val="single" w:sz="4" w:space="0" w:color="auto"/>
              <w:bottom w:val="single" w:sz="4" w:space="0" w:color="auto"/>
            </w:tcBorders>
            <w:vAlign w:val="center"/>
          </w:tcPr>
          <w:p w:rsidR="00235246" w:rsidRDefault="00A00959">
            <w:pPr>
              <w:jc w:val="both"/>
              <w:rPr>
                <w:rFonts w:ascii="Arial" w:hAnsi="Arial" w:cs="Arial"/>
                <w:i/>
                <w:sz w:val="24"/>
                <w:szCs w:val="24"/>
                <w:lang w:val="uk-UA"/>
              </w:rPr>
            </w:pPr>
            <w:r>
              <w:rPr>
                <w:rFonts w:ascii="Arial" w:hAnsi="Arial" w:cs="Arial"/>
                <w:i/>
                <w:sz w:val="24"/>
                <w:szCs w:val="24"/>
                <w:lang w:val="uk-UA"/>
              </w:rPr>
              <w:t>3. Дослідження алгоритму динамічної трансформації часу</w:t>
            </w:r>
          </w:p>
        </w:tc>
      </w:tr>
      <w:tr w:rsidR="00235246" w:rsidRPr="0061239E">
        <w:trPr>
          <w:trHeight w:val="334"/>
        </w:trPr>
        <w:tc>
          <w:tcPr>
            <w:tcW w:w="9747" w:type="dxa"/>
            <w:gridSpan w:val="40"/>
            <w:tcBorders>
              <w:top w:val="single" w:sz="4" w:space="0" w:color="auto"/>
              <w:bottom w:val="single" w:sz="4" w:space="0" w:color="auto"/>
            </w:tcBorders>
            <w:vAlign w:val="center"/>
          </w:tcPr>
          <w:p w:rsidR="00235246" w:rsidRDefault="00A00959">
            <w:pPr>
              <w:rPr>
                <w:rFonts w:ascii="Arial" w:hAnsi="Arial" w:cs="Arial"/>
                <w:i/>
                <w:spacing w:val="-2"/>
                <w:sz w:val="24"/>
                <w:szCs w:val="24"/>
              </w:rPr>
            </w:pPr>
            <w:r>
              <w:rPr>
                <w:rFonts w:ascii="Arial" w:hAnsi="Arial" w:cs="Arial"/>
                <w:i/>
                <w:spacing w:val="-2"/>
                <w:sz w:val="24"/>
                <w:szCs w:val="24"/>
              </w:rPr>
              <w:t xml:space="preserve">4. </w:t>
            </w:r>
            <w:r>
              <w:rPr>
                <w:rFonts w:ascii="Arial" w:hAnsi="Arial" w:cs="Arial"/>
                <w:i/>
                <w:spacing w:val="-2"/>
                <w:sz w:val="24"/>
                <w:szCs w:val="24"/>
                <w:lang w:val="uk-UA"/>
              </w:rPr>
              <w:t xml:space="preserve">Розробка алгоритму формування біометричних профілів </w:t>
            </w:r>
            <w:r>
              <w:rPr>
                <w:rFonts w:ascii="Arial" w:hAnsi="Arial" w:cs="Arial"/>
                <w:bCs/>
                <w:i/>
                <w:spacing w:val="-2"/>
                <w:sz w:val="24"/>
                <w:szCs w:val="24"/>
                <w:lang w:val="uk-UA"/>
              </w:rPr>
              <w:t xml:space="preserve">дикторів </w:t>
            </w:r>
          </w:p>
        </w:tc>
      </w:tr>
      <w:tr w:rsidR="00235246">
        <w:trPr>
          <w:trHeight w:val="334"/>
        </w:trPr>
        <w:tc>
          <w:tcPr>
            <w:tcW w:w="9747" w:type="dxa"/>
            <w:gridSpan w:val="40"/>
            <w:tcBorders>
              <w:top w:val="single" w:sz="4" w:space="0" w:color="auto"/>
              <w:bottom w:val="single" w:sz="4" w:space="0" w:color="auto"/>
            </w:tcBorders>
            <w:vAlign w:val="center"/>
          </w:tcPr>
          <w:p w:rsidR="00235246" w:rsidRDefault="00A00959">
            <w:pPr>
              <w:widowControl w:val="0"/>
              <w:jc w:val="both"/>
              <w:rPr>
                <w:rFonts w:ascii="Arial" w:hAnsi="Arial" w:cs="Arial"/>
                <w:i/>
                <w:sz w:val="24"/>
                <w:szCs w:val="24"/>
                <w:lang w:val="uk-UA"/>
              </w:rPr>
            </w:pPr>
            <w:r>
              <w:rPr>
                <w:rFonts w:ascii="Arial" w:hAnsi="Arial" w:cs="Arial"/>
                <w:i/>
                <w:sz w:val="24"/>
                <w:szCs w:val="24"/>
                <w:lang w:val="uk-UA"/>
              </w:rPr>
              <w:t xml:space="preserve">    </w:t>
            </w:r>
            <w:r>
              <w:rPr>
                <w:rFonts w:ascii="Arial" w:hAnsi="Arial" w:cs="Arial"/>
                <w:bCs/>
                <w:i/>
                <w:sz w:val="24"/>
                <w:szCs w:val="24"/>
                <w:lang w:val="uk-UA"/>
              </w:rPr>
              <w:t>та їх подальшої ідентифікації</w:t>
            </w:r>
          </w:p>
        </w:tc>
      </w:tr>
      <w:tr w:rsidR="00235246">
        <w:trPr>
          <w:trHeight w:val="334"/>
        </w:trPr>
        <w:tc>
          <w:tcPr>
            <w:tcW w:w="9747" w:type="dxa"/>
            <w:gridSpan w:val="40"/>
            <w:tcBorders>
              <w:top w:val="single" w:sz="4" w:space="0" w:color="auto"/>
              <w:bottom w:val="single" w:sz="4" w:space="0" w:color="auto"/>
            </w:tcBorders>
            <w:vAlign w:val="center"/>
          </w:tcPr>
          <w:p w:rsidR="00235246" w:rsidRDefault="00A00959">
            <w:pPr>
              <w:jc w:val="both"/>
              <w:rPr>
                <w:rFonts w:ascii="Arial" w:hAnsi="Arial" w:cs="Arial"/>
                <w:i/>
                <w:sz w:val="24"/>
                <w:szCs w:val="24"/>
                <w:lang w:val="uk-UA"/>
              </w:rPr>
            </w:pPr>
            <w:r>
              <w:rPr>
                <w:rFonts w:ascii="Arial" w:hAnsi="Arial" w:cs="Arial"/>
                <w:i/>
                <w:sz w:val="24"/>
                <w:szCs w:val="24"/>
                <w:lang w:val="uk-UA"/>
              </w:rPr>
              <w:t>5. Проведення експериментальних досліджень.</w:t>
            </w:r>
          </w:p>
        </w:tc>
      </w:tr>
      <w:tr w:rsidR="00235246">
        <w:trPr>
          <w:trHeight w:val="334"/>
        </w:trPr>
        <w:tc>
          <w:tcPr>
            <w:tcW w:w="9747" w:type="dxa"/>
            <w:gridSpan w:val="40"/>
            <w:tcBorders>
              <w:top w:val="single" w:sz="4" w:space="0" w:color="auto"/>
              <w:bottom w:val="single" w:sz="4" w:space="0" w:color="auto"/>
            </w:tcBorders>
            <w:vAlign w:val="center"/>
          </w:tcPr>
          <w:p w:rsidR="00235246" w:rsidRDefault="00A00959">
            <w:pPr>
              <w:rPr>
                <w:rFonts w:ascii="Arial" w:hAnsi="Arial" w:cs="Arial"/>
                <w:i/>
                <w:sz w:val="24"/>
                <w:szCs w:val="24"/>
                <w:lang w:val="uk-UA"/>
              </w:rPr>
            </w:pPr>
            <w:r>
              <w:rPr>
                <w:rFonts w:ascii="Arial" w:hAnsi="Arial" w:cs="Arial"/>
                <w:i/>
                <w:sz w:val="24"/>
                <w:szCs w:val="24"/>
                <w:lang w:val="uk-UA"/>
              </w:rPr>
              <w:t>6. Висновки</w:t>
            </w:r>
          </w:p>
        </w:tc>
      </w:tr>
      <w:tr w:rsidR="00235246">
        <w:trPr>
          <w:trHeight w:val="20"/>
        </w:trPr>
        <w:tc>
          <w:tcPr>
            <w:tcW w:w="9747" w:type="dxa"/>
            <w:gridSpan w:val="40"/>
            <w:tcBorders>
              <w:top w:val="single" w:sz="4" w:space="0" w:color="auto"/>
            </w:tcBorders>
            <w:vAlign w:val="center"/>
          </w:tcPr>
          <w:p w:rsidR="00235246" w:rsidRDefault="00235246">
            <w:pPr>
              <w:rPr>
                <w:i/>
                <w:color w:val="FF0000"/>
                <w:sz w:val="2"/>
                <w:szCs w:val="2"/>
                <w:lang w:val="uk-UA"/>
              </w:rPr>
            </w:pPr>
          </w:p>
        </w:tc>
      </w:tr>
      <w:tr w:rsidR="00235246" w:rsidRPr="0061239E">
        <w:trPr>
          <w:trHeight w:val="340"/>
        </w:trPr>
        <w:tc>
          <w:tcPr>
            <w:tcW w:w="9747" w:type="dxa"/>
            <w:gridSpan w:val="40"/>
            <w:vAlign w:val="center"/>
          </w:tcPr>
          <w:p w:rsidR="00235246" w:rsidRDefault="00A00959">
            <w:pPr>
              <w:rPr>
                <w:sz w:val="24"/>
                <w:szCs w:val="24"/>
                <w:lang w:val="uk-UA"/>
              </w:rPr>
            </w:pPr>
            <w:r>
              <w:rPr>
                <w:sz w:val="24"/>
                <w:szCs w:val="24"/>
                <w:lang w:val="uk-UA"/>
              </w:rPr>
              <w:lastRenderedPageBreak/>
              <w:t>5. Перелік графічного матеріалу із зазначенням креслеників, схем, плакатів, комп’ютерних</w:t>
            </w:r>
          </w:p>
        </w:tc>
      </w:tr>
      <w:tr w:rsidR="00235246">
        <w:trPr>
          <w:trHeight w:val="340"/>
        </w:trPr>
        <w:tc>
          <w:tcPr>
            <w:tcW w:w="3085" w:type="dxa"/>
            <w:gridSpan w:val="10"/>
            <w:vAlign w:val="center"/>
          </w:tcPr>
          <w:p w:rsidR="00235246" w:rsidRDefault="00A00959">
            <w:pPr>
              <w:rPr>
                <w:sz w:val="24"/>
                <w:szCs w:val="24"/>
                <w:lang w:val="uk-UA"/>
              </w:rPr>
            </w:pPr>
            <w:r>
              <w:rPr>
                <w:sz w:val="24"/>
                <w:szCs w:val="24"/>
                <w:lang w:val="uk-UA"/>
              </w:rPr>
              <w:t>ілюстрацій (слайдів)</w:t>
            </w:r>
          </w:p>
        </w:tc>
        <w:tc>
          <w:tcPr>
            <w:tcW w:w="6662" w:type="dxa"/>
            <w:gridSpan w:val="30"/>
            <w:tcBorders>
              <w:bottom w:val="single" w:sz="4" w:space="0" w:color="auto"/>
            </w:tcBorders>
            <w:vAlign w:val="center"/>
          </w:tcPr>
          <w:p w:rsidR="00235246" w:rsidRDefault="00235246">
            <w:pPr>
              <w:jc w:val="center"/>
              <w:rPr>
                <w:sz w:val="24"/>
                <w:szCs w:val="24"/>
                <w:lang w:val="uk-UA"/>
              </w:rPr>
            </w:pPr>
          </w:p>
        </w:tc>
      </w:tr>
      <w:tr w:rsidR="00235246" w:rsidRPr="0061239E">
        <w:trPr>
          <w:trHeight w:val="340"/>
        </w:trPr>
        <w:tc>
          <w:tcPr>
            <w:tcW w:w="9747" w:type="dxa"/>
            <w:gridSpan w:val="40"/>
            <w:tcBorders>
              <w:bottom w:val="single" w:sz="4" w:space="0" w:color="auto"/>
            </w:tcBorders>
            <w:vAlign w:val="center"/>
          </w:tcPr>
          <w:p w:rsidR="00235246" w:rsidRDefault="00A00959">
            <w:pPr>
              <w:rPr>
                <w:rFonts w:ascii="Arial" w:hAnsi="Arial" w:cs="Arial"/>
                <w:i/>
                <w:spacing w:val="-2"/>
                <w:sz w:val="24"/>
                <w:szCs w:val="24"/>
                <w:lang w:val="uk-UA"/>
              </w:rPr>
            </w:pPr>
            <w:r>
              <w:rPr>
                <w:rFonts w:ascii="Arial" w:eastAsia="+mj-ea" w:hAnsi="Arial" w:cs="Arial"/>
                <w:i/>
                <w:sz w:val="24"/>
                <w:szCs w:val="24"/>
                <w:lang w:val="uk-UA"/>
              </w:rPr>
              <w:t xml:space="preserve">1. </w:t>
            </w:r>
            <w:r>
              <w:rPr>
                <w:rFonts w:ascii="Arial" w:eastAsia="+mj-ea" w:hAnsi="Arial" w:cs="Arial"/>
                <w:bCs/>
                <w:i/>
                <w:sz w:val="24"/>
                <w:szCs w:val="24"/>
                <w:lang w:val="uk-UA"/>
              </w:rPr>
              <w:t>Біометричні системи ідентифікації дикторів</w:t>
            </w:r>
            <w:r>
              <w:rPr>
                <w:rFonts w:ascii="Arial" w:hAnsi="Arial" w:cs="Arial"/>
                <w:i/>
                <w:sz w:val="24"/>
                <w:szCs w:val="24"/>
                <w:lang w:val="uk-UA"/>
              </w:rPr>
              <w:t>. А4. Ел.ф.</w:t>
            </w:r>
          </w:p>
        </w:tc>
      </w:tr>
      <w:tr w:rsidR="00235246">
        <w:trPr>
          <w:trHeight w:val="340"/>
        </w:trPr>
        <w:tc>
          <w:tcPr>
            <w:tcW w:w="9747" w:type="dxa"/>
            <w:gridSpan w:val="40"/>
            <w:tcBorders>
              <w:bottom w:val="single" w:sz="4" w:space="0" w:color="auto"/>
            </w:tcBorders>
            <w:vAlign w:val="center"/>
          </w:tcPr>
          <w:p w:rsidR="00235246" w:rsidRDefault="00A00959">
            <w:pPr>
              <w:ind w:right="284"/>
              <w:rPr>
                <w:rFonts w:ascii="Arial" w:eastAsia="+mn-ea" w:hAnsi="Arial" w:cs="Arial"/>
                <w:bCs/>
                <w:i/>
                <w:spacing w:val="-2"/>
                <w:sz w:val="24"/>
                <w:szCs w:val="24"/>
                <w:lang w:val="uk-UA" w:eastAsia="ru-RU"/>
              </w:rPr>
            </w:pPr>
            <w:r>
              <w:rPr>
                <w:rFonts w:ascii="Arial" w:eastAsia="+mn-ea" w:hAnsi="Arial" w:cs="Arial"/>
                <w:bCs/>
                <w:i/>
                <w:spacing w:val="-2"/>
                <w:sz w:val="24"/>
                <w:szCs w:val="24"/>
                <w:lang w:val="uk-UA" w:eastAsia="ru-RU"/>
              </w:rPr>
              <w:t xml:space="preserve">2. </w:t>
            </w:r>
            <w:r>
              <w:rPr>
                <w:rFonts w:ascii="Arial" w:hAnsi="Arial" w:cs="Arial"/>
                <w:bCs/>
                <w:i/>
                <w:sz w:val="24"/>
                <w:lang w:val="uk-UA"/>
              </w:rPr>
              <w:t>Інформаційні ознаки мовних сигналів дикторів. А4. Ел.ф.</w:t>
            </w:r>
          </w:p>
        </w:tc>
      </w:tr>
      <w:tr w:rsidR="00235246" w:rsidRPr="0061239E">
        <w:trPr>
          <w:trHeight w:val="340"/>
        </w:trPr>
        <w:tc>
          <w:tcPr>
            <w:tcW w:w="9747" w:type="dxa"/>
            <w:gridSpan w:val="40"/>
            <w:tcBorders>
              <w:bottom w:val="single" w:sz="4" w:space="0" w:color="auto"/>
            </w:tcBorders>
            <w:vAlign w:val="center"/>
          </w:tcPr>
          <w:p w:rsidR="00235246" w:rsidRDefault="00A00959">
            <w:pPr>
              <w:ind w:right="284"/>
              <w:rPr>
                <w:rFonts w:ascii="Arial" w:eastAsia="+mn-ea" w:hAnsi="Arial" w:cs="Arial"/>
                <w:bCs/>
                <w:i/>
                <w:spacing w:val="-2"/>
                <w:sz w:val="24"/>
                <w:szCs w:val="24"/>
                <w:lang w:val="uk-UA" w:eastAsia="ru-RU"/>
              </w:rPr>
            </w:pPr>
            <w:r>
              <w:rPr>
                <w:rFonts w:ascii="Arial" w:eastAsia="+mn-ea" w:hAnsi="Arial" w:cs="Arial"/>
                <w:bCs/>
                <w:i/>
                <w:spacing w:val="-2"/>
                <w:sz w:val="24"/>
                <w:szCs w:val="24"/>
                <w:lang w:val="uk-UA" w:eastAsia="ru-RU"/>
              </w:rPr>
              <w:t xml:space="preserve">3. </w:t>
            </w:r>
            <w:r>
              <w:rPr>
                <w:rFonts w:ascii="Arial" w:hAnsi="Arial" w:cs="Arial"/>
                <w:bCs/>
                <w:i/>
                <w:sz w:val="24"/>
                <w:lang w:val="uk-UA"/>
              </w:rPr>
              <w:t>Методи ідентифікації дикторів</w:t>
            </w:r>
            <w:r>
              <w:rPr>
                <w:rFonts w:ascii="Arial" w:hAnsi="Arial" w:cs="Arial"/>
                <w:i/>
                <w:sz w:val="24"/>
                <w:szCs w:val="24"/>
                <w:lang w:val="uk-UA"/>
              </w:rPr>
              <w:t xml:space="preserve"> </w:t>
            </w:r>
            <w:r>
              <w:rPr>
                <w:rFonts w:ascii="Arial" w:hAnsi="Arial" w:cs="Arial"/>
                <w:bCs/>
                <w:i/>
                <w:sz w:val="24"/>
                <w:lang w:val="uk-UA"/>
              </w:rPr>
              <w:t>А4. Ел.ф.</w:t>
            </w:r>
          </w:p>
        </w:tc>
      </w:tr>
      <w:tr w:rsidR="00235246" w:rsidRPr="0061239E">
        <w:trPr>
          <w:trHeight w:val="340"/>
        </w:trPr>
        <w:tc>
          <w:tcPr>
            <w:tcW w:w="9747" w:type="dxa"/>
            <w:gridSpan w:val="40"/>
            <w:tcBorders>
              <w:bottom w:val="single" w:sz="4" w:space="0" w:color="auto"/>
            </w:tcBorders>
            <w:vAlign w:val="center"/>
          </w:tcPr>
          <w:p w:rsidR="00235246" w:rsidRDefault="00A00959">
            <w:pPr>
              <w:ind w:right="284"/>
              <w:rPr>
                <w:rFonts w:ascii="Arial" w:eastAsia="+mn-ea" w:hAnsi="Arial" w:cs="Arial"/>
                <w:bCs/>
                <w:i/>
                <w:spacing w:val="-2"/>
                <w:sz w:val="24"/>
                <w:szCs w:val="24"/>
                <w:lang w:val="uk-UA" w:eastAsia="ru-RU"/>
              </w:rPr>
            </w:pPr>
            <w:r>
              <w:rPr>
                <w:rFonts w:ascii="Arial" w:eastAsia="+mn-ea" w:hAnsi="Arial" w:cs="Arial"/>
                <w:bCs/>
                <w:i/>
                <w:spacing w:val="-2"/>
                <w:sz w:val="24"/>
                <w:szCs w:val="24"/>
                <w:lang w:val="uk-UA" w:eastAsia="ru-RU"/>
              </w:rPr>
              <w:t xml:space="preserve">4. </w:t>
            </w:r>
            <w:r>
              <w:rPr>
                <w:rFonts w:ascii="Arial" w:hAnsi="Arial" w:cs="Arial"/>
                <w:bCs/>
                <w:i/>
                <w:sz w:val="24"/>
                <w:lang w:val="uk-UA"/>
              </w:rPr>
              <w:t>Метод динамічної трансформації часу (Dynamic Time Warping)</w:t>
            </w:r>
            <w:r>
              <w:rPr>
                <w:rFonts w:ascii="Arial" w:hAnsi="Arial" w:cs="Arial"/>
                <w:i/>
                <w:sz w:val="24"/>
                <w:szCs w:val="24"/>
                <w:lang w:val="uk-UA"/>
              </w:rPr>
              <w:t xml:space="preserve"> </w:t>
            </w:r>
            <w:r>
              <w:rPr>
                <w:rFonts w:ascii="Arial" w:hAnsi="Arial" w:cs="Arial"/>
                <w:bCs/>
                <w:i/>
                <w:sz w:val="24"/>
                <w:lang w:val="uk-UA"/>
              </w:rPr>
              <w:t>А4. Ел.ф.</w:t>
            </w:r>
          </w:p>
        </w:tc>
      </w:tr>
      <w:tr w:rsidR="00235246" w:rsidRPr="0061239E">
        <w:trPr>
          <w:trHeight w:val="340"/>
        </w:trPr>
        <w:tc>
          <w:tcPr>
            <w:tcW w:w="9747" w:type="dxa"/>
            <w:gridSpan w:val="40"/>
            <w:tcBorders>
              <w:bottom w:val="single" w:sz="4" w:space="0" w:color="auto"/>
            </w:tcBorders>
            <w:vAlign w:val="center"/>
          </w:tcPr>
          <w:p w:rsidR="00235246" w:rsidRDefault="00A00959">
            <w:pPr>
              <w:ind w:right="284"/>
              <w:rPr>
                <w:rFonts w:ascii="Arial" w:eastAsia="+mn-ea" w:hAnsi="Arial" w:cs="Arial"/>
                <w:bCs/>
                <w:i/>
                <w:spacing w:val="-2"/>
                <w:sz w:val="24"/>
                <w:szCs w:val="24"/>
                <w:lang w:val="uk-UA" w:eastAsia="ru-RU"/>
              </w:rPr>
            </w:pPr>
            <w:r>
              <w:rPr>
                <w:rFonts w:ascii="Arial" w:eastAsia="+mn-ea" w:hAnsi="Arial" w:cs="Arial"/>
                <w:bCs/>
                <w:i/>
                <w:spacing w:val="-2"/>
                <w:sz w:val="24"/>
                <w:szCs w:val="24"/>
                <w:lang w:val="uk-UA" w:eastAsia="ru-RU"/>
              </w:rPr>
              <w:t xml:space="preserve">5. </w:t>
            </w:r>
            <w:r>
              <w:rPr>
                <w:rFonts w:ascii="Arial" w:eastAsia="+mn-ea" w:hAnsi="Arial" w:cs="Arial"/>
                <w:bCs/>
                <w:i/>
                <w:spacing w:val="-8"/>
                <w:kern w:val="24"/>
                <w:sz w:val="24"/>
                <w:szCs w:val="24"/>
                <w:lang w:val="uk-UA" w:eastAsia="ru-RU"/>
              </w:rPr>
              <w:t>Приклад порівняння наборів інформативних ознак мовних сигналів</w:t>
            </w:r>
          </w:p>
        </w:tc>
      </w:tr>
      <w:tr w:rsidR="00235246" w:rsidRPr="0061239E">
        <w:trPr>
          <w:trHeight w:val="340"/>
        </w:trPr>
        <w:tc>
          <w:tcPr>
            <w:tcW w:w="9747" w:type="dxa"/>
            <w:gridSpan w:val="40"/>
            <w:tcBorders>
              <w:bottom w:val="single" w:sz="4" w:space="0" w:color="auto"/>
            </w:tcBorders>
            <w:vAlign w:val="center"/>
          </w:tcPr>
          <w:p w:rsidR="00235246" w:rsidRDefault="00A00959">
            <w:pPr>
              <w:ind w:right="284"/>
              <w:rPr>
                <w:rFonts w:ascii="Arial" w:hAnsi="Arial" w:cs="Arial"/>
                <w:i/>
                <w:spacing w:val="-2"/>
                <w:sz w:val="24"/>
                <w:szCs w:val="24"/>
                <w:lang w:val="uk-UA"/>
              </w:rPr>
            </w:pPr>
            <w:r>
              <w:rPr>
                <w:rFonts w:ascii="Arial" w:eastAsia="+mn-ea" w:hAnsi="Arial" w:cs="Arial"/>
                <w:bCs/>
                <w:i/>
                <w:spacing w:val="-2"/>
                <w:sz w:val="24"/>
                <w:szCs w:val="24"/>
                <w:lang w:val="uk-UA" w:eastAsia="ru-RU"/>
              </w:rPr>
              <w:t xml:space="preserve">    </w:t>
            </w:r>
            <w:r>
              <w:rPr>
                <w:rFonts w:ascii="Arial" w:eastAsia="+mn-ea" w:hAnsi="Arial" w:cs="Arial"/>
                <w:bCs/>
                <w:i/>
                <w:spacing w:val="-8"/>
                <w:kern w:val="24"/>
                <w:sz w:val="24"/>
                <w:szCs w:val="24"/>
                <w:lang w:val="uk-UA" w:eastAsia="ru-RU"/>
              </w:rPr>
              <w:t>за допомогою DTW-алгоритму</w:t>
            </w:r>
            <w:r>
              <w:rPr>
                <w:rFonts w:ascii="Arial" w:hAnsi="Arial" w:cs="Arial"/>
                <w:i/>
                <w:sz w:val="24"/>
                <w:szCs w:val="24"/>
                <w:lang w:val="uk-UA"/>
              </w:rPr>
              <w:t xml:space="preserve"> </w:t>
            </w:r>
            <w:r>
              <w:rPr>
                <w:rFonts w:ascii="Arial" w:eastAsia="+mj-ea" w:hAnsi="Arial" w:cs="Arial"/>
                <w:bCs/>
                <w:i/>
                <w:sz w:val="24"/>
                <w:szCs w:val="24"/>
                <w:lang w:val="uk-UA"/>
              </w:rPr>
              <w:t>А4. Ел.ф.</w:t>
            </w:r>
          </w:p>
        </w:tc>
      </w:tr>
      <w:tr w:rsidR="00235246" w:rsidRPr="0061239E">
        <w:trPr>
          <w:trHeight w:val="340"/>
        </w:trPr>
        <w:tc>
          <w:tcPr>
            <w:tcW w:w="9747" w:type="dxa"/>
            <w:gridSpan w:val="40"/>
            <w:tcBorders>
              <w:bottom w:val="single" w:sz="4" w:space="0" w:color="auto"/>
            </w:tcBorders>
            <w:vAlign w:val="center"/>
          </w:tcPr>
          <w:p w:rsidR="00235246" w:rsidRDefault="00A00959">
            <w:pPr>
              <w:ind w:right="284"/>
              <w:rPr>
                <w:rFonts w:ascii="Arial" w:hAnsi="Arial" w:cs="Arial"/>
                <w:i/>
                <w:spacing w:val="-2"/>
                <w:sz w:val="24"/>
                <w:szCs w:val="24"/>
                <w:lang w:val="uk-UA"/>
              </w:rPr>
            </w:pPr>
            <w:r>
              <w:rPr>
                <w:rFonts w:ascii="Arial" w:hAnsi="Arial" w:cs="Arial"/>
                <w:i/>
                <w:spacing w:val="-2"/>
                <w:sz w:val="24"/>
                <w:szCs w:val="24"/>
                <w:lang w:val="uk-UA"/>
              </w:rPr>
              <w:t xml:space="preserve">6. </w:t>
            </w:r>
            <w:r>
              <w:rPr>
                <w:rFonts w:ascii="Arial" w:hAnsi="Arial" w:cs="Arial"/>
                <w:bCs/>
                <w:i/>
                <w:sz w:val="24"/>
                <w:szCs w:val="24"/>
                <w:lang w:val="uk-UA" w:eastAsia="ru-RU"/>
              </w:rPr>
              <w:t>Схема експерименту</w:t>
            </w:r>
            <w:r>
              <w:rPr>
                <w:rFonts w:ascii="Arial" w:hAnsi="Arial" w:cs="Arial"/>
                <w:i/>
                <w:sz w:val="24"/>
                <w:szCs w:val="24"/>
                <w:lang w:val="uk-UA"/>
              </w:rPr>
              <w:t xml:space="preserve"> </w:t>
            </w:r>
            <w:r>
              <w:rPr>
                <w:rFonts w:ascii="Arial" w:eastAsia="+mj-ea" w:hAnsi="Arial" w:cs="Arial"/>
                <w:i/>
                <w:sz w:val="24"/>
                <w:szCs w:val="24"/>
                <w:lang w:val="uk-UA"/>
              </w:rPr>
              <w:t>А4. Ел.ф.</w:t>
            </w:r>
          </w:p>
        </w:tc>
      </w:tr>
      <w:tr w:rsidR="00235246" w:rsidRPr="0061239E">
        <w:trPr>
          <w:trHeight w:val="340"/>
        </w:trPr>
        <w:tc>
          <w:tcPr>
            <w:tcW w:w="9747" w:type="dxa"/>
            <w:gridSpan w:val="40"/>
            <w:tcBorders>
              <w:bottom w:val="single" w:sz="4" w:space="0" w:color="auto"/>
            </w:tcBorders>
            <w:vAlign w:val="center"/>
          </w:tcPr>
          <w:p w:rsidR="00235246" w:rsidRDefault="00A00959">
            <w:pPr>
              <w:ind w:right="284"/>
              <w:rPr>
                <w:rFonts w:ascii="Arial" w:hAnsi="Arial" w:cs="Arial"/>
                <w:i/>
                <w:spacing w:val="-2"/>
                <w:sz w:val="24"/>
                <w:szCs w:val="24"/>
                <w:lang w:val="uk-UA"/>
              </w:rPr>
            </w:pPr>
            <w:r>
              <w:rPr>
                <w:rFonts w:ascii="Arial" w:hAnsi="Arial" w:cs="Arial"/>
                <w:i/>
                <w:spacing w:val="-2"/>
                <w:sz w:val="24"/>
                <w:szCs w:val="24"/>
                <w:lang w:val="uk-UA"/>
              </w:rPr>
              <w:t xml:space="preserve">7. </w:t>
            </w:r>
            <w:r>
              <w:rPr>
                <w:rFonts w:ascii="Arial" w:eastAsia="+mn-ea" w:hAnsi="Arial" w:cs="Arial"/>
                <w:bCs/>
                <w:i/>
                <w:kern w:val="24"/>
                <w:sz w:val="24"/>
                <w:szCs w:val="24"/>
                <w:lang w:val="uk-UA" w:eastAsia="ru-RU"/>
              </w:rPr>
              <w:t>Дослідні набори інформативних ознак мовних сигналів дикторів</w:t>
            </w:r>
            <w:r>
              <w:rPr>
                <w:rFonts w:ascii="Arial" w:hAnsi="Arial" w:cs="Arial"/>
                <w:i/>
                <w:sz w:val="24"/>
                <w:szCs w:val="24"/>
                <w:lang w:val="uk-UA"/>
              </w:rPr>
              <w:t xml:space="preserve"> </w:t>
            </w:r>
            <w:r>
              <w:rPr>
                <w:rFonts w:ascii="Arial" w:eastAsia="+mn-ea" w:hAnsi="Arial" w:cs="Arial"/>
                <w:bCs/>
                <w:i/>
                <w:kern w:val="24"/>
                <w:sz w:val="24"/>
                <w:szCs w:val="24"/>
                <w:lang w:val="uk-UA" w:eastAsia="ru-RU"/>
              </w:rPr>
              <w:t>А4. Ел.ф.</w:t>
            </w:r>
          </w:p>
        </w:tc>
      </w:tr>
      <w:tr w:rsidR="00235246">
        <w:trPr>
          <w:trHeight w:val="340"/>
        </w:trPr>
        <w:tc>
          <w:tcPr>
            <w:tcW w:w="9747" w:type="dxa"/>
            <w:gridSpan w:val="40"/>
            <w:tcBorders>
              <w:bottom w:val="single" w:sz="4" w:space="0" w:color="auto"/>
            </w:tcBorders>
            <w:vAlign w:val="center"/>
          </w:tcPr>
          <w:p w:rsidR="00235246" w:rsidRDefault="00A00959">
            <w:pPr>
              <w:ind w:right="284"/>
              <w:rPr>
                <w:rFonts w:ascii="Arial" w:hAnsi="Arial" w:cs="Arial"/>
                <w:i/>
                <w:spacing w:val="-2"/>
                <w:sz w:val="24"/>
                <w:szCs w:val="24"/>
                <w:lang w:val="uk-UA"/>
              </w:rPr>
            </w:pPr>
            <w:r>
              <w:rPr>
                <w:rFonts w:ascii="Arial" w:hAnsi="Arial" w:cs="Arial"/>
                <w:i/>
                <w:spacing w:val="-2"/>
                <w:sz w:val="24"/>
                <w:szCs w:val="24"/>
                <w:lang w:val="uk-UA"/>
              </w:rPr>
              <w:t xml:space="preserve">8. </w:t>
            </w:r>
            <w:r>
              <w:rPr>
                <w:rFonts w:ascii="Arial" w:hAnsi="Arial" w:cs="Arial"/>
                <w:bCs/>
                <w:i/>
                <w:sz w:val="24"/>
                <w:szCs w:val="24"/>
                <w:lang w:val="uk-UA" w:eastAsia="ru-RU"/>
              </w:rPr>
              <w:t xml:space="preserve">Алгоритм формування профілів дикторів </w:t>
            </w:r>
          </w:p>
        </w:tc>
      </w:tr>
      <w:tr w:rsidR="00235246" w:rsidRPr="0061239E">
        <w:trPr>
          <w:trHeight w:val="340"/>
        </w:trPr>
        <w:tc>
          <w:tcPr>
            <w:tcW w:w="9747" w:type="dxa"/>
            <w:gridSpan w:val="40"/>
            <w:tcBorders>
              <w:bottom w:val="single" w:sz="4" w:space="0" w:color="auto"/>
            </w:tcBorders>
            <w:vAlign w:val="center"/>
          </w:tcPr>
          <w:p w:rsidR="00235246" w:rsidRDefault="00A00959">
            <w:pPr>
              <w:ind w:right="284"/>
              <w:rPr>
                <w:rFonts w:ascii="Arial" w:hAnsi="Arial" w:cs="Arial"/>
                <w:i/>
                <w:spacing w:val="-2"/>
                <w:sz w:val="24"/>
                <w:szCs w:val="24"/>
                <w:lang w:val="uk-UA"/>
              </w:rPr>
            </w:pPr>
            <w:r>
              <w:rPr>
                <w:rFonts w:ascii="Arial" w:hAnsi="Arial" w:cs="Arial"/>
                <w:i/>
                <w:spacing w:val="-2"/>
                <w:sz w:val="24"/>
                <w:szCs w:val="24"/>
                <w:lang w:val="uk-UA"/>
              </w:rPr>
              <w:t xml:space="preserve">    </w:t>
            </w:r>
            <w:r>
              <w:rPr>
                <w:rFonts w:ascii="Arial" w:hAnsi="Arial" w:cs="Arial"/>
                <w:bCs/>
                <w:i/>
                <w:spacing w:val="-2"/>
                <w:sz w:val="24"/>
                <w:szCs w:val="24"/>
                <w:lang w:val="uk-UA"/>
              </w:rPr>
              <w:t>та їх подальшої ідентифікації.</w:t>
            </w:r>
            <w:r>
              <w:rPr>
                <w:rFonts w:ascii="Arial" w:hAnsi="Arial" w:cs="Arial"/>
                <w:i/>
                <w:spacing w:val="-2"/>
                <w:sz w:val="24"/>
                <w:szCs w:val="24"/>
                <w:lang w:val="uk-UA"/>
              </w:rPr>
              <w:t xml:space="preserve"> </w:t>
            </w:r>
            <w:r>
              <w:rPr>
                <w:rFonts w:ascii="Arial" w:hAnsi="Arial" w:cs="Arial"/>
                <w:bCs/>
                <w:i/>
                <w:spacing w:val="-2"/>
                <w:sz w:val="24"/>
                <w:szCs w:val="24"/>
                <w:lang w:val="uk-UA"/>
              </w:rPr>
              <w:t>А4. Ел.ф.</w:t>
            </w:r>
          </w:p>
        </w:tc>
      </w:tr>
      <w:tr w:rsidR="00235246" w:rsidRPr="0061239E">
        <w:trPr>
          <w:trHeight w:val="340"/>
        </w:trPr>
        <w:tc>
          <w:tcPr>
            <w:tcW w:w="9747" w:type="dxa"/>
            <w:gridSpan w:val="40"/>
            <w:tcBorders>
              <w:bottom w:val="single" w:sz="4" w:space="0" w:color="auto"/>
            </w:tcBorders>
            <w:vAlign w:val="center"/>
          </w:tcPr>
          <w:p w:rsidR="00235246" w:rsidRDefault="00A00959">
            <w:pPr>
              <w:ind w:right="284"/>
              <w:rPr>
                <w:rFonts w:ascii="Arial" w:hAnsi="Arial" w:cs="Arial"/>
                <w:i/>
                <w:spacing w:val="-2"/>
                <w:sz w:val="24"/>
                <w:szCs w:val="24"/>
                <w:lang w:val="uk-UA" w:eastAsia="ru-RU"/>
              </w:rPr>
            </w:pPr>
            <w:r>
              <w:rPr>
                <w:rFonts w:ascii="Arial" w:hAnsi="Arial" w:cs="Arial"/>
                <w:i/>
                <w:spacing w:val="-2"/>
                <w:sz w:val="24"/>
                <w:szCs w:val="24"/>
                <w:lang w:val="uk-UA" w:eastAsia="ru-RU"/>
              </w:rPr>
              <w:t xml:space="preserve">9. </w:t>
            </w:r>
            <w:r>
              <w:rPr>
                <w:rFonts w:ascii="Arial" w:eastAsia="+mj-ea" w:hAnsi="Arial" w:cs="Arial"/>
                <w:i/>
                <w:sz w:val="24"/>
                <w:szCs w:val="24"/>
                <w:lang w:val="uk-UA"/>
              </w:rPr>
              <w:t>Результати проведених досліджень</w:t>
            </w:r>
            <w:r>
              <w:rPr>
                <w:rFonts w:ascii="Arial" w:eastAsia="+mn-ea" w:hAnsi="Arial" w:cs="Arial"/>
                <w:bCs/>
                <w:i/>
                <w:spacing w:val="-2"/>
                <w:sz w:val="24"/>
                <w:szCs w:val="24"/>
                <w:lang w:val="uk-UA" w:eastAsia="ru-RU"/>
              </w:rPr>
              <w:t>. А4. Ел.ф.</w:t>
            </w:r>
          </w:p>
        </w:tc>
      </w:tr>
      <w:tr w:rsidR="00235246">
        <w:trPr>
          <w:trHeight w:val="340"/>
        </w:trPr>
        <w:tc>
          <w:tcPr>
            <w:tcW w:w="9747" w:type="dxa"/>
            <w:gridSpan w:val="40"/>
            <w:tcBorders>
              <w:bottom w:val="single" w:sz="4" w:space="0" w:color="auto"/>
            </w:tcBorders>
            <w:vAlign w:val="center"/>
          </w:tcPr>
          <w:p w:rsidR="00235246" w:rsidRDefault="00A00959">
            <w:pPr>
              <w:ind w:right="284"/>
              <w:rPr>
                <w:rFonts w:ascii="Arial" w:hAnsi="Arial" w:cs="Arial"/>
                <w:i/>
                <w:spacing w:val="-2"/>
                <w:sz w:val="24"/>
                <w:szCs w:val="24"/>
                <w:lang w:val="uk-UA"/>
              </w:rPr>
            </w:pPr>
            <w:r>
              <w:rPr>
                <w:rFonts w:ascii="Arial" w:hAnsi="Arial" w:cs="Arial"/>
                <w:i/>
                <w:spacing w:val="-2"/>
                <w:sz w:val="24"/>
                <w:szCs w:val="24"/>
                <w:lang w:val="uk-UA"/>
              </w:rPr>
              <w:t xml:space="preserve">10. </w:t>
            </w:r>
            <w:r>
              <w:rPr>
                <w:rFonts w:ascii="Arial" w:hAnsi="Arial" w:cs="Arial"/>
                <w:i/>
                <w:spacing w:val="-2"/>
                <w:sz w:val="24"/>
                <w:szCs w:val="24"/>
                <w:lang w:val="uk-UA" w:eastAsia="ru-RU"/>
              </w:rPr>
              <w:t>Висновки</w:t>
            </w:r>
            <w:r>
              <w:rPr>
                <w:rFonts w:ascii="Arial" w:eastAsia="+mn-ea" w:hAnsi="Arial" w:cs="Arial"/>
                <w:bCs/>
                <w:i/>
                <w:spacing w:val="-2"/>
                <w:sz w:val="24"/>
                <w:szCs w:val="24"/>
                <w:lang w:val="uk-UA" w:eastAsia="ru-RU"/>
              </w:rPr>
              <w:t>. А4. Ел.ф.</w:t>
            </w:r>
          </w:p>
        </w:tc>
      </w:tr>
      <w:tr w:rsidR="00235246">
        <w:trPr>
          <w:trHeight w:val="340"/>
        </w:trPr>
        <w:tc>
          <w:tcPr>
            <w:tcW w:w="9747" w:type="dxa"/>
            <w:gridSpan w:val="40"/>
            <w:tcBorders>
              <w:bottom w:val="single" w:sz="4" w:space="0" w:color="auto"/>
            </w:tcBorders>
            <w:vAlign w:val="center"/>
          </w:tcPr>
          <w:p w:rsidR="00235246" w:rsidRDefault="00235246">
            <w:pPr>
              <w:ind w:right="284"/>
              <w:rPr>
                <w:rFonts w:ascii="Arial" w:eastAsia="+mn-ea" w:hAnsi="Arial" w:cs="Arial"/>
                <w:bCs/>
                <w:i/>
                <w:spacing w:val="-2"/>
                <w:sz w:val="24"/>
                <w:szCs w:val="24"/>
                <w:lang w:val="uk-UA" w:eastAsia="ru-RU"/>
              </w:rPr>
            </w:pPr>
          </w:p>
        </w:tc>
      </w:tr>
      <w:tr w:rsidR="00235246">
        <w:trPr>
          <w:trHeight w:val="340"/>
        </w:trPr>
        <w:tc>
          <w:tcPr>
            <w:tcW w:w="9747" w:type="dxa"/>
            <w:gridSpan w:val="40"/>
            <w:tcBorders>
              <w:top w:val="single" w:sz="4" w:space="0" w:color="auto"/>
            </w:tcBorders>
            <w:vAlign w:val="center"/>
          </w:tcPr>
          <w:p w:rsidR="00235246" w:rsidRDefault="00235246">
            <w:pPr>
              <w:jc w:val="center"/>
              <w:rPr>
                <w:sz w:val="24"/>
                <w:szCs w:val="24"/>
                <w:lang w:val="uk-UA"/>
              </w:rPr>
            </w:pPr>
          </w:p>
        </w:tc>
      </w:tr>
      <w:tr w:rsidR="00235246">
        <w:trPr>
          <w:trHeight w:val="340"/>
        </w:trPr>
        <w:tc>
          <w:tcPr>
            <w:tcW w:w="9747" w:type="dxa"/>
            <w:gridSpan w:val="40"/>
            <w:vAlign w:val="center"/>
          </w:tcPr>
          <w:p w:rsidR="00235246" w:rsidRDefault="00235246">
            <w:pPr>
              <w:jc w:val="center"/>
              <w:rPr>
                <w:sz w:val="24"/>
                <w:szCs w:val="24"/>
                <w:lang w:val="uk-UA"/>
              </w:rPr>
            </w:pPr>
          </w:p>
        </w:tc>
      </w:tr>
      <w:tr w:rsidR="00235246">
        <w:trPr>
          <w:trHeight w:val="340"/>
        </w:trPr>
        <w:tc>
          <w:tcPr>
            <w:tcW w:w="9747" w:type="dxa"/>
            <w:gridSpan w:val="40"/>
            <w:vAlign w:val="center"/>
          </w:tcPr>
          <w:p w:rsidR="00235246" w:rsidRDefault="00235246">
            <w:pPr>
              <w:jc w:val="center"/>
              <w:rPr>
                <w:sz w:val="24"/>
                <w:szCs w:val="24"/>
                <w:lang w:val="uk-UA"/>
              </w:rPr>
            </w:pPr>
          </w:p>
        </w:tc>
      </w:tr>
      <w:tr w:rsidR="00235246">
        <w:trPr>
          <w:trHeight w:val="340"/>
        </w:trPr>
        <w:tc>
          <w:tcPr>
            <w:tcW w:w="9747" w:type="dxa"/>
            <w:gridSpan w:val="40"/>
            <w:vAlign w:val="center"/>
          </w:tcPr>
          <w:p w:rsidR="00235246" w:rsidRDefault="00235246">
            <w:pPr>
              <w:jc w:val="center"/>
              <w:rPr>
                <w:sz w:val="24"/>
                <w:szCs w:val="24"/>
                <w:lang w:val="uk-UA"/>
              </w:rPr>
            </w:pPr>
          </w:p>
        </w:tc>
      </w:tr>
      <w:tr w:rsidR="00235246">
        <w:trPr>
          <w:trHeight w:val="340"/>
        </w:trPr>
        <w:tc>
          <w:tcPr>
            <w:tcW w:w="9747" w:type="dxa"/>
            <w:gridSpan w:val="40"/>
            <w:vAlign w:val="center"/>
          </w:tcPr>
          <w:p w:rsidR="00235246" w:rsidRDefault="00A00959">
            <w:pPr>
              <w:jc w:val="center"/>
              <w:rPr>
                <w:b/>
                <w:sz w:val="24"/>
                <w:szCs w:val="24"/>
                <w:lang w:val="uk-UA"/>
              </w:rPr>
            </w:pPr>
            <w:r>
              <w:rPr>
                <w:b/>
                <w:sz w:val="24"/>
                <w:szCs w:val="24"/>
                <w:lang w:val="uk-UA"/>
              </w:rPr>
              <w:t>КАЛЕНДАРНИЙ ПЛАН</w:t>
            </w:r>
          </w:p>
        </w:tc>
      </w:tr>
      <w:tr w:rsidR="00235246">
        <w:trPr>
          <w:trHeight w:val="1020"/>
        </w:trPr>
        <w:tc>
          <w:tcPr>
            <w:tcW w:w="568" w:type="dxa"/>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sz w:val="24"/>
                <w:szCs w:val="24"/>
                <w:lang w:val="uk-UA"/>
              </w:rPr>
            </w:pPr>
            <w:r>
              <w:rPr>
                <w:sz w:val="24"/>
                <w:szCs w:val="24"/>
                <w:lang w:val="uk-UA"/>
              </w:rPr>
              <w:t>№</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sz w:val="24"/>
                <w:szCs w:val="24"/>
                <w:lang w:val="uk-UA"/>
              </w:rPr>
            </w:pPr>
            <w:r>
              <w:rPr>
                <w:sz w:val="24"/>
                <w:szCs w:val="24"/>
                <w:lang w:val="uk-UA"/>
              </w:rPr>
              <w:t>Назва етапів роботи</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sz w:val="24"/>
                <w:szCs w:val="24"/>
                <w:lang w:val="uk-UA"/>
              </w:rPr>
            </w:pPr>
            <w:r>
              <w:rPr>
                <w:sz w:val="24"/>
                <w:szCs w:val="24"/>
                <w:lang w:val="uk-UA"/>
              </w:rPr>
              <w:t xml:space="preserve">Термін </w:t>
            </w:r>
          </w:p>
          <w:p w:rsidR="00235246" w:rsidRDefault="00A00959">
            <w:pPr>
              <w:jc w:val="center"/>
              <w:rPr>
                <w:sz w:val="24"/>
                <w:szCs w:val="24"/>
                <w:lang w:val="uk-UA"/>
              </w:rPr>
            </w:pPr>
            <w:r>
              <w:rPr>
                <w:sz w:val="24"/>
                <w:szCs w:val="24"/>
                <w:lang w:val="uk-UA"/>
              </w:rPr>
              <w:t xml:space="preserve">виконання </w:t>
            </w:r>
          </w:p>
          <w:p w:rsidR="00235246" w:rsidRDefault="00A00959">
            <w:pPr>
              <w:jc w:val="center"/>
              <w:rPr>
                <w:sz w:val="24"/>
                <w:szCs w:val="24"/>
                <w:lang w:val="uk-UA"/>
              </w:rPr>
            </w:pPr>
            <w:r>
              <w:rPr>
                <w:sz w:val="24"/>
                <w:szCs w:val="24"/>
                <w:lang w:val="uk-UA"/>
              </w:rPr>
              <w:t>етапів роботи</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sz w:val="24"/>
                <w:szCs w:val="24"/>
                <w:lang w:val="uk-UA"/>
              </w:rPr>
            </w:pPr>
            <w:r>
              <w:rPr>
                <w:sz w:val="24"/>
                <w:szCs w:val="24"/>
                <w:lang w:val="uk-UA"/>
              </w:rPr>
              <w:t>Примітка</w:t>
            </w:r>
          </w:p>
        </w:tc>
      </w:tr>
      <w:tr w:rsidR="00235246">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rFonts w:ascii="Arial" w:hAnsi="Arial" w:cs="Arial"/>
                <w:sz w:val="24"/>
                <w:szCs w:val="24"/>
                <w:lang w:val="uk-UA"/>
              </w:rPr>
            </w:pPr>
            <w:r>
              <w:rPr>
                <w:rFonts w:ascii="Arial" w:hAnsi="Arial" w:cs="Arial"/>
                <w:sz w:val="24"/>
                <w:szCs w:val="24"/>
                <w:lang w:val="uk-UA"/>
              </w:rPr>
              <w:t>1</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235246" w:rsidRDefault="00A00959">
            <w:pPr>
              <w:rPr>
                <w:rFonts w:ascii="Arial" w:hAnsi="Arial" w:cs="Arial"/>
                <w:i/>
                <w:sz w:val="26"/>
                <w:szCs w:val="26"/>
                <w:lang w:val="uk-UA"/>
              </w:rPr>
            </w:pPr>
            <w:r>
              <w:rPr>
                <w:rFonts w:ascii="Arial" w:hAnsi="Arial" w:cs="Arial"/>
                <w:i/>
                <w:sz w:val="24"/>
                <w:szCs w:val="24"/>
                <w:lang w:val="uk-UA"/>
              </w:rPr>
              <w:t xml:space="preserve">Аналіз методів та систем голосової ідентифікації </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rFonts w:ascii="Arial" w:hAnsi="Arial" w:cs="Arial"/>
                <w:i/>
                <w:sz w:val="24"/>
                <w:szCs w:val="24"/>
                <w:lang w:val="uk-UA"/>
              </w:rPr>
            </w:pPr>
            <w:r>
              <w:rPr>
                <w:rFonts w:ascii="Arial" w:hAnsi="Arial" w:cs="Arial"/>
                <w:i/>
                <w:sz w:val="24"/>
                <w:szCs w:val="24"/>
                <w:lang w:val="uk-UA"/>
              </w:rPr>
              <w:t>02.09.19 –20.09.19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235246" w:rsidRDefault="00235246">
            <w:pPr>
              <w:jc w:val="center"/>
              <w:rPr>
                <w:rFonts w:ascii="Arial" w:hAnsi="Arial" w:cs="Arial"/>
                <w:sz w:val="24"/>
                <w:szCs w:val="24"/>
                <w:highlight w:val="yellow"/>
                <w:lang w:val="uk-UA"/>
              </w:rPr>
            </w:pPr>
          </w:p>
        </w:tc>
      </w:tr>
      <w:tr w:rsidR="00235246">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rFonts w:ascii="Arial" w:hAnsi="Arial" w:cs="Arial"/>
                <w:sz w:val="24"/>
                <w:szCs w:val="24"/>
                <w:lang w:val="uk-UA"/>
              </w:rPr>
            </w:pPr>
            <w:r>
              <w:rPr>
                <w:rFonts w:ascii="Arial" w:hAnsi="Arial" w:cs="Arial"/>
                <w:sz w:val="24"/>
                <w:szCs w:val="24"/>
                <w:lang w:val="uk-UA"/>
              </w:rPr>
              <w:t>2</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235246" w:rsidRDefault="00A00959">
            <w:pPr>
              <w:rPr>
                <w:rFonts w:ascii="Arial" w:hAnsi="Arial" w:cs="Arial"/>
                <w:i/>
                <w:sz w:val="24"/>
                <w:szCs w:val="24"/>
                <w:lang w:val="uk-UA"/>
              </w:rPr>
            </w:pPr>
            <w:r>
              <w:rPr>
                <w:rFonts w:ascii="Arial" w:hAnsi="Arial" w:cs="Arial"/>
                <w:i/>
                <w:sz w:val="24"/>
                <w:szCs w:val="24"/>
                <w:lang w:val="uk-UA"/>
              </w:rPr>
              <w:t xml:space="preserve">Аналіз методів побудови ознакових векторів </w:t>
            </w:r>
          </w:p>
          <w:p w:rsidR="00235246" w:rsidRDefault="00A00959">
            <w:pPr>
              <w:rPr>
                <w:rFonts w:ascii="Arial" w:hAnsi="Arial" w:cs="Arial"/>
                <w:i/>
                <w:sz w:val="26"/>
                <w:szCs w:val="26"/>
                <w:lang w:val="uk-UA"/>
              </w:rPr>
            </w:pPr>
            <w:r>
              <w:rPr>
                <w:rFonts w:ascii="Arial" w:hAnsi="Arial" w:cs="Arial"/>
                <w:i/>
                <w:sz w:val="24"/>
                <w:szCs w:val="24"/>
                <w:lang w:val="uk-UA"/>
              </w:rPr>
              <w:t xml:space="preserve">акустичних параметрів мовлення </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rFonts w:ascii="Arial" w:hAnsi="Arial" w:cs="Arial"/>
                <w:i/>
                <w:sz w:val="24"/>
                <w:szCs w:val="24"/>
                <w:lang w:val="uk-UA"/>
              </w:rPr>
            </w:pPr>
            <w:r>
              <w:rPr>
                <w:rFonts w:ascii="Arial" w:hAnsi="Arial" w:cs="Arial"/>
                <w:i/>
                <w:sz w:val="24"/>
                <w:szCs w:val="24"/>
                <w:lang w:val="uk-UA"/>
              </w:rPr>
              <w:t>21.10.19 –10.10.19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235246" w:rsidRDefault="00235246">
            <w:pPr>
              <w:jc w:val="center"/>
              <w:rPr>
                <w:rFonts w:ascii="Arial" w:hAnsi="Arial" w:cs="Arial"/>
                <w:sz w:val="24"/>
                <w:szCs w:val="24"/>
                <w:highlight w:val="yellow"/>
                <w:lang w:val="uk-UA"/>
              </w:rPr>
            </w:pPr>
          </w:p>
        </w:tc>
      </w:tr>
      <w:tr w:rsidR="00235246">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rFonts w:ascii="Arial" w:hAnsi="Arial" w:cs="Arial"/>
                <w:sz w:val="24"/>
                <w:szCs w:val="24"/>
                <w:lang w:val="uk-UA"/>
              </w:rPr>
            </w:pPr>
            <w:r>
              <w:rPr>
                <w:rFonts w:ascii="Arial" w:hAnsi="Arial" w:cs="Arial"/>
                <w:sz w:val="24"/>
                <w:szCs w:val="24"/>
                <w:lang w:val="uk-UA"/>
              </w:rPr>
              <w:t>3</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235246" w:rsidRDefault="00A00959">
            <w:pPr>
              <w:rPr>
                <w:rFonts w:ascii="Arial" w:hAnsi="Arial" w:cs="Arial"/>
                <w:i/>
                <w:sz w:val="24"/>
                <w:szCs w:val="24"/>
                <w:lang w:val="uk-UA"/>
              </w:rPr>
            </w:pPr>
            <w:r>
              <w:rPr>
                <w:rFonts w:ascii="Arial" w:hAnsi="Arial" w:cs="Arial"/>
                <w:i/>
                <w:sz w:val="24"/>
                <w:szCs w:val="24"/>
                <w:lang w:val="uk-UA"/>
              </w:rPr>
              <w:t xml:space="preserve">Аналіз методів прийняття рішень в задачах </w:t>
            </w:r>
          </w:p>
          <w:p w:rsidR="00235246" w:rsidRDefault="00A00959">
            <w:pPr>
              <w:rPr>
                <w:rFonts w:ascii="Arial" w:hAnsi="Arial" w:cs="Arial"/>
                <w:i/>
                <w:sz w:val="26"/>
                <w:szCs w:val="26"/>
                <w:lang w:val="uk-UA"/>
              </w:rPr>
            </w:pPr>
            <w:r>
              <w:rPr>
                <w:rFonts w:ascii="Arial" w:hAnsi="Arial" w:cs="Arial"/>
                <w:i/>
                <w:sz w:val="24"/>
                <w:szCs w:val="24"/>
                <w:lang w:val="uk-UA"/>
              </w:rPr>
              <w:t>розпізнавання дикторів</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rFonts w:ascii="Arial" w:hAnsi="Arial" w:cs="Arial"/>
                <w:i/>
                <w:sz w:val="24"/>
                <w:szCs w:val="24"/>
                <w:lang w:val="uk-UA"/>
              </w:rPr>
            </w:pPr>
            <w:r>
              <w:rPr>
                <w:rFonts w:ascii="Arial" w:hAnsi="Arial" w:cs="Arial"/>
                <w:i/>
                <w:sz w:val="24"/>
                <w:szCs w:val="24"/>
                <w:lang w:val="uk-UA"/>
              </w:rPr>
              <w:t>11.11.19 –30.11.19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235246" w:rsidRDefault="00235246">
            <w:pPr>
              <w:jc w:val="center"/>
              <w:rPr>
                <w:rFonts w:ascii="Arial" w:hAnsi="Arial" w:cs="Arial"/>
                <w:sz w:val="24"/>
                <w:szCs w:val="24"/>
                <w:highlight w:val="yellow"/>
                <w:lang w:val="uk-UA"/>
              </w:rPr>
            </w:pPr>
          </w:p>
        </w:tc>
      </w:tr>
      <w:tr w:rsidR="00235246">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rFonts w:ascii="Arial" w:hAnsi="Arial" w:cs="Arial"/>
                <w:sz w:val="24"/>
                <w:szCs w:val="24"/>
                <w:lang w:val="uk-UA"/>
              </w:rPr>
            </w:pPr>
            <w:r>
              <w:rPr>
                <w:rFonts w:ascii="Arial" w:hAnsi="Arial" w:cs="Arial"/>
                <w:sz w:val="24"/>
                <w:szCs w:val="24"/>
                <w:lang w:val="uk-UA"/>
              </w:rPr>
              <w:t>4</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235246" w:rsidRDefault="00A00959">
            <w:pPr>
              <w:rPr>
                <w:rFonts w:ascii="Arial" w:hAnsi="Arial" w:cs="Arial"/>
                <w:i/>
                <w:sz w:val="24"/>
                <w:szCs w:val="24"/>
                <w:lang w:val="uk-UA"/>
              </w:rPr>
            </w:pPr>
            <w:r>
              <w:rPr>
                <w:rFonts w:ascii="Arial" w:hAnsi="Arial" w:cs="Arial"/>
                <w:i/>
                <w:caps/>
                <w:sz w:val="24"/>
                <w:szCs w:val="24"/>
                <w:lang w:val="uk-UA"/>
              </w:rPr>
              <w:t>Р</w:t>
            </w:r>
            <w:r>
              <w:rPr>
                <w:rFonts w:ascii="Arial" w:hAnsi="Arial" w:cs="Arial"/>
                <w:i/>
                <w:sz w:val="24"/>
                <w:szCs w:val="24"/>
                <w:lang w:val="uk-UA"/>
              </w:rPr>
              <w:t xml:space="preserve">озробка алгоритму формування профілю </w:t>
            </w:r>
          </w:p>
          <w:p w:rsidR="00235246" w:rsidRDefault="00A00959">
            <w:pPr>
              <w:rPr>
                <w:rFonts w:ascii="Arial" w:hAnsi="Arial" w:cs="Arial"/>
                <w:i/>
                <w:sz w:val="24"/>
                <w:szCs w:val="24"/>
                <w:lang w:val="uk-UA"/>
              </w:rPr>
            </w:pPr>
            <w:r>
              <w:rPr>
                <w:rFonts w:ascii="Arial" w:hAnsi="Arial" w:cs="Arial"/>
                <w:i/>
                <w:sz w:val="24"/>
                <w:szCs w:val="24"/>
                <w:lang w:val="uk-UA"/>
              </w:rPr>
              <w:t>користувача та його ідентифікації.</w:t>
            </w:r>
          </w:p>
          <w:p w:rsidR="00235246" w:rsidRDefault="00A00959">
            <w:pPr>
              <w:rPr>
                <w:rFonts w:ascii="Arial" w:hAnsi="Arial" w:cs="Arial"/>
                <w:i/>
                <w:sz w:val="26"/>
                <w:szCs w:val="26"/>
                <w:lang w:val="uk-UA"/>
              </w:rPr>
            </w:pPr>
            <w:r>
              <w:rPr>
                <w:rFonts w:ascii="Arial" w:hAnsi="Arial" w:cs="Arial"/>
                <w:i/>
                <w:sz w:val="24"/>
                <w:szCs w:val="24"/>
                <w:lang w:val="uk-UA"/>
              </w:rPr>
              <w:t>Проведення експериментальних досліджень</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rFonts w:ascii="Arial" w:hAnsi="Arial" w:cs="Arial"/>
                <w:i/>
                <w:sz w:val="24"/>
                <w:szCs w:val="24"/>
                <w:lang w:val="uk-UA"/>
              </w:rPr>
            </w:pPr>
            <w:r>
              <w:rPr>
                <w:rFonts w:ascii="Arial" w:hAnsi="Arial" w:cs="Arial"/>
                <w:i/>
                <w:sz w:val="24"/>
                <w:szCs w:val="24"/>
                <w:lang w:val="uk-UA"/>
              </w:rPr>
              <w:t>01.12.19 –14.12.19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235246" w:rsidRDefault="00235246">
            <w:pPr>
              <w:jc w:val="center"/>
              <w:rPr>
                <w:rFonts w:ascii="Arial" w:hAnsi="Arial" w:cs="Arial"/>
                <w:sz w:val="24"/>
                <w:szCs w:val="24"/>
                <w:highlight w:val="yellow"/>
                <w:lang w:val="uk-UA"/>
              </w:rPr>
            </w:pPr>
          </w:p>
        </w:tc>
      </w:tr>
      <w:tr w:rsidR="00235246">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rFonts w:ascii="Arial" w:hAnsi="Arial" w:cs="Arial"/>
                <w:sz w:val="24"/>
                <w:szCs w:val="24"/>
                <w:lang w:val="uk-UA"/>
              </w:rPr>
            </w:pPr>
            <w:r>
              <w:rPr>
                <w:rFonts w:ascii="Arial" w:hAnsi="Arial" w:cs="Arial"/>
                <w:sz w:val="24"/>
                <w:szCs w:val="24"/>
                <w:lang w:val="uk-UA"/>
              </w:rPr>
              <w:t>5</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235246" w:rsidRDefault="00A00959">
            <w:pPr>
              <w:rPr>
                <w:rFonts w:ascii="Arial" w:hAnsi="Arial" w:cs="Arial"/>
                <w:i/>
                <w:sz w:val="24"/>
                <w:szCs w:val="24"/>
                <w:lang w:val="uk-UA"/>
              </w:rPr>
            </w:pPr>
            <w:r>
              <w:rPr>
                <w:rFonts w:ascii="Arial" w:hAnsi="Arial" w:cs="Arial"/>
                <w:i/>
                <w:sz w:val="24"/>
                <w:szCs w:val="24"/>
                <w:lang w:val="uk-UA"/>
              </w:rPr>
              <w:t>Представлення атестаційної роботи на кафедрі</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235246" w:rsidRDefault="00A00959">
            <w:pPr>
              <w:jc w:val="center"/>
              <w:rPr>
                <w:rFonts w:ascii="Arial" w:hAnsi="Arial" w:cs="Arial"/>
                <w:i/>
                <w:sz w:val="24"/>
                <w:szCs w:val="24"/>
                <w:lang w:val="uk-UA"/>
              </w:rPr>
            </w:pPr>
            <w:r>
              <w:rPr>
                <w:rFonts w:ascii="Arial" w:hAnsi="Arial" w:cs="Arial"/>
                <w:i/>
                <w:sz w:val="24"/>
                <w:szCs w:val="24"/>
                <w:lang w:val="uk-UA"/>
              </w:rPr>
              <w:t>10.12.2019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235246" w:rsidRDefault="00235246">
            <w:pPr>
              <w:jc w:val="center"/>
              <w:rPr>
                <w:rFonts w:ascii="Arial" w:hAnsi="Arial" w:cs="Arial"/>
                <w:sz w:val="24"/>
                <w:szCs w:val="24"/>
                <w:highlight w:val="yellow"/>
                <w:lang w:val="uk-UA"/>
              </w:rPr>
            </w:pPr>
          </w:p>
        </w:tc>
      </w:tr>
      <w:tr w:rsidR="00235246">
        <w:trPr>
          <w:trHeight w:val="340"/>
        </w:trPr>
        <w:tc>
          <w:tcPr>
            <w:tcW w:w="568" w:type="dxa"/>
            <w:vAlign w:val="center"/>
          </w:tcPr>
          <w:p w:rsidR="00235246" w:rsidRDefault="00235246">
            <w:pPr>
              <w:jc w:val="center"/>
              <w:rPr>
                <w:sz w:val="24"/>
                <w:szCs w:val="24"/>
                <w:lang w:val="uk-UA"/>
              </w:rPr>
            </w:pPr>
          </w:p>
        </w:tc>
        <w:tc>
          <w:tcPr>
            <w:tcW w:w="565" w:type="dxa"/>
            <w:vAlign w:val="center"/>
          </w:tcPr>
          <w:p w:rsidR="00235246" w:rsidRDefault="00235246">
            <w:pPr>
              <w:jc w:val="center"/>
              <w:rPr>
                <w:sz w:val="24"/>
                <w:szCs w:val="24"/>
                <w:lang w:val="uk-UA"/>
              </w:rPr>
            </w:pPr>
          </w:p>
        </w:tc>
        <w:tc>
          <w:tcPr>
            <w:tcW w:w="559" w:type="dxa"/>
            <w:gridSpan w:val="2"/>
            <w:vAlign w:val="center"/>
          </w:tcPr>
          <w:p w:rsidR="00235246" w:rsidRDefault="00235246">
            <w:pPr>
              <w:jc w:val="center"/>
              <w:rPr>
                <w:sz w:val="24"/>
                <w:szCs w:val="24"/>
                <w:lang w:val="uk-UA"/>
              </w:rPr>
            </w:pPr>
          </w:p>
        </w:tc>
        <w:tc>
          <w:tcPr>
            <w:tcW w:w="552" w:type="dxa"/>
            <w:gridSpan w:val="2"/>
            <w:vAlign w:val="center"/>
          </w:tcPr>
          <w:p w:rsidR="00235246" w:rsidRDefault="00235246">
            <w:pPr>
              <w:jc w:val="center"/>
              <w:rPr>
                <w:sz w:val="24"/>
                <w:szCs w:val="24"/>
                <w:lang w:val="uk-UA"/>
              </w:rPr>
            </w:pPr>
          </w:p>
        </w:tc>
        <w:tc>
          <w:tcPr>
            <w:tcW w:w="551" w:type="dxa"/>
            <w:vAlign w:val="center"/>
          </w:tcPr>
          <w:p w:rsidR="00235246" w:rsidRDefault="00235246">
            <w:pPr>
              <w:jc w:val="center"/>
              <w:rPr>
                <w:sz w:val="24"/>
                <w:szCs w:val="24"/>
                <w:lang w:val="uk-UA"/>
              </w:rPr>
            </w:pPr>
          </w:p>
        </w:tc>
        <w:tc>
          <w:tcPr>
            <w:tcW w:w="553" w:type="dxa"/>
            <w:gridSpan w:val="4"/>
            <w:vAlign w:val="center"/>
          </w:tcPr>
          <w:p w:rsidR="00235246" w:rsidRDefault="00235246">
            <w:pPr>
              <w:jc w:val="center"/>
              <w:rPr>
                <w:sz w:val="24"/>
                <w:szCs w:val="24"/>
                <w:lang w:val="uk-UA"/>
              </w:rPr>
            </w:pPr>
          </w:p>
        </w:tc>
        <w:tc>
          <w:tcPr>
            <w:tcW w:w="557" w:type="dxa"/>
            <w:gridSpan w:val="2"/>
            <w:vAlign w:val="center"/>
          </w:tcPr>
          <w:p w:rsidR="00235246" w:rsidRDefault="00235246">
            <w:pPr>
              <w:jc w:val="center"/>
              <w:rPr>
                <w:sz w:val="24"/>
                <w:szCs w:val="24"/>
                <w:lang w:val="uk-UA"/>
              </w:rPr>
            </w:pPr>
          </w:p>
        </w:tc>
        <w:tc>
          <w:tcPr>
            <w:tcW w:w="555" w:type="dxa"/>
            <w:gridSpan w:val="2"/>
            <w:vAlign w:val="center"/>
          </w:tcPr>
          <w:p w:rsidR="00235246" w:rsidRDefault="00235246">
            <w:pPr>
              <w:jc w:val="center"/>
              <w:rPr>
                <w:sz w:val="24"/>
                <w:szCs w:val="24"/>
                <w:lang w:val="uk-UA"/>
              </w:rPr>
            </w:pPr>
          </w:p>
        </w:tc>
        <w:tc>
          <w:tcPr>
            <w:tcW w:w="619" w:type="dxa"/>
            <w:gridSpan w:val="4"/>
            <w:vAlign w:val="center"/>
          </w:tcPr>
          <w:p w:rsidR="00235246" w:rsidRDefault="00235246">
            <w:pPr>
              <w:jc w:val="center"/>
              <w:rPr>
                <w:sz w:val="24"/>
                <w:szCs w:val="24"/>
                <w:lang w:val="uk-UA"/>
              </w:rPr>
            </w:pPr>
          </w:p>
        </w:tc>
        <w:tc>
          <w:tcPr>
            <w:tcW w:w="236" w:type="dxa"/>
            <w:vAlign w:val="center"/>
          </w:tcPr>
          <w:p w:rsidR="00235246" w:rsidRDefault="00235246">
            <w:pPr>
              <w:jc w:val="center"/>
              <w:rPr>
                <w:sz w:val="24"/>
                <w:szCs w:val="24"/>
                <w:lang w:val="uk-UA"/>
              </w:rPr>
            </w:pPr>
          </w:p>
        </w:tc>
        <w:tc>
          <w:tcPr>
            <w:tcW w:w="1314" w:type="dxa"/>
            <w:gridSpan w:val="7"/>
            <w:vAlign w:val="center"/>
          </w:tcPr>
          <w:p w:rsidR="00235246" w:rsidRDefault="00235246">
            <w:pPr>
              <w:jc w:val="center"/>
              <w:rPr>
                <w:sz w:val="24"/>
                <w:szCs w:val="24"/>
                <w:lang w:val="uk-UA"/>
              </w:rPr>
            </w:pPr>
          </w:p>
        </w:tc>
        <w:tc>
          <w:tcPr>
            <w:tcW w:w="236" w:type="dxa"/>
            <w:gridSpan w:val="2"/>
            <w:vAlign w:val="center"/>
          </w:tcPr>
          <w:p w:rsidR="00235246" w:rsidRDefault="00235246">
            <w:pPr>
              <w:jc w:val="center"/>
              <w:rPr>
                <w:sz w:val="24"/>
                <w:szCs w:val="24"/>
                <w:lang w:val="uk-UA"/>
              </w:rPr>
            </w:pPr>
          </w:p>
        </w:tc>
        <w:tc>
          <w:tcPr>
            <w:tcW w:w="558" w:type="dxa"/>
            <w:vAlign w:val="center"/>
          </w:tcPr>
          <w:p w:rsidR="00235246" w:rsidRDefault="00235246">
            <w:pPr>
              <w:jc w:val="center"/>
              <w:rPr>
                <w:sz w:val="24"/>
                <w:szCs w:val="24"/>
                <w:lang w:val="uk-UA"/>
              </w:rPr>
            </w:pPr>
          </w:p>
        </w:tc>
        <w:tc>
          <w:tcPr>
            <w:tcW w:w="1000" w:type="dxa"/>
            <w:gridSpan w:val="5"/>
            <w:vAlign w:val="center"/>
          </w:tcPr>
          <w:p w:rsidR="00235246" w:rsidRDefault="00235246">
            <w:pPr>
              <w:jc w:val="center"/>
              <w:rPr>
                <w:sz w:val="24"/>
                <w:szCs w:val="24"/>
                <w:lang w:val="uk-UA"/>
              </w:rPr>
            </w:pPr>
          </w:p>
        </w:tc>
        <w:tc>
          <w:tcPr>
            <w:tcW w:w="236" w:type="dxa"/>
            <w:gridSpan w:val="2"/>
            <w:vAlign w:val="center"/>
          </w:tcPr>
          <w:p w:rsidR="00235246" w:rsidRDefault="00235246">
            <w:pPr>
              <w:jc w:val="center"/>
              <w:rPr>
                <w:sz w:val="24"/>
                <w:szCs w:val="24"/>
                <w:lang w:val="uk-UA"/>
              </w:rPr>
            </w:pPr>
          </w:p>
        </w:tc>
        <w:tc>
          <w:tcPr>
            <w:tcW w:w="559" w:type="dxa"/>
            <w:gridSpan w:val="2"/>
            <w:vAlign w:val="center"/>
          </w:tcPr>
          <w:p w:rsidR="00235246" w:rsidRDefault="00235246">
            <w:pPr>
              <w:jc w:val="center"/>
              <w:rPr>
                <w:sz w:val="24"/>
                <w:szCs w:val="24"/>
                <w:lang w:val="uk-UA"/>
              </w:rPr>
            </w:pPr>
          </w:p>
        </w:tc>
        <w:tc>
          <w:tcPr>
            <w:tcW w:w="529" w:type="dxa"/>
            <w:vAlign w:val="center"/>
          </w:tcPr>
          <w:p w:rsidR="00235246" w:rsidRDefault="00235246">
            <w:pPr>
              <w:jc w:val="center"/>
              <w:rPr>
                <w:sz w:val="24"/>
                <w:szCs w:val="24"/>
                <w:lang w:val="uk-UA"/>
              </w:rPr>
            </w:pPr>
          </w:p>
        </w:tc>
      </w:tr>
      <w:tr w:rsidR="00235246">
        <w:trPr>
          <w:trHeight w:val="340"/>
        </w:trPr>
        <w:tc>
          <w:tcPr>
            <w:tcW w:w="568" w:type="dxa"/>
            <w:vAlign w:val="center"/>
          </w:tcPr>
          <w:p w:rsidR="00235246" w:rsidRDefault="00235246">
            <w:pPr>
              <w:jc w:val="center"/>
              <w:rPr>
                <w:sz w:val="24"/>
                <w:szCs w:val="24"/>
                <w:lang w:val="uk-UA"/>
              </w:rPr>
            </w:pPr>
          </w:p>
        </w:tc>
        <w:tc>
          <w:tcPr>
            <w:tcW w:w="565" w:type="dxa"/>
            <w:vAlign w:val="center"/>
          </w:tcPr>
          <w:p w:rsidR="00235246" w:rsidRDefault="00235246">
            <w:pPr>
              <w:jc w:val="center"/>
              <w:rPr>
                <w:sz w:val="24"/>
                <w:szCs w:val="24"/>
                <w:lang w:val="uk-UA"/>
              </w:rPr>
            </w:pPr>
          </w:p>
        </w:tc>
        <w:tc>
          <w:tcPr>
            <w:tcW w:w="559" w:type="dxa"/>
            <w:gridSpan w:val="2"/>
            <w:vAlign w:val="center"/>
          </w:tcPr>
          <w:p w:rsidR="00235246" w:rsidRDefault="00235246">
            <w:pPr>
              <w:jc w:val="center"/>
              <w:rPr>
                <w:sz w:val="24"/>
                <w:szCs w:val="24"/>
                <w:lang w:val="uk-UA"/>
              </w:rPr>
            </w:pPr>
          </w:p>
        </w:tc>
        <w:tc>
          <w:tcPr>
            <w:tcW w:w="552" w:type="dxa"/>
            <w:gridSpan w:val="2"/>
            <w:vAlign w:val="center"/>
          </w:tcPr>
          <w:p w:rsidR="00235246" w:rsidRDefault="00235246">
            <w:pPr>
              <w:jc w:val="center"/>
              <w:rPr>
                <w:sz w:val="24"/>
                <w:szCs w:val="24"/>
                <w:lang w:val="uk-UA"/>
              </w:rPr>
            </w:pPr>
          </w:p>
        </w:tc>
        <w:tc>
          <w:tcPr>
            <w:tcW w:w="551" w:type="dxa"/>
            <w:vAlign w:val="center"/>
          </w:tcPr>
          <w:p w:rsidR="00235246" w:rsidRDefault="00235246">
            <w:pPr>
              <w:jc w:val="center"/>
              <w:rPr>
                <w:sz w:val="24"/>
                <w:szCs w:val="24"/>
                <w:lang w:val="uk-UA"/>
              </w:rPr>
            </w:pPr>
          </w:p>
        </w:tc>
        <w:tc>
          <w:tcPr>
            <w:tcW w:w="553" w:type="dxa"/>
            <w:gridSpan w:val="4"/>
            <w:vAlign w:val="center"/>
          </w:tcPr>
          <w:p w:rsidR="00235246" w:rsidRDefault="00235246">
            <w:pPr>
              <w:jc w:val="center"/>
              <w:rPr>
                <w:sz w:val="24"/>
                <w:szCs w:val="24"/>
                <w:lang w:val="uk-UA"/>
              </w:rPr>
            </w:pPr>
          </w:p>
        </w:tc>
        <w:tc>
          <w:tcPr>
            <w:tcW w:w="557" w:type="dxa"/>
            <w:gridSpan w:val="2"/>
            <w:vAlign w:val="center"/>
          </w:tcPr>
          <w:p w:rsidR="00235246" w:rsidRDefault="00235246">
            <w:pPr>
              <w:jc w:val="center"/>
              <w:rPr>
                <w:sz w:val="24"/>
                <w:szCs w:val="24"/>
                <w:lang w:val="uk-UA"/>
              </w:rPr>
            </w:pPr>
          </w:p>
        </w:tc>
        <w:tc>
          <w:tcPr>
            <w:tcW w:w="555" w:type="dxa"/>
            <w:gridSpan w:val="2"/>
            <w:vAlign w:val="center"/>
          </w:tcPr>
          <w:p w:rsidR="00235246" w:rsidRDefault="00235246">
            <w:pPr>
              <w:jc w:val="center"/>
              <w:rPr>
                <w:sz w:val="24"/>
                <w:szCs w:val="24"/>
                <w:lang w:val="uk-UA"/>
              </w:rPr>
            </w:pPr>
          </w:p>
        </w:tc>
        <w:tc>
          <w:tcPr>
            <w:tcW w:w="619" w:type="dxa"/>
            <w:gridSpan w:val="4"/>
            <w:vAlign w:val="center"/>
          </w:tcPr>
          <w:p w:rsidR="00235246" w:rsidRDefault="00235246">
            <w:pPr>
              <w:jc w:val="center"/>
              <w:rPr>
                <w:sz w:val="24"/>
                <w:szCs w:val="24"/>
                <w:lang w:val="uk-UA"/>
              </w:rPr>
            </w:pPr>
          </w:p>
        </w:tc>
        <w:tc>
          <w:tcPr>
            <w:tcW w:w="236" w:type="dxa"/>
            <w:vAlign w:val="center"/>
          </w:tcPr>
          <w:p w:rsidR="00235246" w:rsidRDefault="00235246">
            <w:pPr>
              <w:jc w:val="center"/>
              <w:rPr>
                <w:sz w:val="24"/>
                <w:szCs w:val="24"/>
                <w:lang w:val="uk-UA"/>
              </w:rPr>
            </w:pPr>
          </w:p>
        </w:tc>
        <w:tc>
          <w:tcPr>
            <w:tcW w:w="1314" w:type="dxa"/>
            <w:gridSpan w:val="7"/>
            <w:vAlign w:val="center"/>
          </w:tcPr>
          <w:p w:rsidR="00235246" w:rsidRDefault="00235246">
            <w:pPr>
              <w:jc w:val="center"/>
              <w:rPr>
                <w:sz w:val="24"/>
                <w:szCs w:val="24"/>
                <w:lang w:val="uk-UA"/>
              </w:rPr>
            </w:pPr>
          </w:p>
        </w:tc>
        <w:tc>
          <w:tcPr>
            <w:tcW w:w="236" w:type="dxa"/>
            <w:gridSpan w:val="2"/>
            <w:vAlign w:val="center"/>
          </w:tcPr>
          <w:p w:rsidR="00235246" w:rsidRDefault="00235246">
            <w:pPr>
              <w:jc w:val="center"/>
              <w:rPr>
                <w:sz w:val="24"/>
                <w:szCs w:val="24"/>
                <w:lang w:val="uk-UA"/>
              </w:rPr>
            </w:pPr>
          </w:p>
        </w:tc>
        <w:tc>
          <w:tcPr>
            <w:tcW w:w="558" w:type="dxa"/>
            <w:vAlign w:val="center"/>
          </w:tcPr>
          <w:p w:rsidR="00235246" w:rsidRDefault="00235246">
            <w:pPr>
              <w:jc w:val="center"/>
              <w:rPr>
                <w:sz w:val="24"/>
                <w:szCs w:val="24"/>
                <w:lang w:val="uk-UA"/>
              </w:rPr>
            </w:pPr>
          </w:p>
        </w:tc>
        <w:tc>
          <w:tcPr>
            <w:tcW w:w="1000" w:type="dxa"/>
            <w:gridSpan w:val="5"/>
            <w:vAlign w:val="center"/>
          </w:tcPr>
          <w:p w:rsidR="00235246" w:rsidRDefault="00235246">
            <w:pPr>
              <w:jc w:val="center"/>
              <w:rPr>
                <w:sz w:val="24"/>
                <w:szCs w:val="24"/>
                <w:lang w:val="uk-UA"/>
              </w:rPr>
            </w:pPr>
          </w:p>
        </w:tc>
        <w:tc>
          <w:tcPr>
            <w:tcW w:w="236" w:type="dxa"/>
            <w:gridSpan w:val="2"/>
            <w:vAlign w:val="center"/>
          </w:tcPr>
          <w:p w:rsidR="00235246" w:rsidRDefault="00235246">
            <w:pPr>
              <w:jc w:val="center"/>
              <w:rPr>
                <w:sz w:val="24"/>
                <w:szCs w:val="24"/>
                <w:lang w:val="uk-UA"/>
              </w:rPr>
            </w:pPr>
          </w:p>
        </w:tc>
        <w:tc>
          <w:tcPr>
            <w:tcW w:w="559" w:type="dxa"/>
            <w:gridSpan w:val="2"/>
            <w:vAlign w:val="center"/>
          </w:tcPr>
          <w:p w:rsidR="00235246" w:rsidRDefault="00235246">
            <w:pPr>
              <w:jc w:val="center"/>
              <w:rPr>
                <w:sz w:val="24"/>
                <w:szCs w:val="24"/>
                <w:lang w:val="uk-UA"/>
              </w:rPr>
            </w:pPr>
          </w:p>
        </w:tc>
        <w:tc>
          <w:tcPr>
            <w:tcW w:w="529" w:type="dxa"/>
            <w:vAlign w:val="center"/>
          </w:tcPr>
          <w:p w:rsidR="00235246" w:rsidRDefault="00235246">
            <w:pPr>
              <w:jc w:val="center"/>
              <w:rPr>
                <w:sz w:val="24"/>
                <w:szCs w:val="24"/>
                <w:lang w:val="uk-UA"/>
              </w:rPr>
            </w:pPr>
          </w:p>
        </w:tc>
      </w:tr>
      <w:tr w:rsidR="00235246">
        <w:trPr>
          <w:trHeight w:val="340"/>
        </w:trPr>
        <w:tc>
          <w:tcPr>
            <w:tcW w:w="3348" w:type="dxa"/>
            <w:gridSpan w:val="11"/>
            <w:vAlign w:val="center"/>
          </w:tcPr>
          <w:p w:rsidR="00235246" w:rsidRDefault="00A00959">
            <w:pPr>
              <w:jc w:val="center"/>
              <w:rPr>
                <w:sz w:val="24"/>
                <w:szCs w:val="24"/>
                <w:lang w:val="uk-UA"/>
              </w:rPr>
            </w:pPr>
            <w:r>
              <w:rPr>
                <w:sz w:val="24"/>
                <w:szCs w:val="24"/>
                <w:lang w:val="uk-UA"/>
              </w:rPr>
              <w:t>Дата видачі завдання</w:t>
            </w:r>
          </w:p>
        </w:tc>
        <w:tc>
          <w:tcPr>
            <w:tcW w:w="3281" w:type="dxa"/>
            <w:gridSpan w:val="16"/>
            <w:tcBorders>
              <w:bottom w:val="single" w:sz="4" w:space="0" w:color="auto"/>
            </w:tcBorders>
            <w:vAlign w:val="center"/>
          </w:tcPr>
          <w:p w:rsidR="00235246" w:rsidRDefault="00A00959">
            <w:pPr>
              <w:jc w:val="center"/>
              <w:rPr>
                <w:rFonts w:ascii="Arial" w:hAnsi="Arial" w:cs="Arial"/>
                <w:i/>
                <w:sz w:val="24"/>
                <w:szCs w:val="24"/>
                <w:lang w:val="uk-UA"/>
              </w:rPr>
            </w:pPr>
            <w:r>
              <w:rPr>
                <w:rFonts w:ascii="Arial" w:hAnsi="Arial" w:cs="Arial"/>
                <w:i/>
                <w:sz w:val="24"/>
                <w:szCs w:val="24"/>
                <w:lang w:val="uk-UA"/>
              </w:rPr>
              <w:t>02 вересня 2019 р.</w:t>
            </w:r>
          </w:p>
        </w:tc>
        <w:tc>
          <w:tcPr>
            <w:tcW w:w="236" w:type="dxa"/>
            <w:gridSpan w:val="2"/>
            <w:vAlign w:val="center"/>
          </w:tcPr>
          <w:p w:rsidR="00235246" w:rsidRDefault="00235246">
            <w:pPr>
              <w:jc w:val="center"/>
              <w:rPr>
                <w:sz w:val="24"/>
                <w:szCs w:val="24"/>
                <w:lang w:val="uk-UA"/>
              </w:rPr>
            </w:pPr>
          </w:p>
        </w:tc>
        <w:tc>
          <w:tcPr>
            <w:tcW w:w="558" w:type="dxa"/>
            <w:vAlign w:val="center"/>
          </w:tcPr>
          <w:p w:rsidR="00235246" w:rsidRDefault="00235246">
            <w:pPr>
              <w:jc w:val="center"/>
              <w:rPr>
                <w:sz w:val="24"/>
                <w:szCs w:val="24"/>
                <w:lang w:val="uk-UA"/>
              </w:rPr>
            </w:pPr>
          </w:p>
        </w:tc>
        <w:tc>
          <w:tcPr>
            <w:tcW w:w="1000" w:type="dxa"/>
            <w:gridSpan w:val="5"/>
            <w:vAlign w:val="center"/>
          </w:tcPr>
          <w:p w:rsidR="00235246" w:rsidRDefault="00235246">
            <w:pPr>
              <w:jc w:val="center"/>
              <w:rPr>
                <w:sz w:val="24"/>
                <w:szCs w:val="24"/>
                <w:lang w:val="uk-UA"/>
              </w:rPr>
            </w:pPr>
          </w:p>
        </w:tc>
        <w:tc>
          <w:tcPr>
            <w:tcW w:w="236" w:type="dxa"/>
            <w:gridSpan w:val="2"/>
            <w:vAlign w:val="center"/>
          </w:tcPr>
          <w:p w:rsidR="00235246" w:rsidRDefault="00235246">
            <w:pPr>
              <w:jc w:val="center"/>
              <w:rPr>
                <w:sz w:val="24"/>
                <w:szCs w:val="24"/>
                <w:lang w:val="uk-UA"/>
              </w:rPr>
            </w:pPr>
          </w:p>
        </w:tc>
        <w:tc>
          <w:tcPr>
            <w:tcW w:w="559" w:type="dxa"/>
            <w:gridSpan w:val="2"/>
            <w:vAlign w:val="center"/>
          </w:tcPr>
          <w:p w:rsidR="00235246" w:rsidRDefault="00235246">
            <w:pPr>
              <w:jc w:val="center"/>
              <w:rPr>
                <w:sz w:val="24"/>
                <w:szCs w:val="24"/>
                <w:lang w:val="uk-UA"/>
              </w:rPr>
            </w:pPr>
          </w:p>
        </w:tc>
        <w:tc>
          <w:tcPr>
            <w:tcW w:w="529" w:type="dxa"/>
            <w:vAlign w:val="center"/>
          </w:tcPr>
          <w:p w:rsidR="00235246" w:rsidRDefault="00235246">
            <w:pPr>
              <w:jc w:val="center"/>
              <w:rPr>
                <w:sz w:val="24"/>
                <w:szCs w:val="24"/>
                <w:lang w:val="uk-UA"/>
              </w:rPr>
            </w:pPr>
          </w:p>
        </w:tc>
      </w:tr>
      <w:tr w:rsidR="00235246">
        <w:trPr>
          <w:trHeight w:val="340"/>
        </w:trPr>
        <w:tc>
          <w:tcPr>
            <w:tcW w:w="568" w:type="dxa"/>
            <w:vAlign w:val="center"/>
          </w:tcPr>
          <w:p w:rsidR="00235246" w:rsidRDefault="00235246">
            <w:pPr>
              <w:jc w:val="center"/>
              <w:rPr>
                <w:sz w:val="24"/>
                <w:szCs w:val="24"/>
                <w:lang w:val="uk-UA"/>
              </w:rPr>
            </w:pPr>
          </w:p>
        </w:tc>
        <w:tc>
          <w:tcPr>
            <w:tcW w:w="565" w:type="dxa"/>
            <w:vAlign w:val="center"/>
          </w:tcPr>
          <w:p w:rsidR="00235246" w:rsidRDefault="00235246">
            <w:pPr>
              <w:jc w:val="center"/>
              <w:rPr>
                <w:sz w:val="24"/>
                <w:szCs w:val="24"/>
                <w:lang w:val="uk-UA"/>
              </w:rPr>
            </w:pPr>
          </w:p>
        </w:tc>
        <w:tc>
          <w:tcPr>
            <w:tcW w:w="559" w:type="dxa"/>
            <w:gridSpan w:val="2"/>
            <w:vAlign w:val="center"/>
          </w:tcPr>
          <w:p w:rsidR="00235246" w:rsidRDefault="00235246">
            <w:pPr>
              <w:jc w:val="center"/>
              <w:rPr>
                <w:sz w:val="24"/>
                <w:szCs w:val="24"/>
                <w:lang w:val="uk-UA"/>
              </w:rPr>
            </w:pPr>
          </w:p>
        </w:tc>
        <w:tc>
          <w:tcPr>
            <w:tcW w:w="552" w:type="dxa"/>
            <w:gridSpan w:val="2"/>
            <w:vAlign w:val="center"/>
          </w:tcPr>
          <w:p w:rsidR="00235246" w:rsidRDefault="00235246">
            <w:pPr>
              <w:jc w:val="center"/>
              <w:rPr>
                <w:sz w:val="24"/>
                <w:szCs w:val="24"/>
                <w:lang w:val="uk-UA"/>
              </w:rPr>
            </w:pPr>
          </w:p>
        </w:tc>
        <w:tc>
          <w:tcPr>
            <w:tcW w:w="551" w:type="dxa"/>
            <w:vAlign w:val="center"/>
          </w:tcPr>
          <w:p w:rsidR="00235246" w:rsidRDefault="00235246">
            <w:pPr>
              <w:jc w:val="center"/>
              <w:rPr>
                <w:sz w:val="24"/>
                <w:szCs w:val="24"/>
                <w:lang w:val="uk-UA"/>
              </w:rPr>
            </w:pPr>
          </w:p>
        </w:tc>
        <w:tc>
          <w:tcPr>
            <w:tcW w:w="553" w:type="dxa"/>
            <w:gridSpan w:val="4"/>
            <w:vAlign w:val="center"/>
          </w:tcPr>
          <w:p w:rsidR="00235246" w:rsidRDefault="00235246">
            <w:pPr>
              <w:jc w:val="center"/>
              <w:rPr>
                <w:sz w:val="24"/>
                <w:szCs w:val="24"/>
                <w:lang w:val="uk-UA"/>
              </w:rPr>
            </w:pPr>
          </w:p>
        </w:tc>
        <w:tc>
          <w:tcPr>
            <w:tcW w:w="557" w:type="dxa"/>
            <w:gridSpan w:val="2"/>
            <w:vAlign w:val="center"/>
          </w:tcPr>
          <w:p w:rsidR="00235246" w:rsidRDefault="00235246">
            <w:pPr>
              <w:jc w:val="center"/>
              <w:rPr>
                <w:sz w:val="24"/>
                <w:szCs w:val="24"/>
                <w:lang w:val="uk-UA"/>
              </w:rPr>
            </w:pPr>
          </w:p>
        </w:tc>
        <w:tc>
          <w:tcPr>
            <w:tcW w:w="555" w:type="dxa"/>
            <w:gridSpan w:val="2"/>
            <w:vAlign w:val="center"/>
          </w:tcPr>
          <w:p w:rsidR="00235246" w:rsidRDefault="00235246">
            <w:pPr>
              <w:jc w:val="center"/>
              <w:rPr>
                <w:sz w:val="24"/>
                <w:szCs w:val="24"/>
                <w:lang w:val="uk-UA"/>
              </w:rPr>
            </w:pPr>
          </w:p>
        </w:tc>
        <w:tc>
          <w:tcPr>
            <w:tcW w:w="619" w:type="dxa"/>
            <w:gridSpan w:val="4"/>
            <w:vAlign w:val="center"/>
          </w:tcPr>
          <w:p w:rsidR="00235246" w:rsidRDefault="00235246">
            <w:pPr>
              <w:jc w:val="center"/>
              <w:rPr>
                <w:sz w:val="24"/>
                <w:szCs w:val="24"/>
                <w:lang w:val="uk-UA"/>
              </w:rPr>
            </w:pPr>
          </w:p>
        </w:tc>
        <w:tc>
          <w:tcPr>
            <w:tcW w:w="236" w:type="dxa"/>
            <w:vAlign w:val="center"/>
          </w:tcPr>
          <w:p w:rsidR="00235246" w:rsidRDefault="00235246">
            <w:pPr>
              <w:jc w:val="center"/>
              <w:rPr>
                <w:sz w:val="24"/>
                <w:szCs w:val="24"/>
                <w:lang w:val="uk-UA"/>
              </w:rPr>
            </w:pPr>
          </w:p>
        </w:tc>
        <w:tc>
          <w:tcPr>
            <w:tcW w:w="1314" w:type="dxa"/>
            <w:gridSpan w:val="7"/>
            <w:vAlign w:val="center"/>
          </w:tcPr>
          <w:p w:rsidR="00235246" w:rsidRDefault="00235246">
            <w:pPr>
              <w:jc w:val="center"/>
              <w:rPr>
                <w:sz w:val="24"/>
                <w:szCs w:val="24"/>
                <w:lang w:val="uk-UA"/>
              </w:rPr>
            </w:pPr>
          </w:p>
        </w:tc>
        <w:tc>
          <w:tcPr>
            <w:tcW w:w="236" w:type="dxa"/>
            <w:gridSpan w:val="2"/>
            <w:vAlign w:val="center"/>
          </w:tcPr>
          <w:p w:rsidR="00235246" w:rsidRDefault="00235246">
            <w:pPr>
              <w:jc w:val="center"/>
              <w:rPr>
                <w:sz w:val="24"/>
                <w:szCs w:val="24"/>
                <w:lang w:val="uk-UA"/>
              </w:rPr>
            </w:pPr>
          </w:p>
        </w:tc>
        <w:tc>
          <w:tcPr>
            <w:tcW w:w="558" w:type="dxa"/>
            <w:vAlign w:val="center"/>
          </w:tcPr>
          <w:p w:rsidR="00235246" w:rsidRDefault="00235246">
            <w:pPr>
              <w:jc w:val="center"/>
              <w:rPr>
                <w:sz w:val="24"/>
                <w:szCs w:val="24"/>
                <w:lang w:val="uk-UA"/>
              </w:rPr>
            </w:pPr>
          </w:p>
        </w:tc>
        <w:tc>
          <w:tcPr>
            <w:tcW w:w="1000" w:type="dxa"/>
            <w:gridSpan w:val="5"/>
            <w:vAlign w:val="center"/>
          </w:tcPr>
          <w:p w:rsidR="00235246" w:rsidRDefault="00235246">
            <w:pPr>
              <w:jc w:val="center"/>
              <w:rPr>
                <w:sz w:val="24"/>
                <w:szCs w:val="24"/>
                <w:lang w:val="uk-UA"/>
              </w:rPr>
            </w:pPr>
          </w:p>
        </w:tc>
        <w:tc>
          <w:tcPr>
            <w:tcW w:w="236" w:type="dxa"/>
            <w:gridSpan w:val="2"/>
            <w:vAlign w:val="center"/>
          </w:tcPr>
          <w:p w:rsidR="00235246" w:rsidRDefault="00235246">
            <w:pPr>
              <w:jc w:val="center"/>
              <w:rPr>
                <w:sz w:val="24"/>
                <w:szCs w:val="24"/>
                <w:lang w:val="uk-UA"/>
              </w:rPr>
            </w:pPr>
          </w:p>
        </w:tc>
        <w:tc>
          <w:tcPr>
            <w:tcW w:w="559" w:type="dxa"/>
            <w:gridSpan w:val="2"/>
            <w:vAlign w:val="center"/>
          </w:tcPr>
          <w:p w:rsidR="00235246" w:rsidRDefault="00235246">
            <w:pPr>
              <w:jc w:val="center"/>
              <w:rPr>
                <w:sz w:val="24"/>
                <w:szCs w:val="24"/>
                <w:lang w:val="uk-UA"/>
              </w:rPr>
            </w:pPr>
          </w:p>
        </w:tc>
        <w:tc>
          <w:tcPr>
            <w:tcW w:w="529" w:type="dxa"/>
            <w:vAlign w:val="center"/>
          </w:tcPr>
          <w:p w:rsidR="00235246" w:rsidRDefault="00235246">
            <w:pPr>
              <w:jc w:val="center"/>
              <w:rPr>
                <w:sz w:val="24"/>
                <w:szCs w:val="24"/>
                <w:lang w:val="uk-UA"/>
              </w:rPr>
            </w:pPr>
          </w:p>
        </w:tc>
      </w:tr>
      <w:tr w:rsidR="00235246">
        <w:trPr>
          <w:trHeight w:val="340"/>
        </w:trPr>
        <w:tc>
          <w:tcPr>
            <w:tcW w:w="2795" w:type="dxa"/>
            <w:gridSpan w:val="7"/>
            <w:vAlign w:val="center"/>
          </w:tcPr>
          <w:p w:rsidR="00235246" w:rsidRDefault="00A00959">
            <w:pPr>
              <w:jc w:val="center"/>
              <w:rPr>
                <w:sz w:val="24"/>
                <w:szCs w:val="24"/>
                <w:lang w:val="uk-UA"/>
              </w:rPr>
            </w:pPr>
            <w:r>
              <w:rPr>
                <w:sz w:val="24"/>
                <w:szCs w:val="24"/>
                <w:lang w:val="uk-UA"/>
              </w:rPr>
              <w:t>Студент</w:t>
            </w:r>
          </w:p>
        </w:tc>
        <w:tc>
          <w:tcPr>
            <w:tcW w:w="3834" w:type="dxa"/>
            <w:gridSpan w:val="20"/>
            <w:tcBorders>
              <w:bottom w:val="single" w:sz="4" w:space="0" w:color="auto"/>
            </w:tcBorders>
            <w:vAlign w:val="center"/>
          </w:tcPr>
          <w:p w:rsidR="00235246" w:rsidRDefault="00235246">
            <w:pPr>
              <w:jc w:val="center"/>
              <w:rPr>
                <w:sz w:val="24"/>
                <w:szCs w:val="24"/>
                <w:lang w:val="uk-UA"/>
              </w:rPr>
            </w:pPr>
          </w:p>
        </w:tc>
        <w:tc>
          <w:tcPr>
            <w:tcW w:w="236" w:type="dxa"/>
            <w:gridSpan w:val="2"/>
            <w:vAlign w:val="center"/>
          </w:tcPr>
          <w:p w:rsidR="00235246" w:rsidRDefault="00235246">
            <w:pPr>
              <w:jc w:val="center"/>
              <w:rPr>
                <w:sz w:val="24"/>
                <w:szCs w:val="24"/>
                <w:lang w:val="uk-UA"/>
              </w:rPr>
            </w:pPr>
          </w:p>
        </w:tc>
        <w:tc>
          <w:tcPr>
            <w:tcW w:w="558" w:type="dxa"/>
            <w:vAlign w:val="center"/>
          </w:tcPr>
          <w:p w:rsidR="00235246" w:rsidRDefault="00235246">
            <w:pPr>
              <w:jc w:val="center"/>
              <w:rPr>
                <w:sz w:val="24"/>
                <w:szCs w:val="24"/>
                <w:lang w:val="uk-UA"/>
              </w:rPr>
            </w:pPr>
          </w:p>
        </w:tc>
        <w:tc>
          <w:tcPr>
            <w:tcW w:w="1000" w:type="dxa"/>
            <w:gridSpan w:val="5"/>
            <w:vAlign w:val="center"/>
          </w:tcPr>
          <w:p w:rsidR="00235246" w:rsidRDefault="00235246">
            <w:pPr>
              <w:jc w:val="center"/>
              <w:rPr>
                <w:sz w:val="24"/>
                <w:szCs w:val="24"/>
                <w:lang w:val="uk-UA"/>
              </w:rPr>
            </w:pPr>
          </w:p>
        </w:tc>
        <w:tc>
          <w:tcPr>
            <w:tcW w:w="236" w:type="dxa"/>
            <w:gridSpan w:val="2"/>
            <w:vAlign w:val="center"/>
          </w:tcPr>
          <w:p w:rsidR="00235246" w:rsidRDefault="00235246">
            <w:pPr>
              <w:jc w:val="center"/>
              <w:rPr>
                <w:sz w:val="24"/>
                <w:szCs w:val="24"/>
                <w:lang w:val="uk-UA"/>
              </w:rPr>
            </w:pPr>
          </w:p>
        </w:tc>
        <w:tc>
          <w:tcPr>
            <w:tcW w:w="559" w:type="dxa"/>
            <w:gridSpan w:val="2"/>
            <w:vAlign w:val="center"/>
          </w:tcPr>
          <w:p w:rsidR="00235246" w:rsidRDefault="00235246">
            <w:pPr>
              <w:jc w:val="center"/>
              <w:rPr>
                <w:sz w:val="24"/>
                <w:szCs w:val="24"/>
                <w:lang w:val="uk-UA"/>
              </w:rPr>
            </w:pPr>
          </w:p>
        </w:tc>
        <w:tc>
          <w:tcPr>
            <w:tcW w:w="529" w:type="dxa"/>
            <w:vAlign w:val="center"/>
          </w:tcPr>
          <w:p w:rsidR="00235246" w:rsidRDefault="00235246">
            <w:pPr>
              <w:jc w:val="center"/>
              <w:rPr>
                <w:sz w:val="24"/>
                <w:szCs w:val="24"/>
                <w:lang w:val="uk-UA"/>
              </w:rPr>
            </w:pPr>
          </w:p>
        </w:tc>
      </w:tr>
      <w:tr w:rsidR="00235246">
        <w:trPr>
          <w:trHeight w:val="340"/>
        </w:trPr>
        <w:tc>
          <w:tcPr>
            <w:tcW w:w="568" w:type="dxa"/>
            <w:vAlign w:val="center"/>
          </w:tcPr>
          <w:p w:rsidR="00235246" w:rsidRDefault="00235246">
            <w:pPr>
              <w:jc w:val="center"/>
              <w:rPr>
                <w:sz w:val="24"/>
                <w:szCs w:val="24"/>
                <w:lang w:val="uk-UA"/>
              </w:rPr>
            </w:pPr>
          </w:p>
        </w:tc>
        <w:tc>
          <w:tcPr>
            <w:tcW w:w="565" w:type="dxa"/>
            <w:vAlign w:val="center"/>
          </w:tcPr>
          <w:p w:rsidR="00235246" w:rsidRDefault="00235246">
            <w:pPr>
              <w:jc w:val="center"/>
              <w:rPr>
                <w:sz w:val="24"/>
                <w:szCs w:val="24"/>
                <w:lang w:val="uk-UA"/>
              </w:rPr>
            </w:pPr>
          </w:p>
        </w:tc>
        <w:tc>
          <w:tcPr>
            <w:tcW w:w="559" w:type="dxa"/>
            <w:gridSpan w:val="2"/>
            <w:vAlign w:val="center"/>
          </w:tcPr>
          <w:p w:rsidR="00235246" w:rsidRDefault="00235246">
            <w:pPr>
              <w:jc w:val="center"/>
              <w:rPr>
                <w:sz w:val="24"/>
                <w:szCs w:val="24"/>
                <w:lang w:val="uk-UA"/>
              </w:rPr>
            </w:pPr>
          </w:p>
        </w:tc>
        <w:tc>
          <w:tcPr>
            <w:tcW w:w="552" w:type="dxa"/>
            <w:gridSpan w:val="2"/>
            <w:vAlign w:val="center"/>
          </w:tcPr>
          <w:p w:rsidR="00235246" w:rsidRDefault="00235246">
            <w:pPr>
              <w:jc w:val="center"/>
              <w:rPr>
                <w:sz w:val="24"/>
                <w:szCs w:val="24"/>
                <w:lang w:val="uk-UA"/>
              </w:rPr>
            </w:pPr>
          </w:p>
        </w:tc>
        <w:tc>
          <w:tcPr>
            <w:tcW w:w="551" w:type="dxa"/>
            <w:vAlign w:val="center"/>
          </w:tcPr>
          <w:p w:rsidR="00235246" w:rsidRDefault="00235246">
            <w:pPr>
              <w:jc w:val="center"/>
              <w:rPr>
                <w:sz w:val="24"/>
                <w:szCs w:val="24"/>
                <w:lang w:val="uk-UA"/>
              </w:rPr>
            </w:pPr>
          </w:p>
        </w:tc>
        <w:tc>
          <w:tcPr>
            <w:tcW w:w="3834" w:type="dxa"/>
            <w:gridSpan w:val="20"/>
          </w:tcPr>
          <w:p w:rsidR="00235246" w:rsidRDefault="00A00959">
            <w:pPr>
              <w:jc w:val="center"/>
              <w:rPr>
                <w:sz w:val="20"/>
                <w:szCs w:val="24"/>
                <w:lang w:val="uk-UA"/>
              </w:rPr>
            </w:pPr>
            <w:r>
              <w:rPr>
                <w:sz w:val="20"/>
                <w:szCs w:val="24"/>
                <w:lang w:val="uk-UA"/>
              </w:rPr>
              <w:t>(підпис)</w:t>
            </w:r>
          </w:p>
        </w:tc>
        <w:tc>
          <w:tcPr>
            <w:tcW w:w="236" w:type="dxa"/>
            <w:gridSpan w:val="2"/>
            <w:vAlign w:val="center"/>
          </w:tcPr>
          <w:p w:rsidR="00235246" w:rsidRDefault="00235246">
            <w:pPr>
              <w:jc w:val="center"/>
              <w:rPr>
                <w:sz w:val="24"/>
                <w:szCs w:val="24"/>
                <w:lang w:val="uk-UA"/>
              </w:rPr>
            </w:pPr>
          </w:p>
        </w:tc>
        <w:tc>
          <w:tcPr>
            <w:tcW w:w="558" w:type="dxa"/>
            <w:vAlign w:val="center"/>
          </w:tcPr>
          <w:p w:rsidR="00235246" w:rsidRDefault="00235246">
            <w:pPr>
              <w:jc w:val="center"/>
              <w:rPr>
                <w:sz w:val="24"/>
                <w:szCs w:val="24"/>
                <w:lang w:val="uk-UA"/>
              </w:rPr>
            </w:pPr>
          </w:p>
        </w:tc>
        <w:tc>
          <w:tcPr>
            <w:tcW w:w="1000" w:type="dxa"/>
            <w:gridSpan w:val="5"/>
            <w:vAlign w:val="center"/>
          </w:tcPr>
          <w:p w:rsidR="00235246" w:rsidRDefault="00235246">
            <w:pPr>
              <w:jc w:val="center"/>
              <w:rPr>
                <w:sz w:val="24"/>
                <w:szCs w:val="24"/>
                <w:lang w:val="uk-UA"/>
              </w:rPr>
            </w:pPr>
          </w:p>
        </w:tc>
        <w:tc>
          <w:tcPr>
            <w:tcW w:w="236" w:type="dxa"/>
            <w:gridSpan w:val="2"/>
            <w:vAlign w:val="center"/>
          </w:tcPr>
          <w:p w:rsidR="00235246" w:rsidRDefault="00235246">
            <w:pPr>
              <w:jc w:val="center"/>
              <w:rPr>
                <w:sz w:val="24"/>
                <w:szCs w:val="24"/>
                <w:lang w:val="uk-UA"/>
              </w:rPr>
            </w:pPr>
          </w:p>
        </w:tc>
        <w:tc>
          <w:tcPr>
            <w:tcW w:w="559" w:type="dxa"/>
            <w:gridSpan w:val="2"/>
            <w:vAlign w:val="center"/>
          </w:tcPr>
          <w:p w:rsidR="00235246" w:rsidRDefault="00235246">
            <w:pPr>
              <w:jc w:val="center"/>
              <w:rPr>
                <w:sz w:val="24"/>
                <w:szCs w:val="24"/>
                <w:lang w:val="uk-UA"/>
              </w:rPr>
            </w:pPr>
          </w:p>
        </w:tc>
        <w:tc>
          <w:tcPr>
            <w:tcW w:w="529" w:type="dxa"/>
            <w:vAlign w:val="center"/>
          </w:tcPr>
          <w:p w:rsidR="00235246" w:rsidRDefault="00235246">
            <w:pPr>
              <w:jc w:val="center"/>
              <w:rPr>
                <w:sz w:val="24"/>
                <w:szCs w:val="24"/>
                <w:lang w:val="uk-UA"/>
              </w:rPr>
            </w:pPr>
          </w:p>
        </w:tc>
      </w:tr>
      <w:tr w:rsidR="00235246">
        <w:trPr>
          <w:trHeight w:val="340"/>
        </w:trPr>
        <w:tc>
          <w:tcPr>
            <w:tcW w:w="3348" w:type="dxa"/>
            <w:gridSpan w:val="11"/>
            <w:vAlign w:val="center"/>
          </w:tcPr>
          <w:p w:rsidR="00235246" w:rsidRDefault="00A00959">
            <w:pPr>
              <w:jc w:val="center"/>
              <w:rPr>
                <w:sz w:val="24"/>
                <w:szCs w:val="24"/>
                <w:lang w:val="uk-UA"/>
              </w:rPr>
            </w:pPr>
            <w:r>
              <w:rPr>
                <w:sz w:val="24"/>
                <w:szCs w:val="24"/>
                <w:lang w:val="uk-UA"/>
              </w:rPr>
              <w:t>Керівник роботи</w:t>
            </w:r>
          </w:p>
        </w:tc>
        <w:tc>
          <w:tcPr>
            <w:tcW w:w="557" w:type="dxa"/>
            <w:gridSpan w:val="2"/>
            <w:vAlign w:val="center"/>
          </w:tcPr>
          <w:p w:rsidR="00235246" w:rsidRDefault="00235246">
            <w:pPr>
              <w:jc w:val="center"/>
              <w:rPr>
                <w:sz w:val="24"/>
                <w:szCs w:val="24"/>
                <w:lang w:val="uk-UA"/>
              </w:rPr>
            </w:pPr>
          </w:p>
        </w:tc>
        <w:tc>
          <w:tcPr>
            <w:tcW w:w="2724" w:type="dxa"/>
            <w:gridSpan w:val="14"/>
            <w:tcBorders>
              <w:bottom w:val="single" w:sz="4" w:space="0" w:color="auto"/>
            </w:tcBorders>
            <w:vAlign w:val="center"/>
          </w:tcPr>
          <w:p w:rsidR="00235246" w:rsidRDefault="00235246">
            <w:pPr>
              <w:jc w:val="center"/>
              <w:rPr>
                <w:sz w:val="24"/>
                <w:szCs w:val="24"/>
                <w:lang w:val="uk-UA"/>
              </w:rPr>
            </w:pPr>
          </w:p>
        </w:tc>
        <w:tc>
          <w:tcPr>
            <w:tcW w:w="236" w:type="dxa"/>
            <w:gridSpan w:val="2"/>
            <w:vAlign w:val="center"/>
          </w:tcPr>
          <w:p w:rsidR="00235246" w:rsidRDefault="00235246">
            <w:pPr>
              <w:jc w:val="center"/>
              <w:rPr>
                <w:sz w:val="24"/>
                <w:szCs w:val="24"/>
                <w:lang w:val="uk-UA"/>
              </w:rPr>
            </w:pPr>
          </w:p>
        </w:tc>
        <w:tc>
          <w:tcPr>
            <w:tcW w:w="2882" w:type="dxa"/>
            <w:gridSpan w:val="11"/>
            <w:tcBorders>
              <w:bottom w:val="single" w:sz="4" w:space="0" w:color="auto"/>
            </w:tcBorders>
            <w:vAlign w:val="center"/>
          </w:tcPr>
          <w:p w:rsidR="00235246" w:rsidRDefault="00235246">
            <w:pPr>
              <w:jc w:val="center"/>
              <w:rPr>
                <w:sz w:val="24"/>
                <w:szCs w:val="24"/>
                <w:lang w:val="uk-UA"/>
              </w:rPr>
            </w:pPr>
          </w:p>
        </w:tc>
      </w:tr>
      <w:tr w:rsidR="00235246">
        <w:trPr>
          <w:trHeight w:val="340"/>
        </w:trPr>
        <w:tc>
          <w:tcPr>
            <w:tcW w:w="3348" w:type="dxa"/>
            <w:gridSpan w:val="11"/>
            <w:vAlign w:val="center"/>
          </w:tcPr>
          <w:p w:rsidR="00235246" w:rsidRDefault="00235246">
            <w:pPr>
              <w:jc w:val="center"/>
              <w:rPr>
                <w:sz w:val="24"/>
                <w:szCs w:val="24"/>
                <w:lang w:val="uk-UA"/>
              </w:rPr>
            </w:pPr>
          </w:p>
        </w:tc>
        <w:tc>
          <w:tcPr>
            <w:tcW w:w="557" w:type="dxa"/>
            <w:gridSpan w:val="2"/>
            <w:vAlign w:val="center"/>
          </w:tcPr>
          <w:p w:rsidR="00235246" w:rsidRDefault="00235246">
            <w:pPr>
              <w:jc w:val="center"/>
              <w:rPr>
                <w:sz w:val="24"/>
                <w:szCs w:val="24"/>
                <w:lang w:val="uk-UA"/>
              </w:rPr>
            </w:pPr>
          </w:p>
        </w:tc>
        <w:tc>
          <w:tcPr>
            <w:tcW w:w="2724" w:type="dxa"/>
            <w:gridSpan w:val="14"/>
          </w:tcPr>
          <w:p w:rsidR="00235246" w:rsidRDefault="00A00959">
            <w:pPr>
              <w:jc w:val="center"/>
              <w:rPr>
                <w:sz w:val="20"/>
                <w:szCs w:val="24"/>
                <w:lang w:val="uk-UA"/>
              </w:rPr>
            </w:pPr>
            <w:r>
              <w:rPr>
                <w:sz w:val="20"/>
                <w:szCs w:val="24"/>
                <w:lang w:val="uk-UA"/>
              </w:rPr>
              <w:t>(підпис)</w:t>
            </w:r>
          </w:p>
        </w:tc>
        <w:tc>
          <w:tcPr>
            <w:tcW w:w="236" w:type="dxa"/>
            <w:gridSpan w:val="2"/>
            <w:vAlign w:val="center"/>
          </w:tcPr>
          <w:p w:rsidR="00235246" w:rsidRDefault="00235246">
            <w:pPr>
              <w:jc w:val="center"/>
              <w:rPr>
                <w:sz w:val="24"/>
                <w:szCs w:val="24"/>
                <w:lang w:val="uk-UA"/>
              </w:rPr>
            </w:pPr>
          </w:p>
        </w:tc>
        <w:tc>
          <w:tcPr>
            <w:tcW w:w="2882" w:type="dxa"/>
            <w:gridSpan w:val="11"/>
          </w:tcPr>
          <w:p w:rsidR="00235246" w:rsidRDefault="00A00959">
            <w:pPr>
              <w:jc w:val="center"/>
              <w:rPr>
                <w:sz w:val="20"/>
                <w:szCs w:val="24"/>
                <w:lang w:val="uk-UA"/>
              </w:rPr>
            </w:pPr>
            <w:r>
              <w:rPr>
                <w:sz w:val="20"/>
                <w:szCs w:val="24"/>
                <w:lang w:val="uk-UA"/>
              </w:rPr>
              <w:t>(посада, прізвище, ініціали)</w:t>
            </w:r>
          </w:p>
        </w:tc>
      </w:tr>
    </w:tbl>
    <w:p w:rsidR="00235246" w:rsidRDefault="00235246">
      <w:pPr>
        <w:spacing w:line="360" w:lineRule="auto"/>
        <w:ind w:firstLine="720"/>
        <w:jc w:val="center"/>
        <w:rPr>
          <w:rFonts w:eastAsia="Calibri"/>
          <w:color w:val="FF0000"/>
          <w:sz w:val="28"/>
          <w:szCs w:val="28"/>
          <w:lang w:val="uk-UA"/>
        </w:rPr>
        <w:sectPr w:rsidR="00235246">
          <w:headerReference w:type="first" r:id="rId8"/>
          <w:pgSz w:w="11910" w:h="16840" w:code="9"/>
          <w:pgMar w:top="1134" w:right="1134" w:bottom="1134" w:left="1418" w:header="680" w:footer="680" w:gutter="0"/>
          <w:cols w:space="720"/>
        </w:sectPr>
      </w:pPr>
    </w:p>
    <w:p w:rsidR="00235246" w:rsidRDefault="00A00959">
      <w:pPr>
        <w:spacing w:line="360" w:lineRule="auto"/>
        <w:ind w:firstLine="720"/>
        <w:jc w:val="center"/>
        <w:rPr>
          <w:rFonts w:eastAsia="Calibri"/>
          <w:sz w:val="28"/>
          <w:szCs w:val="28"/>
          <w:lang w:val="uk-UA"/>
        </w:rPr>
      </w:pPr>
      <w:r>
        <w:rPr>
          <w:rFonts w:eastAsia="Calibri"/>
          <w:sz w:val="28"/>
          <w:szCs w:val="28"/>
          <w:lang w:val="uk-UA"/>
        </w:rPr>
        <w:lastRenderedPageBreak/>
        <w:t>РЕФЕРАТ</w:t>
      </w:r>
    </w:p>
    <w:p w:rsidR="00235246" w:rsidRDefault="00235246">
      <w:pPr>
        <w:spacing w:line="360" w:lineRule="auto"/>
        <w:ind w:firstLine="720"/>
        <w:jc w:val="center"/>
        <w:rPr>
          <w:rFonts w:eastAsia="Calibri"/>
          <w:sz w:val="28"/>
          <w:szCs w:val="28"/>
          <w:lang w:val="uk-UA"/>
        </w:rPr>
      </w:pPr>
    </w:p>
    <w:p w:rsidR="00235246" w:rsidRDefault="00235246">
      <w:pPr>
        <w:spacing w:line="360" w:lineRule="auto"/>
        <w:ind w:firstLine="720"/>
        <w:jc w:val="center"/>
        <w:rPr>
          <w:rFonts w:eastAsia="Calibri"/>
          <w:sz w:val="28"/>
          <w:szCs w:val="28"/>
          <w:lang w:val="uk-UA"/>
        </w:rPr>
      </w:pPr>
    </w:p>
    <w:p w:rsidR="00235246" w:rsidRDefault="00A00959">
      <w:pPr>
        <w:spacing w:line="360" w:lineRule="auto"/>
        <w:ind w:firstLine="720"/>
        <w:jc w:val="both"/>
        <w:rPr>
          <w:rFonts w:eastAsia="Calibri"/>
          <w:sz w:val="28"/>
          <w:szCs w:val="28"/>
          <w:lang w:val="uk-UA"/>
        </w:rPr>
      </w:pPr>
      <w:r>
        <w:rPr>
          <w:rFonts w:eastAsia="Calibri"/>
          <w:sz w:val="28"/>
          <w:szCs w:val="28"/>
          <w:lang w:val="uk-UA"/>
        </w:rPr>
        <w:t>Пояснювальна записка: 94 </w:t>
      </w:r>
      <w:r w:rsidR="009777E5">
        <w:rPr>
          <w:rFonts w:eastAsia="Calibri"/>
          <w:sz w:val="28"/>
          <w:szCs w:val="28"/>
          <w:lang w:val="uk-UA"/>
        </w:rPr>
        <w:t>с., 31 рис., 1 табл., 19 джерел, 1 додаток</w:t>
      </w:r>
    </w:p>
    <w:p w:rsidR="00235246" w:rsidRDefault="00235246">
      <w:pPr>
        <w:pStyle w:val="aff2"/>
        <w:widowControl w:val="0"/>
        <w:rPr>
          <w:rFonts w:ascii="Times New Roman" w:hAnsi="Times New Roman" w:cs="Times New Roman"/>
          <w:color w:val="auto"/>
          <w:sz w:val="28"/>
          <w:szCs w:val="28"/>
          <w:lang w:val="uk-UA"/>
        </w:rPr>
      </w:pPr>
    </w:p>
    <w:p w:rsidR="00235246" w:rsidRDefault="00A00959">
      <w:pPr>
        <w:pStyle w:val="aff0"/>
        <w:ind w:firstLine="709"/>
        <w:rPr>
          <w:caps/>
        </w:rPr>
      </w:pPr>
      <w:r>
        <w:t xml:space="preserve">БІОМЕТРИЧНІ СИСТЕМИ, ІДЕНТИФІКАЦІЯ ЗА ГОЛОСОМ, </w:t>
      </w:r>
      <w:r>
        <w:br/>
      </w:r>
      <w:r>
        <w:rPr>
          <w:lang w:val="en-US"/>
        </w:rPr>
        <w:t>MEL</w:t>
      </w:r>
      <w:r>
        <w:t xml:space="preserve">-ЧАСТОТНІ КЕПСТРАЛЬНІ КОЕФІЦІЄНТИ, КОЕФІЦІЄНТИ </w:t>
      </w:r>
      <w:r>
        <w:br/>
        <w:t xml:space="preserve">ЛІНІЙНОГО ПЕРЕДБАЧЕННЯ, АЛГОРИТМ ДИНАМІЧНОЇ </w:t>
      </w:r>
      <w:r>
        <w:br/>
        <w:t>ТРАНСФОРМАЦІЇ ЧАСУ.</w:t>
      </w:r>
    </w:p>
    <w:p w:rsidR="00235246" w:rsidRDefault="00235246">
      <w:pPr>
        <w:pStyle w:val="aff2"/>
        <w:widowControl w:val="0"/>
        <w:rPr>
          <w:rFonts w:ascii="Times New Roman" w:hAnsi="Times New Roman" w:cs="Times New Roman"/>
          <w:color w:val="auto"/>
          <w:sz w:val="28"/>
          <w:szCs w:val="28"/>
          <w:lang w:val="uk-UA"/>
        </w:rPr>
      </w:pPr>
    </w:p>
    <w:p w:rsidR="00235246" w:rsidRDefault="00A00959">
      <w:pPr>
        <w:pStyle w:val="aff2"/>
        <w:widowContro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Об’єкт дослідження – біометричні системи ідентифікації людини за голосом. </w:t>
      </w:r>
    </w:p>
    <w:p w:rsidR="00235246" w:rsidRDefault="00A00959">
      <w:pPr>
        <w:pStyle w:val="aff2"/>
        <w:widowContro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Предмет дослідження – інформативні ознаки акустичних параметрів мовлення. </w:t>
      </w:r>
    </w:p>
    <w:p w:rsidR="00235246" w:rsidRDefault="00A00959">
      <w:pPr>
        <w:spacing w:line="360" w:lineRule="auto"/>
        <w:ind w:firstLine="709"/>
        <w:jc w:val="both"/>
        <w:rPr>
          <w:sz w:val="28"/>
          <w:szCs w:val="28"/>
          <w:lang w:val="uk-UA"/>
        </w:rPr>
      </w:pPr>
      <w:r>
        <w:rPr>
          <w:sz w:val="28"/>
          <w:szCs w:val="28"/>
          <w:lang w:val="uk-UA"/>
        </w:rPr>
        <w:t>Метою цієї роботи є дослідження ефективності алгоритмів параметризації акустичних сигналів в задачах розпізнавання дикторів.</w:t>
      </w:r>
    </w:p>
    <w:p w:rsidR="00235246" w:rsidRDefault="00A00959">
      <w:pPr>
        <w:spacing w:line="360" w:lineRule="auto"/>
        <w:ind w:firstLine="709"/>
        <w:jc w:val="both"/>
        <w:rPr>
          <w:sz w:val="28"/>
          <w:szCs w:val="28"/>
          <w:lang w:val="uk-UA"/>
        </w:rPr>
      </w:pPr>
      <w:r>
        <w:rPr>
          <w:sz w:val="28"/>
          <w:szCs w:val="28"/>
          <w:lang w:val="uk-UA"/>
        </w:rPr>
        <w:t>В роботі проаналізовано основні проблеми створення систем ідентифікації дикторів. Розглянуто індивідуальні особливості голосу, основні шляхи параметризації мовного сигналу, способи прийняття рішень, основні принципи організації системи розпізнавання дикторів. У програмному середовищі MATLAB був змодельований процес ідентифікації диктора за допомогою DTW-алгоритму для восьми наборів інформаційних ознак мовних сигналів. У випадку ідентифікації диктора по одній фонемі найбільш ефективними є Mel частотні кепстральні коефіцієнти. Ефективність ознак при ідентифікації диктора за парольним словом «захист» вище, ніж за окремими фонемами. При цьому кращі результати показують Mel-частотні кепстральні коефіцієнти та коефіцієнти відображення коефіцієнтів лінійного передбачення.</w:t>
      </w:r>
    </w:p>
    <w:p w:rsidR="00235246" w:rsidRDefault="00235246">
      <w:pPr>
        <w:pStyle w:val="aff0"/>
        <w:ind w:firstLine="709"/>
        <w:rPr>
          <w:caps/>
        </w:rPr>
      </w:pPr>
    </w:p>
    <w:p w:rsidR="00235246" w:rsidRDefault="00A00959">
      <w:pPr>
        <w:rPr>
          <w:rFonts w:eastAsia="Calibri"/>
          <w:sz w:val="28"/>
          <w:szCs w:val="28"/>
          <w:lang w:val="uk-UA"/>
        </w:rPr>
      </w:pPr>
      <w:r>
        <w:rPr>
          <w:rFonts w:eastAsia="Calibri"/>
          <w:sz w:val="28"/>
          <w:szCs w:val="28"/>
          <w:lang w:val="uk-UA"/>
        </w:rPr>
        <w:br w:type="page"/>
      </w:r>
    </w:p>
    <w:p w:rsidR="00235246" w:rsidRDefault="00A00959">
      <w:pPr>
        <w:spacing w:line="360" w:lineRule="auto"/>
        <w:jc w:val="center"/>
        <w:rPr>
          <w:rFonts w:eastAsia="Calibri"/>
          <w:sz w:val="28"/>
          <w:szCs w:val="28"/>
          <w:lang w:val="uk-UA"/>
        </w:rPr>
      </w:pPr>
      <w:r>
        <w:rPr>
          <w:rFonts w:eastAsia="Calibri"/>
          <w:sz w:val="28"/>
          <w:szCs w:val="28"/>
          <w:lang w:val="uk-UA"/>
        </w:rPr>
        <w:lastRenderedPageBreak/>
        <w:t>ABSTRACT</w:t>
      </w:r>
    </w:p>
    <w:p w:rsidR="00235246" w:rsidRDefault="00235246">
      <w:pPr>
        <w:spacing w:line="360" w:lineRule="auto"/>
        <w:ind w:firstLine="709"/>
        <w:jc w:val="both"/>
        <w:rPr>
          <w:rFonts w:eastAsia="Calibri"/>
          <w:sz w:val="28"/>
          <w:szCs w:val="28"/>
          <w:highlight w:val="yellow"/>
          <w:lang w:val="uk-UA"/>
        </w:rPr>
      </w:pPr>
    </w:p>
    <w:p w:rsidR="00235246" w:rsidRDefault="00235246">
      <w:pPr>
        <w:spacing w:line="360" w:lineRule="auto"/>
        <w:ind w:firstLine="709"/>
        <w:jc w:val="both"/>
        <w:rPr>
          <w:rFonts w:eastAsia="Calibri"/>
          <w:sz w:val="28"/>
          <w:szCs w:val="28"/>
          <w:highlight w:val="yellow"/>
          <w:lang w:val="uk-UA"/>
        </w:rPr>
      </w:pPr>
    </w:p>
    <w:p w:rsidR="00235246" w:rsidRPr="009777E5" w:rsidRDefault="00A00959">
      <w:pPr>
        <w:pStyle w:val="af3"/>
        <w:widowControl w:val="0"/>
        <w:ind w:firstLine="709"/>
        <w:rPr>
          <w:color w:val="auto"/>
          <w:szCs w:val="28"/>
          <w:lang w:val="en-US"/>
        </w:rPr>
      </w:pPr>
      <w:r>
        <w:rPr>
          <w:color w:val="auto"/>
          <w:szCs w:val="28"/>
        </w:rPr>
        <w:t xml:space="preserve">Master </w:t>
      </w:r>
      <w:r>
        <w:rPr>
          <w:bCs/>
          <w:color w:val="auto"/>
          <w:szCs w:val="28"/>
        </w:rPr>
        <w:t>thesis</w:t>
      </w:r>
      <w:r>
        <w:rPr>
          <w:color w:val="auto"/>
          <w:szCs w:val="28"/>
        </w:rPr>
        <w:t>: 94 p</w:t>
      </w:r>
      <w:r w:rsidR="009777E5">
        <w:rPr>
          <w:color w:val="auto"/>
          <w:szCs w:val="28"/>
        </w:rPr>
        <w:t>., 1 table, 31 fig., 19 sources</w:t>
      </w:r>
      <w:r w:rsidR="009777E5">
        <w:rPr>
          <w:color w:val="auto"/>
          <w:szCs w:val="28"/>
          <w:lang w:val="en-US"/>
        </w:rPr>
        <w:t>, 1 app.</w:t>
      </w:r>
    </w:p>
    <w:p w:rsidR="00235246" w:rsidRDefault="00235246">
      <w:pPr>
        <w:spacing w:line="360" w:lineRule="auto"/>
        <w:ind w:firstLine="709"/>
        <w:jc w:val="both"/>
        <w:rPr>
          <w:sz w:val="28"/>
          <w:szCs w:val="28"/>
          <w:highlight w:val="yellow"/>
          <w:lang w:val="uk-UA" w:eastAsia="ru-RU"/>
        </w:rPr>
      </w:pPr>
    </w:p>
    <w:p w:rsidR="00235246" w:rsidRDefault="00A00959">
      <w:pPr>
        <w:spacing w:line="360" w:lineRule="auto"/>
        <w:ind w:firstLine="709"/>
        <w:jc w:val="both"/>
        <w:rPr>
          <w:sz w:val="28"/>
          <w:szCs w:val="28"/>
          <w:lang w:val="uk-UA" w:eastAsia="ru-RU"/>
        </w:rPr>
      </w:pPr>
      <w:r>
        <w:rPr>
          <w:bCs/>
          <w:sz w:val="28"/>
          <w:szCs w:val="28"/>
          <w:lang w:val="uk-UA"/>
        </w:rPr>
        <w:t xml:space="preserve">BIOMETRIC SYSTEMS, SPEAKER IDENTIFICATION, </w:t>
      </w:r>
      <w:r>
        <w:rPr>
          <w:bCs/>
          <w:sz w:val="28"/>
          <w:szCs w:val="28"/>
          <w:lang w:val="uk-UA"/>
        </w:rPr>
        <w:br/>
        <w:t>MEL-FREQUENCY CEPSTRAL COEFFICIENTS, LINEAR PREDICTION COEFFICIENTS, DYNAMIC  TIME TRANSFORMATION DYNAMIC TIME WARPING</w:t>
      </w:r>
      <w:r>
        <w:rPr>
          <w:sz w:val="28"/>
          <w:szCs w:val="28"/>
          <w:lang w:val="uk-UA"/>
        </w:rPr>
        <w:t>.</w:t>
      </w:r>
    </w:p>
    <w:p w:rsidR="00235246" w:rsidRDefault="00235246">
      <w:pPr>
        <w:spacing w:line="360" w:lineRule="auto"/>
        <w:ind w:firstLine="709"/>
        <w:jc w:val="both"/>
        <w:rPr>
          <w:sz w:val="28"/>
          <w:szCs w:val="28"/>
          <w:lang w:val="uk-UA" w:eastAsia="ru-RU"/>
        </w:rPr>
      </w:pPr>
    </w:p>
    <w:p w:rsidR="00235246" w:rsidRDefault="00A00959">
      <w:pPr>
        <w:spacing w:line="360" w:lineRule="auto"/>
        <w:ind w:firstLine="709"/>
        <w:jc w:val="both"/>
        <w:rPr>
          <w:sz w:val="28"/>
          <w:szCs w:val="28"/>
          <w:lang w:eastAsia="ru-RU"/>
        </w:rPr>
      </w:pPr>
      <w:r>
        <w:rPr>
          <w:sz w:val="28"/>
          <w:szCs w:val="28"/>
          <w:lang w:eastAsia="ru-RU"/>
        </w:rPr>
        <w:t xml:space="preserve">The objects of the research are the </w:t>
      </w:r>
      <w:r>
        <w:rPr>
          <w:bCs/>
          <w:sz w:val="28"/>
          <w:szCs w:val="28"/>
          <w:lang w:eastAsia="ru-RU"/>
        </w:rPr>
        <w:t>speaker identification</w:t>
      </w:r>
      <w:r>
        <w:rPr>
          <w:sz w:val="28"/>
          <w:szCs w:val="28"/>
          <w:lang w:eastAsia="ru-RU"/>
        </w:rPr>
        <w:t xml:space="preserve"> biometric systems.</w:t>
      </w:r>
    </w:p>
    <w:p w:rsidR="00235246" w:rsidRDefault="00A00959">
      <w:pPr>
        <w:spacing w:line="360" w:lineRule="auto"/>
        <w:ind w:firstLine="709"/>
        <w:jc w:val="both"/>
        <w:rPr>
          <w:sz w:val="28"/>
          <w:szCs w:val="28"/>
          <w:lang w:eastAsia="ru-RU"/>
        </w:rPr>
      </w:pPr>
      <w:r>
        <w:rPr>
          <w:sz w:val="28"/>
          <w:szCs w:val="28"/>
          <w:lang w:eastAsia="ru-RU"/>
        </w:rPr>
        <w:t>The subject of the research is the acoustic features of speech.</w:t>
      </w:r>
    </w:p>
    <w:p w:rsidR="00235246" w:rsidRDefault="00A00959">
      <w:pPr>
        <w:spacing w:line="360" w:lineRule="auto"/>
        <w:ind w:firstLine="720"/>
        <w:jc w:val="both"/>
        <w:rPr>
          <w:sz w:val="28"/>
          <w:szCs w:val="28"/>
          <w:lang w:eastAsia="ru-RU"/>
        </w:rPr>
      </w:pPr>
      <w:r>
        <w:rPr>
          <w:sz w:val="28"/>
          <w:szCs w:val="28"/>
          <w:lang w:eastAsia="ru-RU"/>
        </w:rPr>
        <w:t>The objective of the work is study of the efficiency of speech signals’ acoustic features in speaker recognition problems.</w:t>
      </w:r>
    </w:p>
    <w:p w:rsidR="00235246" w:rsidRDefault="00A00959">
      <w:pPr>
        <w:spacing w:line="360" w:lineRule="auto"/>
        <w:ind w:firstLine="720"/>
        <w:jc w:val="both"/>
        <w:rPr>
          <w:sz w:val="28"/>
          <w:szCs w:val="28"/>
        </w:rPr>
      </w:pPr>
      <w:r>
        <w:rPr>
          <w:sz w:val="28"/>
          <w:szCs w:val="28"/>
          <w:lang w:eastAsia="ru-RU"/>
        </w:rPr>
        <w:t xml:space="preserve">An analytical review of the methods and systems for speaker recognition tasks has been completed in this work. Individual features of speech, methods of speech signals’ parameterization, methods of making decision and basic principles of speaker recognition systems’ organization has been analyzed. </w:t>
      </w:r>
      <w:r>
        <w:rPr>
          <w:sz w:val="28"/>
          <w:szCs w:val="28"/>
        </w:rPr>
        <w:t xml:space="preserve">Using MATLAB has been modeled the speaker recognition process based on DTW algorithm for eight sets of acoustic features of speech. In the case of speaker recognition by one phoneme, the most effective are Mel-frequency kepstral coefficients. In the case of speaker recognition by password word, the effectiveness of the acustic features is higher than the individual phonemes. For speaker recognition by password word the best results are shown by Mel-frequency kepstral coefficients and </w:t>
      </w:r>
      <w:r>
        <w:rPr>
          <w:bCs/>
          <w:sz w:val="28"/>
          <w:szCs w:val="28"/>
        </w:rPr>
        <w:t xml:space="preserve">reflection </w:t>
      </w:r>
      <w:r>
        <w:rPr>
          <w:sz w:val="28"/>
          <w:szCs w:val="28"/>
        </w:rPr>
        <w:t xml:space="preserve">coefficients of </w:t>
      </w:r>
      <w:r>
        <w:rPr>
          <w:bCs/>
          <w:sz w:val="28"/>
          <w:szCs w:val="28"/>
        </w:rPr>
        <w:t>linear predictive</w:t>
      </w:r>
      <w:r>
        <w:rPr>
          <w:sz w:val="28"/>
          <w:szCs w:val="28"/>
        </w:rPr>
        <w:t>.</w:t>
      </w:r>
    </w:p>
    <w:p w:rsidR="00235246" w:rsidRDefault="00235246">
      <w:pPr>
        <w:spacing w:line="360" w:lineRule="auto"/>
        <w:ind w:firstLine="720"/>
        <w:jc w:val="both"/>
        <w:rPr>
          <w:sz w:val="28"/>
          <w:szCs w:val="28"/>
        </w:rPr>
      </w:pPr>
    </w:p>
    <w:p w:rsidR="00235246" w:rsidRDefault="00A00959">
      <w:pPr>
        <w:spacing w:line="360" w:lineRule="auto"/>
        <w:ind w:firstLine="720"/>
        <w:jc w:val="center"/>
        <w:rPr>
          <w:sz w:val="28"/>
          <w:szCs w:val="28"/>
          <w:lang w:val="uk-UA"/>
        </w:rPr>
      </w:pPr>
      <w:r>
        <w:rPr>
          <w:rFonts w:eastAsia="Calibri"/>
          <w:color w:val="FF0000"/>
          <w:sz w:val="28"/>
          <w:szCs w:val="28"/>
          <w:highlight w:val="yellow"/>
          <w:lang w:val="uk-UA"/>
        </w:rPr>
        <w:br w:type="page"/>
      </w:r>
      <w:r>
        <w:rPr>
          <w:sz w:val="28"/>
          <w:szCs w:val="28"/>
          <w:lang w:val="uk-UA"/>
        </w:rPr>
        <w:lastRenderedPageBreak/>
        <w:t>ЗМІСТ</w:t>
      </w:r>
    </w:p>
    <w:p w:rsidR="00235246" w:rsidRDefault="00235246">
      <w:pPr>
        <w:pStyle w:val="Web"/>
        <w:spacing w:before="0" w:beforeAutospacing="0" w:after="0" w:afterAutospacing="0" w:line="360" w:lineRule="auto"/>
        <w:ind w:firstLine="709"/>
        <w:jc w:val="center"/>
        <w:rPr>
          <w:rFonts w:ascii="Times New Roman" w:hAnsi="Times New Roman" w:cs="Times New Roman"/>
          <w:color w:val="auto"/>
          <w:sz w:val="28"/>
          <w:szCs w:val="28"/>
          <w:highlight w:val="yellow"/>
          <w:lang w:val="uk-UA"/>
        </w:rPr>
      </w:pPr>
    </w:p>
    <w:tbl>
      <w:tblPr>
        <w:tblW w:w="0" w:type="auto"/>
        <w:jc w:val="center"/>
        <w:tblLook w:val="04A0" w:firstRow="1" w:lastRow="0" w:firstColumn="1" w:lastColumn="0" w:noHBand="0" w:noVBand="1"/>
      </w:tblPr>
      <w:tblGrid>
        <w:gridCol w:w="8787"/>
        <w:gridCol w:w="567"/>
      </w:tblGrid>
      <w:tr w:rsidR="00235246">
        <w:trPr>
          <w:jc w:val="center"/>
        </w:trPr>
        <w:tc>
          <w:tcPr>
            <w:tcW w:w="8787" w:type="dxa"/>
            <w:vAlign w:val="center"/>
          </w:tcPr>
          <w:p w:rsidR="00235246" w:rsidRDefault="00A00959">
            <w:pPr>
              <w:spacing w:line="324" w:lineRule="auto"/>
              <w:jc w:val="both"/>
              <w:rPr>
                <w:rFonts w:eastAsia="Calibri"/>
                <w:sz w:val="28"/>
                <w:szCs w:val="28"/>
                <w:lang w:val="uk-UA"/>
              </w:rPr>
            </w:pPr>
            <w:r>
              <w:rPr>
                <w:rFonts w:eastAsia="Calibri"/>
                <w:sz w:val="28"/>
                <w:szCs w:val="28"/>
                <w:lang w:val="uk-UA"/>
              </w:rPr>
              <w:t>Перелік скорочень та термінів …………………………………………….</w:t>
            </w:r>
          </w:p>
          <w:p w:rsidR="00235246" w:rsidRDefault="00A00959">
            <w:pPr>
              <w:spacing w:line="324" w:lineRule="auto"/>
              <w:jc w:val="both"/>
              <w:rPr>
                <w:sz w:val="28"/>
                <w:szCs w:val="28"/>
                <w:lang w:val="uk-UA"/>
              </w:rPr>
            </w:pPr>
            <w:r>
              <w:rPr>
                <w:sz w:val="28"/>
                <w:szCs w:val="28"/>
                <w:lang w:val="uk-UA"/>
              </w:rPr>
              <w:t xml:space="preserve">Вступ </w:t>
            </w:r>
            <w:r>
              <w:rPr>
                <w:rFonts w:eastAsia="Calibri"/>
                <w:sz w:val="28"/>
                <w:szCs w:val="28"/>
                <w:lang w:val="uk-UA"/>
              </w:rPr>
              <w:t>………………………………………………………………………...</w:t>
            </w:r>
          </w:p>
          <w:p w:rsidR="00235246" w:rsidRDefault="00A00959">
            <w:pPr>
              <w:spacing w:line="324" w:lineRule="auto"/>
              <w:jc w:val="both"/>
              <w:rPr>
                <w:sz w:val="28"/>
                <w:szCs w:val="28"/>
                <w:lang w:val="uk-UA"/>
              </w:rPr>
            </w:pPr>
            <w:r>
              <w:rPr>
                <w:sz w:val="28"/>
                <w:szCs w:val="28"/>
                <w:lang w:val="uk-UA"/>
              </w:rPr>
              <w:t>1 Методи та системи голосової ідентифікації ……………………………</w:t>
            </w:r>
          </w:p>
          <w:p w:rsidR="00235246" w:rsidRDefault="00A00959">
            <w:pPr>
              <w:spacing w:line="324" w:lineRule="auto"/>
              <w:ind w:left="567"/>
              <w:jc w:val="both"/>
              <w:rPr>
                <w:sz w:val="28"/>
                <w:szCs w:val="28"/>
                <w:lang w:val="uk-UA"/>
              </w:rPr>
            </w:pPr>
            <w:r>
              <w:rPr>
                <w:sz w:val="28"/>
                <w:szCs w:val="28"/>
                <w:lang w:val="uk-UA"/>
              </w:rPr>
              <w:t>1.1. Системи розпізнавання дикторів за голосом …………………...</w:t>
            </w:r>
          </w:p>
          <w:p w:rsidR="00235246" w:rsidRDefault="00A00959">
            <w:pPr>
              <w:spacing w:line="324" w:lineRule="auto"/>
              <w:ind w:left="567"/>
              <w:jc w:val="both"/>
              <w:rPr>
                <w:sz w:val="28"/>
                <w:szCs w:val="28"/>
                <w:lang w:val="uk-UA"/>
              </w:rPr>
            </w:pPr>
            <w:r>
              <w:rPr>
                <w:sz w:val="28"/>
                <w:szCs w:val="28"/>
                <w:lang w:val="uk-UA"/>
              </w:rPr>
              <w:t>1.2. Параметризація мовного сигналу ……………………………….</w:t>
            </w:r>
          </w:p>
          <w:p w:rsidR="00235246" w:rsidRDefault="00A00959">
            <w:pPr>
              <w:spacing w:line="324" w:lineRule="auto"/>
              <w:ind w:left="567"/>
              <w:jc w:val="both"/>
              <w:rPr>
                <w:sz w:val="28"/>
                <w:szCs w:val="28"/>
                <w:lang w:val="uk-UA"/>
              </w:rPr>
            </w:pPr>
            <w:r>
              <w:rPr>
                <w:sz w:val="28"/>
                <w:szCs w:val="28"/>
                <w:lang w:val="uk-UA"/>
              </w:rPr>
              <w:t>1.3. Вирішальні правила ……………………………………………...</w:t>
            </w:r>
          </w:p>
          <w:p w:rsidR="00235246" w:rsidRDefault="00A00959">
            <w:pPr>
              <w:spacing w:line="324" w:lineRule="auto"/>
              <w:ind w:left="567"/>
              <w:jc w:val="both"/>
              <w:rPr>
                <w:sz w:val="28"/>
                <w:szCs w:val="28"/>
                <w:lang w:val="uk-UA"/>
              </w:rPr>
            </w:pPr>
            <w:r>
              <w:rPr>
                <w:sz w:val="28"/>
                <w:szCs w:val="28"/>
                <w:lang w:val="uk-UA"/>
              </w:rPr>
              <w:t>1.4. Критерії ефективності систем верифікації</w:t>
            </w:r>
          </w:p>
          <w:p w:rsidR="00235246" w:rsidRDefault="00A00959">
            <w:pPr>
              <w:spacing w:line="324" w:lineRule="auto"/>
              <w:ind w:left="567"/>
              <w:jc w:val="both"/>
              <w:rPr>
                <w:sz w:val="28"/>
                <w:szCs w:val="28"/>
                <w:lang w:val="uk-UA"/>
              </w:rPr>
            </w:pPr>
            <w:r>
              <w:rPr>
                <w:sz w:val="28"/>
                <w:szCs w:val="28"/>
                <w:lang w:val="uk-UA"/>
              </w:rPr>
              <w:t>та ідентифікації дикторів ……………………………………………..</w:t>
            </w:r>
          </w:p>
          <w:p w:rsidR="00235246" w:rsidRDefault="00A00959">
            <w:pPr>
              <w:spacing w:line="324" w:lineRule="auto"/>
              <w:jc w:val="both"/>
              <w:rPr>
                <w:sz w:val="28"/>
                <w:szCs w:val="28"/>
                <w:lang w:val="uk-UA"/>
              </w:rPr>
            </w:pPr>
            <w:r>
              <w:rPr>
                <w:sz w:val="28"/>
                <w:szCs w:val="28"/>
                <w:lang w:val="uk-UA"/>
              </w:rPr>
              <w:t xml:space="preserve">2 Методи побудови ознакових векторів акустичних </w:t>
            </w:r>
          </w:p>
          <w:p w:rsidR="00235246" w:rsidRDefault="00A00959">
            <w:pPr>
              <w:spacing w:line="324" w:lineRule="auto"/>
              <w:jc w:val="both"/>
              <w:rPr>
                <w:sz w:val="28"/>
                <w:szCs w:val="28"/>
                <w:lang w:val="uk-UA"/>
              </w:rPr>
            </w:pPr>
            <w:r>
              <w:rPr>
                <w:sz w:val="28"/>
                <w:szCs w:val="28"/>
                <w:lang w:val="uk-UA"/>
              </w:rPr>
              <w:t>параметрів мовлення ……………………………………………………….</w:t>
            </w:r>
          </w:p>
          <w:p w:rsidR="00235246" w:rsidRDefault="00A00959">
            <w:pPr>
              <w:spacing w:line="324" w:lineRule="auto"/>
              <w:ind w:left="567"/>
              <w:jc w:val="both"/>
              <w:rPr>
                <w:sz w:val="28"/>
                <w:szCs w:val="28"/>
                <w:lang w:val="uk-UA"/>
              </w:rPr>
            </w:pPr>
            <w:r>
              <w:rPr>
                <w:sz w:val="28"/>
                <w:szCs w:val="28"/>
                <w:lang w:val="uk-UA"/>
              </w:rPr>
              <w:t>2.1. Попередня обробка і виділення первинних ознак мовлення ….</w:t>
            </w:r>
          </w:p>
          <w:p w:rsidR="00235246" w:rsidRDefault="00A00959">
            <w:pPr>
              <w:spacing w:line="324" w:lineRule="auto"/>
              <w:ind w:left="567"/>
              <w:jc w:val="both"/>
              <w:rPr>
                <w:sz w:val="28"/>
                <w:szCs w:val="28"/>
                <w:lang w:val="uk-UA"/>
              </w:rPr>
            </w:pPr>
            <w:r>
              <w:rPr>
                <w:sz w:val="28"/>
                <w:szCs w:val="28"/>
                <w:lang w:val="uk-UA"/>
              </w:rPr>
              <w:t>2.2. Нормалізація рівня сигналів ……………………………………..</w:t>
            </w:r>
          </w:p>
          <w:p w:rsidR="00235246" w:rsidRDefault="00A00959">
            <w:pPr>
              <w:spacing w:line="324" w:lineRule="auto"/>
              <w:ind w:left="567"/>
              <w:jc w:val="both"/>
              <w:rPr>
                <w:sz w:val="28"/>
                <w:szCs w:val="28"/>
                <w:lang w:val="uk-UA"/>
              </w:rPr>
            </w:pPr>
            <w:r>
              <w:rPr>
                <w:sz w:val="28"/>
                <w:szCs w:val="28"/>
                <w:lang w:val="uk-UA"/>
              </w:rPr>
              <w:t>2.3. Виділення меж фрази …………………………………………….</w:t>
            </w:r>
          </w:p>
          <w:p w:rsidR="00235246" w:rsidRDefault="00A00959">
            <w:pPr>
              <w:spacing w:line="324" w:lineRule="auto"/>
              <w:ind w:left="567"/>
              <w:jc w:val="both"/>
              <w:rPr>
                <w:sz w:val="28"/>
                <w:szCs w:val="28"/>
                <w:lang w:val="uk-UA"/>
              </w:rPr>
            </w:pPr>
            <w:r>
              <w:rPr>
                <w:sz w:val="28"/>
                <w:szCs w:val="28"/>
                <w:lang w:val="uk-UA"/>
              </w:rPr>
              <w:t>2.4. Методи виділення індивідуальних ознак мовлення дикторів …</w:t>
            </w:r>
          </w:p>
          <w:p w:rsidR="00235246" w:rsidRDefault="00A00959">
            <w:pPr>
              <w:spacing w:line="324" w:lineRule="auto"/>
              <w:jc w:val="both"/>
              <w:rPr>
                <w:sz w:val="28"/>
                <w:szCs w:val="28"/>
                <w:lang w:val="uk-UA"/>
              </w:rPr>
            </w:pPr>
            <w:r>
              <w:rPr>
                <w:sz w:val="28"/>
                <w:szCs w:val="28"/>
                <w:lang w:val="uk-UA"/>
              </w:rPr>
              <w:t>3 Методи прийняття рішень в задачах розпізнавання дикторів ………...</w:t>
            </w:r>
          </w:p>
          <w:p w:rsidR="00235246" w:rsidRDefault="00A00959">
            <w:pPr>
              <w:spacing w:line="324" w:lineRule="auto"/>
              <w:ind w:left="567"/>
              <w:jc w:val="both"/>
              <w:rPr>
                <w:sz w:val="28"/>
                <w:szCs w:val="28"/>
                <w:lang w:val="uk-UA"/>
              </w:rPr>
            </w:pPr>
            <w:r>
              <w:rPr>
                <w:sz w:val="28"/>
                <w:szCs w:val="28"/>
                <w:lang w:val="uk-UA"/>
              </w:rPr>
              <w:t>3.1. Метод динамічної трансформації часу …………………………</w:t>
            </w:r>
          </w:p>
          <w:p w:rsidR="00235246" w:rsidRDefault="00A00959">
            <w:pPr>
              <w:spacing w:line="324" w:lineRule="auto"/>
              <w:ind w:left="567"/>
              <w:jc w:val="both"/>
              <w:rPr>
                <w:sz w:val="28"/>
                <w:szCs w:val="28"/>
                <w:lang w:val="uk-UA"/>
              </w:rPr>
            </w:pPr>
            <w:r>
              <w:rPr>
                <w:sz w:val="28"/>
                <w:szCs w:val="28"/>
                <w:lang w:val="uk-UA"/>
              </w:rPr>
              <w:t>3.2. Векторне квантування ……………………………………………</w:t>
            </w:r>
          </w:p>
          <w:p w:rsidR="00235246" w:rsidRDefault="00A00959">
            <w:pPr>
              <w:spacing w:line="324" w:lineRule="auto"/>
              <w:ind w:left="567"/>
              <w:jc w:val="both"/>
              <w:rPr>
                <w:sz w:val="28"/>
                <w:szCs w:val="28"/>
                <w:lang w:val="uk-UA"/>
              </w:rPr>
            </w:pPr>
            <w:r>
              <w:rPr>
                <w:sz w:val="28"/>
                <w:szCs w:val="28"/>
                <w:lang w:val="uk-UA"/>
              </w:rPr>
              <w:t>3.3. Змішані гаусівські моделі ………………………………………..</w:t>
            </w:r>
          </w:p>
          <w:p w:rsidR="00235246" w:rsidRDefault="00A00959">
            <w:pPr>
              <w:spacing w:line="324" w:lineRule="auto"/>
              <w:ind w:left="567"/>
              <w:jc w:val="both"/>
              <w:rPr>
                <w:sz w:val="28"/>
                <w:szCs w:val="28"/>
                <w:lang w:val="uk-UA"/>
              </w:rPr>
            </w:pPr>
            <w:r>
              <w:rPr>
                <w:sz w:val="28"/>
                <w:szCs w:val="28"/>
                <w:lang w:val="uk-UA"/>
              </w:rPr>
              <w:t>3.4. Метод опорних векторів …………………………………………</w:t>
            </w:r>
          </w:p>
          <w:p w:rsidR="00235246" w:rsidRDefault="00A00959">
            <w:pPr>
              <w:spacing w:line="324" w:lineRule="auto"/>
              <w:ind w:left="567"/>
              <w:jc w:val="both"/>
              <w:rPr>
                <w:sz w:val="28"/>
                <w:szCs w:val="28"/>
                <w:lang w:val="uk-UA"/>
              </w:rPr>
            </w:pPr>
            <w:r>
              <w:rPr>
                <w:sz w:val="28"/>
                <w:szCs w:val="28"/>
                <w:lang w:val="uk-UA"/>
              </w:rPr>
              <w:t>3.5. Приховані марківські моделі …………………………………….</w:t>
            </w:r>
          </w:p>
          <w:p w:rsidR="00235246" w:rsidRDefault="00A00959">
            <w:pPr>
              <w:spacing w:line="324" w:lineRule="auto"/>
              <w:ind w:left="567"/>
              <w:jc w:val="both"/>
              <w:rPr>
                <w:sz w:val="28"/>
                <w:szCs w:val="28"/>
                <w:lang w:val="uk-UA"/>
              </w:rPr>
            </w:pPr>
            <w:r>
              <w:rPr>
                <w:sz w:val="28"/>
                <w:szCs w:val="28"/>
                <w:lang w:val="uk-UA"/>
              </w:rPr>
              <w:t>3.6. Штучні нейронні мережі ………………………………………...</w:t>
            </w:r>
          </w:p>
          <w:p w:rsidR="00235246" w:rsidRDefault="00A00959">
            <w:pPr>
              <w:spacing w:line="324" w:lineRule="auto"/>
              <w:jc w:val="both"/>
              <w:rPr>
                <w:sz w:val="28"/>
                <w:szCs w:val="28"/>
                <w:lang w:val="uk-UA"/>
              </w:rPr>
            </w:pPr>
            <w:r>
              <w:rPr>
                <w:sz w:val="28"/>
                <w:szCs w:val="28"/>
                <w:lang w:val="uk-UA"/>
              </w:rPr>
              <w:t>4 Експериментальне дослідження ефективності</w:t>
            </w:r>
          </w:p>
          <w:p w:rsidR="00235246" w:rsidRDefault="00A00959">
            <w:pPr>
              <w:spacing w:line="324" w:lineRule="auto"/>
              <w:jc w:val="both"/>
              <w:rPr>
                <w:sz w:val="28"/>
                <w:szCs w:val="28"/>
                <w:lang w:val="uk-UA"/>
              </w:rPr>
            </w:pPr>
            <w:r>
              <w:rPr>
                <w:sz w:val="28"/>
                <w:szCs w:val="28"/>
                <w:lang w:val="uk-UA"/>
              </w:rPr>
              <w:t>методів виділення акустичних параметрів мовлення</w:t>
            </w:r>
          </w:p>
          <w:p w:rsidR="00235246" w:rsidRDefault="00A00959">
            <w:pPr>
              <w:spacing w:line="324" w:lineRule="auto"/>
              <w:jc w:val="both"/>
              <w:rPr>
                <w:sz w:val="28"/>
                <w:szCs w:val="28"/>
                <w:lang w:val="uk-UA"/>
              </w:rPr>
            </w:pPr>
            <w:r>
              <w:rPr>
                <w:sz w:val="28"/>
                <w:szCs w:val="28"/>
                <w:lang w:val="uk-UA"/>
              </w:rPr>
              <w:t>для задач біометричної ідентифікації ……………………………………..</w:t>
            </w:r>
          </w:p>
          <w:p w:rsidR="00235246" w:rsidRDefault="00A00959">
            <w:pPr>
              <w:spacing w:line="324" w:lineRule="auto"/>
              <w:ind w:left="567"/>
              <w:jc w:val="both"/>
              <w:rPr>
                <w:iCs/>
                <w:sz w:val="28"/>
                <w:szCs w:val="28"/>
                <w:lang w:val="uk-UA"/>
              </w:rPr>
            </w:pPr>
            <w:r>
              <w:rPr>
                <w:iCs/>
                <w:sz w:val="28"/>
                <w:szCs w:val="28"/>
                <w:lang w:val="uk-UA"/>
              </w:rPr>
              <w:t>4.1. Отримання первинних голосових характеристик ……………...</w:t>
            </w:r>
          </w:p>
          <w:p w:rsidR="00235246" w:rsidRDefault="00A00959">
            <w:pPr>
              <w:spacing w:line="324" w:lineRule="auto"/>
              <w:ind w:left="567"/>
              <w:jc w:val="both"/>
              <w:rPr>
                <w:sz w:val="28"/>
                <w:szCs w:val="28"/>
                <w:lang w:val="ru-RU"/>
              </w:rPr>
            </w:pPr>
            <w:r>
              <w:rPr>
                <w:sz w:val="28"/>
                <w:szCs w:val="28"/>
                <w:lang w:val="uk-UA"/>
              </w:rPr>
              <w:t>4.2. Вибір інформативних ознак мовних сигналів ………………….</w:t>
            </w:r>
          </w:p>
          <w:p w:rsidR="00235246" w:rsidRDefault="00A00959">
            <w:pPr>
              <w:spacing w:line="324" w:lineRule="auto"/>
              <w:ind w:left="567"/>
              <w:jc w:val="both"/>
              <w:rPr>
                <w:sz w:val="28"/>
                <w:szCs w:val="28"/>
                <w:lang w:val="uk-UA"/>
              </w:rPr>
            </w:pPr>
            <w:r>
              <w:rPr>
                <w:sz w:val="28"/>
                <w:szCs w:val="28"/>
                <w:lang w:val="ru-RU"/>
              </w:rPr>
              <w:t>4</w:t>
            </w:r>
            <w:r>
              <w:rPr>
                <w:sz w:val="28"/>
                <w:szCs w:val="28"/>
                <w:lang w:val="uk-UA"/>
              </w:rPr>
              <w:t>.3. Алгоритм формування профілю користувача</w:t>
            </w:r>
          </w:p>
          <w:p w:rsidR="00235246" w:rsidRDefault="00A00959">
            <w:pPr>
              <w:spacing w:line="324" w:lineRule="auto"/>
              <w:ind w:left="567"/>
              <w:jc w:val="both"/>
              <w:rPr>
                <w:sz w:val="28"/>
                <w:szCs w:val="28"/>
                <w:lang w:val="uk-UA"/>
              </w:rPr>
            </w:pPr>
            <w:r>
              <w:rPr>
                <w:sz w:val="28"/>
                <w:szCs w:val="28"/>
                <w:lang w:val="uk-UA"/>
              </w:rPr>
              <w:t>та його аутентифікації ………………………………………………..</w:t>
            </w:r>
          </w:p>
          <w:p w:rsidR="00235246" w:rsidRDefault="00A00959">
            <w:pPr>
              <w:spacing w:line="324" w:lineRule="auto"/>
              <w:jc w:val="both"/>
              <w:rPr>
                <w:sz w:val="28"/>
                <w:szCs w:val="28"/>
                <w:lang w:val="uk-UA"/>
              </w:rPr>
            </w:pPr>
            <w:r>
              <w:rPr>
                <w:sz w:val="28"/>
                <w:szCs w:val="28"/>
                <w:lang w:val="uk-UA"/>
              </w:rPr>
              <w:t xml:space="preserve">Висновки </w:t>
            </w:r>
            <w:r>
              <w:rPr>
                <w:rFonts w:eastAsia="Calibri"/>
                <w:sz w:val="28"/>
                <w:szCs w:val="28"/>
                <w:lang w:val="uk-UA"/>
              </w:rPr>
              <w:t>……………………………………………………………………</w:t>
            </w:r>
          </w:p>
          <w:p w:rsidR="00235246" w:rsidRDefault="00A00959">
            <w:pPr>
              <w:spacing w:line="324" w:lineRule="auto"/>
              <w:jc w:val="both"/>
              <w:rPr>
                <w:sz w:val="28"/>
                <w:szCs w:val="28"/>
                <w:lang w:val="uk-UA"/>
              </w:rPr>
            </w:pPr>
            <w:r>
              <w:rPr>
                <w:sz w:val="28"/>
                <w:szCs w:val="28"/>
                <w:lang w:val="uk-UA"/>
              </w:rPr>
              <w:t xml:space="preserve">Перелік джерел посилання </w:t>
            </w:r>
            <w:r>
              <w:rPr>
                <w:rFonts w:eastAsia="Calibri"/>
                <w:sz w:val="28"/>
                <w:szCs w:val="28"/>
                <w:lang w:val="uk-UA"/>
              </w:rPr>
              <w:t>………………………………………………...</w:t>
            </w:r>
          </w:p>
          <w:p w:rsidR="00235246" w:rsidRDefault="00A00959">
            <w:pPr>
              <w:spacing w:line="324" w:lineRule="auto"/>
              <w:jc w:val="both"/>
              <w:rPr>
                <w:rFonts w:eastAsia="Calibri"/>
                <w:sz w:val="28"/>
                <w:szCs w:val="28"/>
                <w:lang w:val="uk-UA"/>
              </w:rPr>
            </w:pPr>
            <w:r>
              <w:rPr>
                <w:sz w:val="28"/>
                <w:szCs w:val="28"/>
                <w:lang w:val="uk-UA"/>
              </w:rPr>
              <w:t>Додаток</w:t>
            </w:r>
            <w:r>
              <w:rPr>
                <w:rFonts w:eastAsia="Calibri"/>
                <w:sz w:val="28"/>
                <w:szCs w:val="28"/>
                <w:lang w:val="uk-UA"/>
              </w:rPr>
              <w:t xml:space="preserve"> А. Комплект граф</w:t>
            </w:r>
            <w:r>
              <w:rPr>
                <w:sz w:val="28"/>
                <w:szCs w:val="28"/>
                <w:lang w:val="uk-UA"/>
              </w:rPr>
              <w:t>і</w:t>
            </w:r>
            <w:r>
              <w:rPr>
                <w:rFonts w:eastAsia="Calibri"/>
                <w:sz w:val="28"/>
                <w:szCs w:val="28"/>
                <w:lang w:val="uk-UA"/>
              </w:rPr>
              <w:t>ч</w:t>
            </w:r>
            <w:r>
              <w:rPr>
                <w:sz w:val="28"/>
                <w:szCs w:val="28"/>
                <w:lang w:val="uk-UA"/>
              </w:rPr>
              <w:t>н</w:t>
            </w:r>
            <w:r>
              <w:rPr>
                <w:rFonts w:eastAsia="Calibri"/>
                <w:sz w:val="28"/>
                <w:szCs w:val="28"/>
                <w:lang w:val="uk-UA"/>
              </w:rPr>
              <w:t>их матер</w:t>
            </w:r>
            <w:r>
              <w:rPr>
                <w:sz w:val="28"/>
                <w:szCs w:val="28"/>
                <w:lang w:val="uk-UA"/>
              </w:rPr>
              <w:t>і</w:t>
            </w:r>
            <w:r>
              <w:rPr>
                <w:rFonts w:eastAsia="Calibri"/>
                <w:sz w:val="28"/>
                <w:szCs w:val="28"/>
                <w:lang w:val="uk-UA"/>
              </w:rPr>
              <w:t>ал</w:t>
            </w:r>
            <w:r>
              <w:rPr>
                <w:sz w:val="28"/>
                <w:szCs w:val="28"/>
                <w:lang w:val="uk-UA"/>
              </w:rPr>
              <w:t>і</w:t>
            </w:r>
            <w:r>
              <w:rPr>
                <w:rFonts w:eastAsia="Calibri"/>
                <w:sz w:val="28"/>
                <w:szCs w:val="28"/>
                <w:lang w:val="uk-UA"/>
              </w:rPr>
              <w:t>в ……………………………...</w:t>
            </w:r>
          </w:p>
        </w:tc>
        <w:tc>
          <w:tcPr>
            <w:tcW w:w="567" w:type="dxa"/>
            <w:vAlign w:val="center"/>
          </w:tcPr>
          <w:p w:rsidR="00235246" w:rsidRDefault="00A00959">
            <w:pPr>
              <w:spacing w:line="324" w:lineRule="auto"/>
              <w:jc w:val="center"/>
              <w:rPr>
                <w:rFonts w:eastAsia="Calibri"/>
                <w:sz w:val="28"/>
                <w:szCs w:val="28"/>
                <w:lang w:val="uk-UA"/>
              </w:rPr>
            </w:pPr>
            <w:r>
              <w:rPr>
                <w:rFonts w:eastAsia="Calibri"/>
                <w:sz w:val="28"/>
                <w:szCs w:val="28"/>
                <w:lang w:val="uk-UA"/>
              </w:rPr>
              <w:t>7</w:t>
            </w:r>
          </w:p>
          <w:p w:rsidR="00235246" w:rsidRDefault="00A00959">
            <w:pPr>
              <w:spacing w:line="324" w:lineRule="auto"/>
              <w:jc w:val="center"/>
              <w:rPr>
                <w:rFonts w:eastAsia="Calibri"/>
                <w:sz w:val="28"/>
                <w:szCs w:val="28"/>
                <w:lang w:val="uk-UA"/>
              </w:rPr>
            </w:pPr>
            <w:r>
              <w:rPr>
                <w:rFonts w:eastAsia="Calibri"/>
                <w:sz w:val="28"/>
                <w:szCs w:val="28"/>
                <w:lang w:val="uk-UA"/>
              </w:rPr>
              <w:t>8</w:t>
            </w:r>
          </w:p>
          <w:p w:rsidR="00235246" w:rsidRDefault="00A00959">
            <w:pPr>
              <w:spacing w:line="324" w:lineRule="auto"/>
              <w:jc w:val="center"/>
              <w:rPr>
                <w:rFonts w:eastAsia="Calibri"/>
                <w:sz w:val="28"/>
                <w:szCs w:val="28"/>
                <w:lang w:val="uk-UA"/>
              </w:rPr>
            </w:pPr>
            <w:r>
              <w:rPr>
                <w:rFonts w:eastAsia="Calibri"/>
                <w:sz w:val="28"/>
                <w:szCs w:val="28"/>
                <w:lang w:val="uk-UA"/>
              </w:rPr>
              <w:t>10</w:t>
            </w:r>
          </w:p>
          <w:p w:rsidR="00235246" w:rsidRDefault="00A00959">
            <w:pPr>
              <w:spacing w:line="324" w:lineRule="auto"/>
              <w:jc w:val="center"/>
              <w:rPr>
                <w:rFonts w:eastAsia="Calibri"/>
                <w:sz w:val="28"/>
                <w:szCs w:val="28"/>
                <w:lang w:val="uk-UA"/>
              </w:rPr>
            </w:pPr>
            <w:r>
              <w:rPr>
                <w:rFonts w:eastAsia="Calibri"/>
                <w:sz w:val="28"/>
                <w:szCs w:val="28"/>
                <w:lang w:val="uk-UA"/>
              </w:rPr>
              <w:t>10</w:t>
            </w:r>
          </w:p>
          <w:p w:rsidR="00235246" w:rsidRDefault="00A00959">
            <w:pPr>
              <w:spacing w:line="324" w:lineRule="auto"/>
              <w:jc w:val="center"/>
              <w:rPr>
                <w:rFonts w:eastAsia="Calibri"/>
                <w:sz w:val="28"/>
                <w:szCs w:val="28"/>
                <w:lang w:val="uk-UA"/>
              </w:rPr>
            </w:pPr>
            <w:r>
              <w:rPr>
                <w:rFonts w:eastAsia="Calibri"/>
                <w:sz w:val="28"/>
                <w:szCs w:val="28"/>
                <w:lang w:val="uk-UA"/>
              </w:rPr>
              <w:t>16</w:t>
            </w:r>
          </w:p>
          <w:p w:rsidR="00235246" w:rsidRDefault="00A00959">
            <w:pPr>
              <w:spacing w:line="324" w:lineRule="auto"/>
              <w:jc w:val="center"/>
              <w:rPr>
                <w:rFonts w:eastAsia="Calibri"/>
                <w:sz w:val="28"/>
                <w:szCs w:val="28"/>
                <w:lang w:val="uk-UA"/>
              </w:rPr>
            </w:pPr>
            <w:r>
              <w:rPr>
                <w:rFonts w:eastAsia="Calibri"/>
                <w:sz w:val="28"/>
                <w:szCs w:val="28"/>
                <w:lang w:val="uk-UA"/>
              </w:rPr>
              <w:t>19</w:t>
            </w:r>
          </w:p>
          <w:p w:rsidR="00235246" w:rsidRDefault="00235246">
            <w:pPr>
              <w:spacing w:line="324" w:lineRule="auto"/>
              <w:jc w:val="center"/>
              <w:rPr>
                <w:rFonts w:eastAsia="Calibri"/>
                <w:sz w:val="28"/>
                <w:szCs w:val="28"/>
                <w:lang w:val="uk-UA"/>
              </w:rPr>
            </w:pPr>
          </w:p>
          <w:p w:rsidR="00235246" w:rsidRDefault="00A00959">
            <w:pPr>
              <w:spacing w:line="324" w:lineRule="auto"/>
              <w:jc w:val="center"/>
              <w:rPr>
                <w:rFonts w:eastAsia="Calibri"/>
                <w:sz w:val="28"/>
                <w:szCs w:val="28"/>
                <w:lang w:val="uk-UA"/>
              </w:rPr>
            </w:pPr>
            <w:r>
              <w:rPr>
                <w:rFonts w:eastAsia="Calibri"/>
                <w:sz w:val="28"/>
                <w:szCs w:val="28"/>
                <w:lang w:val="uk-UA"/>
              </w:rPr>
              <w:t>21</w:t>
            </w:r>
          </w:p>
          <w:p w:rsidR="00235246" w:rsidRDefault="00235246">
            <w:pPr>
              <w:spacing w:line="324" w:lineRule="auto"/>
              <w:jc w:val="center"/>
              <w:rPr>
                <w:rFonts w:eastAsia="Calibri"/>
                <w:sz w:val="28"/>
                <w:szCs w:val="28"/>
                <w:lang w:val="uk-UA"/>
              </w:rPr>
            </w:pPr>
          </w:p>
          <w:p w:rsidR="00235246" w:rsidRDefault="00A00959">
            <w:pPr>
              <w:spacing w:line="324" w:lineRule="auto"/>
              <w:jc w:val="center"/>
              <w:rPr>
                <w:rFonts w:eastAsia="Calibri"/>
                <w:sz w:val="28"/>
                <w:szCs w:val="28"/>
                <w:lang w:val="uk-UA"/>
              </w:rPr>
            </w:pPr>
            <w:r>
              <w:rPr>
                <w:rFonts w:eastAsia="Calibri"/>
                <w:sz w:val="28"/>
                <w:szCs w:val="28"/>
                <w:lang w:val="uk-UA"/>
              </w:rPr>
              <w:t>27</w:t>
            </w:r>
          </w:p>
          <w:p w:rsidR="00235246" w:rsidRDefault="00A00959">
            <w:pPr>
              <w:spacing w:line="324" w:lineRule="auto"/>
              <w:jc w:val="center"/>
              <w:rPr>
                <w:rFonts w:eastAsia="Calibri"/>
                <w:sz w:val="28"/>
                <w:szCs w:val="28"/>
                <w:lang w:val="uk-UA"/>
              </w:rPr>
            </w:pPr>
            <w:r>
              <w:rPr>
                <w:rFonts w:eastAsia="Calibri"/>
                <w:sz w:val="28"/>
                <w:szCs w:val="28"/>
                <w:lang w:val="uk-UA"/>
              </w:rPr>
              <w:t>27</w:t>
            </w:r>
          </w:p>
          <w:p w:rsidR="00235246" w:rsidRDefault="00A00959">
            <w:pPr>
              <w:spacing w:line="324" w:lineRule="auto"/>
              <w:jc w:val="center"/>
              <w:rPr>
                <w:rFonts w:eastAsia="Calibri"/>
                <w:sz w:val="28"/>
                <w:szCs w:val="28"/>
                <w:lang w:val="uk-UA"/>
              </w:rPr>
            </w:pPr>
            <w:r>
              <w:rPr>
                <w:rFonts w:eastAsia="Calibri"/>
                <w:sz w:val="28"/>
                <w:szCs w:val="28"/>
                <w:lang w:val="uk-UA"/>
              </w:rPr>
              <w:t>33</w:t>
            </w:r>
          </w:p>
          <w:p w:rsidR="00235246" w:rsidRDefault="00A00959">
            <w:pPr>
              <w:spacing w:line="324" w:lineRule="auto"/>
              <w:jc w:val="center"/>
              <w:rPr>
                <w:rFonts w:eastAsia="Calibri"/>
                <w:sz w:val="28"/>
                <w:szCs w:val="28"/>
                <w:lang w:val="uk-UA"/>
              </w:rPr>
            </w:pPr>
            <w:r>
              <w:rPr>
                <w:rFonts w:eastAsia="Calibri"/>
                <w:sz w:val="28"/>
                <w:szCs w:val="28"/>
                <w:lang w:val="uk-UA"/>
              </w:rPr>
              <w:t>35</w:t>
            </w:r>
          </w:p>
          <w:p w:rsidR="00235246" w:rsidRDefault="00A00959">
            <w:pPr>
              <w:spacing w:line="324" w:lineRule="auto"/>
              <w:jc w:val="center"/>
              <w:rPr>
                <w:rFonts w:eastAsia="Calibri"/>
                <w:sz w:val="28"/>
                <w:szCs w:val="28"/>
                <w:lang w:val="uk-UA"/>
              </w:rPr>
            </w:pPr>
            <w:r>
              <w:rPr>
                <w:rFonts w:eastAsia="Calibri"/>
                <w:sz w:val="28"/>
                <w:szCs w:val="28"/>
                <w:lang w:val="uk-UA"/>
              </w:rPr>
              <w:t>38</w:t>
            </w:r>
          </w:p>
          <w:p w:rsidR="00235246" w:rsidRDefault="00A00959">
            <w:pPr>
              <w:spacing w:line="324" w:lineRule="auto"/>
              <w:jc w:val="center"/>
              <w:rPr>
                <w:rFonts w:eastAsia="Calibri"/>
                <w:sz w:val="28"/>
                <w:szCs w:val="28"/>
                <w:lang w:val="uk-UA"/>
              </w:rPr>
            </w:pPr>
            <w:r>
              <w:rPr>
                <w:rFonts w:eastAsia="Calibri"/>
                <w:sz w:val="28"/>
                <w:szCs w:val="28"/>
                <w:lang w:val="uk-UA"/>
              </w:rPr>
              <w:t>46</w:t>
            </w:r>
          </w:p>
          <w:p w:rsidR="00235246" w:rsidRDefault="00A00959">
            <w:pPr>
              <w:spacing w:line="324" w:lineRule="auto"/>
              <w:jc w:val="center"/>
              <w:rPr>
                <w:rFonts w:eastAsia="Calibri"/>
                <w:sz w:val="28"/>
                <w:szCs w:val="28"/>
                <w:lang w:val="uk-UA"/>
              </w:rPr>
            </w:pPr>
            <w:r>
              <w:rPr>
                <w:rFonts w:eastAsia="Calibri"/>
                <w:sz w:val="28"/>
                <w:szCs w:val="28"/>
                <w:lang w:val="uk-UA"/>
              </w:rPr>
              <w:t>48</w:t>
            </w:r>
          </w:p>
          <w:p w:rsidR="00235246" w:rsidRDefault="00A00959">
            <w:pPr>
              <w:spacing w:line="324" w:lineRule="auto"/>
              <w:jc w:val="center"/>
              <w:rPr>
                <w:rFonts w:eastAsia="Calibri"/>
                <w:sz w:val="28"/>
                <w:szCs w:val="28"/>
                <w:lang w:val="uk-UA"/>
              </w:rPr>
            </w:pPr>
            <w:r>
              <w:rPr>
                <w:rFonts w:eastAsia="Calibri"/>
                <w:sz w:val="28"/>
                <w:szCs w:val="28"/>
                <w:lang w:val="uk-UA"/>
              </w:rPr>
              <w:t>52</w:t>
            </w:r>
          </w:p>
          <w:p w:rsidR="00235246" w:rsidRDefault="00A00959">
            <w:pPr>
              <w:spacing w:line="324" w:lineRule="auto"/>
              <w:jc w:val="center"/>
              <w:rPr>
                <w:rFonts w:eastAsia="Calibri"/>
                <w:sz w:val="28"/>
                <w:szCs w:val="28"/>
                <w:lang w:val="uk-UA"/>
              </w:rPr>
            </w:pPr>
            <w:r>
              <w:rPr>
                <w:rFonts w:eastAsia="Calibri"/>
                <w:sz w:val="28"/>
                <w:szCs w:val="28"/>
                <w:lang w:val="uk-UA"/>
              </w:rPr>
              <w:t>55</w:t>
            </w:r>
          </w:p>
          <w:p w:rsidR="00235246" w:rsidRDefault="00A00959">
            <w:pPr>
              <w:spacing w:line="324" w:lineRule="auto"/>
              <w:jc w:val="center"/>
              <w:rPr>
                <w:rFonts w:eastAsia="Calibri"/>
                <w:sz w:val="28"/>
                <w:szCs w:val="28"/>
                <w:lang w:val="uk-UA"/>
              </w:rPr>
            </w:pPr>
            <w:r>
              <w:rPr>
                <w:rFonts w:eastAsia="Calibri"/>
                <w:sz w:val="28"/>
                <w:szCs w:val="28"/>
                <w:lang w:val="uk-UA"/>
              </w:rPr>
              <w:t>57</w:t>
            </w:r>
          </w:p>
          <w:p w:rsidR="00235246" w:rsidRDefault="00A00959">
            <w:pPr>
              <w:spacing w:line="324" w:lineRule="auto"/>
              <w:jc w:val="center"/>
              <w:rPr>
                <w:rFonts w:eastAsia="Calibri"/>
                <w:sz w:val="28"/>
                <w:szCs w:val="28"/>
                <w:lang w:val="uk-UA"/>
              </w:rPr>
            </w:pPr>
            <w:r>
              <w:rPr>
                <w:rFonts w:eastAsia="Calibri"/>
                <w:sz w:val="28"/>
                <w:szCs w:val="28"/>
                <w:lang w:val="uk-UA"/>
              </w:rPr>
              <w:t>60</w:t>
            </w:r>
          </w:p>
          <w:p w:rsidR="00235246" w:rsidRDefault="00A00959">
            <w:pPr>
              <w:spacing w:line="324" w:lineRule="auto"/>
              <w:jc w:val="center"/>
              <w:rPr>
                <w:rFonts w:eastAsia="Calibri"/>
                <w:sz w:val="28"/>
                <w:szCs w:val="28"/>
                <w:lang w:val="uk-UA"/>
              </w:rPr>
            </w:pPr>
            <w:r>
              <w:rPr>
                <w:rFonts w:eastAsia="Calibri"/>
                <w:sz w:val="28"/>
                <w:szCs w:val="28"/>
                <w:lang w:val="uk-UA"/>
              </w:rPr>
              <w:t>63</w:t>
            </w:r>
          </w:p>
          <w:p w:rsidR="00235246" w:rsidRDefault="00235246">
            <w:pPr>
              <w:spacing w:line="324" w:lineRule="auto"/>
              <w:jc w:val="center"/>
              <w:rPr>
                <w:rFonts w:eastAsia="Calibri"/>
                <w:sz w:val="28"/>
                <w:szCs w:val="28"/>
                <w:lang w:val="uk-UA"/>
              </w:rPr>
            </w:pPr>
          </w:p>
          <w:p w:rsidR="00235246" w:rsidRDefault="00235246">
            <w:pPr>
              <w:spacing w:line="324" w:lineRule="auto"/>
              <w:jc w:val="center"/>
              <w:rPr>
                <w:rFonts w:eastAsia="Calibri"/>
                <w:sz w:val="28"/>
                <w:szCs w:val="28"/>
                <w:lang w:val="uk-UA"/>
              </w:rPr>
            </w:pPr>
          </w:p>
          <w:p w:rsidR="00235246" w:rsidRDefault="00A00959">
            <w:pPr>
              <w:spacing w:line="324" w:lineRule="auto"/>
              <w:jc w:val="center"/>
              <w:rPr>
                <w:rFonts w:eastAsia="Calibri"/>
                <w:sz w:val="28"/>
                <w:szCs w:val="28"/>
                <w:lang w:val="uk-UA"/>
              </w:rPr>
            </w:pPr>
            <w:r>
              <w:rPr>
                <w:rFonts w:eastAsia="Calibri"/>
                <w:sz w:val="28"/>
                <w:szCs w:val="28"/>
                <w:lang w:val="uk-UA"/>
              </w:rPr>
              <w:t>67</w:t>
            </w:r>
          </w:p>
          <w:p w:rsidR="00235246" w:rsidRDefault="00A00959">
            <w:pPr>
              <w:spacing w:line="324" w:lineRule="auto"/>
              <w:jc w:val="center"/>
              <w:rPr>
                <w:rFonts w:eastAsia="Calibri"/>
                <w:sz w:val="28"/>
                <w:szCs w:val="28"/>
                <w:lang w:val="uk-UA"/>
              </w:rPr>
            </w:pPr>
            <w:r>
              <w:rPr>
                <w:rFonts w:eastAsia="Calibri"/>
                <w:sz w:val="28"/>
                <w:szCs w:val="28"/>
                <w:lang w:val="uk-UA"/>
              </w:rPr>
              <w:t>67</w:t>
            </w:r>
          </w:p>
          <w:p w:rsidR="00235246" w:rsidRDefault="00A00959">
            <w:pPr>
              <w:spacing w:line="324" w:lineRule="auto"/>
              <w:jc w:val="center"/>
              <w:rPr>
                <w:rFonts w:eastAsia="Calibri"/>
                <w:sz w:val="28"/>
                <w:szCs w:val="28"/>
                <w:lang w:val="uk-UA"/>
              </w:rPr>
            </w:pPr>
            <w:r>
              <w:rPr>
                <w:rFonts w:eastAsia="Calibri"/>
                <w:sz w:val="28"/>
                <w:szCs w:val="28"/>
                <w:lang w:val="uk-UA"/>
              </w:rPr>
              <w:t>71</w:t>
            </w:r>
          </w:p>
          <w:p w:rsidR="00235246" w:rsidRDefault="00235246">
            <w:pPr>
              <w:spacing w:line="324" w:lineRule="auto"/>
              <w:jc w:val="center"/>
              <w:rPr>
                <w:rFonts w:eastAsia="Calibri"/>
                <w:sz w:val="28"/>
                <w:szCs w:val="28"/>
                <w:lang w:val="uk-UA"/>
              </w:rPr>
            </w:pPr>
          </w:p>
          <w:p w:rsidR="00235246" w:rsidRDefault="00A00959">
            <w:pPr>
              <w:spacing w:line="324" w:lineRule="auto"/>
              <w:jc w:val="center"/>
              <w:rPr>
                <w:rFonts w:eastAsia="Calibri"/>
                <w:sz w:val="28"/>
                <w:szCs w:val="28"/>
                <w:lang w:val="uk-UA"/>
              </w:rPr>
            </w:pPr>
            <w:r>
              <w:rPr>
                <w:rFonts w:eastAsia="Calibri"/>
                <w:sz w:val="28"/>
                <w:szCs w:val="28"/>
                <w:lang w:val="uk-UA"/>
              </w:rPr>
              <w:t>74</w:t>
            </w:r>
          </w:p>
          <w:p w:rsidR="00235246" w:rsidRDefault="00A00959">
            <w:pPr>
              <w:spacing w:line="324" w:lineRule="auto"/>
              <w:jc w:val="center"/>
              <w:rPr>
                <w:rFonts w:eastAsia="Calibri"/>
                <w:sz w:val="28"/>
                <w:szCs w:val="28"/>
                <w:lang w:val="uk-UA"/>
              </w:rPr>
            </w:pPr>
            <w:r>
              <w:rPr>
                <w:rFonts w:eastAsia="Calibri"/>
                <w:sz w:val="28"/>
                <w:szCs w:val="28"/>
                <w:lang w:val="uk-UA"/>
              </w:rPr>
              <w:t>77</w:t>
            </w:r>
          </w:p>
          <w:p w:rsidR="00235246" w:rsidRDefault="00A00959">
            <w:pPr>
              <w:spacing w:line="324" w:lineRule="auto"/>
              <w:jc w:val="center"/>
              <w:rPr>
                <w:rFonts w:eastAsia="Calibri"/>
                <w:sz w:val="28"/>
                <w:szCs w:val="28"/>
                <w:lang w:val="uk-UA"/>
              </w:rPr>
            </w:pPr>
            <w:r>
              <w:rPr>
                <w:rFonts w:eastAsia="Calibri"/>
                <w:sz w:val="28"/>
                <w:szCs w:val="28"/>
                <w:lang w:val="uk-UA"/>
              </w:rPr>
              <w:t>79</w:t>
            </w:r>
          </w:p>
          <w:p w:rsidR="00235246" w:rsidRDefault="00A00959">
            <w:pPr>
              <w:spacing w:line="324" w:lineRule="auto"/>
              <w:jc w:val="center"/>
              <w:rPr>
                <w:rFonts w:eastAsia="Calibri"/>
                <w:sz w:val="28"/>
                <w:szCs w:val="28"/>
                <w:lang w:val="uk-UA"/>
              </w:rPr>
            </w:pPr>
            <w:r>
              <w:rPr>
                <w:rFonts w:eastAsia="Calibri"/>
                <w:sz w:val="28"/>
                <w:szCs w:val="28"/>
                <w:lang w:val="uk-UA"/>
              </w:rPr>
              <w:t>81</w:t>
            </w:r>
          </w:p>
        </w:tc>
      </w:tr>
    </w:tbl>
    <w:p w:rsidR="00235246" w:rsidRDefault="00A00959">
      <w:pPr>
        <w:spacing w:line="360" w:lineRule="auto"/>
        <w:jc w:val="center"/>
        <w:rPr>
          <w:rFonts w:eastAsia="Calibri"/>
          <w:sz w:val="28"/>
          <w:szCs w:val="28"/>
          <w:lang w:val="uk-UA"/>
        </w:rPr>
      </w:pPr>
      <w:r>
        <w:rPr>
          <w:rFonts w:eastAsia="Calibri"/>
          <w:sz w:val="28"/>
          <w:szCs w:val="28"/>
          <w:lang w:val="uk-UA"/>
        </w:rPr>
        <w:lastRenderedPageBreak/>
        <w:t>ПЕРЕЛІК СКОРОЧЕНЬ ТА ТЕРМІНІВ</w:t>
      </w:r>
    </w:p>
    <w:p w:rsidR="00235246" w:rsidRDefault="00235246">
      <w:pPr>
        <w:spacing w:line="360" w:lineRule="auto"/>
        <w:jc w:val="center"/>
        <w:rPr>
          <w:rFonts w:eastAsia="Calibri"/>
          <w:sz w:val="28"/>
          <w:szCs w:val="28"/>
          <w:lang w:val="uk-UA"/>
        </w:rPr>
      </w:pPr>
    </w:p>
    <w:p w:rsidR="00235246" w:rsidRDefault="00235246">
      <w:pPr>
        <w:spacing w:line="360" w:lineRule="auto"/>
        <w:jc w:val="center"/>
        <w:rPr>
          <w:rFonts w:eastAsia="Calibri"/>
          <w:sz w:val="28"/>
          <w:szCs w:val="28"/>
          <w:lang w:val="uk-UA"/>
        </w:rPr>
      </w:pPr>
    </w:p>
    <w:p w:rsidR="00235246" w:rsidRDefault="00A00959">
      <w:pPr>
        <w:spacing w:line="360" w:lineRule="auto"/>
        <w:ind w:firstLine="720"/>
        <w:jc w:val="both"/>
        <w:rPr>
          <w:sz w:val="28"/>
          <w:szCs w:val="28"/>
          <w:lang w:val="uk-UA" w:eastAsia="ru-RU"/>
        </w:rPr>
      </w:pPr>
      <w:r>
        <w:rPr>
          <w:sz w:val="28"/>
          <w:szCs w:val="28"/>
          <w:lang w:val="uk-UA" w:eastAsia="ru-RU"/>
        </w:rPr>
        <w:t>FAR – False Acceptance Rate – помилка 2-го роду типу – надання доступу зловмиснику;</w:t>
      </w:r>
    </w:p>
    <w:p w:rsidR="00235246" w:rsidRDefault="00A00959">
      <w:pPr>
        <w:spacing w:line="360" w:lineRule="auto"/>
        <w:ind w:firstLine="720"/>
        <w:jc w:val="both"/>
        <w:rPr>
          <w:sz w:val="28"/>
          <w:szCs w:val="28"/>
          <w:lang w:val="uk-UA" w:eastAsia="ru-RU"/>
        </w:rPr>
      </w:pPr>
      <w:r>
        <w:rPr>
          <w:sz w:val="28"/>
          <w:szCs w:val="28"/>
          <w:lang w:val="uk-UA" w:eastAsia="ru-RU"/>
        </w:rPr>
        <w:t>FRR – False Rejection Rate – помилка 1-го роду типу – відмова в правомірному доступі зареєстрованому користувачу системи;</w:t>
      </w:r>
    </w:p>
    <w:p w:rsidR="00235246" w:rsidRDefault="00A00959">
      <w:pPr>
        <w:spacing w:line="360" w:lineRule="auto"/>
        <w:ind w:firstLine="720"/>
        <w:jc w:val="both"/>
        <w:rPr>
          <w:sz w:val="28"/>
          <w:szCs w:val="28"/>
          <w:lang w:val="uk-UA" w:eastAsia="ru-RU"/>
        </w:rPr>
      </w:pPr>
      <w:r>
        <w:rPr>
          <w:sz w:val="28"/>
          <w:szCs w:val="28"/>
          <w:lang w:eastAsia="ru-RU"/>
        </w:rPr>
        <w:t>LPC</w:t>
      </w:r>
      <w:r>
        <w:rPr>
          <w:sz w:val="28"/>
          <w:szCs w:val="28"/>
          <w:lang w:val="uk-UA" w:eastAsia="ru-RU"/>
        </w:rPr>
        <w:t xml:space="preserve"> – Linear Prediction Сoefficients – коефіцієнти лінійного передбачення;</w:t>
      </w:r>
    </w:p>
    <w:p w:rsidR="00235246" w:rsidRDefault="00A00959">
      <w:pPr>
        <w:spacing w:line="360" w:lineRule="auto"/>
        <w:ind w:firstLine="720"/>
        <w:jc w:val="both"/>
        <w:rPr>
          <w:sz w:val="28"/>
          <w:szCs w:val="28"/>
          <w:lang w:val="uk-UA" w:eastAsia="ru-RU"/>
        </w:rPr>
      </w:pPr>
      <w:r>
        <w:rPr>
          <w:sz w:val="28"/>
          <w:szCs w:val="28"/>
          <w:lang w:val="uk-UA" w:eastAsia="ru-RU"/>
        </w:rPr>
        <w:t>АКФ – автокореляційна функція;</w:t>
      </w:r>
    </w:p>
    <w:p w:rsidR="00235246" w:rsidRDefault="00A00959">
      <w:pPr>
        <w:spacing w:line="360" w:lineRule="auto"/>
        <w:ind w:firstLine="720"/>
        <w:jc w:val="both"/>
        <w:rPr>
          <w:sz w:val="28"/>
          <w:szCs w:val="28"/>
          <w:lang w:val="uk-UA" w:eastAsia="ru-RU"/>
        </w:rPr>
      </w:pPr>
      <w:r>
        <w:rPr>
          <w:sz w:val="28"/>
          <w:szCs w:val="28"/>
          <w:lang w:val="uk-UA" w:eastAsia="ru-RU"/>
        </w:rPr>
        <w:t>ВП – вейвлет-перетворення;</w:t>
      </w:r>
    </w:p>
    <w:p w:rsidR="00235246" w:rsidRDefault="00A00959">
      <w:pPr>
        <w:spacing w:line="360" w:lineRule="auto"/>
        <w:ind w:firstLine="720"/>
        <w:jc w:val="both"/>
        <w:rPr>
          <w:sz w:val="28"/>
          <w:szCs w:val="28"/>
          <w:lang w:val="uk-UA" w:eastAsia="ru-RU"/>
        </w:rPr>
      </w:pPr>
      <w:r>
        <w:rPr>
          <w:sz w:val="28"/>
          <w:szCs w:val="28"/>
          <w:lang w:val="uk-UA" w:eastAsia="ru-RU"/>
        </w:rPr>
        <w:t>ДПФ – дискретне перетворення Фур'є;</w:t>
      </w:r>
    </w:p>
    <w:p w:rsidR="00235246" w:rsidRDefault="00A00959">
      <w:pPr>
        <w:spacing w:line="360" w:lineRule="auto"/>
        <w:ind w:firstLine="720"/>
        <w:jc w:val="both"/>
        <w:rPr>
          <w:sz w:val="28"/>
          <w:szCs w:val="28"/>
          <w:lang w:val="uk-UA" w:eastAsia="ru-RU"/>
        </w:rPr>
      </w:pPr>
      <w:r>
        <w:rPr>
          <w:sz w:val="28"/>
          <w:szCs w:val="28"/>
          <w:lang w:val="uk-UA" w:eastAsia="ru-RU"/>
        </w:rPr>
        <w:t xml:space="preserve">МFСС – </w:t>
      </w:r>
      <w:r>
        <w:rPr>
          <w:bCs/>
          <w:sz w:val="28"/>
          <w:szCs w:val="28"/>
          <w:lang w:eastAsia="ru-RU"/>
        </w:rPr>
        <w:t>Mel</w:t>
      </w:r>
      <w:r>
        <w:rPr>
          <w:sz w:val="28"/>
          <w:szCs w:val="28"/>
          <w:lang w:val="uk-UA" w:eastAsia="ru-RU"/>
        </w:rPr>
        <w:t>-</w:t>
      </w:r>
      <w:r>
        <w:rPr>
          <w:bCs/>
          <w:sz w:val="28"/>
          <w:szCs w:val="28"/>
          <w:lang w:eastAsia="ru-RU"/>
        </w:rPr>
        <w:t>Frequency</w:t>
      </w:r>
      <w:r>
        <w:rPr>
          <w:bCs/>
          <w:sz w:val="28"/>
          <w:szCs w:val="28"/>
          <w:lang w:val="uk-UA" w:eastAsia="ru-RU"/>
        </w:rPr>
        <w:t xml:space="preserve"> </w:t>
      </w:r>
      <w:r>
        <w:rPr>
          <w:bCs/>
          <w:sz w:val="28"/>
          <w:szCs w:val="28"/>
          <w:lang w:eastAsia="ru-RU"/>
        </w:rPr>
        <w:t>C</w:t>
      </w:r>
      <w:r>
        <w:rPr>
          <w:sz w:val="28"/>
          <w:szCs w:val="28"/>
          <w:lang w:eastAsia="ru-RU"/>
        </w:rPr>
        <w:t>epstrum</w:t>
      </w:r>
      <w:r>
        <w:rPr>
          <w:sz w:val="28"/>
          <w:szCs w:val="28"/>
          <w:lang w:val="uk-UA" w:eastAsia="ru-RU"/>
        </w:rPr>
        <w:t xml:space="preserve"> Сoefficients – Mеl-частотні кепстральні коефіцієнти;</w:t>
      </w:r>
    </w:p>
    <w:p w:rsidR="00235246" w:rsidRDefault="00A00959">
      <w:pPr>
        <w:spacing w:line="360" w:lineRule="auto"/>
        <w:ind w:firstLine="720"/>
        <w:jc w:val="both"/>
        <w:rPr>
          <w:sz w:val="28"/>
          <w:szCs w:val="28"/>
          <w:lang w:val="ru-RU" w:eastAsia="ru-RU"/>
        </w:rPr>
      </w:pPr>
      <w:r>
        <w:rPr>
          <w:sz w:val="28"/>
          <w:szCs w:val="28"/>
          <w:lang w:val="uk-UA" w:eastAsia="ru-RU"/>
        </w:rPr>
        <w:t xml:space="preserve">СФ – спектральна функція; </w:t>
      </w:r>
    </w:p>
    <w:p w:rsidR="00235246" w:rsidRDefault="00A00959">
      <w:pPr>
        <w:spacing w:line="360" w:lineRule="auto"/>
        <w:ind w:firstLine="720"/>
        <w:jc w:val="both"/>
        <w:rPr>
          <w:sz w:val="28"/>
          <w:szCs w:val="28"/>
          <w:lang w:val="uk-UA"/>
        </w:rPr>
      </w:pPr>
      <w:r>
        <w:rPr>
          <w:sz w:val="28"/>
          <w:szCs w:val="28"/>
          <w:lang w:val="uk-UA"/>
        </w:rPr>
        <w:t>ШНМ – штучна нейронна мережа;</w:t>
      </w:r>
    </w:p>
    <w:p w:rsidR="00235246" w:rsidRDefault="00A00959">
      <w:pPr>
        <w:spacing w:line="360" w:lineRule="auto"/>
        <w:ind w:firstLine="720"/>
        <w:jc w:val="both"/>
        <w:rPr>
          <w:sz w:val="28"/>
          <w:szCs w:val="28"/>
          <w:lang w:val="uk-UA" w:eastAsia="ru-RU"/>
        </w:rPr>
      </w:pPr>
      <w:r>
        <w:rPr>
          <w:sz w:val="28"/>
          <w:szCs w:val="28"/>
          <w:lang w:val="uk-UA" w:eastAsia="ru-RU"/>
        </w:rPr>
        <w:t>ШПФ – швидке перетворення Фур'є.</w:t>
      </w:r>
    </w:p>
    <w:p w:rsidR="00235246" w:rsidRDefault="00A00959">
      <w:pPr>
        <w:rPr>
          <w:bCs/>
          <w:sz w:val="28"/>
          <w:szCs w:val="28"/>
          <w:lang w:val="uk-UA"/>
        </w:rPr>
      </w:pPr>
      <w:r>
        <w:rPr>
          <w:b/>
          <w:lang w:val="uk-UA"/>
        </w:rPr>
        <w:br w:type="page"/>
      </w:r>
    </w:p>
    <w:p w:rsidR="00235246" w:rsidRDefault="00A00959">
      <w:pPr>
        <w:spacing w:line="360" w:lineRule="auto"/>
        <w:jc w:val="center"/>
        <w:rPr>
          <w:sz w:val="28"/>
          <w:szCs w:val="28"/>
          <w:lang w:val="uk-UA"/>
        </w:rPr>
      </w:pPr>
      <w:r>
        <w:rPr>
          <w:sz w:val="28"/>
          <w:szCs w:val="28"/>
          <w:lang w:val="uk-UA"/>
        </w:rPr>
        <w:lastRenderedPageBreak/>
        <w:t>ВСТУП</w:t>
      </w:r>
    </w:p>
    <w:p w:rsidR="00235246" w:rsidRDefault="00235246">
      <w:pPr>
        <w:spacing w:line="360" w:lineRule="auto"/>
        <w:ind w:firstLine="720"/>
        <w:jc w:val="both"/>
        <w:rPr>
          <w:sz w:val="28"/>
          <w:szCs w:val="28"/>
          <w:lang w:val="uk-UA"/>
        </w:rPr>
      </w:pP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uk-UA"/>
        </w:rPr>
      </w:pPr>
      <w:r>
        <w:rPr>
          <w:sz w:val="28"/>
          <w:szCs w:val="28"/>
          <w:lang w:val="uk-UA"/>
        </w:rPr>
        <w:t>Важливим елементом захисту інформації є захист від несанкціонованого доступу до ресурсів інформаційних систем шляхом контролю доступу (зокрема, аутентифікації користувачів). Необхідність створення надійних і зручних систем контролю доступу обумовлюється збільшенням потоків конфіденційної інформації й інформаційних систем, призначених для їх аналізу і обробки, а також об’єктивною вимогою інтелектуалізації і захищеності всіх форм взаємодії користувачів автоматизованих систем управління з технічними засобами.</w:t>
      </w:r>
    </w:p>
    <w:p w:rsidR="00235246" w:rsidRDefault="00A00959">
      <w:pPr>
        <w:spacing w:line="360" w:lineRule="auto"/>
        <w:ind w:firstLine="720"/>
        <w:jc w:val="both"/>
        <w:rPr>
          <w:sz w:val="28"/>
          <w:szCs w:val="28"/>
          <w:lang w:val="uk-UA"/>
        </w:rPr>
      </w:pPr>
      <w:r>
        <w:rPr>
          <w:sz w:val="28"/>
          <w:szCs w:val="28"/>
          <w:lang w:val="uk-UA"/>
        </w:rPr>
        <w:t>Аналіз сучасних систем контролю доступу свідчить про очевидний рух у бік біометричних систем, адже такий вид розпізнавання є зручним і надійним у плані аналізу відповідності контрольного біометричного вектору (ознаки) конкретному користувачеві. Серед усього різноманіття біометричних ознак особи умовам негласності й дистанційності задовольняють лише динамічні методи біометричної ідентифікації, а, насамперед, розпізнавання особи за голосом. Основною перевагою голосової ідентифікації є широкий спектр застосування технології за відсутності, як правило, вимог застосування спеціального обладнання. Голосова ідентифікація широко використовується в задачах забезпечення безпеки (контроль за фізичним доступом в приміщення, доступ до баз даних, обчислювальних систем і ПК, контроль над транспортними засобами та зброєю) та в задачах інформаційної безпеки телекомунікаційних каналів, наприклад, для випадку отримання балансу банківського рахунку, підтвердження грошових транзакцій або оплати послуг тощо.</w:t>
      </w:r>
    </w:p>
    <w:p w:rsidR="00235246" w:rsidRDefault="00A00959">
      <w:pPr>
        <w:spacing w:line="360" w:lineRule="auto"/>
        <w:ind w:firstLine="720"/>
        <w:jc w:val="both"/>
        <w:rPr>
          <w:sz w:val="28"/>
          <w:szCs w:val="28"/>
          <w:lang w:val="uk-UA"/>
        </w:rPr>
      </w:pPr>
      <w:r>
        <w:rPr>
          <w:sz w:val="28"/>
          <w:szCs w:val="28"/>
          <w:lang w:val="uk-UA"/>
        </w:rPr>
        <w:t>Огляд існуючих систем розпізнавання особи за голосом у відомій літературі свідчить про те, що практично всі системи розпізнавання голосу, призначенням яких є аутентифікція користувача, основуються на порівнянні фонетично ідентичних мовних сигналів (аутентифікація за парольними фраза</w:t>
      </w:r>
      <w:r>
        <w:rPr>
          <w:sz w:val="28"/>
          <w:szCs w:val="28"/>
          <w:lang w:val="uk-UA"/>
        </w:rPr>
        <w:lastRenderedPageBreak/>
        <w:t xml:space="preserve">ми). При такому, текстозалежному, розпізнаванні неможливо забезпечити виконання умов негласного контролю доступу. </w:t>
      </w:r>
    </w:p>
    <w:p w:rsidR="00235246" w:rsidRDefault="00A00959">
      <w:pPr>
        <w:pStyle w:val="a3"/>
        <w:spacing w:line="360" w:lineRule="auto"/>
        <w:ind w:firstLine="720"/>
        <w:jc w:val="both"/>
        <w:rPr>
          <w:lang w:val="uk-UA"/>
        </w:rPr>
      </w:pPr>
      <w:r>
        <w:rPr>
          <w:lang w:val="uk-UA"/>
        </w:rPr>
        <w:t>Враховуючи вищесказане, а також те, що достовірність роботи системи аутентифікації особи за голосом залежить від адекватності математичних моделей, використаних для обробки й аналізу мовного сигналу, методів виділення з нього інформативних параметрів, здатних повноцінно відобразити індивідуальність конкретного користувача, дослідні роботи, спрямовані на вдосконалення методів й алгоритмів обробки мовних сигналів із метою підвищення ефективності роботи систем захисту від несанкціонованого доступу на основі голосової аутентифікації, є актуальними.</w:t>
      </w:r>
    </w:p>
    <w:p w:rsidR="00235246" w:rsidRDefault="00A00959">
      <w:pPr>
        <w:pStyle w:val="a3"/>
        <w:spacing w:line="360" w:lineRule="auto"/>
        <w:ind w:firstLine="720"/>
        <w:jc w:val="both"/>
        <w:rPr>
          <w:lang w:val="uk-UA"/>
        </w:rPr>
      </w:pPr>
      <w:r>
        <w:rPr>
          <w:lang w:val="uk-UA"/>
        </w:rPr>
        <w:t>Метою цієї роботи є дослідження алгоритмів параметризації акустичних сигналів в задачах розпізнавання дикторів.</w:t>
      </w:r>
    </w:p>
    <w:p w:rsidR="00235246" w:rsidRDefault="00A00959">
      <w:pPr>
        <w:spacing w:line="360" w:lineRule="auto"/>
        <w:ind w:firstLine="720"/>
        <w:jc w:val="both"/>
        <w:rPr>
          <w:sz w:val="28"/>
          <w:szCs w:val="28"/>
          <w:lang w:val="uk-UA"/>
        </w:rPr>
      </w:pPr>
      <w:r>
        <w:rPr>
          <w:sz w:val="28"/>
          <w:szCs w:val="28"/>
          <w:lang w:val="uk-UA"/>
        </w:rPr>
        <w:t>Для досягнення поставленої мети необхідно розв’язати наступні задачі:</w:t>
      </w:r>
    </w:p>
    <w:p w:rsidR="00235246" w:rsidRDefault="00A00959">
      <w:pPr>
        <w:pStyle w:val="a3"/>
        <w:spacing w:line="360" w:lineRule="auto"/>
        <w:ind w:firstLine="720"/>
        <w:jc w:val="both"/>
        <w:rPr>
          <w:lang w:val="uk-UA"/>
        </w:rPr>
      </w:pPr>
      <w:r>
        <w:rPr>
          <w:lang w:val="uk-UA"/>
        </w:rPr>
        <w:t>1) аналіз особливостей побудови систем розпізнавання дикторів;</w:t>
      </w:r>
    </w:p>
    <w:p w:rsidR="00235246" w:rsidRDefault="00A00959">
      <w:pPr>
        <w:pStyle w:val="a3"/>
        <w:spacing w:line="360" w:lineRule="auto"/>
        <w:ind w:firstLine="720"/>
        <w:jc w:val="both"/>
        <w:rPr>
          <w:lang w:val="uk-UA"/>
        </w:rPr>
      </w:pPr>
      <w:r>
        <w:rPr>
          <w:lang w:val="uk-UA"/>
        </w:rPr>
        <w:t>2) аналіз алгоритмів побудови ознакових описів акустичних сигналів мовлення в задачах розпізнавання дикторів;</w:t>
      </w:r>
    </w:p>
    <w:p w:rsidR="00235246" w:rsidRDefault="00A00959">
      <w:pPr>
        <w:pStyle w:val="a3"/>
        <w:spacing w:line="360" w:lineRule="auto"/>
        <w:ind w:firstLine="720"/>
        <w:jc w:val="both"/>
        <w:rPr>
          <w:lang w:val="uk-UA"/>
        </w:rPr>
      </w:pPr>
      <w:r>
        <w:rPr>
          <w:lang w:val="uk-UA"/>
        </w:rPr>
        <w:t>3) аналіз математичних моделей прийняття рішень в задачах розпізнавання дикторів;</w:t>
      </w:r>
    </w:p>
    <w:p w:rsidR="00235246" w:rsidRDefault="00A00959">
      <w:pPr>
        <w:pStyle w:val="a3"/>
        <w:spacing w:line="360" w:lineRule="auto"/>
        <w:ind w:firstLine="720"/>
        <w:jc w:val="both"/>
        <w:rPr>
          <w:lang w:val="uk-UA"/>
        </w:rPr>
      </w:pPr>
      <w:r>
        <w:rPr>
          <w:lang w:val="uk-UA"/>
        </w:rPr>
        <w:t>4) експериментальне дослідження ефективності ознакових описів акустичних сигналів мовлення для задачі розпізнавання дикторів за допомогою DTW-алгоритму.</w:t>
      </w:r>
    </w:p>
    <w:p w:rsidR="00235246" w:rsidRDefault="00A00959">
      <w:pPr>
        <w:rPr>
          <w:sz w:val="28"/>
          <w:szCs w:val="28"/>
          <w:lang w:val="uk-UA"/>
        </w:rPr>
      </w:pPr>
      <w:r>
        <w:rPr>
          <w:sz w:val="28"/>
          <w:szCs w:val="28"/>
          <w:lang w:val="uk-UA"/>
        </w:rPr>
        <w:br w:type="page"/>
      </w:r>
    </w:p>
    <w:p w:rsidR="00235246" w:rsidRDefault="00A00959">
      <w:pPr>
        <w:spacing w:line="360" w:lineRule="auto"/>
        <w:jc w:val="center"/>
        <w:rPr>
          <w:sz w:val="28"/>
          <w:szCs w:val="28"/>
          <w:lang w:val="uk-UA"/>
        </w:rPr>
      </w:pPr>
      <w:r>
        <w:rPr>
          <w:sz w:val="28"/>
          <w:szCs w:val="28"/>
          <w:lang w:val="uk-UA"/>
        </w:rPr>
        <w:lastRenderedPageBreak/>
        <w:t>1 МЕТОДИ ТА СИСТЕМИ ГОЛОСОВОЇ ІДЕНТИФІКАЦІЇ</w:t>
      </w:r>
    </w:p>
    <w:p w:rsidR="00235246" w:rsidRDefault="00235246">
      <w:pPr>
        <w:spacing w:line="360" w:lineRule="auto"/>
        <w:ind w:firstLine="720"/>
        <w:jc w:val="both"/>
        <w:rPr>
          <w:sz w:val="28"/>
          <w:szCs w:val="28"/>
          <w:lang w:val="uk-UA"/>
        </w:rPr>
      </w:pP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i/>
          <w:sz w:val="28"/>
          <w:szCs w:val="28"/>
          <w:lang w:val="uk-UA"/>
        </w:rPr>
      </w:pPr>
      <w:r>
        <w:rPr>
          <w:i/>
          <w:sz w:val="28"/>
          <w:szCs w:val="28"/>
          <w:lang w:val="uk-UA"/>
        </w:rPr>
        <w:t>1.1. Системи розпізнавання дикторів за голосом.</w:t>
      </w:r>
    </w:p>
    <w:p w:rsidR="00235246" w:rsidRDefault="00A00959">
      <w:pPr>
        <w:spacing w:line="360" w:lineRule="auto"/>
        <w:ind w:firstLine="720"/>
        <w:jc w:val="both"/>
        <w:rPr>
          <w:sz w:val="28"/>
          <w:szCs w:val="28"/>
          <w:lang w:val="uk-UA"/>
        </w:rPr>
      </w:pPr>
      <w:r>
        <w:rPr>
          <w:sz w:val="28"/>
          <w:szCs w:val="28"/>
          <w:lang w:val="uk-UA"/>
        </w:rPr>
        <w:t>Системи розпізнавання особистості за мовним характеристикам розвиваються останнім часом дуже активно. Інтерес до вирішення прикладних завдань у цьому напрямі цілком зрозумілий. Насамперед, він визначається наявністю широкого кола практичних застосувань, які можуть бути розділені на два основних класи.</w:t>
      </w:r>
    </w:p>
    <w:p w:rsidR="00235246" w:rsidRDefault="00A00959">
      <w:pPr>
        <w:spacing w:line="360" w:lineRule="auto"/>
        <w:ind w:firstLine="720"/>
        <w:jc w:val="both"/>
        <w:rPr>
          <w:sz w:val="28"/>
          <w:szCs w:val="28"/>
          <w:lang w:val="uk-UA"/>
        </w:rPr>
      </w:pPr>
      <w:r>
        <w:rPr>
          <w:sz w:val="28"/>
          <w:szCs w:val="28"/>
          <w:lang w:val="uk-UA"/>
        </w:rPr>
        <w:t>1. Перевірка прав доступу до різних інформаційних систем, наприклад, канали зв'язку, обчислювальні системи, бази даних, банківські рахунки, службові та індивідуальні приміщення обмеженого користування (таємність, матеріальні цінності тощо), різні пристрої та механізми (транспортні засоби, зброя тощо).</w:t>
      </w:r>
    </w:p>
    <w:p w:rsidR="00235246" w:rsidRDefault="00A00959">
      <w:pPr>
        <w:spacing w:line="360" w:lineRule="auto"/>
        <w:ind w:firstLine="720"/>
        <w:jc w:val="both"/>
        <w:rPr>
          <w:sz w:val="28"/>
          <w:szCs w:val="28"/>
          <w:lang w:val="uk-UA"/>
        </w:rPr>
      </w:pPr>
      <w:r>
        <w:rPr>
          <w:sz w:val="28"/>
          <w:szCs w:val="28"/>
          <w:lang w:val="uk-UA"/>
        </w:rPr>
        <w:t>Переваги встановлення особистості за голосом при розв'язанні прикладних задач полягають в наступному: голос є невід’ємним від людини (на відміну від ключа, магнітної карти або, навіть, пальця з його відбитками); голос не вимагає безпосереднього контакту з пропускною системою (як цього потребує сканер відбитку пальця, долоні, графічний планшет для підпису), можливе використання телефонного каналу.</w:t>
      </w:r>
    </w:p>
    <w:p w:rsidR="00235246" w:rsidRDefault="00A00959">
      <w:pPr>
        <w:spacing w:line="360" w:lineRule="auto"/>
        <w:ind w:firstLine="720"/>
        <w:jc w:val="both"/>
        <w:rPr>
          <w:sz w:val="28"/>
          <w:szCs w:val="28"/>
          <w:lang w:val="uk-UA"/>
        </w:rPr>
      </w:pPr>
      <w:r>
        <w:rPr>
          <w:sz w:val="28"/>
          <w:szCs w:val="28"/>
          <w:lang w:val="uk-UA"/>
        </w:rPr>
        <w:t>2. Криміналістична експертиза: аналіз записів переговорів при різних аварійних ситуаціях (наприклад, авіаційних катастрофах); аналіз записів телефонних переговорів при санкціонованому їх прослуховуванні; докази в суді.</w:t>
      </w:r>
    </w:p>
    <w:p w:rsidR="00235246" w:rsidRDefault="00A00959">
      <w:pPr>
        <w:spacing w:line="360" w:lineRule="auto"/>
        <w:ind w:firstLine="720"/>
        <w:jc w:val="both"/>
        <w:rPr>
          <w:sz w:val="28"/>
          <w:szCs w:val="28"/>
          <w:lang w:val="uk-UA"/>
        </w:rPr>
      </w:pPr>
      <w:r>
        <w:rPr>
          <w:sz w:val="28"/>
          <w:szCs w:val="28"/>
          <w:lang w:val="uk-UA"/>
        </w:rPr>
        <w:t>Останнім часом інтерес до розпізнавання особистості за голосом посилився у зв'язку з наростаючим використанням автоматичних мовленнєвих технологій в таких сферах, як запити про стан банківських рахунків та банківські розрахунки по телефону; запити інформації з баз даних по телефону; автоматична оплата міжміських телефонних переговорів; мовленнєве спілкування людини і машини – управління промисловим обладнанням.</w:t>
      </w:r>
    </w:p>
    <w:p w:rsidR="00235246" w:rsidRDefault="00A00959">
      <w:pPr>
        <w:spacing w:line="360" w:lineRule="auto"/>
        <w:ind w:firstLine="720"/>
        <w:jc w:val="both"/>
        <w:rPr>
          <w:sz w:val="28"/>
          <w:szCs w:val="28"/>
          <w:lang w:val="uk-UA"/>
        </w:rPr>
      </w:pPr>
      <w:r>
        <w:rPr>
          <w:sz w:val="28"/>
          <w:szCs w:val="28"/>
          <w:lang w:val="uk-UA"/>
        </w:rPr>
        <w:lastRenderedPageBreak/>
        <w:t>Багато варіантів використання мовних технологій припускають автоматичне розпізнавання користувача. Насамперед, це стосується використання мовних технологій в телефонних мережах, де доводиться вирішувати задачі обробки та розпізнавання особистості диктора.</w:t>
      </w:r>
    </w:p>
    <w:p w:rsidR="00235246" w:rsidRDefault="00A00959">
      <w:pPr>
        <w:spacing w:line="360" w:lineRule="auto"/>
        <w:ind w:firstLine="720"/>
        <w:jc w:val="both"/>
        <w:rPr>
          <w:sz w:val="28"/>
          <w:szCs w:val="28"/>
          <w:lang w:val="uk-UA"/>
        </w:rPr>
      </w:pPr>
      <w:r>
        <w:rPr>
          <w:sz w:val="28"/>
          <w:szCs w:val="28"/>
          <w:lang w:val="uk-UA"/>
        </w:rPr>
        <w:t>Наразі існує безліч різних підходів до побудови систем автоматичного  розпізнавання дикторів. Але, в не залежності від використовуваних методів, у всіх системах реалізується виконання наступних етапів: детектування мови, екстракція акустичних ознак, побудова статистичної моделі еталонної і тестової проголошених фраз, порівняння моделей, обробка результату порівнянь і прийняття рішення. Для всіх систем характерний етап попередньої обробки вхідного мовного сигналу з метою видалення немовних ділянок (пауз) і екстракції (отримання) акустичних ознак, що містять в собі інформацію про особливості голосу диктора (рис. 1.1 та рис. 1.2).</w:t>
      </w:r>
    </w:p>
    <w:p w:rsidR="00235246" w:rsidRDefault="00A00959">
      <w:pPr>
        <w:spacing w:line="360" w:lineRule="auto"/>
        <w:jc w:val="both"/>
        <w:rPr>
          <w:sz w:val="28"/>
          <w:szCs w:val="28"/>
          <w:lang w:val="uk-UA"/>
        </w:rPr>
      </w:pPr>
      <w:r>
        <w:rPr>
          <w:noProof/>
          <w:sz w:val="28"/>
          <w:szCs w:val="28"/>
          <w:lang w:val="ru-RU" w:eastAsia="ru-RU"/>
        </w:rPr>
        <w:drawing>
          <wp:inline distT="0" distB="0" distL="0" distR="0">
            <wp:extent cx="5939790" cy="2500630"/>
            <wp:effectExtent l="1905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939790" cy="2500630"/>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Рисунок 1.1 – Схема побудови голосової моделі диктора</w:t>
      </w: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uk-UA"/>
        </w:rPr>
      </w:pPr>
      <w:r>
        <w:rPr>
          <w:sz w:val="28"/>
          <w:szCs w:val="28"/>
          <w:lang w:val="uk-UA"/>
        </w:rPr>
        <w:t xml:space="preserve">Узагальнюючий термін «розпізнавання диктора» відноситься до будь-якої задачі розпізнавання людини за характеристиками голосу. В рамках цього загального визначення виділяються дві конкретні задачі, які інтенсивно вивчаються: ідентифікація диктора та його верифікація. </w:t>
      </w:r>
    </w:p>
    <w:p w:rsidR="00235246" w:rsidRDefault="00A00959">
      <w:pPr>
        <w:spacing w:line="360" w:lineRule="auto"/>
        <w:ind w:firstLine="720"/>
        <w:jc w:val="both"/>
        <w:rPr>
          <w:sz w:val="28"/>
          <w:szCs w:val="28"/>
          <w:lang w:val="uk-UA"/>
        </w:rPr>
      </w:pPr>
      <w:r>
        <w:rPr>
          <w:sz w:val="28"/>
          <w:szCs w:val="28"/>
          <w:lang w:val="uk-UA"/>
        </w:rPr>
        <w:t xml:space="preserve">Суть відмінності між ідентифікацією і верифікацією досить проста: у першому випадку завдання полягає в тому, щоб класифікувати дослідну фразу як виголошену одним з </w:t>
      </w:r>
      <m:oMath>
        <m:r>
          <w:rPr>
            <w:rFonts w:ascii="Cambria Math" w:hAnsi="Cambria Math"/>
            <w:sz w:val="28"/>
            <w:szCs w:val="28"/>
            <w:lang w:val="uk-UA"/>
          </w:rPr>
          <m:t>N</m:t>
        </m:r>
      </m:oMath>
      <w:r>
        <w:rPr>
          <w:sz w:val="28"/>
          <w:szCs w:val="28"/>
          <w:lang w:val="uk-UA"/>
        </w:rPr>
        <w:t xml:space="preserve"> дикторів еталонної множини. </w:t>
      </w:r>
    </w:p>
    <w:p w:rsidR="00235246" w:rsidRDefault="00A00959">
      <w:pPr>
        <w:spacing w:line="360" w:lineRule="auto"/>
        <w:jc w:val="center"/>
        <w:rPr>
          <w:sz w:val="28"/>
          <w:szCs w:val="28"/>
          <w:lang w:val="uk-UA"/>
        </w:rPr>
      </w:pPr>
      <w:r>
        <w:rPr>
          <w:noProof/>
          <w:sz w:val="28"/>
          <w:szCs w:val="28"/>
          <w:lang w:val="ru-RU" w:eastAsia="ru-RU"/>
        </w:rPr>
        <w:lastRenderedPageBreak/>
        <w:drawing>
          <wp:inline distT="0" distB="0" distL="0" distR="0">
            <wp:extent cx="5040000" cy="2464978"/>
            <wp:effectExtent l="19050" t="0" r="82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5040000" cy="2464978"/>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Рисунок 1.2 – Схема прийняття рішення в системі розпізнання дикторів</w:t>
      </w: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uk-UA"/>
        </w:rPr>
      </w:pPr>
      <w:r>
        <w:rPr>
          <w:sz w:val="28"/>
          <w:szCs w:val="28"/>
          <w:lang w:val="uk-UA"/>
        </w:rPr>
        <w:t xml:space="preserve">У випадку верифікації необхідно вирішити, чи належить певна проголошена фраза конкретному еталонному диктору. </w:t>
      </w:r>
    </w:p>
    <w:p w:rsidR="00235246" w:rsidRDefault="00A00959">
      <w:pPr>
        <w:spacing w:line="360" w:lineRule="auto"/>
        <w:ind w:firstLine="720"/>
        <w:jc w:val="both"/>
        <w:rPr>
          <w:sz w:val="28"/>
          <w:szCs w:val="28"/>
          <w:lang w:val="uk-UA"/>
        </w:rPr>
      </w:pPr>
      <w:r>
        <w:rPr>
          <w:sz w:val="28"/>
          <w:szCs w:val="28"/>
          <w:lang w:val="uk-UA"/>
        </w:rPr>
        <w:t>Типові схеми задач ідентифікації і верифікації зображено на рис. 1.3.</w:t>
      </w:r>
    </w:p>
    <w:p w:rsidR="00235246" w:rsidRDefault="00235246">
      <w:pPr>
        <w:spacing w:line="360" w:lineRule="auto"/>
        <w:ind w:firstLine="720"/>
        <w:jc w:val="both"/>
        <w:rPr>
          <w:sz w:val="28"/>
          <w:szCs w:val="28"/>
          <w:lang w:val="uk-UA"/>
        </w:rPr>
      </w:pPr>
    </w:p>
    <w:p w:rsidR="00235246" w:rsidRDefault="00A00959">
      <w:pPr>
        <w:spacing w:line="360" w:lineRule="auto"/>
        <w:jc w:val="center"/>
        <w:rPr>
          <w:sz w:val="28"/>
          <w:szCs w:val="28"/>
          <w:lang w:val="uk-UA"/>
        </w:rPr>
      </w:pPr>
      <w:r>
        <w:rPr>
          <w:noProof/>
          <w:sz w:val="28"/>
          <w:szCs w:val="28"/>
          <w:lang w:val="ru-RU" w:eastAsia="ru-RU"/>
        </w:rPr>
        <w:drawing>
          <wp:inline distT="0" distB="0" distL="0" distR="0">
            <wp:extent cx="5936615" cy="3731260"/>
            <wp:effectExtent l="19050" t="0" r="6985" b="0"/>
            <wp:docPr id="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srcRect/>
                    <a:stretch>
                      <a:fillRect/>
                    </a:stretch>
                  </pic:blipFill>
                  <pic:spPr bwMode="auto">
                    <a:xfrm>
                      <a:off x="0" y="0"/>
                      <a:ext cx="5936615" cy="3731260"/>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Рисунок 1.3 – Структурна схема задач ідентифікації та верифікації</w:t>
      </w:r>
    </w:p>
    <w:p w:rsidR="00235246" w:rsidRDefault="00235246">
      <w:pPr>
        <w:spacing w:line="360" w:lineRule="auto"/>
        <w:jc w:val="center"/>
        <w:rPr>
          <w:sz w:val="28"/>
          <w:szCs w:val="28"/>
          <w:lang w:val="uk-UA"/>
        </w:rPr>
      </w:pPr>
    </w:p>
    <w:p w:rsidR="00235246" w:rsidRDefault="00A00959">
      <w:pPr>
        <w:rPr>
          <w:sz w:val="28"/>
          <w:szCs w:val="28"/>
          <w:lang w:val="uk-UA"/>
        </w:rPr>
      </w:pPr>
      <w:r>
        <w:rPr>
          <w:sz w:val="28"/>
          <w:szCs w:val="28"/>
          <w:lang w:val="uk-UA"/>
        </w:rPr>
        <w:br w:type="page"/>
      </w:r>
    </w:p>
    <w:p w:rsidR="00235246" w:rsidRDefault="00A00959">
      <w:pPr>
        <w:spacing w:line="360" w:lineRule="auto"/>
        <w:ind w:firstLine="720"/>
        <w:jc w:val="both"/>
        <w:rPr>
          <w:sz w:val="28"/>
          <w:szCs w:val="28"/>
          <w:lang w:val="uk-UA"/>
        </w:rPr>
      </w:pPr>
      <w:r>
        <w:rPr>
          <w:sz w:val="28"/>
          <w:szCs w:val="28"/>
          <w:lang w:val="uk-UA"/>
        </w:rPr>
        <w:lastRenderedPageBreak/>
        <w:t>На відміну від задачі ідентифікації, де людина не називає або навіть приховує свою особистість, задача верифікації передбачає встановлення достовірності тієї особистості, за яку видає себе диктор. На практиці задача верифікації вирішується в контрольно-пропускних пунктах, при проведенні операцій особистого рахунку в банку через телефонні канали зв'язку тощо.</w:t>
      </w:r>
    </w:p>
    <w:p w:rsidR="00235246" w:rsidRDefault="00A00959">
      <w:pPr>
        <w:spacing w:line="360" w:lineRule="auto"/>
        <w:ind w:firstLine="720"/>
        <w:jc w:val="both"/>
        <w:rPr>
          <w:sz w:val="28"/>
          <w:szCs w:val="28"/>
          <w:lang w:val="uk-UA"/>
        </w:rPr>
      </w:pPr>
      <w:r>
        <w:rPr>
          <w:sz w:val="28"/>
          <w:szCs w:val="28"/>
          <w:lang w:val="uk-UA"/>
        </w:rPr>
        <w:t xml:space="preserve">Слід зазначити, що кількість інформації, яку необхідно отримати в задачі ідентифікації (пропорційна кількості дикторів), виявляється, як правило, більше, ніж при рішенні задачі верифікації. Тому природно очікувати, що за рівних умов якість розпізнавання (тобто ймовірність прийняття правильного рішення) в разі верифікації буде вище, ніж в разі ідентифікації. Критичним параметром задачі ідентифікації є число дикторів в еталонній множині: при нескінченно великій кількості дикторів ймовірність помилки прагне до одиниці. У той же час якість верифікації голосу не залежить від числа дикторів в еталонній множині. </w:t>
      </w:r>
    </w:p>
    <w:p w:rsidR="00235246" w:rsidRDefault="00A00959">
      <w:pPr>
        <w:spacing w:line="360" w:lineRule="auto"/>
        <w:ind w:firstLine="720"/>
        <w:jc w:val="both"/>
        <w:rPr>
          <w:sz w:val="28"/>
          <w:szCs w:val="28"/>
          <w:lang w:val="uk-UA"/>
        </w:rPr>
      </w:pPr>
      <w:r>
        <w:rPr>
          <w:sz w:val="28"/>
          <w:szCs w:val="28"/>
          <w:lang w:val="uk-UA"/>
        </w:rPr>
        <w:t>Однак, хоча якість розпізнавання залишається незмінною зі збільшенням кількості дикторів, задача верифікації містить одна трудність, якої немає в задачах ідентифікації. Справа в тому, що при верифікації потрібно мати набагато більш широкий набір характерних ознак голосу. Так, наприклад, якщо в задачах ідентифікації відшукання еталона, найбільш «близького» до проголошеної фрази, може бути прийнятним результатом без статистичного оцінювання, то при ототожненні голосу з конкретним суб'єктом потрібно характеризувати результати цього процесу «ступенем близькості» в статистичному сенсі.</w:t>
      </w:r>
    </w:p>
    <w:p w:rsidR="00235246" w:rsidRDefault="00A00959">
      <w:pPr>
        <w:spacing w:line="360" w:lineRule="auto"/>
        <w:ind w:firstLine="720"/>
        <w:jc w:val="both"/>
        <w:rPr>
          <w:sz w:val="28"/>
          <w:szCs w:val="28"/>
          <w:lang w:val="uk-UA"/>
        </w:rPr>
      </w:pPr>
      <w:r>
        <w:rPr>
          <w:sz w:val="28"/>
          <w:szCs w:val="28"/>
          <w:lang w:val="uk-UA"/>
        </w:rPr>
        <w:t xml:space="preserve">Ідентифікація голосу в даному сенсі іноді ще називається ідентифікацією на замкнутій множині, на відміну від тієї ж процедури на відкритий множині, коли існує певна ймовірність того, що невідомий голос не належить жодному з суб'єктів еталонної множини. В останньому випадку число можливих рішень дорівнює </w:t>
      </w:r>
      <m:oMath>
        <m:r>
          <w:rPr>
            <w:rFonts w:ascii="Cambria Math" w:hAnsi="Cambria Math"/>
            <w:sz w:val="28"/>
            <w:szCs w:val="28"/>
            <w:lang w:val="uk-UA"/>
          </w:rPr>
          <m:t>N +1</m:t>
        </m:r>
      </m:oMath>
      <w:r>
        <w:rPr>
          <w:sz w:val="28"/>
          <w:szCs w:val="28"/>
          <w:lang w:val="uk-UA"/>
        </w:rPr>
        <w:t>, тобто можлива класифікація проголошеної фрази як такої, що не відноситься до жодного з еталонів. Звідси випливає, що ідентифікація на відкритій множині є комбінацією задач ідентифікації та ве</w:t>
      </w:r>
      <w:r>
        <w:rPr>
          <w:sz w:val="28"/>
          <w:szCs w:val="28"/>
          <w:lang w:val="uk-UA"/>
        </w:rPr>
        <w:lastRenderedPageBreak/>
        <w:t>рифікації, в якій поєднуються гірші випадки обох задач: якість розпізнавання знижується через складність ідентифікації, а можливість віднесення розпізнаного голосу до числа сторонніх вимагає досить повного опису статистичних характеристик мовних сигналів.</w:t>
      </w:r>
    </w:p>
    <w:p w:rsidR="00235246" w:rsidRDefault="00A00959">
      <w:pPr>
        <w:spacing w:line="360" w:lineRule="auto"/>
        <w:ind w:firstLine="720"/>
        <w:jc w:val="both"/>
        <w:rPr>
          <w:sz w:val="28"/>
          <w:szCs w:val="28"/>
          <w:lang w:val="uk-UA"/>
        </w:rPr>
      </w:pPr>
      <w:r>
        <w:rPr>
          <w:sz w:val="28"/>
          <w:szCs w:val="28"/>
          <w:lang w:val="uk-UA"/>
        </w:rPr>
        <w:t>З точки зору обробки сигналів обидва завдання збігаються. Основна відмінність полягає в тих параметрах, які використовуються для побудови міри розрізнення. Рішення, що формується системою при ідентифікації диктора, зводиться до вибору того диктора, чий еталонний опис найближче до опису, отриманого по вхідному сигналу. При верифікації потрібно вирішити задачу бінарного вибору, тобто прийняти або відхилити твердження про те, що голос розпізнаного диктора ідентичний даному еталону, і це досягається на основі порівняння значень міри розрізнення з обраним порогом.</w:t>
      </w:r>
    </w:p>
    <w:p w:rsidR="00235246" w:rsidRDefault="00A00959">
      <w:pPr>
        <w:spacing w:line="360" w:lineRule="auto"/>
        <w:ind w:firstLine="720"/>
        <w:jc w:val="both"/>
        <w:rPr>
          <w:sz w:val="28"/>
          <w:szCs w:val="28"/>
          <w:lang w:val="uk-UA" w:eastAsia="ru-RU"/>
        </w:rPr>
      </w:pPr>
      <w:r>
        <w:rPr>
          <w:sz w:val="28"/>
          <w:szCs w:val="28"/>
          <w:lang w:val="uk-UA" w:eastAsia="ru-RU"/>
        </w:rPr>
        <w:t>Задачі верифікації та ідентифікації можуть бути розбиті на два великих класи в залежності від використовуваного мовного матеріалу: текстозалежні і текстонезалежні. Різниця між цими двома класами полягає в тому, чи є проголошена фраза лінгвістично ідентичною еталонній чи ні. Очевидно, що збіг лінгвістичної форми 2-х порівнюваних мовних повідомлень полегшує процес ідентифікації (верифікації).</w:t>
      </w:r>
    </w:p>
    <w:p w:rsidR="00235246" w:rsidRDefault="00A00959">
      <w:pPr>
        <w:spacing w:line="360" w:lineRule="auto"/>
        <w:ind w:firstLine="720"/>
        <w:jc w:val="both"/>
        <w:rPr>
          <w:sz w:val="28"/>
          <w:szCs w:val="28"/>
          <w:lang w:val="uk-UA" w:eastAsia="ru-RU"/>
        </w:rPr>
      </w:pPr>
      <w:r>
        <w:rPr>
          <w:sz w:val="28"/>
          <w:szCs w:val="28"/>
          <w:lang w:val="uk-UA" w:eastAsia="ru-RU"/>
        </w:rPr>
        <w:t>Однак у практичних завданнях таке протиставлення не є абсолютним. По-перше, самі аналізовані повідомлення можуть бути досить тривалими, для того, щоб в них можна було вибрати лінгвістично ідентичні відрізки. По-друге, сама процедура ідентифікації мовця може виявитися принципово текстонезалежною, хоча і спирається на ідентичні за своєю структурою мовленнєві відрізки. Остання ситуація характерна для комерційних систем, що використовують так звані процедури «з підказкою». У цьому випадку користувач використовує для входження в систему парольні слова, що підказує система, але сама система з міркувань економії обчислювальних потужностей (а, отже, і часу реакції) використовує «спрощені» текстонезалежні процедури.</w:t>
      </w:r>
    </w:p>
    <w:p w:rsidR="00235246" w:rsidRDefault="00A00959">
      <w:pPr>
        <w:spacing w:line="360" w:lineRule="auto"/>
        <w:ind w:firstLine="720"/>
        <w:jc w:val="both"/>
        <w:rPr>
          <w:sz w:val="28"/>
          <w:szCs w:val="28"/>
          <w:lang w:val="uk-UA" w:eastAsia="ru-RU"/>
        </w:rPr>
      </w:pPr>
      <w:r>
        <w:rPr>
          <w:sz w:val="28"/>
          <w:szCs w:val="28"/>
          <w:lang w:val="uk-UA" w:eastAsia="ru-RU"/>
        </w:rPr>
        <w:t xml:space="preserve">За типом мовлення розрізняють системи розпізнавання мовних сигналів та неперервної мови (рис. 1.5). У першому випадку потрібне спеціальне </w:t>
      </w:r>
      <w:r>
        <w:rPr>
          <w:sz w:val="28"/>
          <w:szCs w:val="28"/>
          <w:lang w:val="uk-UA" w:eastAsia="ru-RU"/>
        </w:rPr>
        <w:lastRenderedPageBreak/>
        <w:t>(дискретне) вимовляння слів (мовних команд), при якому паузи між словами значно перевищують паузи між буквами у словах. Зазвичай тривалість такої розділової паузи становить пів секунди. При розпізнавання неперервної мови диктор може вимовляти слова фраз природно, не роблячи спеціальних пауз між словами. Існує і третій варіант роботи системи розпізнавання, при якому система повинна виявляти промовляння заданих слів у звуковому потоці, незалежно від того, виділені вони паузами або вимовлені в оточенні інших слів. Такий режим розпізнавання називається режимом пошуку ключових слів.</w:t>
      </w:r>
    </w:p>
    <w:p w:rsidR="00235246" w:rsidRDefault="00A00959">
      <w:pPr>
        <w:spacing w:line="360" w:lineRule="auto"/>
        <w:ind w:firstLine="720"/>
        <w:jc w:val="both"/>
        <w:rPr>
          <w:sz w:val="28"/>
          <w:szCs w:val="28"/>
          <w:lang w:val="uk-UA" w:eastAsia="ru-RU"/>
        </w:rPr>
      </w:pPr>
      <w:r>
        <w:rPr>
          <w:sz w:val="28"/>
          <w:szCs w:val="28"/>
          <w:lang w:val="uk-UA" w:eastAsia="ru-RU"/>
        </w:rPr>
        <w:t>За ступенем залежності системи від розпізнаваних голосів дикторів розрізняють дикторозалежні та дикторонезалежні системи, а також системи з автоматичним підстроюванням. Перші вимагають попереднього навчання (адаптації) до голосу користувача системи, другі – готові до роботи відразу після установки. Дикторозалежні системи забезпечують більш високу точність розпізнавання з голосу основного користувача системи, ніж з будь-яких інших голосів. Третій тип систем – системи, автоматично налаштовуються на голос диктора по мірі їх використання.</w:t>
      </w:r>
    </w:p>
    <w:p w:rsidR="00235246" w:rsidRDefault="00A00959">
      <w:pPr>
        <w:spacing w:line="360" w:lineRule="auto"/>
        <w:ind w:firstLine="720"/>
        <w:jc w:val="both"/>
        <w:rPr>
          <w:sz w:val="28"/>
          <w:szCs w:val="28"/>
          <w:lang w:val="uk-UA" w:eastAsia="ru-RU"/>
        </w:rPr>
      </w:pPr>
      <w:r>
        <w:rPr>
          <w:sz w:val="28"/>
          <w:szCs w:val="28"/>
          <w:lang w:val="uk-UA" w:eastAsia="ru-RU"/>
        </w:rPr>
        <w:t>За ступенем деталізації еталонів розрізняють системи, що використовують в якості еталонів цілі слова і частини (фонеми, букви, склади і т.д.) слів. Перші забезпечують більш високі точність і швидкість порівняння, але накладають значні обмеження на обсяг і відкритість словника.</w:t>
      </w:r>
    </w:p>
    <w:p w:rsidR="00235246" w:rsidRDefault="00A00959">
      <w:pPr>
        <w:spacing w:line="360" w:lineRule="auto"/>
        <w:ind w:firstLine="720"/>
        <w:jc w:val="both"/>
        <w:rPr>
          <w:sz w:val="28"/>
          <w:szCs w:val="28"/>
          <w:lang w:val="uk-UA" w:eastAsia="ru-RU"/>
        </w:rPr>
      </w:pPr>
      <w:r>
        <w:rPr>
          <w:sz w:val="28"/>
          <w:szCs w:val="28"/>
          <w:lang w:val="uk-UA" w:eastAsia="ru-RU"/>
        </w:rPr>
        <w:t>За кількістю знайдених слів (або обсягом словника) можна виділити дві категорії: системи з малими (зазвичай, до 100 слів) і великими словниками. У системах з малим словником є можливість прямого навчання для кожного слова. У системах з великим словником такої можливості немає.</w:t>
      </w:r>
    </w:p>
    <w:p w:rsidR="00235246" w:rsidRDefault="00A00959">
      <w:pPr>
        <w:spacing w:line="360" w:lineRule="auto"/>
        <w:ind w:firstLine="720"/>
        <w:jc w:val="both"/>
        <w:rPr>
          <w:sz w:val="28"/>
          <w:szCs w:val="28"/>
          <w:lang w:val="uk-UA" w:eastAsia="ru-RU"/>
        </w:rPr>
      </w:pPr>
      <w:r>
        <w:rPr>
          <w:sz w:val="28"/>
          <w:szCs w:val="28"/>
          <w:lang w:val="uk-UA" w:eastAsia="ru-RU"/>
        </w:rPr>
        <w:t>За механізмом функціонування можна виділити три категорії: прості (кореляційні) детектори; експертні системи з різним способом формування і обробки баз даних та ймовірнісно мережеві моделі прийняття рішення.</w:t>
      </w:r>
    </w:p>
    <w:p w:rsidR="00235246" w:rsidRDefault="00A00959">
      <w:pPr>
        <w:spacing w:line="360" w:lineRule="auto"/>
        <w:ind w:firstLine="720"/>
        <w:jc w:val="both"/>
        <w:rPr>
          <w:sz w:val="28"/>
          <w:szCs w:val="28"/>
          <w:lang w:val="uk-UA" w:eastAsia="ru-RU"/>
        </w:rPr>
      </w:pPr>
      <w:r>
        <w:rPr>
          <w:sz w:val="28"/>
          <w:szCs w:val="28"/>
          <w:lang w:val="uk-UA" w:eastAsia="ru-RU"/>
        </w:rPr>
        <w:t xml:space="preserve">За типом граматики системи розпізнавання мовлення можна розділити на три класи: командні, з фіксованою граматикою і системи диктування. Командні системи орієнтовані на розпізнавання окремих слів та/чи фраз, що </w:t>
      </w:r>
      <w:r>
        <w:rPr>
          <w:sz w:val="28"/>
          <w:szCs w:val="28"/>
          <w:lang w:val="uk-UA" w:eastAsia="ru-RU"/>
        </w:rPr>
        <w:lastRenderedPageBreak/>
        <w:t>включаються до словника системи в якості окремих елементів. Командні системи не передбачають можливість розпізнавання комбінацій елементів словника. У системах з фіксованою граматикою граматика визначає допустимі комбінації елементів словника. «Фіксованість» граматики не означає, що система може працювати тільки з однією, заданої граматикою – граматика фіксується в рамках однієї сесії розпізнавання.</w:t>
      </w:r>
    </w:p>
    <w:p w:rsidR="00235246" w:rsidRDefault="00235246">
      <w:pPr>
        <w:spacing w:line="360" w:lineRule="auto"/>
        <w:ind w:firstLine="720"/>
        <w:jc w:val="both"/>
        <w:rPr>
          <w:sz w:val="28"/>
          <w:szCs w:val="28"/>
          <w:lang w:val="uk-UA" w:eastAsia="ru-RU"/>
        </w:rPr>
      </w:pPr>
    </w:p>
    <w:p w:rsidR="00235246" w:rsidRDefault="00235246">
      <w:pPr>
        <w:spacing w:line="360" w:lineRule="auto"/>
        <w:ind w:firstLine="720"/>
        <w:jc w:val="both"/>
        <w:rPr>
          <w:sz w:val="28"/>
          <w:szCs w:val="28"/>
          <w:lang w:val="uk-UA" w:eastAsia="ru-RU"/>
        </w:rPr>
      </w:pPr>
    </w:p>
    <w:p w:rsidR="00235246" w:rsidRDefault="00A00959">
      <w:pPr>
        <w:spacing w:line="360" w:lineRule="auto"/>
        <w:ind w:firstLine="720"/>
        <w:jc w:val="both"/>
        <w:rPr>
          <w:i/>
          <w:sz w:val="28"/>
          <w:szCs w:val="28"/>
          <w:lang w:val="uk-UA" w:eastAsia="ru-RU"/>
        </w:rPr>
      </w:pPr>
      <w:r>
        <w:rPr>
          <w:i/>
          <w:sz w:val="28"/>
          <w:szCs w:val="28"/>
          <w:lang w:val="uk-UA" w:eastAsia="ru-RU"/>
        </w:rPr>
        <w:t>1.2. Параметризація мовного сигналу.</w:t>
      </w:r>
    </w:p>
    <w:p w:rsidR="00235246" w:rsidRDefault="00A00959">
      <w:pPr>
        <w:spacing w:line="360" w:lineRule="auto"/>
        <w:ind w:firstLine="720"/>
        <w:jc w:val="both"/>
        <w:rPr>
          <w:sz w:val="28"/>
          <w:szCs w:val="28"/>
          <w:lang w:val="uk-UA" w:eastAsia="ru-RU"/>
        </w:rPr>
      </w:pPr>
      <w:r>
        <w:rPr>
          <w:sz w:val="28"/>
          <w:szCs w:val="28"/>
          <w:lang w:val="uk-UA" w:eastAsia="ru-RU"/>
        </w:rPr>
        <w:t>Вибір параметрів мовного сигналу, здатних щонайкраще описати індивідуальність голосу, є найважливішим етапом при побудові систем ідентифікації диктоів.</w:t>
      </w:r>
    </w:p>
    <w:p w:rsidR="00235246" w:rsidRDefault="00A00959">
      <w:pPr>
        <w:spacing w:line="360" w:lineRule="auto"/>
        <w:ind w:firstLine="720"/>
        <w:jc w:val="both"/>
        <w:rPr>
          <w:sz w:val="28"/>
          <w:szCs w:val="28"/>
          <w:lang w:val="uk-UA" w:eastAsia="ru-RU"/>
        </w:rPr>
      </w:pPr>
      <w:r>
        <w:rPr>
          <w:sz w:val="28"/>
          <w:szCs w:val="28"/>
          <w:lang w:val="uk-UA" w:eastAsia="ru-RU"/>
        </w:rPr>
        <w:t>Представлення мовних елементів через деякий набір ознак або параметрів має бути досить докладним, щоб надійно розрізняти ці елементи між собою. Але, з іншого боку, ознаковий опис має бути по можливості компактним. Ознаки індивідуальності крім ефективності подання інформації про особливості голосу і мови диктора, повинні володіти рядом інших властивостей. По-перше, вони повинні бути легко вимірювані і мало залежні від заважаючих факторів навколишнього середовища (шумів і завад), по-друге, вони повинні характеризуватися стабільністю в часі і, по-третє, не повинні піддаватися імітації.</w:t>
      </w:r>
    </w:p>
    <w:p w:rsidR="00235246" w:rsidRDefault="00A00959">
      <w:pPr>
        <w:spacing w:line="360" w:lineRule="auto"/>
        <w:ind w:firstLine="720"/>
        <w:jc w:val="both"/>
        <w:rPr>
          <w:sz w:val="28"/>
          <w:szCs w:val="28"/>
          <w:lang w:val="uk-UA" w:eastAsia="ru-RU"/>
        </w:rPr>
      </w:pPr>
      <w:r>
        <w:rPr>
          <w:sz w:val="28"/>
          <w:szCs w:val="28"/>
          <w:lang w:val="uk-UA" w:eastAsia="ru-RU"/>
        </w:rPr>
        <w:t>Систему ознак вибирають інтуїтивно і перевіряють об'єктивно за критерієм точності розпізнавання. Вважається, що найбільш перспективними є такі описи, які адекватні процесу мовотворення або слухового сприйняття.</w:t>
      </w:r>
    </w:p>
    <w:p w:rsidR="00235246" w:rsidRDefault="00A00959">
      <w:pPr>
        <w:spacing w:line="360" w:lineRule="auto"/>
        <w:ind w:firstLine="720"/>
        <w:jc w:val="both"/>
        <w:rPr>
          <w:sz w:val="28"/>
          <w:szCs w:val="28"/>
          <w:lang w:val="uk-UA" w:eastAsia="ru-RU"/>
        </w:rPr>
      </w:pPr>
      <w:r>
        <w:rPr>
          <w:sz w:val="28"/>
          <w:szCs w:val="28"/>
          <w:lang w:val="uk-UA" w:eastAsia="ru-RU"/>
        </w:rPr>
        <w:t>Елементи мови не піддаються простій багатоступінчастій класифікації, оскільки до цих пір не вдалося знайти набори ознак, які б дозволили послідовно класифікувати невідомий звук, відносячи його за ознаками до тієї чи іншої групи, підгрупи і т.д.</w:t>
      </w:r>
    </w:p>
    <w:p w:rsidR="00235246" w:rsidRDefault="00A00959">
      <w:pPr>
        <w:spacing w:line="360" w:lineRule="auto"/>
        <w:ind w:firstLine="720"/>
        <w:jc w:val="both"/>
        <w:rPr>
          <w:sz w:val="28"/>
          <w:szCs w:val="28"/>
          <w:lang w:val="uk-UA" w:eastAsia="ru-RU"/>
        </w:rPr>
      </w:pPr>
      <w:r>
        <w:rPr>
          <w:sz w:val="28"/>
          <w:szCs w:val="28"/>
          <w:lang w:val="uk-UA" w:eastAsia="ru-RU"/>
        </w:rPr>
        <w:t xml:space="preserve">Ознаками мовленнєвого сигналу прийнято називати сукупність параметрів, яка безпосередньо використовується при ідентифікації. Розглянемо </w:t>
      </w:r>
      <w:r>
        <w:rPr>
          <w:sz w:val="28"/>
          <w:szCs w:val="28"/>
          <w:lang w:val="uk-UA" w:eastAsia="ru-RU"/>
        </w:rPr>
        <w:lastRenderedPageBreak/>
        <w:t>основні типи ознак.</w:t>
      </w:r>
    </w:p>
    <w:p w:rsidR="00235246" w:rsidRDefault="00A00959">
      <w:pPr>
        <w:spacing w:line="360" w:lineRule="auto"/>
        <w:ind w:firstLine="720"/>
        <w:jc w:val="both"/>
        <w:rPr>
          <w:sz w:val="28"/>
          <w:szCs w:val="28"/>
          <w:lang w:val="uk-UA" w:eastAsia="ru-RU"/>
        </w:rPr>
      </w:pPr>
      <w:r>
        <w:rPr>
          <w:sz w:val="28"/>
          <w:szCs w:val="28"/>
          <w:lang w:val="uk-UA" w:eastAsia="ru-RU"/>
        </w:rPr>
        <w:t>Спектральний опис. Будь-який складний негармонічний сигнал може бути розкладений на некратні гармонійні складові або представлений як інтеграл нескінченного числа складових. Спектром коливань називають сукупність простих гармонійних коливань, на які може бути розкладено складний коливальний рух. Основними способами розкладання сигналу в спектр є смугова фільтрація і перетворення Фур'є.</w:t>
      </w:r>
    </w:p>
    <w:p w:rsidR="00235246" w:rsidRDefault="00A00959">
      <w:pPr>
        <w:spacing w:line="360" w:lineRule="auto"/>
        <w:ind w:firstLine="720"/>
        <w:jc w:val="both"/>
        <w:rPr>
          <w:sz w:val="28"/>
          <w:szCs w:val="28"/>
          <w:lang w:val="uk-UA" w:eastAsia="ru-RU"/>
        </w:rPr>
      </w:pPr>
      <w:r>
        <w:rPr>
          <w:sz w:val="28"/>
          <w:szCs w:val="28"/>
          <w:lang w:val="uk-UA" w:eastAsia="ru-RU"/>
        </w:rPr>
        <w:t>Мовний сигнал зазвичай аналізується в смузі частот від 100 до 3700 Гц. Весь частотний діапазон ділиться на смуги. Предметом розрахунку є вибір числа смуг, частотних меж та порядку фільтра. При спектральному аналізі зазвичай використовують фільтри другого, четвертого або шостого порядку. Кількість смуг в різних системах зазвичай варіюється в широких межах (від 5 до 120) і вибирається інтуїтивно. Для того щоб використовувати спектральний опис при розпізнаванні диктора, необхідно по можливості усунути флуктуації рівня сигналу. Для цього застосовують нормування спектру (наприклад, нормування за середньою енергією сигналу, за середньою площею спектральної функції (СФ), по максимуму СФ). Існує також широкий клас перетворень спектру, що володіють ефектом нормалізації рівня, заснованих на визначенні знака різниці спектральних складових.</w:t>
      </w:r>
    </w:p>
    <w:p w:rsidR="00235246" w:rsidRDefault="00A00959">
      <w:pPr>
        <w:spacing w:line="360" w:lineRule="auto"/>
        <w:ind w:firstLine="720"/>
        <w:jc w:val="both"/>
        <w:rPr>
          <w:sz w:val="28"/>
          <w:szCs w:val="28"/>
          <w:lang w:val="uk-UA" w:eastAsia="ru-RU"/>
        </w:rPr>
      </w:pPr>
      <w:r>
        <w:rPr>
          <w:sz w:val="28"/>
          <w:szCs w:val="28"/>
          <w:lang w:val="uk-UA" w:eastAsia="ru-RU"/>
        </w:rPr>
        <w:t>1. Знак похідної спектру по частоті. При цьому на кожній частотній ділянці вимірюють знак нахилу СФ. Кожне стан кодується двома бітами: 01 – зростання; 10 – спад; 00 – ділянка з відсутністю або дуже малим значенням нахилу.</w:t>
      </w:r>
    </w:p>
    <w:p w:rsidR="00235246" w:rsidRDefault="00A00959">
      <w:pPr>
        <w:spacing w:line="360" w:lineRule="auto"/>
        <w:ind w:firstLine="720"/>
        <w:jc w:val="both"/>
        <w:rPr>
          <w:sz w:val="28"/>
          <w:szCs w:val="28"/>
          <w:lang w:val="uk-UA" w:eastAsia="ru-RU"/>
        </w:rPr>
      </w:pPr>
      <w:r>
        <w:rPr>
          <w:sz w:val="28"/>
          <w:szCs w:val="28"/>
          <w:lang w:val="uk-UA" w:eastAsia="ru-RU"/>
        </w:rPr>
        <w:t>2. Знак різниці відліків, взятих з деяким інтервалом.</w:t>
      </w:r>
    </w:p>
    <w:p w:rsidR="00235246" w:rsidRDefault="00A00959">
      <w:pPr>
        <w:spacing w:line="360" w:lineRule="auto"/>
        <w:ind w:firstLine="720"/>
        <w:jc w:val="both"/>
        <w:rPr>
          <w:sz w:val="28"/>
          <w:szCs w:val="28"/>
          <w:lang w:val="uk-UA" w:eastAsia="ru-RU"/>
        </w:rPr>
      </w:pPr>
      <w:r>
        <w:rPr>
          <w:sz w:val="28"/>
          <w:szCs w:val="28"/>
          <w:lang w:val="uk-UA" w:eastAsia="ru-RU"/>
        </w:rPr>
        <w:t xml:space="preserve">3. Знак різниці СФ в різних, спеціальним чином вибраних парах частотних смуг. При </w:t>
      </w:r>
      <m:oMath>
        <m:r>
          <w:rPr>
            <w:rFonts w:ascii="Cambria Math" w:hAnsi="Cambria Math"/>
            <w:sz w:val="28"/>
            <w:szCs w:val="28"/>
            <w:lang w:val="uk-UA" w:eastAsia="ru-RU"/>
          </w:rPr>
          <m:t>n</m:t>
        </m:r>
      </m:oMath>
      <w:r>
        <w:rPr>
          <w:sz w:val="28"/>
          <w:szCs w:val="28"/>
          <w:lang w:val="uk-UA" w:eastAsia="ru-RU"/>
        </w:rPr>
        <w:t xml:space="preserve"> смугах можна отримати </w:t>
      </w:r>
      <m:oMath>
        <m:r>
          <w:rPr>
            <w:rFonts w:ascii="Cambria Math" w:hAnsi="Cambria Math"/>
            <w:sz w:val="28"/>
            <w:szCs w:val="28"/>
            <w:lang w:val="uk-UA" w:eastAsia="ru-RU"/>
          </w:rPr>
          <m:t>n(n-1)/2</m:t>
        </m:r>
      </m:oMath>
      <w:r>
        <w:rPr>
          <w:sz w:val="28"/>
          <w:szCs w:val="28"/>
          <w:lang w:val="uk-UA" w:eastAsia="ru-RU"/>
        </w:rPr>
        <w:t xml:space="preserve"> таких різних ознак. Такий набір краще ознак, одержуваних способами 1 і 2.</w:t>
      </w:r>
    </w:p>
    <w:p w:rsidR="00235246" w:rsidRDefault="00A00959">
      <w:pPr>
        <w:spacing w:line="360" w:lineRule="auto"/>
        <w:ind w:firstLine="720"/>
        <w:jc w:val="both"/>
        <w:rPr>
          <w:sz w:val="28"/>
          <w:szCs w:val="28"/>
          <w:lang w:val="uk-UA" w:eastAsia="ru-RU"/>
        </w:rPr>
      </w:pPr>
      <w:r>
        <w:rPr>
          <w:sz w:val="28"/>
          <w:szCs w:val="28"/>
          <w:lang w:val="uk-UA" w:eastAsia="ru-RU"/>
        </w:rPr>
        <w:t>4. Пороговий спектр. Кожна ознака кодується символом 1 або 0 в залежності від наявності (відсутності) перевищення СФ в даному частотному каналі деякого порогу (наприклад, середнього значення).</w:t>
      </w:r>
    </w:p>
    <w:p w:rsidR="00235246" w:rsidRDefault="00A00959">
      <w:pPr>
        <w:spacing w:line="360" w:lineRule="auto"/>
        <w:ind w:firstLine="720"/>
        <w:jc w:val="both"/>
        <w:rPr>
          <w:sz w:val="28"/>
          <w:szCs w:val="28"/>
          <w:lang w:val="uk-UA" w:eastAsia="ru-RU"/>
        </w:rPr>
      </w:pPr>
      <w:r>
        <w:rPr>
          <w:sz w:val="28"/>
          <w:szCs w:val="28"/>
          <w:lang w:val="uk-UA" w:eastAsia="ru-RU"/>
        </w:rPr>
        <w:lastRenderedPageBreak/>
        <w:t>5. Отриманий способами 1 – 3 код інваріантний до лінійних змін форми спектра. Більш того, можна показати, що цей код інваріантний до широкого класу нелінійних перетворень при єдиній умові їх монотонності.</w:t>
      </w:r>
    </w:p>
    <w:p w:rsidR="00235246" w:rsidRDefault="00A00959">
      <w:pPr>
        <w:spacing w:line="360" w:lineRule="auto"/>
        <w:ind w:firstLine="720"/>
        <w:jc w:val="both"/>
        <w:rPr>
          <w:sz w:val="28"/>
          <w:szCs w:val="28"/>
          <w:lang w:val="uk-UA" w:eastAsia="ru-RU"/>
        </w:rPr>
      </w:pPr>
      <w:r>
        <w:rPr>
          <w:sz w:val="28"/>
          <w:szCs w:val="28"/>
          <w:lang w:val="uk-UA" w:eastAsia="ru-RU"/>
        </w:rPr>
        <w:t>6. Автокореляція. Автокореляційна функція (АКФ) сигналу однозначно пов'язана з його спектром. АКФ мовного сигналу обчислюють або на порівняно тривалих відрізках (секунди і більше), або на сегментах тривалістю 10-20 мс. У першому випадку отримують узагальнені оцінки сигналу, у другому – опис поточного сигналу, адекватний характеру артикуляційних рухів, тобто отримують параметри, придатні для розпізнавання звуків.</w:t>
      </w:r>
    </w:p>
    <w:p w:rsidR="00235246" w:rsidRDefault="00A00959">
      <w:pPr>
        <w:spacing w:line="360" w:lineRule="auto"/>
        <w:ind w:firstLine="720"/>
        <w:jc w:val="both"/>
        <w:rPr>
          <w:sz w:val="28"/>
          <w:szCs w:val="28"/>
          <w:lang w:val="uk-UA" w:eastAsia="ru-RU"/>
        </w:rPr>
      </w:pPr>
      <w:r>
        <w:rPr>
          <w:sz w:val="28"/>
          <w:szCs w:val="28"/>
          <w:lang w:val="uk-UA" w:eastAsia="ru-RU"/>
        </w:rPr>
        <w:t>Кліпування сигналу. Кліпування (граничне підсилення з обмеженням) сигналу є найбільш простим видом його обробки. Кліпована мова має задовільну розбірливість, тобто несе в собі ще досить інформації. Аналіз кліпованого сигналу зводиться до підрахунку числа переходів через нульовий рівень в одиницю часу і врахуванню розподілів інтервалів часу між нуль-переходами.</w:t>
      </w:r>
    </w:p>
    <w:p w:rsidR="00235246" w:rsidRDefault="00A00959">
      <w:pPr>
        <w:spacing w:line="360" w:lineRule="auto"/>
        <w:ind w:firstLine="720"/>
        <w:jc w:val="both"/>
        <w:rPr>
          <w:sz w:val="28"/>
          <w:szCs w:val="28"/>
          <w:lang w:val="uk-UA" w:eastAsia="ru-RU"/>
        </w:rPr>
      </w:pPr>
      <w:r>
        <w:rPr>
          <w:sz w:val="28"/>
          <w:szCs w:val="28"/>
          <w:lang w:val="uk-UA" w:eastAsia="ru-RU"/>
        </w:rPr>
        <w:t>Формантні параметри. Формантний аналіз мови є розвитком спектрального аналізу та враховує специфіку мовотворення. В основі цього методу лежить модель мовотворення, яка містить джерела гармонійного та шумового збудження і мовний тракт, який представляється набором резонаторів з керованими параметрами. Даний аналіз є досить складним, оскільки необхідно з високою надійністю розрізняти дзвінкі (тональні) і глухі ділянки мови, формуючи ознаку тон/шум, визначати параметри шуму та параметри тракту (формантні частоти та їх смуги). Незважаючи на досить точну відповідність формантного опису природі мовотворення, даний метод у чистому вигляді не знайшов широкого поширення із-за своєї складності.</w:t>
      </w:r>
    </w:p>
    <w:p w:rsidR="00235246" w:rsidRDefault="00A00959">
      <w:pPr>
        <w:spacing w:line="360" w:lineRule="auto"/>
        <w:ind w:firstLine="720"/>
        <w:jc w:val="both"/>
        <w:rPr>
          <w:sz w:val="28"/>
          <w:szCs w:val="28"/>
          <w:lang w:val="uk-UA" w:eastAsia="ru-RU"/>
        </w:rPr>
      </w:pPr>
      <w:r>
        <w:rPr>
          <w:sz w:val="28"/>
          <w:szCs w:val="28"/>
          <w:lang w:val="uk-UA" w:eastAsia="ru-RU"/>
        </w:rPr>
        <w:t>КЛП-аналіз промови. Метод, заснований на обчисленні коефіцієнтів лінійного передбачення (КЛП), дозволяє описати мовний сигнал найбільш точно і в той же час компактно. В ході обробки поточні відліки сигналу, взяті з інтервалами квантування 50-120 мкс, порівнюються з лінійними комбінаціями обмеженого ряду (4 – 12) попередніх відліків. Коефіцієнти лінійних ком</w:t>
      </w:r>
      <w:r>
        <w:rPr>
          <w:sz w:val="28"/>
          <w:szCs w:val="28"/>
          <w:lang w:val="uk-UA" w:eastAsia="ru-RU"/>
        </w:rPr>
        <w:lastRenderedPageBreak/>
        <w:t>бінацій визначаються на ділянках мови тривалістю 10-20 мс з таким розрахунком, щоб розбіжність між передбаченими і поточними значеннями була мінімальною (наприклад, по мінімуму СКВ). Вектори цих коефіцієнтів і є результатом КЛП-аналізу.</w:t>
      </w:r>
    </w:p>
    <w:p w:rsidR="00235246" w:rsidRDefault="00A00959">
      <w:pPr>
        <w:spacing w:line="360" w:lineRule="auto"/>
        <w:ind w:firstLine="720"/>
        <w:jc w:val="both"/>
        <w:rPr>
          <w:sz w:val="28"/>
          <w:szCs w:val="28"/>
          <w:lang w:val="uk-UA" w:eastAsia="ru-RU"/>
        </w:rPr>
      </w:pPr>
      <w:r>
        <w:rPr>
          <w:sz w:val="28"/>
          <w:szCs w:val="28"/>
          <w:lang w:val="uk-UA" w:eastAsia="ru-RU"/>
        </w:rPr>
        <w:t>Кепстральні параметри є параметричним представленням обвідної короткочасного спектру мови. Обвідна спектру в основному обумовлена резонансними частотами голосового тракту – формантами. Отже, кепстральний вектор характеризує форму голосового тракту в момент виголошення поточного елементу фрази. Кепстральні параметри малочутливі до частотних спотворень. Дійсний кепстр обчислюється як зворотне перетворення Фур'є від логарифма амплітудного спектру. Для поліпшення представлення індивідуальності голоси кепстральними параметрами використовується зважування за частотною психоакустичною шкалою, бо людина сприймає різні частоти спектру нелінійно. Прикладом таких ознак індивідуальності може бути mеl-частотні кепстральні коефіцієнти (МFСС).</w:t>
      </w:r>
    </w:p>
    <w:p w:rsidR="00235246" w:rsidRDefault="00A00959">
      <w:pPr>
        <w:spacing w:line="360" w:lineRule="auto"/>
        <w:ind w:firstLine="720"/>
        <w:jc w:val="both"/>
        <w:rPr>
          <w:sz w:val="28"/>
          <w:szCs w:val="28"/>
          <w:lang w:val="uk-UA" w:eastAsia="ru-RU"/>
        </w:rPr>
      </w:pPr>
      <w:r>
        <w:rPr>
          <w:sz w:val="28"/>
          <w:szCs w:val="28"/>
          <w:lang w:val="uk-UA" w:eastAsia="ru-RU"/>
        </w:rPr>
        <w:t>Зазначені вище способи параметризації мовного сигналу відносяться до первинного опису мовного сигналу на сегментному рівні. Наступною задачею є опис проголошеної фрази, що підлягає ідентифікації, в цілому. Найпростішим способом є опис цієї фрази інтегрально: середній основний тон, середній спектр, гістограма розподілу кластерів при векторному квантуванні тощо. Цей спосіб простий і, як показує досвід, досить ефективний.</w:t>
      </w:r>
    </w:p>
    <w:p w:rsidR="00235246" w:rsidRDefault="00235246">
      <w:pPr>
        <w:spacing w:line="360" w:lineRule="auto"/>
        <w:ind w:firstLine="720"/>
        <w:jc w:val="both"/>
        <w:rPr>
          <w:sz w:val="28"/>
          <w:szCs w:val="28"/>
          <w:lang w:val="uk-UA" w:eastAsia="ru-RU"/>
        </w:rPr>
      </w:pPr>
    </w:p>
    <w:p w:rsidR="00235246" w:rsidRDefault="00235246">
      <w:pPr>
        <w:spacing w:line="360" w:lineRule="auto"/>
        <w:ind w:firstLine="720"/>
        <w:jc w:val="both"/>
        <w:rPr>
          <w:sz w:val="28"/>
          <w:szCs w:val="28"/>
          <w:lang w:val="uk-UA" w:eastAsia="ru-RU"/>
        </w:rPr>
      </w:pPr>
    </w:p>
    <w:p w:rsidR="00235246" w:rsidRDefault="00A00959">
      <w:pPr>
        <w:spacing w:line="360" w:lineRule="auto"/>
        <w:ind w:firstLine="720"/>
        <w:jc w:val="both"/>
        <w:rPr>
          <w:i/>
          <w:sz w:val="28"/>
          <w:szCs w:val="28"/>
          <w:lang w:val="uk-UA" w:eastAsia="ru-RU"/>
        </w:rPr>
      </w:pPr>
      <w:r>
        <w:rPr>
          <w:i/>
          <w:sz w:val="28"/>
          <w:szCs w:val="28"/>
          <w:lang w:val="uk-UA" w:eastAsia="ru-RU"/>
        </w:rPr>
        <w:t>1.3. Вирішальні правила.</w:t>
      </w:r>
    </w:p>
    <w:p w:rsidR="00235246" w:rsidRDefault="00A00959">
      <w:pPr>
        <w:spacing w:line="360" w:lineRule="auto"/>
        <w:ind w:firstLine="720"/>
        <w:jc w:val="both"/>
        <w:rPr>
          <w:sz w:val="28"/>
          <w:szCs w:val="28"/>
          <w:lang w:val="uk-UA" w:eastAsia="ru-RU"/>
        </w:rPr>
      </w:pPr>
      <w:r>
        <w:rPr>
          <w:sz w:val="28"/>
          <w:szCs w:val="28"/>
          <w:lang w:val="uk-UA" w:eastAsia="ru-RU"/>
        </w:rPr>
        <w:t xml:space="preserve">В задачі верифікації найчастіше використовується два вирішальних правила (так або ні). Звичайною процедурою при верифікації диктора вважається оцінка максимальної правдоподібності. При цьому, на навчальній послідовності (формується в процесі реєстрації диктора) проводиться оцінка розподілу характеристичних параметрів </w:t>
      </w:r>
      <m:oMath>
        <m:r>
          <w:rPr>
            <w:rFonts w:ascii="Cambria Math" w:hAnsi="Cambria Math"/>
            <w:sz w:val="28"/>
            <w:szCs w:val="28"/>
            <w:lang w:val="uk-UA" w:eastAsia="ru-RU"/>
          </w:rPr>
          <m:t>x</m:t>
        </m:r>
      </m:oMath>
      <w:r>
        <w:rPr>
          <w:sz w:val="28"/>
          <w:szCs w:val="28"/>
          <w:lang w:val="uk-UA" w:eastAsia="ru-RU"/>
        </w:rPr>
        <w:t xml:space="preserve"> для даного диктора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λ</m:t>
            </m:r>
          </m:e>
          <m:sub>
            <m:r>
              <w:rPr>
                <w:rFonts w:ascii="Cambria Math" w:hAnsi="Cambria Math"/>
                <w:sz w:val="28"/>
                <w:szCs w:val="28"/>
                <w:lang w:val="uk-UA" w:eastAsia="ru-RU"/>
              </w:rPr>
              <m:t>k</m:t>
            </m:r>
          </m:sub>
        </m:sSub>
        <m:r>
          <w:rPr>
            <w:rFonts w:ascii="Cambria Math" w:hAnsi="Cambria Math"/>
            <w:sz w:val="28"/>
            <w:szCs w:val="28"/>
            <w:lang w:val="uk-UA" w:eastAsia="ru-RU"/>
          </w:rPr>
          <m:t>, P</m:t>
        </m:r>
        <m:d>
          <m:dPr>
            <m:ctrlPr>
              <w:rPr>
                <w:rFonts w:ascii="Cambria Math" w:hAnsi="Cambria Math"/>
                <w:i/>
                <w:sz w:val="28"/>
                <w:szCs w:val="28"/>
                <w:lang w:val="uk-UA" w:eastAsia="ru-RU"/>
              </w:rPr>
            </m:ctrlPr>
          </m:dPr>
          <m:e>
            <m:r>
              <w:rPr>
                <w:rFonts w:ascii="Cambria Math" w:hAnsi="Cambria Math"/>
                <w:sz w:val="28"/>
                <w:szCs w:val="28"/>
                <w:lang w:val="uk-UA" w:eastAsia="ru-RU"/>
              </w:rPr>
              <m:t>x|</m:t>
            </m:r>
            <m:sSub>
              <m:sSubPr>
                <m:ctrlPr>
                  <w:rPr>
                    <w:rFonts w:ascii="Cambria Math" w:hAnsi="Cambria Math"/>
                    <w:i/>
                    <w:sz w:val="28"/>
                    <w:szCs w:val="28"/>
                    <w:lang w:val="uk-UA" w:eastAsia="ru-RU"/>
                  </w:rPr>
                </m:ctrlPr>
              </m:sSubPr>
              <m:e>
                <m:r>
                  <w:rPr>
                    <w:rFonts w:ascii="Cambria Math" w:hAnsi="Cambria Math"/>
                    <w:sz w:val="28"/>
                    <w:szCs w:val="28"/>
                    <w:lang w:val="uk-UA" w:eastAsia="ru-RU"/>
                  </w:rPr>
                  <m:t>λ</m:t>
                </m:r>
              </m:e>
              <m:sub>
                <m:r>
                  <w:rPr>
                    <w:rFonts w:ascii="Cambria Math" w:hAnsi="Cambria Math"/>
                    <w:sz w:val="28"/>
                    <w:szCs w:val="28"/>
                    <w:lang w:val="uk-UA" w:eastAsia="ru-RU"/>
                  </w:rPr>
                  <m:t>k</m:t>
                </m:r>
              </m:sub>
            </m:sSub>
          </m:e>
        </m:d>
      </m:oMath>
      <w:r>
        <w:rPr>
          <w:sz w:val="28"/>
          <w:szCs w:val="28"/>
          <w:lang w:val="uk-UA" w:eastAsia="ru-RU"/>
        </w:rPr>
        <w:t>.</w:t>
      </w:r>
    </w:p>
    <w:p w:rsidR="00235246" w:rsidRDefault="00A00959">
      <w:pPr>
        <w:spacing w:line="360" w:lineRule="auto"/>
        <w:ind w:firstLine="720"/>
        <w:jc w:val="both"/>
        <w:rPr>
          <w:sz w:val="28"/>
          <w:szCs w:val="28"/>
          <w:lang w:val="uk-UA" w:eastAsia="ru-RU"/>
        </w:rPr>
      </w:pPr>
      <w:r>
        <w:rPr>
          <w:sz w:val="28"/>
          <w:szCs w:val="28"/>
          <w:lang w:val="uk-UA" w:eastAsia="ru-RU"/>
        </w:rPr>
        <w:t xml:space="preserve">В процесі верифікації рішення приймається за значенням порогу </w:t>
      </w:r>
      <m:oMath>
        <m:r>
          <w:rPr>
            <w:rFonts w:ascii="Cambria Math" w:hAnsi="Cambria Math"/>
            <w:sz w:val="28"/>
            <w:szCs w:val="28"/>
            <w:lang w:val="uk-UA" w:eastAsia="ru-RU"/>
          </w:rPr>
          <m:t>a</m:t>
        </m:r>
      </m:oMath>
      <w:r>
        <w:rPr>
          <w:sz w:val="28"/>
          <w:szCs w:val="28"/>
          <w:lang w:val="uk-UA" w:eastAsia="ru-RU"/>
        </w:rPr>
        <w:t xml:space="preserve">, що </w:t>
      </w:r>
      <w:r>
        <w:rPr>
          <w:sz w:val="28"/>
          <w:szCs w:val="28"/>
          <w:lang w:val="uk-UA" w:eastAsia="ru-RU"/>
        </w:rPr>
        <w:lastRenderedPageBreak/>
        <w:t>відповідає заданій імовірності помилок 1-го (FRR) або 2-го роду (FAR):</w:t>
      </w:r>
    </w:p>
    <w:p w:rsidR="00235246" w:rsidRDefault="0061239E">
      <w:pPr>
        <w:spacing w:line="360" w:lineRule="auto"/>
        <w:ind w:firstLine="720"/>
        <w:jc w:val="both"/>
        <w:rPr>
          <w:i/>
          <w:sz w:val="28"/>
          <w:szCs w:val="28"/>
          <w:lang w:val="uk-UA" w:eastAsia="ru-RU"/>
        </w:rPr>
      </w:pPr>
      <m:oMathPara>
        <m:oMathParaPr>
          <m:jc m:val="right"/>
        </m:oMathParaPr>
        <m:oMath>
          <m:m>
            <m:mPr>
              <m:mcs>
                <m:mc>
                  <m:mcPr>
                    <m:count m:val="1"/>
                    <m:mcJc m:val="center"/>
                  </m:mcPr>
                </m:mc>
              </m:mcs>
              <m:ctrlPr>
                <w:rPr>
                  <w:rFonts w:ascii="Cambria Math" w:hAnsi="Cambria Math"/>
                  <w:i/>
                  <w:sz w:val="28"/>
                  <w:szCs w:val="28"/>
                  <w:lang w:val="uk-UA" w:eastAsia="ru-RU"/>
                </w:rPr>
              </m:ctrlPr>
            </m:mPr>
            <m:mr>
              <m:e>
                <m:r>
                  <w:rPr>
                    <w:rFonts w:ascii="Cambria Math" w:hAnsi="Cambria Math"/>
                    <w:sz w:val="28"/>
                    <w:szCs w:val="28"/>
                    <w:lang w:val="uk-UA" w:eastAsia="ru-RU"/>
                  </w:rPr>
                  <m:t>P</m:t>
                </m:r>
                <m:d>
                  <m:dPr>
                    <m:ctrlPr>
                      <w:rPr>
                        <w:rFonts w:ascii="Cambria Math" w:hAnsi="Cambria Math"/>
                        <w:i/>
                        <w:sz w:val="28"/>
                        <w:szCs w:val="28"/>
                        <w:lang w:val="uk-UA" w:eastAsia="ru-RU"/>
                      </w:rPr>
                    </m:ctrlPr>
                  </m:dPr>
                  <m:e>
                    <m:r>
                      <w:rPr>
                        <w:rFonts w:ascii="Cambria Math" w:hAnsi="Cambria Math"/>
                        <w:sz w:val="28"/>
                        <w:szCs w:val="28"/>
                        <w:lang w:val="uk-UA" w:eastAsia="ru-RU"/>
                      </w:rPr>
                      <m:t>x|</m:t>
                    </m:r>
                    <m:sSub>
                      <m:sSubPr>
                        <m:ctrlPr>
                          <w:rPr>
                            <w:rFonts w:ascii="Cambria Math" w:hAnsi="Cambria Math"/>
                            <w:i/>
                            <w:sz w:val="28"/>
                            <w:szCs w:val="28"/>
                            <w:lang w:val="uk-UA" w:eastAsia="ru-RU"/>
                          </w:rPr>
                        </m:ctrlPr>
                      </m:sSubPr>
                      <m:e>
                        <m:r>
                          <w:rPr>
                            <w:rFonts w:ascii="Cambria Math" w:hAnsi="Cambria Math"/>
                            <w:sz w:val="28"/>
                            <w:szCs w:val="28"/>
                            <w:lang w:val="uk-UA" w:eastAsia="ru-RU"/>
                          </w:rPr>
                          <m:t>λ</m:t>
                        </m:r>
                      </m:e>
                      <m:sub>
                        <m:r>
                          <w:rPr>
                            <w:rFonts w:ascii="Cambria Math" w:hAnsi="Cambria Math"/>
                            <w:sz w:val="28"/>
                            <w:szCs w:val="28"/>
                            <w:lang w:val="uk-UA" w:eastAsia="ru-RU"/>
                          </w:rPr>
                          <m:t>k</m:t>
                        </m:r>
                      </m:sub>
                    </m:sSub>
                  </m:e>
                </m:d>
                <m:r>
                  <w:rPr>
                    <w:rFonts w:ascii="Cambria Math" w:hAnsi="Cambria Math"/>
                    <w:sz w:val="28"/>
                    <w:szCs w:val="28"/>
                    <w:lang w:val="uk-UA" w:eastAsia="ru-RU"/>
                  </w:rPr>
                  <m:t>&lt;a⇒ гіпотеза  </m:t>
                </m:r>
                <m:sSub>
                  <m:sSubPr>
                    <m:ctrlPr>
                      <w:rPr>
                        <w:rFonts w:ascii="Cambria Math" w:hAnsi="Cambria Math"/>
                        <w:i/>
                        <w:sz w:val="28"/>
                        <w:szCs w:val="28"/>
                        <w:lang w:val="uk-UA" w:eastAsia="ru-RU"/>
                      </w:rPr>
                    </m:ctrlPr>
                  </m:sSubPr>
                  <m:e>
                    <m:r>
                      <w:rPr>
                        <w:rFonts w:ascii="Cambria Math" w:hAnsi="Cambria Math"/>
                        <w:sz w:val="28"/>
                        <w:szCs w:val="28"/>
                        <w:lang w:val="uk-UA" w:eastAsia="ru-RU"/>
                      </w:rPr>
                      <m:t>λ</m:t>
                    </m:r>
                  </m:e>
                  <m:sub>
                    <m:r>
                      <w:rPr>
                        <w:rFonts w:ascii="Cambria Math" w:hAnsi="Cambria Math"/>
                        <w:sz w:val="28"/>
                        <w:szCs w:val="28"/>
                        <w:lang w:val="uk-UA" w:eastAsia="ru-RU"/>
                      </w:rPr>
                      <m:t>k</m:t>
                    </m:r>
                  </m:sub>
                </m:sSub>
                <m:r>
                  <w:rPr>
                    <w:rFonts w:ascii="Cambria Math" w:hAnsi="Cambria Math"/>
                    <w:sz w:val="28"/>
                    <w:szCs w:val="28"/>
                    <w:lang w:val="uk-UA" w:eastAsia="ru-RU"/>
                  </w:rPr>
                  <m:t>  приймається,</m:t>
                </m:r>
              </m:e>
            </m:mr>
            <m:mr>
              <m:e>
                <m:r>
                  <w:rPr>
                    <w:rFonts w:ascii="Cambria Math" w:hAnsi="Cambria Math"/>
                    <w:sz w:val="28"/>
                    <w:szCs w:val="28"/>
                    <w:lang w:val="uk-UA" w:eastAsia="ru-RU"/>
                  </w:rPr>
                  <m:t>P</m:t>
                </m:r>
                <m:d>
                  <m:dPr>
                    <m:ctrlPr>
                      <w:rPr>
                        <w:rFonts w:ascii="Cambria Math" w:hAnsi="Cambria Math"/>
                        <w:i/>
                        <w:sz w:val="28"/>
                        <w:szCs w:val="28"/>
                        <w:lang w:val="uk-UA" w:eastAsia="ru-RU"/>
                      </w:rPr>
                    </m:ctrlPr>
                  </m:dPr>
                  <m:e>
                    <m:r>
                      <w:rPr>
                        <w:rFonts w:ascii="Cambria Math" w:hAnsi="Cambria Math"/>
                        <w:sz w:val="28"/>
                        <w:szCs w:val="28"/>
                        <w:lang w:val="uk-UA" w:eastAsia="ru-RU"/>
                      </w:rPr>
                      <m:t>x|</m:t>
                    </m:r>
                    <m:sSub>
                      <m:sSubPr>
                        <m:ctrlPr>
                          <w:rPr>
                            <w:rFonts w:ascii="Cambria Math" w:hAnsi="Cambria Math"/>
                            <w:i/>
                            <w:sz w:val="28"/>
                            <w:szCs w:val="28"/>
                            <w:lang w:val="uk-UA" w:eastAsia="ru-RU"/>
                          </w:rPr>
                        </m:ctrlPr>
                      </m:sSubPr>
                      <m:e>
                        <m:r>
                          <w:rPr>
                            <w:rFonts w:ascii="Cambria Math" w:hAnsi="Cambria Math"/>
                            <w:sz w:val="28"/>
                            <w:szCs w:val="28"/>
                            <w:lang w:val="uk-UA" w:eastAsia="ru-RU"/>
                          </w:rPr>
                          <m:t>λ</m:t>
                        </m:r>
                      </m:e>
                      <m:sub>
                        <m:r>
                          <w:rPr>
                            <w:rFonts w:ascii="Cambria Math" w:hAnsi="Cambria Math"/>
                            <w:sz w:val="28"/>
                            <w:szCs w:val="28"/>
                            <w:lang w:val="uk-UA" w:eastAsia="ru-RU"/>
                          </w:rPr>
                          <m:t>k</m:t>
                        </m:r>
                      </m:sub>
                    </m:sSub>
                  </m:e>
                </m:d>
                <m:r>
                  <w:rPr>
                    <w:rFonts w:ascii="Cambria Math" w:hAnsi="Cambria Math"/>
                    <w:sz w:val="28"/>
                    <w:szCs w:val="28"/>
                    <w:lang w:val="uk-UA" w:eastAsia="ru-RU"/>
                  </w:rPr>
                  <m:t>&gt;a⇒ гіпотеза  </m:t>
                </m:r>
                <m:sSub>
                  <m:sSubPr>
                    <m:ctrlPr>
                      <w:rPr>
                        <w:rFonts w:ascii="Cambria Math" w:hAnsi="Cambria Math"/>
                        <w:i/>
                        <w:sz w:val="28"/>
                        <w:szCs w:val="28"/>
                        <w:lang w:val="uk-UA" w:eastAsia="ru-RU"/>
                      </w:rPr>
                    </m:ctrlPr>
                  </m:sSubPr>
                  <m:e>
                    <m:r>
                      <w:rPr>
                        <w:rFonts w:ascii="Cambria Math" w:hAnsi="Cambria Math"/>
                        <w:sz w:val="28"/>
                        <w:szCs w:val="28"/>
                        <w:lang w:val="uk-UA" w:eastAsia="ru-RU"/>
                      </w:rPr>
                      <m:t>λ</m:t>
                    </m:r>
                  </m:e>
                  <m:sub>
                    <m:r>
                      <w:rPr>
                        <w:rFonts w:ascii="Cambria Math" w:hAnsi="Cambria Math"/>
                        <w:sz w:val="28"/>
                        <w:szCs w:val="28"/>
                        <w:lang w:val="uk-UA" w:eastAsia="ru-RU"/>
                      </w:rPr>
                      <m:t>k</m:t>
                    </m:r>
                  </m:sub>
                </m:sSub>
                <m:r>
                  <w:rPr>
                    <w:rFonts w:ascii="Cambria Math" w:hAnsi="Cambria Math"/>
                    <w:sz w:val="28"/>
                    <w:szCs w:val="28"/>
                    <w:lang w:val="uk-UA" w:eastAsia="ru-RU"/>
                  </w:rPr>
                  <m:t>  відкидається.</m:t>
                </m:r>
              </m:e>
            </m:mr>
          </m:m>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1.1</m:t>
              </m:r>
            </m:e>
          </m:d>
        </m:oMath>
      </m:oMathPara>
    </w:p>
    <w:p w:rsidR="00235246" w:rsidRDefault="00A00959">
      <w:pPr>
        <w:spacing w:line="360" w:lineRule="auto"/>
        <w:ind w:firstLine="720"/>
        <w:jc w:val="both"/>
        <w:rPr>
          <w:sz w:val="28"/>
          <w:szCs w:val="28"/>
          <w:lang w:val="uk-UA" w:eastAsia="ru-RU"/>
        </w:rPr>
      </w:pPr>
      <w:r>
        <w:rPr>
          <w:sz w:val="28"/>
          <w:szCs w:val="28"/>
          <w:lang w:val="uk-UA" w:eastAsia="ru-RU"/>
        </w:rPr>
        <w:t>Рівень помилок задається умовами конкретно розв'язуваної задачі, якщо навчальна послідовність невелика, то, природно, всіх параметрів розподілу (зазвичай передбачається, що він близький до нормального) визначити неможливо.</w:t>
      </w:r>
    </w:p>
    <w:p w:rsidR="00235246" w:rsidRDefault="00A00959">
      <w:pPr>
        <w:spacing w:line="360" w:lineRule="auto"/>
        <w:ind w:firstLine="720"/>
        <w:jc w:val="both"/>
        <w:rPr>
          <w:sz w:val="28"/>
          <w:szCs w:val="28"/>
          <w:lang w:val="uk-UA" w:eastAsia="ru-RU"/>
        </w:rPr>
      </w:pPr>
      <w:r>
        <w:rPr>
          <w:sz w:val="28"/>
          <w:szCs w:val="28"/>
          <w:lang w:val="uk-UA" w:eastAsia="ru-RU"/>
        </w:rPr>
        <w:t>В цьому випадку для даного диктора робиться тільки оцінка середнього, дисперсія ж вважається деякою середньою величиною для групи дикторів. Найчастіше останній висновок робиться на основі аналізу мовлення дикторів, записаних на дослідницькій базі даних. Якщо ж оцінку дисперсії можна зробити індивідуально для даного диктора, то поріг верифікації визначається індивідуально. У цьому випадку вдається отримати помітне зменшення помилок верифікації.</w:t>
      </w:r>
    </w:p>
    <w:p w:rsidR="00235246" w:rsidRDefault="00A00959">
      <w:pPr>
        <w:spacing w:line="360" w:lineRule="auto"/>
        <w:ind w:firstLine="720"/>
        <w:jc w:val="both"/>
        <w:rPr>
          <w:sz w:val="28"/>
          <w:szCs w:val="28"/>
          <w:lang w:val="uk-UA" w:eastAsia="ru-RU"/>
        </w:rPr>
      </w:pPr>
      <w:r>
        <w:rPr>
          <w:sz w:val="28"/>
          <w:szCs w:val="28"/>
          <w:lang w:val="uk-UA" w:eastAsia="ru-RU"/>
        </w:rPr>
        <w:t xml:space="preserve">З кінця ХХ століття став з успіхом використовуватися так званий «когортний» метод прийняття рішення. У даному випадку прийняття в процесі рішення використовується оцінка розподілу параметрів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λ</m:t>
            </m:r>
          </m:e>
          <m:sub>
            <m:r>
              <w:rPr>
                <w:rFonts w:ascii="Cambria Math" w:hAnsi="Cambria Math"/>
                <w:sz w:val="28"/>
                <w:szCs w:val="28"/>
                <w:lang w:val="uk-UA" w:eastAsia="ru-RU"/>
              </w:rPr>
              <m:t>k</m:t>
            </m:r>
          </m:sub>
        </m:sSub>
      </m:oMath>
      <w:r>
        <w:rPr>
          <w:sz w:val="28"/>
          <w:szCs w:val="28"/>
          <w:lang w:val="uk-UA" w:eastAsia="ru-RU"/>
        </w:rPr>
        <w:t xml:space="preserve"> диктора, якого верифікує система, але і інших дикторів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λ</m:t>
            </m:r>
          </m:e>
          <m:sub>
            <m:r>
              <w:rPr>
                <w:rFonts w:ascii="Cambria Math" w:hAnsi="Cambria Math"/>
                <w:sz w:val="28"/>
                <w:szCs w:val="28"/>
                <w:lang w:val="uk-UA" w:eastAsia="ru-RU"/>
              </w:rPr>
              <m:t>μ</m:t>
            </m:r>
          </m:sub>
        </m:sSub>
      </m:oMath>
      <w:r>
        <w:rPr>
          <w:sz w:val="28"/>
          <w:szCs w:val="28"/>
          <w:lang w:val="uk-UA" w:eastAsia="ru-RU"/>
        </w:rPr>
        <w:t>. Рішення приймається на підставі величини відношення правдоподібності:</w:t>
      </w:r>
    </w:p>
    <w:p w:rsidR="00235246" w:rsidRDefault="0061239E">
      <w:pPr>
        <w:spacing w:line="360" w:lineRule="auto"/>
        <w:ind w:firstLine="720"/>
        <w:jc w:val="both"/>
        <w:rPr>
          <w:i/>
          <w:sz w:val="28"/>
          <w:szCs w:val="28"/>
          <w:lang w:val="uk-UA" w:eastAsia="ru-RU"/>
        </w:rPr>
      </w:pPr>
      <m:oMathPara>
        <m:oMathParaPr>
          <m:jc m:val="right"/>
        </m:oMathParaPr>
        <m:oMath>
          <m:m>
            <m:mPr>
              <m:mcs>
                <m:mc>
                  <m:mcPr>
                    <m:count m:val="1"/>
                    <m:mcJc m:val="center"/>
                  </m:mcPr>
                </m:mc>
              </m:mcs>
              <m:ctrlPr>
                <w:rPr>
                  <w:rFonts w:ascii="Cambria Math" w:hAnsi="Cambria Math"/>
                  <w:i/>
                  <w:sz w:val="28"/>
                  <w:szCs w:val="28"/>
                  <w:lang w:val="uk-UA" w:eastAsia="ru-RU"/>
                </w:rPr>
              </m:ctrlPr>
            </m:mPr>
            <m:mr>
              <m:e>
                <m:func>
                  <m:funcPr>
                    <m:ctrlPr>
                      <w:rPr>
                        <w:rFonts w:ascii="Cambria Math" w:hAnsi="Cambria Math"/>
                        <w:i/>
                        <w:sz w:val="28"/>
                        <w:szCs w:val="28"/>
                        <w:lang w:val="uk-UA" w:eastAsia="ru-RU"/>
                      </w:rPr>
                    </m:ctrlPr>
                  </m:funcPr>
                  <m:fName>
                    <m:r>
                      <m:rPr>
                        <m:sty m:val="p"/>
                      </m:rPr>
                      <w:rPr>
                        <w:rFonts w:ascii="Cambria Math" w:hAnsi="Cambria Math"/>
                        <w:sz w:val="28"/>
                        <w:szCs w:val="28"/>
                        <w:lang w:val="uk-UA" w:eastAsia="ru-RU"/>
                      </w:rPr>
                      <m:t>lg</m:t>
                    </m:r>
                  </m:fName>
                  <m:e>
                    <m:d>
                      <m:dPr>
                        <m:begChr m:val="["/>
                        <m:endChr m:val="]"/>
                        <m:ctrlPr>
                          <w:rPr>
                            <w:rFonts w:ascii="Cambria Math" w:hAnsi="Cambria Math"/>
                            <w:i/>
                            <w:sz w:val="28"/>
                            <w:szCs w:val="28"/>
                            <w:lang w:val="uk-UA" w:eastAsia="ru-RU"/>
                          </w:rPr>
                        </m:ctrlPr>
                      </m:dPr>
                      <m:e>
                        <m:r>
                          <w:rPr>
                            <w:rFonts w:ascii="Cambria Math" w:hAnsi="Cambria Math"/>
                            <w:sz w:val="28"/>
                            <w:szCs w:val="28"/>
                            <w:lang w:val="uk-UA" w:eastAsia="ru-RU"/>
                          </w:rPr>
                          <m:t>P</m:t>
                        </m:r>
                        <m:d>
                          <m:dPr>
                            <m:ctrlPr>
                              <w:rPr>
                                <w:rFonts w:ascii="Cambria Math" w:hAnsi="Cambria Math"/>
                                <w:i/>
                                <w:sz w:val="28"/>
                                <w:szCs w:val="28"/>
                                <w:lang w:val="uk-UA" w:eastAsia="ru-RU"/>
                              </w:rPr>
                            </m:ctrlPr>
                          </m:dPr>
                          <m:e>
                            <m:r>
                              <w:rPr>
                                <w:rFonts w:ascii="Cambria Math" w:hAnsi="Cambria Math"/>
                                <w:sz w:val="28"/>
                                <w:szCs w:val="28"/>
                                <w:lang w:val="uk-UA" w:eastAsia="ru-RU"/>
                              </w:rPr>
                              <m:t>x|</m:t>
                            </m:r>
                            <m:sSub>
                              <m:sSubPr>
                                <m:ctrlPr>
                                  <w:rPr>
                                    <w:rFonts w:ascii="Cambria Math" w:hAnsi="Cambria Math"/>
                                    <w:i/>
                                    <w:sz w:val="28"/>
                                    <w:szCs w:val="28"/>
                                    <w:lang w:val="uk-UA" w:eastAsia="ru-RU"/>
                                  </w:rPr>
                                </m:ctrlPr>
                              </m:sSubPr>
                              <m:e>
                                <m:r>
                                  <w:rPr>
                                    <w:rFonts w:ascii="Cambria Math" w:hAnsi="Cambria Math"/>
                                    <w:sz w:val="28"/>
                                    <w:szCs w:val="28"/>
                                    <w:lang w:val="uk-UA" w:eastAsia="ru-RU"/>
                                  </w:rPr>
                                  <m:t>λ</m:t>
                                </m:r>
                              </m:e>
                              <m:sub>
                                <m:r>
                                  <w:rPr>
                                    <w:rFonts w:ascii="Cambria Math" w:hAnsi="Cambria Math"/>
                                    <w:sz w:val="28"/>
                                    <w:szCs w:val="28"/>
                                    <w:lang w:val="uk-UA" w:eastAsia="ru-RU"/>
                                  </w:rPr>
                                  <m:t>k</m:t>
                                </m:r>
                              </m:sub>
                            </m:sSub>
                          </m:e>
                        </m:d>
                      </m:e>
                    </m:d>
                    <m:func>
                      <m:funcPr>
                        <m:ctrlPr>
                          <w:rPr>
                            <w:rFonts w:ascii="Cambria Math" w:hAnsi="Cambria Math"/>
                            <w:i/>
                            <w:sz w:val="28"/>
                            <w:szCs w:val="28"/>
                            <w:lang w:val="uk-UA" w:eastAsia="ru-RU"/>
                          </w:rPr>
                        </m:ctrlPr>
                      </m:funcPr>
                      <m:fName>
                        <m:r>
                          <m:rPr>
                            <m:sty m:val="p"/>
                          </m:rPr>
                          <w:rPr>
                            <w:rFonts w:ascii="Cambria Math" w:hAnsi="Cambria Math"/>
                            <w:sz w:val="28"/>
                            <w:szCs w:val="28"/>
                            <w:lang w:val="uk-UA" w:eastAsia="ru-RU"/>
                          </w:rPr>
                          <m:t>lg</m:t>
                        </m:r>
                      </m:fName>
                      <m:e>
                        <m:d>
                          <m:dPr>
                            <m:begChr m:val="["/>
                            <m:endChr m:val="]"/>
                            <m:ctrlPr>
                              <w:rPr>
                                <w:rFonts w:ascii="Cambria Math" w:hAnsi="Cambria Math"/>
                                <w:i/>
                                <w:sz w:val="28"/>
                                <w:szCs w:val="28"/>
                                <w:lang w:val="uk-UA" w:eastAsia="ru-RU"/>
                              </w:rPr>
                            </m:ctrlPr>
                          </m:dPr>
                          <m:e>
                            <m:r>
                              <w:rPr>
                                <w:rFonts w:ascii="Cambria Math" w:hAnsi="Cambria Math"/>
                                <w:sz w:val="28"/>
                                <w:szCs w:val="28"/>
                                <w:lang w:val="uk-UA" w:eastAsia="ru-RU"/>
                              </w:rPr>
                              <m:t>P</m:t>
                            </m:r>
                            <m:d>
                              <m:dPr>
                                <m:ctrlPr>
                                  <w:rPr>
                                    <w:rFonts w:ascii="Cambria Math" w:hAnsi="Cambria Math"/>
                                    <w:i/>
                                    <w:sz w:val="28"/>
                                    <w:szCs w:val="28"/>
                                    <w:lang w:val="uk-UA" w:eastAsia="ru-RU"/>
                                  </w:rPr>
                                </m:ctrlPr>
                              </m:dPr>
                              <m:e>
                                <m:r>
                                  <w:rPr>
                                    <w:rFonts w:ascii="Cambria Math" w:hAnsi="Cambria Math"/>
                                    <w:sz w:val="28"/>
                                    <w:szCs w:val="28"/>
                                    <w:lang w:val="uk-UA" w:eastAsia="ru-RU"/>
                                  </w:rPr>
                                  <m:t>x|</m:t>
                                </m:r>
                                <m:sSub>
                                  <m:sSubPr>
                                    <m:ctrlPr>
                                      <w:rPr>
                                        <w:rFonts w:ascii="Cambria Math" w:hAnsi="Cambria Math"/>
                                        <w:i/>
                                        <w:sz w:val="28"/>
                                        <w:szCs w:val="28"/>
                                        <w:lang w:val="uk-UA" w:eastAsia="ru-RU"/>
                                      </w:rPr>
                                    </m:ctrlPr>
                                  </m:sSubPr>
                                  <m:e>
                                    <m:r>
                                      <w:rPr>
                                        <w:rFonts w:ascii="Cambria Math" w:hAnsi="Cambria Math"/>
                                        <w:sz w:val="28"/>
                                        <w:szCs w:val="28"/>
                                        <w:lang w:val="uk-UA" w:eastAsia="ru-RU"/>
                                      </w:rPr>
                                      <m:t>λ</m:t>
                                    </m:r>
                                  </m:e>
                                  <m:sub>
                                    <m:r>
                                      <w:rPr>
                                        <w:rFonts w:ascii="Cambria Math" w:hAnsi="Cambria Math"/>
                                        <w:sz w:val="28"/>
                                        <w:szCs w:val="28"/>
                                        <w:lang w:val="uk-UA" w:eastAsia="ru-RU"/>
                                      </w:rPr>
                                      <m:t>μ</m:t>
                                    </m:r>
                                  </m:sub>
                                </m:sSub>
                              </m:e>
                            </m:d>
                          </m:e>
                        </m:d>
                      </m:e>
                    </m:func>
                  </m:e>
                </m:func>
                <m:r>
                  <w:rPr>
                    <w:rFonts w:ascii="Cambria Math" w:hAnsi="Cambria Math"/>
                    <w:sz w:val="28"/>
                    <w:szCs w:val="28"/>
                    <w:lang w:val="uk-UA" w:eastAsia="ru-RU"/>
                  </w:rPr>
                  <m:t>&lt;β⇒ гіпотеза  приймається,</m:t>
                </m:r>
              </m:e>
            </m:mr>
            <m:mr>
              <m:e>
                <m:func>
                  <m:funcPr>
                    <m:ctrlPr>
                      <w:rPr>
                        <w:rFonts w:ascii="Cambria Math" w:hAnsi="Cambria Math"/>
                        <w:i/>
                        <w:sz w:val="28"/>
                        <w:szCs w:val="28"/>
                        <w:lang w:val="uk-UA" w:eastAsia="ru-RU"/>
                      </w:rPr>
                    </m:ctrlPr>
                  </m:funcPr>
                  <m:fName>
                    <m:r>
                      <m:rPr>
                        <m:sty m:val="p"/>
                      </m:rPr>
                      <w:rPr>
                        <w:rFonts w:ascii="Cambria Math" w:hAnsi="Cambria Math"/>
                        <w:sz w:val="28"/>
                        <w:szCs w:val="28"/>
                        <w:lang w:val="uk-UA" w:eastAsia="ru-RU"/>
                      </w:rPr>
                      <m:t>lg</m:t>
                    </m:r>
                  </m:fName>
                  <m:e>
                    <m:d>
                      <m:dPr>
                        <m:begChr m:val="["/>
                        <m:endChr m:val="]"/>
                        <m:ctrlPr>
                          <w:rPr>
                            <w:rFonts w:ascii="Cambria Math" w:hAnsi="Cambria Math"/>
                            <w:i/>
                            <w:sz w:val="28"/>
                            <w:szCs w:val="28"/>
                            <w:lang w:val="uk-UA" w:eastAsia="ru-RU"/>
                          </w:rPr>
                        </m:ctrlPr>
                      </m:dPr>
                      <m:e>
                        <m:r>
                          <w:rPr>
                            <w:rFonts w:ascii="Cambria Math" w:hAnsi="Cambria Math"/>
                            <w:sz w:val="28"/>
                            <w:szCs w:val="28"/>
                            <w:lang w:val="uk-UA" w:eastAsia="ru-RU"/>
                          </w:rPr>
                          <m:t>P</m:t>
                        </m:r>
                        <m:d>
                          <m:dPr>
                            <m:ctrlPr>
                              <w:rPr>
                                <w:rFonts w:ascii="Cambria Math" w:hAnsi="Cambria Math"/>
                                <w:i/>
                                <w:sz w:val="28"/>
                                <w:szCs w:val="28"/>
                                <w:lang w:val="uk-UA" w:eastAsia="ru-RU"/>
                              </w:rPr>
                            </m:ctrlPr>
                          </m:dPr>
                          <m:e>
                            <m:r>
                              <w:rPr>
                                <w:rFonts w:ascii="Cambria Math" w:hAnsi="Cambria Math"/>
                                <w:sz w:val="28"/>
                                <w:szCs w:val="28"/>
                                <w:lang w:val="uk-UA" w:eastAsia="ru-RU"/>
                              </w:rPr>
                              <m:t>x|</m:t>
                            </m:r>
                            <m:sSub>
                              <m:sSubPr>
                                <m:ctrlPr>
                                  <w:rPr>
                                    <w:rFonts w:ascii="Cambria Math" w:hAnsi="Cambria Math"/>
                                    <w:i/>
                                    <w:sz w:val="28"/>
                                    <w:szCs w:val="28"/>
                                    <w:lang w:val="uk-UA" w:eastAsia="ru-RU"/>
                                  </w:rPr>
                                </m:ctrlPr>
                              </m:sSubPr>
                              <m:e>
                                <m:r>
                                  <w:rPr>
                                    <w:rFonts w:ascii="Cambria Math" w:hAnsi="Cambria Math"/>
                                    <w:sz w:val="28"/>
                                    <w:szCs w:val="28"/>
                                    <w:lang w:val="uk-UA" w:eastAsia="ru-RU"/>
                                  </w:rPr>
                                  <m:t>λ</m:t>
                                </m:r>
                              </m:e>
                              <m:sub>
                                <m:r>
                                  <w:rPr>
                                    <w:rFonts w:ascii="Cambria Math" w:hAnsi="Cambria Math"/>
                                    <w:sz w:val="28"/>
                                    <w:szCs w:val="28"/>
                                    <w:lang w:val="uk-UA" w:eastAsia="ru-RU"/>
                                  </w:rPr>
                                  <m:t>k</m:t>
                                </m:r>
                              </m:sub>
                            </m:sSub>
                          </m:e>
                        </m:d>
                      </m:e>
                    </m:d>
                    <m:func>
                      <m:funcPr>
                        <m:ctrlPr>
                          <w:rPr>
                            <w:rFonts w:ascii="Cambria Math" w:hAnsi="Cambria Math"/>
                            <w:i/>
                            <w:sz w:val="28"/>
                            <w:szCs w:val="28"/>
                            <w:lang w:val="uk-UA" w:eastAsia="ru-RU"/>
                          </w:rPr>
                        </m:ctrlPr>
                      </m:funcPr>
                      <m:fName>
                        <m:r>
                          <m:rPr>
                            <m:sty m:val="p"/>
                          </m:rPr>
                          <w:rPr>
                            <w:rFonts w:ascii="Cambria Math" w:hAnsi="Cambria Math"/>
                            <w:sz w:val="28"/>
                            <w:szCs w:val="28"/>
                            <w:lang w:val="uk-UA" w:eastAsia="ru-RU"/>
                          </w:rPr>
                          <m:t>lg</m:t>
                        </m:r>
                      </m:fName>
                      <m:e>
                        <m:d>
                          <m:dPr>
                            <m:begChr m:val="["/>
                            <m:endChr m:val="]"/>
                            <m:ctrlPr>
                              <w:rPr>
                                <w:rFonts w:ascii="Cambria Math" w:hAnsi="Cambria Math"/>
                                <w:i/>
                                <w:sz w:val="28"/>
                                <w:szCs w:val="28"/>
                                <w:lang w:val="uk-UA" w:eastAsia="ru-RU"/>
                              </w:rPr>
                            </m:ctrlPr>
                          </m:dPr>
                          <m:e>
                            <m:r>
                              <w:rPr>
                                <w:rFonts w:ascii="Cambria Math" w:hAnsi="Cambria Math"/>
                                <w:sz w:val="28"/>
                                <w:szCs w:val="28"/>
                                <w:lang w:val="uk-UA" w:eastAsia="ru-RU"/>
                              </w:rPr>
                              <m:t>P</m:t>
                            </m:r>
                            <m:d>
                              <m:dPr>
                                <m:ctrlPr>
                                  <w:rPr>
                                    <w:rFonts w:ascii="Cambria Math" w:hAnsi="Cambria Math"/>
                                    <w:i/>
                                    <w:sz w:val="28"/>
                                    <w:szCs w:val="28"/>
                                    <w:lang w:val="uk-UA" w:eastAsia="ru-RU"/>
                                  </w:rPr>
                                </m:ctrlPr>
                              </m:dPr>
                              <m:e>
                                <m:r>
                                  <w:rPr>
                                    <w:rFonts w:ascii="Cambria Math" w:hAnsi="Cambria Math"/>
                                    <w:sz w:val="28"/>
                                    <w:szCs w:val="28"/>
                                    <w:lang w:val="uk-UA" w:eastAsia="ru-RU"/>
                                  </w:rPr>
                                  <m:t>x|</m:t>
                                </m:r>
                                <m:sSub>
                                  <m:sSubPr>
                                    <m:ctrlPr>
                                      <w:rPr>
                                        <w:rFonts w:ascii="Cambria Math" w:hAnsi="Cambria Math"/>
                                        <w:i/>
                                        <w:sz w:val="28"/>
                                        <w:szCs w:val="28"/>
                                        <w:lang w:val="uk-UA" w:eastAsia="ru-RU"/>
                                      </w:rPr>
                                    </m:ctrlPr>
                                  </m:sSubPr>
                                  <m:e>
                                    <m:r>
                                      <w:rPr>
                                        <w:rFonts w:ascii="Cambria Math" w:hAnsi="Cambria Math"/>
                                        <w:sz w:val="28"/>
                                        <w:szCs w:val="28"/>
                                        <w:lang w:val="uk-UA" w:eastAsia="ru-RU"/>
                                      </w:rPr>
                                      <m:t>λ</m:t>
                                    </m:r>
                                  </m:e>
                                  <m:sub>
                                    <m:r>
                                      <w:rPr>
                                        <w:rFonts w:ascii="Cambria Math" w:hAnsi="Cambria Math"/>
                                        <w:sz w:val="28"/>
                                        <w:szCs w:val="28"/>
                                        <w:lang w:val="uk-UA" w:eastAsia="ru-RU"/>
                                      </w:rPr>
                                      <m:t>μ</m:t>
                                    </m:r>
                                  </m:sub>
                                </m:sSub>
                              </m:e>
                            </m:d>
                          </m:e>
                        </m:d>
                      </m:e>
                    </m:func>
                  </m:e>
                </m:func>
                <m:r>
                  <w:rPr>
                    <w:rFonts w:ascii="Cambria Math" w:hAnsi="Cambria Math"/>
                    <w:sz w:val="28"/>
                    <w:szCs w:val="28"/>
                    <w:lang w:val="uk-UA" w:eastAsia="ru-RU"/>
                  </w:rPr>
                  <m:t>&gt;β⇒ гіпотеза  відкидається.</m:t>
                </m:r>
              </m:e>
            </m:mr>
          </m:m>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1.2</m:t>
              </m:r>
            </m:e>
          </m:d>
        </m:oMath>
      </m:oMathPara>
    </w:p>
    <w:p w:rsidR="00235246" w:rsidRDefault="00A00959">
      <w:pPr>
        <w:spacing w:line="360" w:lineRule="auto"/>
        <w:ind w:firstLine="720"/>
        <w:jc w:val="both"/>
        <w:rPr>
          <w:sz w:val="28"/>
          <w:szCs w:val="28"/>
          <w:lang w:val="uk-UA" w:eastAsia="ru-RU"/>
        </w:rPr>
      </w:pPr>
      <w:r>
        <w:rPr>
          <w:sz w:val="28"/>
          <w:szCs w:val="28"/>
          <w:lang w:val="uk-UA" w:eastAsia="ru-RU"/>
        </w:rPr>
        <w:t xml:space="preserve">Додаткові диктори вибираються з допоміжної бази, записаної в умовах, близьких до умов роботи реальної системи верифікації. </w:t>
      </w:r>
    </w:p>
    <w:p w:rsidR="00235246" w:rsidRDefault="00A00959">
      <w:pPr>
        <w:spacing w:line="360" w:lineRule="auto"/>
        <w:ind w:firstLine="720"/>
        <w:jc w:val="both"/>
        <w:rPr>
          <w:sz w:val="28"/>
          <w:szCs w:val="28"/>
          <w:lang w:val="uk-UA" w:eastAsia="ru-RU"/>
        </w:rPr>
      </w:pPr>
      <w:r>
        <w:rPr>
          <w:sz w:val="28"/>
          <w:szCs w:val="28"/>
          <w:lang w:val="uk-UA" w:eastAsia="ru-RU"/>
        </w:rPr>
        <w:t>Для систем ідентифікації диктора (варіант закритої системи) зазвичай використовується спрощений варіант вирішального правила, при якому не робиться оцінка розподілу ймовірностей параметрів для даного диктора. При цьому використовується критерій мінімізації помилок на навчальній послідовності.</w:t>
      </w:r>
    </w:p>
    <w:p w:rsidR="00235246" w:rsidRDefault="00A00959">
      <w:pPr>
        <w:spacing w:line="360" w:lineRule="auto"/>
        <w:ind w:firstLine="720"/>
        <w:jc w:val="both"/>
        <w:rPr>
          <w:sz w:val="28"/>
          <w:szCs w:val="28"/>
          <w:lang w:val="uk-UA" w:eastAsia="ru-RU"/>
        </w:rPr>
      </w:pPr>
      <w:r>
        <w:rPr>
          <w:sz w:val="28"/>
          <w:szCs w:val="28"/>
          <w:lang w:val="uk-UA" w:eastAsia="ru-RU"/>
        </w:rPr>
        <w:t>При вирішенні завдань закритої ідентифікації може бути використаний прийом варіювання метрики простору параметризації мовного сигналу. За</w:t>
      </w:r>
      <w:r>
        <w:rPr>
          <w:sz w:val="28"/>
          <w:szCs w:val="28"/>
          <w:lang w:val="uk-UA" w:eastAsia="ru-RU"/>
        </w:rPr>
        <w:lastRenderedPageBreak/>
        <w:t>мість традиційної евклідової метрики може бути використана метрика Хеммінга, Чебишева, кореляційна функція і ряд інших. За рахунок зміни метрики може бути отримане помітне поліпшення результатів.</w:t>
      </w:r>
    </w:p>
    <w:p w:rsidR="00235246" w:rsidRDefault="00A00959">
      <w:pPr>
        <w:spacing w:line="360" w:lineRule="auto"/>
        <w:ind w:firstLine="720"/>
        <w:jc w:val="both"/>
        <w:rPr>
          <w:sz w:val="28"/>
          <w:szCs w:val="28"/>
          <w:lang w:val="uk-UA" w:eastAsia="ru-RU"/>
        </w:rPr>
      </w:pPr>
      <w:r>
        <w:rPr>
          <w:sz w:val="28"/>
          <w:szCs w:val="28"/>
          <w:lang w:val="uk-UA" w:eastAsia="ru-RU"/>
        </w:rPr>
        <w:t>В якості ще одного прийому, що дозволяє отримати хороші результати, але не має теоретичного обґрунтування можна вказати на наступний. У задачі верифікації в процесі аналізу парольного слова або фрази рішення може прийматися не відразу, а система у випадку «сумніву» запитує додатковий пароль. Остаточне рішення приймається за частковим рішенням (як за паролем, так і за окремими ознаками) методом голосування. Відомо, що метод голосування не має універсального рішення, але шляхом комбінації параметрів (вагових коефіцієнтів часткових рішень і порогу прийняття рішення) можна домогтися поліпшення результатів.</w:t>
      </w:r>
    </w:p>
    <w:p w:rsidR="00235246" w:rsidRDefault="00235246">
      <w:pPr>
        <w:spacing w:line="360" w:lineRule="auto"/>
        <w:ind w:firstLine="720"/>
        <w:jc w:val="both"/>
        <w:rPr>
          <w:sz w:val="28"/>
          <w:szCs w:val="28"/>
          <w:lang w:val="uk-UA" w:eastAsia="ru-RU"/>
        </w:rPr>
      </w:pPr>
    </w:p>
    <w:p w:rsidR="00235246" w:rsidRDefault="00235246">
      <w:pPr>
        <w:spacing w:line="360" w:lineRule="auto"/>
        <w:ind w:firstLine="720"/>
        <w:jc w:val="both"/>
        <w:rPr>
          <w:sz w:val="28"/>
          <w:szCs w:val="28"/>
          <w:lang w:val="uk-UA" w:eastAsia="ru-RU"/>
        </w:rPr>
      </w:pPr>
    </w:p>
    <w:p w:rsidR="00235246" w:rsidRDefault="00A00959">
      <w:pPr>
        <w:spacing w:line="360" w:lineRule="auto"/>
        <w:ind w:firstLine="720"/>
        <w:jc w:val="both"/>
        <w:rPr>
          <w:i/>
          <w:sz w:val="28"/>
          <w:szCs w:val="28"/>
          <w:lang w:val="uk-UA" w:eastAsia="ru-RU"/>
        </w:rPr>
      </w:pPr>
      <w:r>
        <w:rPr>
          <w:i/>
          <w:sz w:val="28"/>
          <w:szCs w:val="28"/>
          <w:lang w:val="uk-UA" w:eastAsia="ru-RU"/>
        </w:rPr>
        <w:t>1.4. Критерії ефективності систем верифікації та ідентифікації дикторів.</w:t>
      </w:r>
    </w:p>
    <w:p w:rsidR="00235246" w:rsidRDefault="00A00959">
      <w:pPr>
        <w:spacing w:line="360" w:lineRule="auto"/>
        <w:ind w:firstLine="720"/>
        <w:jc w:val="both"/>
        <w:rPr>
          <w:sz w:val="28"/>
          <w:szCs w:val="28"/>
          <w:lang w:val="uk-UA" w:eastAsia="ru-RU"/>
        </w:rPr>
      </w:pPr>
      <w:r>
        <w:rPr>
          <w:sz w:val="28"/>
          <w:szCs w:val="28"/>
          <w:lang w:val="uk-UA" w:eastAsia="ru-RU"/>
        </w:rPr>
        <w:t>Оцінка роботи системи в режимі верифікації виконується за розрахунком помилок 1-го та 2-го роду. До помилок 1-го роду (False Rejection Rate – FRR) належать помилки типу «відмова в правомірному доступі зареєстрованому користувачу системи», а до помилок 2-го роду (False Acceptance Rate – FAR) відносяться, відповідно, помилки типу «надання доступу зловмиснику». Розрахунок помилок FAR і FRR виконується за формулами:</w:t>
      </w:r>
    </w:p>
    <w:p w:rsidR="00235246" w:rsidRDefault="00A00959">
      <w:pPr>
        <w:spacing w:line="360" w:lineRule="auto"/>
        <w:ind w:firstLine="720"/>
        <w:jc w:val="both"/>
        <w:rPr>
          <w:sz w:val="28"/>
          <w:szCs w:val="28"/>
          <w:lang w:val="uk-UA" w:eastAsia="ru-RU"/>
        </w:rPr>
      </w:pPr>
      <m:oMathPara>
        <m:oMathParaPr>
          <m:jc m:val="right"/>
        </m:oMathParaPr>
        <m:oMath>
          <m:r>
            <w:rPr>
              <w:rFonts w:ascii="Cambria Math" w:hAnsi="Cambria Math"/>
              <w:sz w:val="28"/>
              <w:szCs w:val="28"/>
              <w:lang w:val="uk-UA" w:eastAsia="ru-RU"/>
            </w:rPr>
            <m:t>FAR=</m:t>
          </m:r>
          <m:f>
            <m:fPr>
              <m:ctrlPr>
                <w:rPr>
                  <w:rFonts w:ascii="Cambria Math" w:hAnsi="Cambria Math"/>
                  <w:i/>
                  <w:sz w:val="28"/>
                  <w:szCs w:val="28"/>
                  <w:lang w:val="uk-UA" w:eastAsia="ru-RU"/>
                </w:rPr>
              </m:ctrlPr>
            </m:fPr>
            <m:num>
              <m:r>
                <w:rPr>
                  <w:rFonts w:ascii="Cambria Math" w:hAnsi="Cambria Math"/>
                  <w:sz w:val="28"/>
                  <w:szCs w:val="28"/>
                  <w:lang w:val="uk-UA" w:eastAsia="ru-RU"/>
                </w:rPr>
                <m:t>EM</m:t>
              </m:r>
            </m:num>
            <m:den>
              <m:r>
                <w:rPr>
                  <w:rFonts w:ascii="Cambria Math" w:hAnsi="Cambria Math"/>
                  <w:sz w:val="28"/>
                  <w:szCs w:val="28"/>
                  <w:lang w:val="uk-UA" w:eastAsia="ru-RU"/>
                </w:rPr>
                <m:t>M</m:t>
              </m:r>
            </m:den>
          </m:f>
          <m:r>
            <w:rPr>
              <w:rFonts w:ascii="Cambria Math" w:hAnsi="Cambria Math"/>
              <w:sz w:val="28"/>
              <w:szCs w:val="28"/>
              <w:lang w:val="uk-UA" w:eastAsia="ru-RU"/>
            </w:rPr>
            <m:t xml:space="preserve">⋅100%,                                                 </m:t>
          </m:r>
          <m:d>
            <m:dPr>
              <m:ctrlPr>
                <w:rPr>
                  <w:rFonts w:ascii="Cambria Math" w:hAnsi="Cambria Math"/>
                  <w:i/>
                  <w:sz w:val="28"/>
                  <w:szCs w:val="28"/>
                  <w:lang w:val="uk-UA" w:eastAsia="ru-RU"/>
                </w:rPr>
              </m:ctrlPr>
            </m:dPr>
            <m:e>
              <m:r>
                <w:rPr>
                  <w:rFonts w:ascii="Cambria Math" w:hAnsi="Cambria Math"/>
                  <w:sz w:val="28"/>
                  <w:szCs w:val="28"/>
                  <w:lang w:val="uk-UA" w:eastAsia="ru-RU"/>
                </w:rPr>
                <m:t>1.3</m:t>
              </m:r>
            </m:e>
          </m:d>
        </m:oMath>
      </m:oMathPara>
    </w:p>
    <w:p w:rsidR="00235246" w:rsidRDefault="00A00959">
      <w:pPr>
        <w:spacing w:line="360" w:lineRule="auto"/>
        <w:ind w:firstLine="720"/>
        <w:jc w:val="both"/>
        <w:rPr>
          <w:sz w:val="28"/>
          <w:szCs w:val="28"/>
          <w:lang w:val="uk-UA" w:eastAsia="ru-RU"/>
        </w:rPr>
      </w:pPr>
      <m:oMathPara>
        <m:oMathParaPr>
          <m:jc m:val="right"/>
        </m:oMathParaPr>
        <m:oMath>
          <m:r>
            <w:rPr>
              <w:rFonts w:ascii="Cambria Math" w:hAnsi="Cambria Math"/>
              <w:sz w:val="28"/>
              <w:szCs w:val="28"/>
              <w:lang w:val="uk-UA" w:eastAsia="ru-RU"/>
            </w:rPr>
            <m:t>FRR=</m:t>
          </m:r>
          <m:f>
            <m:fPr>
              <m:ctrlPr>
                <w:rPr>
                  <w:rFonts w:ascii="Cambria Math" w:hAnsi="Cambria Math"/>
                  <w:i/>
                  <w:sz w:val="28"/>
                  <w:szCs w:val="28"/>
                  <w:lang w:val="uk-UA" w:eastAsia="ru-RU"/>
                </w:rPr>
              </m:ctrlPr>
            </m:fPr>
            <m:num>
              <m:r>
                <w:rPr>
                  <w:rFonts w:ascii="Cambria Math" w:hAnsi="Cambria Math"/>
                  <w:sz w:val="28"/>
                  <w:szCs w:val="28"/>
                  <w:lang w:val="uk-UA" w:eastAsia="ru-RU"/>
                </w:rPr>
                <m:t>EK</m:t>
              </m:r>
            </m:num>
            <m:den>
              <m:r>
                <w:rPr>
                  <w:rFonts w:ascii="Cambria Math" w:hAnsi="Cambria Math"/>
                  <w:sz w:val="28"/>
                  <w:szCs w:val="28"/>
                  <w:lang w:val="uk-UA" w:eastAsia="ru-RU"/>
                </w:rPr>
                <m:t>K</m:t>
              </m:r>
            </m:den>
          </m:f>
          <m:r>
            <w:rPr>
              <w:rFonts w:ascii="Cambria Math" w:hAnsi="Cambria Math"/>
              <w:sz w:val="28"/>
              <w:szCs w:val="28"/>
              <w:lang w:val="uk-UA" w:eastAsia="ru-RU"/>
            </w:rPr>
            <m:t xml:space="preserve">⋅100%,                                                  </m:t>
          </m:r>
          <m:d>
            <m:dPr>
              <m:ctrlPr>
                <w:rPr>
                  <w:rFonts w:ascii="Cambria Math" w:hAnsi="Cambria Math"/>
                  <w:i/>
                  <w:sz w:val="28"/>
                  <w:szCs w:val="28"/>
                  <w:lang w:val="uk-UA" w:eastAsia="ru-RU"/>
                </w:rPr>
              </m:ctrlPr>
            </m:dPr>
            <m:e>
              <m:r>
                <w:rPr>
                  <w:rFonts w:ascii="Cambria Math" w:hAnsi="Cambria Math"/>
                  <w:sz w:val="28"/>
                  <w:szCs w:val="28"/>
                  <w:lang w:val="uk-UA" w:eastAsia="ru-RU"/>
                </w:rPr>
                <m:t>1.4</m:t>
              </m:r>
            </m:e>
          </m:d>
        </m:oMath>
      </m:oMathPara>
    </w:p>
    <w:p w:rsidR="00235246" w:rsidRDefault="00A00959">
      <w:pPr>
        <w:spacing w:line="360" w:lineRule="auto"/>
        <w:ind w:firstLine="720"/>
        <w:jc w:val="both"/>
        <w:rPr>
          <w:sz w:val="28"/>
          <w:szCs w:val="28"/>
          <w:lang w:val="uk-UA" w:eastAsia="ru-RU"/>
        </w:rPr>
      </w:pPr>
      <w:r>
        <w:rPr>
          <w:sz w:val="28"/>
          <w:szCs w:val="28"/>
          <w:lang w:val="uk-UA" w:eastAsia="ru-RU"/>
        </w:rPr>
        <w:t xml:space="preserve">де </w:t>
      </w:r>
      <m:oMath>
        <m:r>
          <w:rPr>
            <w:rFonts w:ascii="Cambria Math" w:hAnsi="Cambria Math"/>
            <w:sz w:val="28"/>
            <w:szCs w:val="28"/>
            <w:lang w:val="uk-UA" w:eastAsia="ru-RU"/>
          </w:rPr>
          <m:t>EM</m:t>
        </m:r>
      </m:oMath>
      <w:r>
        <w:rPr>
          <w:sz w:val="28"/>
          <w:szCs w:val="28"/>
          <w:lang w:val="uk-UA" w:eastAsia="ru-RU"/>
        </w:rPr>
        <w:t xml:space="preserve"> – кількість випадків надання доступу зловмисникам, </w:t>
      </w:r>
      <m:oMath>
        <m:r>
          <w:rPr>
            <w:rFonts w:ascii="Cambria Math" w:hAnsi="Cambria Math"/>
            <w:sz w:val="28"/>
            <w:szCs w:val="28"/>
            <w:lang w:val="uk-UA" w:eastAsia="ru-RU"/>
          </w:rPr>
          <m:t>M</m:t>
        </m:r>
      </m:oMath>
      <w:r>
        <w:rPr>
          <w:sz w:val="28"/>
          <w:szCs w:val="28"/>
          <w:lang w:val="uk-UA" w:eastAsia="ru-RU"/>
        </w:rPr>
        <w:t xml:space="preserve"> – загальна кількість спроб отримання доступу зловмисниками, </w:t>
      </w:r>
      <m:oMath>
        <m:r>
          <w:rPr>
            <w:rFonts w:ascii="Cambria Math" w:hAnsi="Cambria Math"/>
            <w:sz w:val="28"/>
            <w:szCs w:val="28"/>
            <w:lang w:val="uk-UA" w:eastAsia="ru-RU"/>
          </w:rPr>
          <m:t>EK</m:t>
        </m:r>
      </m:oMath>
      <w:r>
        <w:rPr>
          <w:sz w:val="28"/>
          <w:szCs w:val="28"/>
          <w:lang w:val="uk-UA" w:eastAsia="ru-RU"/>
        </w:rPr>
        <w:t xml:space="preserve"> – кількість випадків відмови у доступі зареєстрованим користувачам, </w:t>
      </w:r>
      <m:oMath>
        <m:r>
          <w:rPr>
            <w:rFonts w:ascii="Cambria Math" w:hAnsi="Cambria Math"/>
            <w:sz w:val="28"/>
            <w:szCs w:val="28"/>
            <w:lang w:val="uk-UA" w:eastAsia="ru-RU"/>
          </w:rPr>
          <m:t>K</m:t>
        </m:r>
      </m:oMath>
      <w:r>
        <w:rPr>
          <w:sz w:val="28"/>
          <w:szCs w:val="28"/>
          <w:lang w:val="uk-UA" w:eastAsia="ru-RU"/>
        </w:rPr>
        <w:t xml:space="preserve"> – загальна кількість спроб отримання доступу зареєстрованими користувачами.</w:t>
      </w:r>
    </w:p>
    <w:p w:rsidR="00235246" w:rsidRDefault="00A00959">
      <w:pPr>
        <w:spacing w:line="360" w:lineRule="auto"/>
        <w:ind w:firstLine="720"/>
        <w:jc w:val="both"/>
        <w:rPr>
          <w:sz w:val="28"/>
          <w:szCs w:val="28"/>
          <w:lang w:val="uk-UA" w:eastAsia="ru-RU"/>
        </w:rPr>
      </w:pPr>
      <w:r>
        <w:rPr>
          <w:sz w:val="28"/>
          <w:szCs w:val="28"/>
          <w:lang w:val="uk-UA" w:eastAsia="ru-RU"/>
        </w:rPr>
        <w:t>Передбачається, що зловмисник намагається отримати доступ, викори</w:t>
      </w:r>
      <w:r>
        <w:rPr>
          <w:sz w:val="28"/>
          <w:szCs w:val="28"/>
          <w:lang w:val="uk-UA" w:eastAsia="ru-RU"/>
        </w:rPr>
        <w:lastRenderedPageBreak/>
        <w:t>стовуючи по черзі всі ідентифікатори зареєстрованих користувачів, тобто видає себе за нового клієнта кожну нову спробу. Таким чином, загальне число спроб отримання доступу шахраями в рамках тестування обчислюється за формулою:</w:t>
      </w:r>
    </w:p>
    <w:p w:rsidR="00235246" w:rsidRDefault="00A00959">
      <w:pPr>
        <w:spacing w:line="360" w:lineRule="auto"/>
        <w:ind w:firstLine="720"/>
        <w:jc w:val="both"/>
        <w:rPr>
          <w:sz w:val="28"/>
          <w:szCs w:val="28"/>
          <w:lang w:val="uk-UA" w:eastAsia="ru-RU"/>
        </w:rPr>
      </w:pPr>
      <m:oMathPara>
        <m:oMathParaPr>
          <m:jc m:val="right"/>
        </m:oMathParaPr>
        <m:oMath>
          <m:r>
            <w:rPr>
              <w:rFonts w:ascii="Cambria Math" w:hAnsi="Cambria Math"/>
              <w:sz w:val="28"/>
              <w:szCs w:val="28"/>
              <w:lang w:val="uk-UA" w:eastAsia="ru-RU"/>
            </w:rPr>
            <m:t>M=</m:t>
          </m:r>
          <m:sSub>
            <m:sSubPr>
              <m:ctrlPr>
                <w:rPr>
                  <w:rFonts w:ascii="Cambria Math" w:hAnsi="Cambria Math"/>
                  <w:i/>
                  <w:sz w:val="28"/>
                  <w:szCs w:val="28"/>
                  <w:lang w:val="uk-UA" w:eastAsia="ru-RU"/>
                </w:rPr>
              </m:ctrlPr>
            </m:sSubPr>
            <m:e>
              <m:r>
                <w:rPr>
                  <w:rFonts w:ascii="Cambria Math" w:hAnsi="Cambria Math"/>
                  <w:sz w:val="28"/>
                  <w:szCs w:val="28"/>
                  <w:lang w:val="uk-UA" w:eastAsia="ru-RU"/>
                </w:rPr>
                <m:t>M</m:t>
              </m:r>
            </m:e>
            <m:sub>
              <m:r>
                <w:rPr>
                  <w:rFonts w:ascii="Cambria Math" w:hAnsi="Cambria Math"/>
                  <w:sz w:val="28"/>
                  <w:szCs w:val="28"/>
                  <w:lang w:val="uk-UA" w:eastAsia="ru-RU"/>
                </w:rPr>
                <m:t>S</m:t>
              </m:r>
            </m:sub>
          </m:sSub>
          <m:r>
            <w:rPr>
              <w:rFonts w:ascii="Cambria Math" w:hAnsi="Cambria Math"/>
              <w:sz w:val="28"/>
              <w:szCs w:val="28"/>
              <w:lang w:val="uk-UA" w:eastAsia="ru-RU"/>
            </w:rPr>
            <m:t>⋅</m:t>
          </m:r>
          <m:sSub>
            <m:sSubPr>
              <m:ctrlPr>
                <w:rPr>
                  <w:rFonts w:ascii="Cambria Math" w:hAnsi="Cambria Math"/>
                  <w:i/>
                  <w:sz w:val="28"/>
                  <w:szCs w:val="28"/>
                  <w:lang w:val="uk-UA" w:eastAsia="ru-RU"/>
                </w:rPr>
              </m:ctrlPr>
            </m:sSubPr>
            <m:e>
              <m:r>
                <w:rPr>
                  <w:rFonts w:ascii="Cambria Math" w:hAnsi="Cambria Math"/>
                  <w:sz w:val="28"/>
                  <w:szCs w:val="28"/>
                  <w:lang w:val="uk-UA" w:eastAsia="ru-RU"/>
                </w:rPr>
                <m:t>N</m:t>
              </m:r>
            </m:e>
            <m:sub>
              <m:r>
                <w:rPr>
                  <w:rFonts w:ascii="Cambria Math" w:hAnsi="Cambria Math"/>
                  <w:sz w:val="28"/>
                  <w:szCs w:val="28"/>
                  <w:lang w:val="uk-UA" w:eastAsia="ru-RU"/>
                </w:rPr>
                <m:t>M</m:t>
              </m:r>
            </m:sub>
          </m:sSub>
          <m:r>
            <w:rPr>
              <w:rFonts w:ascii="Cambria Math" w:hAnsi="Cambria Math"/>
              <w:sz w:val="28"/>
              <w:szCs w:val="28"/>
              <w:lang w:val="uk-UA" w:eastAsia="ru-RU"/>
            </w:rPr>
            <m:t>⋅</m:t>
          </m:r>
          <m:sSub>
            <m:sSubPr>
              <m:ctrlPr>
                <w:rPr>
                  <w:rFonts w:ascii="Cambria Math" w:hAnsi="Cambria Math"/>
                  <w:i/>
                  <w:sz w:val="28"/>
                  <w:szCs w:val="28"/>
                  <w:lang w:val="uk-UA" w:eastAsia="ru-RU"/>
                </w:rPr>
              </m:ctrlPr>
            </m:sSubPr>
            <m:e>
              <m:r>
                <w:rPr>
                  <w:rFonts w:ascii="Cambria Math" w:hAnsi="Cambria Math"/>
                  <w:sz w:val="28"/>
                  <w:szCs w:val="28"/>
                  <w:lang w:val="uk-UA" w:eastAsia="ru-RU"/>
                </w:rPr>
                <m:t>K</m:t>
              </m:r>
            </m:e>
            <m:sub>
              <m:r>
                <w:rPr>
                  <w:rFonts w:ascii="Cambria Math" w:hAnsi="Cambria Math"/>
                  <w:sz w:val="28"/>
                  <w:szCs w:val="28"/>
                  <w:lang w:val="uk-UA" w:eastAsia="ru-RU"/>
                </w:rPr>
                <m:t>S</m:t>
              </m:r>
            </m:sub>
          </m:sSub>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1.5</m:t>
              </m:r>
            </m:e>
          </m:d>
        </m:oMath>
      </m:oMathPara>
    </w:p>
    <w:p w:rsidR="00235246" w:rsidRDefault="00A00959">
      <w:pPr>
        <w:spacing w:line="360" w:lineRule="auto"/>
        <w:ind w:firstLine="720"/>
        <w:jc w:val="both"/>
        <w:rPr>
          <w:sz w:val="28"/>
          <w:szCs w:val="28"/>
          <w:lang w:val="uk-UA" w:eastAsia="ru-RU"/>
        </w:rPr>
      </w:pPr>
      <w:r>
        <w:rPr>
          <w:sz w:val="28"/>
          <w:szCs w:val="28"/>
          <w:lang w:val="uk-UA" w:eastAsia="ru-RU"/>
        </w:rPr>
        <w:t xml:space="preserve">де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M</m:t>
            </m:r>
          </m:e>
          <m:sub>
            <m:r>
              <w:rPr>
                <w:rFonts w:ascii="Cambria Math" w:hAnsi="Cambria Math"/>
                <w:sz w:val="28"/>
                <w:szCs w:val="28"/>
                <w:lang w:val="uk-UA" w:eastAsia="ru-RU"/>
              </w:rPr>
              <m:t>S</m:t>
            </m:r>
          </m:sub>
        </m:sSub>
      </m:oMath>
      <w:r>
        <w:rPr>
          <w:sz w:val="28"/>
          <w:szCs w:val="28"/>
          <w:lang w:val="uk-UA" w:eastAsia="ru-RU"/>
        </w:rPr>
        <w:t xml:space="preserve"> – загальна кількість зловмисників,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N</m:t>
            </m:r>
          </m:e>
          <m:sub>
            <m:r>
              <w:rPr>
                <w:rFonts w:ascii="Cambria Math" w:hAnsi="Cambria Math"/>
                <w:sz w:val="28"/>
                <w:szCs w:val="28"/>
                <w:lang w:val="uk-UA" w:eastAsia="ru-RU"/>
              </w:rPr>
              <m:t>M</m:t>
            </m:r>
          </m:sub>
        </m:sSub>
      </m:oMath>
      <w:r>
        <w:rPr>
          <w:sz w:val="28"/>
          <w:szCs w:val="28"/>
          <w:lang w:val="uk-UA" w:eastAsia="ru-RU"/>
        </w:rPr>
        <w:t xml:space="preserve"> – загальна кількість спроб кожного зловмисника видати себе за одного з зареєстрованих користувачів (по одній спробі),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K</m:t>
            </m:r>
          </m:e>
          <m:sub>
            <m:r>
              <w:rPr>
                <w:rFonts w:ascii="Cambria Math" w:hAnsi="Cambria Math"/>
                <w:sz w:val="28"/>
                <w:szCs w:val="28"/>
                <w:lang w:val="uk-UA" w:eastAsia="ru-RU"/>
              </w:rPr>
              <m:t>S</m:t>
            </m:r>
          </m:sub>
        </m:sSub>
      </m:oMath>
      <w:r>
        <w:rPr>
          <w:sz w:val="28"/>
          <w:szCs w:val="28"/>
          <w:lang w:val="uk-UA" w:eastAsia="ru-RU"/>
        </w:rPr>
        <w:t xml:space="preserve"> – загальна кількість зареєстрованих користувачів у системі верифікації.</w:t>
      </w:r>
    </w:p>
    <w:p w:rsidR="00235246" w:rsidRDefault="00A00959">
      <w:pPr>
        <w:spacing w:line="360" w:lineRule="auto"/>
        <w:ind w:firstLine="720"/>
        <w:jc w:val="both"/>
        <w:rPr>
          <w:sz w:val="28"/>
          <w:szCs w:val="28"/>
          <w:lang w:val="uk-UA" w:eastAsia="ru-RU"/>
        </w:rPr>
      </w:pPr>
      <w:r>
        <w:rPr>
          <w:sz w:val="28"/>
          <w:szCs w:val="28"/>
          <w:lang w:val="uk-UA" w:eastAsia="ru-RU"/>
        </w:rPr>
        <w:t>False Non-Match Rate (FNMR) – ймовірність помилкового неспівпадання: кількість зразків, отриманих в результаті операцій верифікації зареєстрованого в системі справжнього користувача, які помилково визнані не співпадаючими з шаблоном тих же біометричних даних користувача, який проходить верифікацію і представив біометричний зразок.</w:t>
      </w:r>
    </w:p>
    <w:p w:rsidR="00235246" w:rsidRDefault="00A00959">
      <w:pPr>
        <w:spacing w:line="360" w:lineRule="auto"/>
        <w:ind w:firstLine="720"/>
        <w:jc w:val="both"/>
        <w:rPr>
          <w:sz w:val="28"/>
          <w:szCs w:val="28"/>
          <w:lang w:val="uk-UA" w:eastAsia="ru-RU"/>
        </w:rPr>
      </w:pPr>
      <w:r>
        <w:rPr>
          <w:sz w:val="28"/>
          <w:szCs w:val="28"/>
          <w:lang w:val="uk-UA" w:eastAsia="ru-RU"/>
        </w:rPr>
        <w:t>False Match Rate (FMR) – ймовірність помилкового збігу: кількість зразків, отриманих в результаті пасивних спроб «зловмисника», які помилково визнані співпадаючими з шаблоном іншого користувача.</w:t>
      </w:r>
    </w:p>
    <w:p w:rsidR="00235246" w:rsidRDefault="00A00959">
      <w:pPr>
        <w:spacing w:line="360" w:lineRule="auto"/>
        <w:ind w:firstLine="720"/>
        <w:jc w:val="both"/>
        <w:rPr>
          <w:sz w:val="28"/>
          <w:szCs w:val="28"/>
          <w:lang w:val="uk-UA" w:eastAsia="ru-RU"/>
        </w:rPr>
      </w:pPr>
      <w:r>
        <w:rPr>
          <w:sz w:val="28"/>
          <w:szCs w:val="28"/>
          <w:lang w:val="uk-UA" w:eastAsia="ru-RU"/>
        </w:rPr>
        <w:t>У загальному випадку метрики FMR і FNMR не є синонімами FAR і FRR, однак найчастіше використовуються в еквівалентному сенсі.</w:t>
      </w:r>
    </w:p>
    <w:p w:rsidR="00235246" w:rsidRDefault="00A00959">
      <w:pPr>
        <w:spacing w:line="360" w:lineRule="auto"/>
        <w:ind w:firstLine="720"/>
        <w:jc w:val="both"/>
        <w:rPr>
          <w:sz w:val="28"/>
          <w:szCs w:val="28"/>
          <w:lang w:val="uk-UA" w:eastAsia="ru-RU"/>
        </w:rPr>
      </w:pPr>
      <w:r>
        <w:rPr>
          <w:sz w:val="28"/>
          <w:szCs w:val="28"/>
          <w:lang w:val="uk-UA" w:eastAsia="ru-RU"/>
        </w:rPr>
        <w:t>Крім вище зазначених стандартами передбачені наступні метрики для оцінки якості режиму ідентифікації.</w:t>
      </w:r>
    </w:p>
    <w:p w:rsidR="00235246" w:rsidRDefault="00A00959">
      <w:pPr>
        <w:spacing w:line="360" w:lineRule="auto"/>
        <w:ind w:firstLine="720"/>
        <w:jc w:val="both"/>
        <w:rPr>
          <w:sz w:val="28"/>
          <w:szCs w:val="28"/>
          <w:lang w:val="uk-UA" w:eastAsia="ru-RU"/>
        </w:rPr>
      </w:pPr>
      <w:r>
        <w:rPr>
          <w:sz w:val="28"/>
          <w:szCs w:val="28"/>
          <w:lang w:val="uk-UA" w:eastAsia="ru-RU"/>
        </w:rPr>
        <w:t xml:space="preserve">True Positive Identification Rate (TPIR) – ймовірність істинно позитивної ідентифікації: очікувана частка ідентифікаційних операцій користувачів, зареєстрованих в системі, в результаті яких коректний ідентифікатор користувача буде присутній серед виданих системою </w:t>
      </w:r>
      <m:oMath>
        <m:r>
          <w:rPr>
            <w:rFonts w:ascii="Cambria Math" w:hAnsi="Cambria Math"/>
            <w:sz w:val="28"/>
            <w:szCs w:val="28"/>
            <w:lang w:val="uk-UA" w:eastAsia="ru-RU"/>
          </w:rPr>
          <m:t>t</m:t>
        </m:r>
      </m:oMath>
      <w:r>
        <w:rPr>
          <w:sz w:val="28"/>
          <w:szCs w:val="28"/>
          <w:lang w:val="uk-UA" w:eastAsia="ru-RU"/>
        </w:rPr>
        <w:t xml:space="preserve"> ідентифікаторів. Якщо вихідними даними біометричної системи є </w:t>
      </w:r>
      <m:oMath>
        <m:r>
          <w:rPr>
            <w:rFonts w:ascii="Cambria Math" w:hAnsi="Cambria Math"/>
            <w:sz w:val="28"/>
            <w:szCs w:val="28"/>
            <w:lang w:val="uk-UA" w:eastAsia="ru-RU"/>
          </w:rPr>
          <m:t>t</m:t>
        </m:r>
      </m:oMath>
      <w:r>
        <w:rPr>
          <w:sz w:val="28"/>
          <w:szCs w:val="28"/>
          <w:lang w:val="uk-UA" w:eastAsia="ru-RU"/>
        </w:rPr>
        <w:t xml:space="preserve"> найближчих кандидатів-збігів, відповідна оцінка TPIR також відома як </w:t>
      </w:r>
      <m:oMath>
        <m:r>
          <w:rPr>
            <w:rFonts w:ascii="Cambria Math" w:hAnsi="Cambria Math"/>
            <w:sz w:val="28"/>
            <w:szCs w:val="28"/>
            <w:lang w:val="uk-UA" w:eastAsia="ru-RU"/>
          </w:rPr>
          <m:t>t</m:t>
        </m:r>
      </m:oMath>
      <w:r>
        <w:rPr>
          <w:sz w:val="28"/>
          <w:szCs w:val="28"/>
          <w:lang w:val="uk-UA" w:eastAsia="ru-RU"/>
        </w:rPr>
        <w:t>-ранг ідентифікації.</w:t>
      </w:r>
    </w:p>
    <w:p w:rsidR="00235246" w:rsidRDefault="00A00959">
      <w:pPr>
        <w:spacing w:line="360" w:lineRule="auto"/>
        <w:ind w:firstLine="720"/>
        <w:jc w:val="both"/>
        <w:rPr>
          <w:sz w:val="28"/>
          <w:szCs w:val="28"/>
          <w:lang w:val="uk-UA" w:eastAsia="ru-RU"/>
        </w:rPr>
      </w:pPr>
      <w:r>
        <w:rPr>
          <w:sz w:val="28"/>
          <w:szCs w:val="28"/>
          <w:lang w:val="uk-UA" w:eastAsia="ru-RU"/>
        </w:rPr>
        <w:t xml:space="preserve">False Positive Identification Rate (FPIR) – ймовірність хибнопозитивної ідентифікації: очікувана частка ідентифікаційних операцій користувачів, не зареєстрованих в системі, в результаті яких повертається ідентифікатор. Це </w:t>
      </w:r>
      <w:r>
        <w:rPr>
          <w:sz w:val="28"/>
          <w:szCs w:val="28"/>
          <w:lang w:val="uk-UA" w:eastAsia="ru-RU"/>
        </w:rPr>
        <w:lastRenderedPageBreak/>
        <w:t>означає, що зловмисник, навіть не зареєстрований в системі, відправивши свої біометричні дані на обробку, отримує від системи позитивну відповідь-допуск до об'єкту. Тоді як в даній ситуації очікуваною реакцією системи не передбачається повернення ніякого найближчого кандидата. Це свого роду аналог помилки другого роду для процедури верифікації. Помилка FPIR залежить як від числа зареєстрованих користувачів (</w:t>
      </w:r>
      <m:oMath>
        <m:r>
          <w:rPr>
            <w:rFonts w:ascii="Cambria Math" w:hAnsi="Cambria Math"/>
            <w:sz w:val="28"/>
            <w:szCs w:val="28"/>
            <w:lang w:val="uk-UA" w:eastAsia="ru-RU"/>
          </w:rPr>
          <m:t>N</m:t>
        </m:r>
      </m:oMath>
      <w:r>
        <w:rPr>
          <w:sz w:val="28"/>
          <w:szCs w:val="28"/>
          <w:lang w:val="uk-UA" w:eastAsia="ru-RU"/>
        </w:rPr>
        <w:t>), так і від величини порогу (</w:t>
      </w:r>
      <m:oMath>
        <m:r>
          <w:rPr>
            <w:rFonts w:ascii="Cambria Math" w:hAnsi="Cambria Math"/>
            <w:sz w:val="28"/>
            <w:szCs w:val="28"/>
            <w:lang w:val="uk-UA" w:eastAsia="ru-RU"/>
          </w:rPr>
          <m:t>n</m:t>
        </m:r>
      </m:oMath>
      <w:r>
        <w:rPr>
          <w:sz w:val="28"/>
          <w:szCs w:val="28"/>
          <w:lang w:val="uk-UA" w:eastAsia="ru-RU"/>
        </w:rPr>
        <w:t>), за яким визначається допустима величина міри близькості між кандидатом і шаблонами з бази. Крім того, на замкнутій множині неможливо визначити FPIR для процедури ідентифікації, тому що всі користувачі системи є зареєстрованими в системі.</w:t>
      </w:r>
    </w:p>
    <w:p w:rsidR="00235246" w:rsidRDefault="00A00959">
      <w:pPr>
        <w:spacing w:line="360" w:lineRule="auto"/>
        <w:ind w:firstLine="720"/>
        <w:jc w:val="both"/>
        <w:rPr>
          <w:sz w:val="28"/>
          <w:szCs w:val="28"/>
          <w:lang w:val="uk-UA" w:eastAsia="ru-RU"/>
        </w:rPr>
      </w:pPr>
      <w:r>
        <w:rPr>
          <w:sz w:val="28"/>
          <w:szCs w:val="28"/>
          <w:lang w:val="uk-UA" w:eastAsia="ru-RU"/>
        </w:rPr>
        <w:t xml:space="preserve">False Negative Identification Rate (FNIR) – ймовірність псевдонегативної ідентифікації: очікувана частка ідентифікаційних операцій користувачів, зареєстрованих в системі, в результаті яких коректний ідентифікатор користувача не буде присутній серед виданих системою </w:t>
      </w:r>
      <m:oMath>
        <m:r>
          <w:rPr>
            <w:rFonts w:ascii="Cambria Math" w:hAnsi="Cambria Math"/>
            <w:sz w:val="28"/>
            <w:szCs w:val="28"/>
            <w:lang w:val="uk-UA" w:eastAsia="ru-RU"/>
          </w:rPr>
          <m:t>t</m:t>
        </m:r>
      </m:oMath>
      <w:r>
        <w:rPr>
          <w:sz w:val="28"/>
          <w:szCs w:val="28"/>
          <w:lang w:val="uk-UA" w:eastAsia="ru-RU"/>
        </w:rPr>
        <w:t xml:space="preserve"> ідентифікаторів. FNIR залежить від числа зареєстрованих користувачів (</w:t>
      </w:r>
      <m:oMath>
        <m:r>
          <w:rPr>
            <w:rFonts w:ascii="Cambria Math" w:hAnsi="Cambria Math"/>
            <w:sz w:val="28"/>
            <w:szCs w:val="28"/>
            <w:lang w:val="uk-UA" w:eastAsia="ru-RU"/>
          </w:rPr>
          <m:t>N</m:t>
        </m:r>
      </m:oMath>
      <w:r>
        <w:rPr>
          <w:sz w:val="28"/>
          <w:szCs w:val="28"/>
          <w:lang w:val="uk-UA" w:eastAsia="ru-RU"/>
        </w:rPr>
        <w:t>), від величини порога (</w:t>
      </w:r>
      <m:oMath>
        <m:r>
          <w:rPr>
            <w:rFonts w:ascii="Cambria Math" w:hAnsi="Cambria Math"/>
            <w:sz w:val="28"/>
            <w:szCs w:val="28"/>
            <w:lang w:val="uk-UA" w:eastAsia="ru-RU"/>
          </w:rPr>
          <m:t>n</m:t>
        </m:r>
      </m:oMath>
      <w:r>
        <w:rPr>
          <w:sz w:val="28"/>
          <w:szCs w:val="28"/>
          <w:lang w:val="uk-UA" w:eastAsia="ru-RU"/>
        </w:rPr>
        <w:t>), за яким визначається допустима величина міри близькості між кандидатом і шаблонами з бази, а також від кількості дослідних кандидатів – від рангу ідентифікації. Перераховані вище характеристики зв'язані наступними співвідношеннями:</w:t>
      </w:r>
    </w:p>
    <w:p w:rsidR="00235246" w:rsidRDefault="00A00959">
      <w:pPr>
        <w:spacing w:line="360" w:lineRule="auto"/>
        <w:ind w:firstLine="720"/>
        <w:jc w:val="both"/>
        <w:rPr>
          <w:sz w:val="28"/>
          <w:szCs w:val="28"/>
          <w:lang w:val="uk-UA" w:eastAsia="ru-RU"/>
        </w:rPr>
      </w:pPr>
      <m:oMathPara>
        <m:oMathParaPr>
          <m:jc m:val="right"/>
        </m:oMathParaPr>
        <m:oMath>
          <m:r>
            <w:rPr>
              <w:rFonts w:ascii="Cambria Math" w:hAnsi="Cambria Math"/>
              <w:sz w:val="28"/>
              <w:szCs w:val="28"/>
              <w:lang w:val="uk-UA" w:eastAsia="ru-RU"/>
            </w:rPr>
            <m:t>FNIR=1-TPIR=1-</m:t>
          </m:r>
          <m:sSup>
            <m:sSupPr>
              <m:ctrlPr>
                <w:rPr>
                  <w:rFonts w:ascii="Cambria Math" w:hAnsi="Cambria Math"/>
                  <w:i/>
                  <w:sz w:val="28"/>
                  <w:szCs w:val="28"/>
                  <w:lang w:val="uk-UA" w:eastAsia="ru-RU"/>
                </w:rPr>
              </m:ctrlPr>
            </m:sSupPr>
            <m:e>
              <m:d>
                <m:dPr>
                  <m:ctrlPr>
                    <w:rPr>
                      <w:rFonts w:ascii="Cambria Math" w:hAnsi="Cambria Math"/>
                      <w:i/>
                      <w:sz w:val="28"/>
                      <w:szCs w:val="28"/>
                      <w:lang w:val="uk-UA" w:eastAsia="ru-RU"/>
                    </w:rPr>
                  </m:ctrlPr>
                </m:dPr>
                <m:e>
                  <m:r>
                    <w:rPr>
                      <w:rFonts w:ascii="Cambria Math" w:hAnsi="Cambria Math"/>
                      <w:sz w:val="28"/>
                      <w:szCs w:val="28"/>
                      <w:lang w:val="uk-UA" w:eastAsia="ru-RU"/>
                    </w:rPr>
                    <m:t>1-FMR</m:t>
                  </m:r>
                </m:e>
              </m:d>
            </m:e>
            <m:sup>
              <m:r>
                <w:rPr>
                  <w:rFonts w:ascii="Cambria Math" w:hAnsi="Cambria Math"/>
                  <w:sz w:val="28"/>
                  <w:szCs w:val="28"/>
                  <w:lang w:val="uk-UA" w:eastAsia="ru-RU"/>
                </w:rPr>
                <m:t>N</m:t>
              </m:r>
            </m:sup>
          </m:sSup>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1.6</m:t>
              </m:r>
            </m:e>
          </m:d>
        </m:oMath>
      </m:oMathPara>
    </w:p>
    <w:p w:rsidR="00235246" w:rsidRDefault="00A00959">
      <w:pPr>
        <w:spacing w:line="360" w:lineRule="auto"/>
        <w:ind w:firstLine="720"/>
        <w:jc w:val="both"/>
        <w:rPr>
          <w:sz w:val="28"/>
          <w:szCs w:val="28"/>
          <w:lang w:val="uk-UA" w:eastAsia="ru-RU"/>
        </w:rPr>
      </w:pPr>
      <w:r>
        <w:rPr>
          <w:sz w:val="28"/>
          <w:szCs w:val="28"/>
          <w:lang w:val="uk-UA" w:eastAsia="ru-RU"/>
        </w:rPr>
        <w:t>FPIR визначається, коли вхідний зразок помилково збігається з одним або декількома шаблонами з бази. Тоді дана помилка обчислюється як одиниця мінус ймовірність того, що не відбулося збігів ні з одним з шаблонів бази (</w:t>
      </w:r>
      <m:oMath>
        <m:r>
          <w:rPr>
            <w:rFonts w:ascii="Cambria Math" w:hAnsi="Cambria Math"/>
            <w:sz w:val="28"/>
            <w:szCs w:val="28"/>
            <w:lang w:val="uk-UA" w:eastAsia="ru-RU"/>
          </w:rPr>
          <m:t>N</m:t>
        </m:r>
      </m:oMath>
      <w:r>
        <w:rPr>
          <w:sz w:val="28"/>
          <w:szCs w:val="28"/>
          <w:lang w:val="uk-UA" w:eastAsia="ru-RU"/>
        </w:rPr>
        <w:t xml:space="preserve"> – кількість зареєстрованих шаблонів в базі). У випадку малого значення FMR (порядку </w:t>
      </w:r>
      <m:oMath>
        <m:f>
          <m:fPr>
            <m:ctrlPr>
              <w:rPr>
                <w:rFonts w:ascii="Cambria Math" w:hAnsi="Cambria Math"/>
                <w:i/>
                <w:sz w:val="28"/>
                <w:szCs w:val="28"/>
                <w:lang w:val="uk-UA" w:eastAsia="ru-RU"/>
              </w:rPr>
            </m:ctrlPr>
          </m:fPr>
          <m:num>
            <m:r>
              <w:rPr>
                <w:rFonts w:ascii="Cambria Math" w:hAnsi="Cambria Math"/>
                <w:sz w:val="28"/>
                <w:szCs w:val="28"/>
                <w:lang w:val="uk-UA" w:eastAsia="ru-RU"/>
              </w:rPr>
              <m:t>1</m:t>
            </m:r>
          </m:num>
          <m:den>
            <m:r>
              <w:rPr>
                <w:rFonts w:ascii="Cambria Math" w:hAnsi="Cambria Math"/>
                <w:sz w:val="28"/>
                <w:szCs w:val="28"/>
                <w:lang w:val="uk-UA" w:eastAsia="ru-RU"/>
              </w:rPr>
              <m:t>10N</m:t>
            </m:r>
          </m:den>
        </m:f>
      </m:oMath>
      <w:r>
        <w:rPr>
          <w:sz w:val="28"/>
          <w:szCs w:val="28"/>
          <w:lang w:val="uk-UA" w:eastAsia="ru-RU"/>
        </w:rPr>
        <w:t>) помилка FPIR може бути розрахована за формулою</w:t>
      </w:r>
    </w:p>
    <w:p w:rsidR="00235246" w:rsidRDefault="00A00959">
      <w:pPr>
        <w:spacing w:line="360" w:lineRule="auto"/>
        <w:ind w:firstLine="720"/>
        <w:jc w:val="both"/>
        <w:rPr>
          <w:sz w:val="28"/>
          <w:szCs w:val="28"/>
          <w:lang w:val="uk-UA" w:eastAsia="ru-RU"/>
        </w:rPr>
      </w:pPr>
      <m:oMathPara>
        <m:oMathParaPr>
          <m:jc m:val="right"/>
        </m:oMathParaPr>
        <m:oMath>
          <m:r>
            <w:rPr>
              <w:rFonts w:ascii="Cambria Math" w:hAnsi="Cambria Math"/>
              <w:sz w:val="28"/>
              <w:szCs w:val="28"/>
              <w:lang w:val="uk-UA" w:eastAsia="ru-RU"/>
            </w:rPr>
            <m:t xml:space="preserve">FPIR≈N⋅FRM.                                                 </m:t>
          </m:r>
          <m:d>
            <m:dPr>
              <m:ctrlPr>
                <w:rPr>
                  <w:rFonts w:ascii="Cambria Math" w:hAnsi="Cambria Math"/>
                  <w:i/>
                  <w:sz w:val="28"/>
                  <w:szCs w:val="28"/>
                  <w:lang w:val="uk-UA" w:eastAsia="ru-RU"/>
                </w:rPr>
              </m:ctrlPr>
            </m:dPr>
            <m:e>
              <m:r>
                <w:rPr>
                  <w:rFonts w:ascii="Cambria Math" w:hAnsi="Cambria Math"/>
                  <w:sz w:val="28"/>
                  <w:szCs w:val="28"/>
                  <w:lang w:val="uk-UA" w:eastAsia="ru-RU"/>
                </w:rPr>
                <m:t>1.7</m:t>
              </m:r>
            </m:e>
          </m:d>
        </m:oMath>
      </m:oMathPara>
    </w:p>
    <w:p w:rsidR="00235246" w:rsidRDefault="00A00959">
      <w:pPr>
        <w:spacing w:line="360" w:lineRule="auto"/>
        <w:ind w:firstLine="720"/>
        <w:jc w:val="both"/>
        <w:rPr>
          <w:sz w:val="28"/>
          <w:szCs w:val="28"/>
          <w:lang w:val="uk-UA" w:eastAsia="ru-RU"/>
        </w:rPr>
      </w:pPr>
      <w:r>
        <w:rPr>
          <w:sz w:val="28"/>
          <w:szCs w:val="28"/>
          <w:lang w:val="uk-UA" w:eastAsia="ru-RU"/>
        </w:rPr>
        <w:t>Найбільш поширеною графічною характеристикою бінарної класифікації є крива робочої характеристики (Receiver Operating Characteristic) або ROC-крива (рис. 1.4, а). ROC-крива показує залежність кількості вірно верифікованих зареєстрованих користувачів від кількості неправильно верифіко</w:t>
      </w:r>
      <w:r>
        <w:rPr>
          <w:sz w:val="28"/>
          <w:szCs w:val="28"/>
          <w:lang w:val="uk-UA" w:eastAsia="ru-RU"/>
        </w:rPr>
        <w:lastRenderedPageBreak/>
        <w:t>ваних зловмисників. У термінології ROC-аналізу перші називаються істинно позитивним, другі – помилково негативними множинами. При цьому передбачається, що у класифікатора є деякий параметр, варіюючи який можна отримувати те або інше розділення на два класи. Цей параметр часто називають порогом або точкою відсікання (cut-off value). В залежності від нього будуть виходити різні величини помилок 1-го та 2-го роду.</w:t>
      </w:r>
    </w:p>
    <w:p w:rsidR="00235246" w:rsidRDefault="00A00959">
      <w:pPr>
        <w:spacing w:line="360" w:lineRule="auto"/>
        <w:jc w:val="center"/>
        <w:rPr>
          <w:sz w:val="28"/>
          <w:szCs w:val="28"/>
          <w:lang w:val="uk-UA" w:eastAsia="ru-RU"/>
        </w:rPr>
      </w:pPr>
      <w:r>
        <w:rPr>
          <w:noProof/>
          <w:sz w:val="28"/>
          <w:szCs w:val="28"/>
          <w:lang w:val="ru-RU" w:eastAsia="ru-RU"/>
        </w:rPr>
        <w:drawing>
          <wp:inline distT="0" distB="0" distL="0" distR="0">
            <wp:extent cx="2592000" cy="2369828"/>
            <wp:effectExtent l="1905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2592000" cy="2369828"/>
                    </a:xfrm>
                    <a:prstGeom prst="rect">
                      <a:avLst/>
                    </a:prstGeom>
                    <a:noFill/>
                    <a:ln w="9525">
                      <a:noFill/>
                      <a:miter lim="800000"/>
                      <a:headEnd/>
                      <a:tailEnd/>
                    </a:ln>
                  </pic:spPr>
                </pic:pic>
              </a:graphicData>
            </a:graphic>
          </wp:inline>
        </w:drawing>
      </w:r>
      <w:r>
        <w:rPr>
          <w:noProof/>
          <w:sz w:val="28"/>
          <w:szCs w:val="28"/>
          <w:lang w:val="ru-RU" w:eastAsia="ru-RU"/>
        </w:rPr>
        <w:drawing>
          <wp:inline distT="0" distB="0" distL="0" distR="0">
            <wp:extent cx="3096000" cy="2348759"/>
            <wp:effectExtent l="19050" t="0" r="91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srcRect/>
                    <a:stretch>
                      <a:fillRect/>
                    </a:stretch>
                  </pic:blipFill>
                  <pic:spPr bwMode="auto">
                    <a:xfrm>
                      <a:off x="0" y="0"/>
                      <a:ext cx="3096000" cy="2348759"/>
                    </a:xfrm>
                    <a:prstGeom prst="rect">
                      <a:avLst/>
                    </a:prstGeom>
                    <a:noFill/>
                    <a:ln w="9525">
                      <a:noFill/>
                      <a:miter lim="800000"/>
                      <a:headEnd/>
                      <a:tailEnd/>
                    </a:ln>
                  </pic:spPr>
                </pic:pic>
              </a:graphicData>
            </a:graphic>
          </wp:inline>
        </w:drawing>
      </w:r>
    </w:p>
    <w:p w:rsidR="00235246" w:rsidRDefault="00A00959">
      <w:pPr>
        <w:spacing w:line="360" w:lineRule="auto"/>
        <w:ind w:firstLine="720"/>
        <w:jc w:val="center"/>
        <w:rPr>
          <w:sz w:val="28"/>
          <w:szCs w:val="28"/>
          <w:lang w:val="uk-UA" w:eastAsia="ru-RU"/>
        </w:rPr>
      </w:pPr>
      <w:r>
        <w:rPr>
          <w:sz w:val="28"/>
          <w:szCs w:val="28"/>
          <w:lang w:val="uk-UA" w:eastAsia="ru-RU"/>
        </w:rPr>
        <w:t>а)                                                                  б)</w:t>
      </w:r>
    </w:p>
    <w:p w:rsidR="00235246" w:rsidRDefault="00A00959">
      <w:pPr>
        <w:spacing w:line="360" w:lineRule="auto"/>
        <w:ind w:firstLine="720"/>
        <w:jc w:val="center"/>
        <w:rPr>
          <w:sz w:val="28"/>
          <w:szCs w:val="28"/>
          <w:lang w:val="uk-UA" w:eastAsia="ru-RU"/>
        </w:rPr>
      </w:pPr>
      <w:r>
        <w:rPr>
          <w:sz w:val="28"/>
          <w:szCs w:val="28"/>
          <w:lang w:val="uk-UA" w:eastAsia="ru-RU"/>
        </w:rPr>
        <w:t>Рисунок 1.4 – ROC-крива</w:t>
      </w:r>
    </w:p>
    <w:p w:rsidR="00235246" w:rsidRDefault="00235246">
      <w:pPr>
        <w:spacing w:line="360" w:lineRule="auto"/>
        <w:ind w:firstLine="720"/>
        <w:jc w:val="both"/>
        <w:rPr>
          <w:sz w:val="28"/>
          <w:szCs w:val="28"/>
          <w:lang w:val="uk-UA" w:eastAsia="ru-RU"/>
        </w:rPr>
      </w:pPr>
    </w:p>
    <w:p w:rsidR="00235246" w:rsidRDefault="00A00959">
      <w:pPr>
        <w:spacing w:line="360" w:lineRule="auto"/>
        <w:ind w:firstLine="720"/>
        <w:jc w:val="both"/>
        <w:rPr>
          <w:sz w:val="28"/>
          <w:szCs w:val="28"/>
          <w:lang w:val="uk-UA" w:eastAsia="ru-RU"/>
        </w:rPr>
      </w:pPr>
      <w:r>
        <w:rPr>
          <w:sz w:val="28"/>
          <w:szCs w:val="28"/>
          <w:lang w:val="uk-UA" w:eastAsia="ru-RU"/>
        </w:rPr>
        <w:t>Візуальне порівняння ROC-кривих не завжди дозволяє виявити найбільш ефективну модель. Своєрідним методом порівняння ROC-кривих є оцінка площі під кривими. Теоретично вона змінюється від 0 до 1.0, але оскільки модель завжди характеризуються кривою, розташованою вище позитивної діагоналі (Performance level of random guessing на рис. 1.4, а), то зазвичай говорять про зміну від 0.5 («некорисний» класифікатор) до 1.0 («ідеальна» модель). Ця оцінка може бути отримана безпосередньо обчисленням площі під многогранником, обмеженим праворуч і знизу осями координат і зліва вгорі – експериментально отриманими точками (рис. 1.4, а). Чисельний показник площі під кривою називається AUC (Area Under Curve). Обчислити його можна, наприклад, за формулою (рис. 1.4, б):</w:t>
      </w:r>
    </w:p>
    <w:p w:rsidR="00235246" w:rsidRDefault="00A00959">
      <w:pPr>
        <w:spacing w:line="360" w:lineRule="auto"/>
        <w:ind w:firstLine="720"/>
        <w:jc w:val="both"/>
        <w:rPr>
          <w:sz w:val="28"/>
          <w:szCs w:val="28"/>
          <w:lang w:val="uk-UA" w:eastAsia="ru-RU"/>
        </w:rPr>
      </w:pPr>
      <m:oMathPara>
        <m:oMathParaPr>
          <m:jc m:val="right"/>
        </m:oMathParaPr>
        <m:oMath>
          <m:r>
            <w:rPr>
              <w:rFonts w:ascii="Cambria Math" w:hAnsi="Cambria Math"/>
              <w:sz w:val="28"/>
              <w:szCs w:val="28"/>
              <w:lang w:val="uk-UA" w:eastAsia="ru-RU"/>
            </w:rPr>
            <m:t>AUC=</m:t>
          </m:r>
          <m:nary>
            <m:naryPr>
              <m:chr m:val="∑"/>
              <m:limLoc m:val="undOvr"/>
              <m:supHide m:val="1"/>
              <m:ctrlPr>
                <w:rPr>
                  <w:rFonts w:ascii="Cambria Math" w:hAnsi="Cambria Math"/>
                  <w:i/>
                  <w:sz w:val="28"/>
                  <w:szCs w:val="28"/>
                  <w:lang w:val="uk-UA" w:eastAsia="ru-RU"/>
                </w:rPr>
              </m:ctrlPr>
            </m:naryPr>
            <m:sub>
              <m:r>
                <w:rPr>
                  <w:rFonts w:ascii="Cambria Math" w:hAnsi="Cambria Math"/>
                  <w:sz w:val="28"/>
                  <w:szCs w:val="28"/>
                  <w:lang w:val="uk-UA" w:eastAsia="ru-RU"/>
                </w:rPr>
                <m:t>i</m:t>
              </m:r>
            </m:sub>
            <m:sup/>
            <m:e>
              <m:d>
                <m:dPr>
                  <m:ctrlPr>
                    <w:rPr>
                      <w:rFonts w:ascii="Cambria Math" w:hAnsi="Cambria Math"/>
                      <w:i/>
                      <w:sz w:val="28"/>
                      <w:szCs w:val="28"/>
                      <w:lang w:val="uk-UA" w:eastAsia="ru-RU"/>
                    </w:rPr>
                  </m:ctrlPr>
                </m:dPr>
                <m:e>
                  <m:sSub>
                    <m:sSubPr>
                      <m:ctrlPr>
                        <w:rPr>
                          <w:rFonts w:ascii="Cambria Math" w:hAnsi="Cambria Math"/>
                          <w:i/>
                          <w:sz w:val="28"/>
                          <w:szCs w:val="28"/>
                          <w:lang w:val="uk-UA" w:eastAsia="ru-RU"/>
                        </w:rPr>
                      </m:ctrlPr>
                    </m:sSubPr>
                    <m:e>
                      <m:r>
                        <w:rPr>
                          <w:rFonts w:ascii="Cambria Math" w:hAnsi="Cambria Math"/>
                          <w:sz w:val="28"/>
                          <w:szCs w:val="28"/>
                          <w:lang w:val="uk-UA" w:eastAsia="ru-RU"/>
                        </w:rPr>
                        <m:t>x</m:t>
                      </m:r>
                    </m:e>
                    <m:sub>
                      <m:r>
                        <w:rPr>
                          <w:rFonts w:ascii="Cambria Math" w:hAnsi="Cambria Math"/>
                          <w:sz w:val="28"/>
                          <w:szCs w:val="28"/>
                          <w:lang w:val="uk-UA" w:eastAsia="ru-RU"/>
                        </w:rPr>
                        <m:t>i+1</m:t>
                      </m:r>
                    </m:sub>
                  </m:sSub>
                  <m:r>
                    <w:rPr>
                      <w:rFonts w:ascii="Cambria Math" w:hAnsi="Cambria Math"/>
                      <w:sz w:val="28"/>
                      <w:szCs w:val="28"/>
                      <w:lang w:val="uk-UA" w:eastAsia="ru-RU"/>
                    </w:rPr>
                    <m:t>-</m:t>
                  </m:r>
                  <m:sSub>
                    <m:sSubPr>
                      <m:ctrlPr>
                        <w:rPr>
                          <w:rFonts w:ascii="Cambria Math" w:hAnsi="Cambria Math"/>
                          <w:i/>
                          <w:sz w:val="28"/>
                          <w:szCs w:val="28"/>
                          <w:lang w:val="uk-UA" w:eastAsia="ru-RU"/>
                        </w:rPr>
                      </m:ctrlPr>
                    </m:sSubPr>
                    <m:e>
                      <m:r>
                        <w:rPr>
                          <w:rFonts w:ascii="Cambria Math" w:hAnsi="Cambria Math"/>
                          <w:sz w:val="28"/>
                          <w:szCs w:val="28"/>
                          <w:lang w:val="uk-UA" w:eastAsia="ru-RU"/>
                        </w:rPr>
                        <m:t>x</m:t>
                      </m:r>
                    </m:e>
                    <m:sub>
                      <m:r>
                        <w:rPr>
                          <w:rFonts w:ascii="Cambria Math" w:hAnsi="Cambria Math"/>
                          <w:sz w:val="28"/>
                          <w:szCs w:val="28"/>
                          <w:lang w:val="uk-UA" w:eastAsia="ru-RU"/>
                        </w:rPr>
                        <m:t>i</m:t>
                      </m:r>
                    </m:sub>
                  </m:sSub>
                </m:e>
              </m:d>
              <m:r>
                <w:rPr>
                  <w:rFonts w:ascii="Cambria Math" w:hAnsi="Cambria Math"/>
                  <w:sz w:val="28"/>
                  <w:szCs w:val="28"/>
                  <w:lang w:val="uk-UA" w:eastAsia="ru-RU"/>
                </w:rPr>
                <m:t>⋅</m:t>
              </m:r>
              <m:sSub>
                <m:sSubPr>
                  <m:ctrlPr>
                    <w:rPr>
                      <w:rFonts w:ascii="Cambria Math" w:hAnsi="Cambria Math"/>
                      <w:i/>
                      <w:sz w:val="28"/>
                      <w:szCs w:val="28"/>
                      <w:lang w:val="uk-UA" w:eastAsia="ru-RU"/>
                    </w:rPr>
                  </m:ctrlPr>
                </m:sSubPr>
                <m:e>
                  <m:r>
                    <w:rPr>
                      <w:rFonts w:ascii="Cambria Math" w:hAnsi="Cambria Math"/>
                      <w:sz w:val="28"/>
                      <w:szCs w:val="28"/>
                      <w:lang w:val="uk-UA" w:eastAsia="ru-RU"/>
                    </w:rPr>
                    <m:t>y</m:t>
                  </m:r>
                </m:e>
                <m:sub>
                  <m:r>
                    <w:rPr>
                      <w:rFonts w:ascii="Cambria Math" w:hAnsi="Cambria Math"/>
                      <w:sz w:val="28"/>
                      <w:szCs w:val="28"/>
                      <w:lang w:val="uk-UA" w:eastAsia="ru-RU"/>
                    </w:rPr>
                    <m:t>i</m:t>
                  </m:r>
                </m:sub>
              </m:sSub>
            </m:e>
          </m:nary>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1.8</m:t>
              </m:r>
            </m:e>
          </m:d>
        </m:oMath>
      </m:oMathPara>
    </w:p>
    <w:p w:rsidR="00235246" w:rsidRDefault="00A00959">
      <w:pPr>
        <w:spacing w:line="360" w:lineRule="auto"/>
        <w:ind w:firstLine="720"/>
        <w:jc w:val="both"/>
        <w:rPr>
          <w:sz w:val="28"/>
          <w:szCs w:val="28"/>
          <w:lang w:val="uk-UA" w:eastAsia="ru-RU"/>
        </w:rPr>
      </w:pPr>
      <w:r>
        <w:rPr>
          <w:sz w:val="28"/>
          <w:szCs w:val="28"/>
          <w:lang w:val="uk-UA" w:eastAsia="ru-RU"/>
        </w:rPr>
        <w:lastRenderedPageBreak/>
        <w:t xml:space="preserve">Можна вважати, що чим більше показник AUC, тим кращою прогностичної силою володіє модель верифікації. У літературі іноді наводиться така експертна шкала значень AUC, за якою можна судити про якість моделі: </w:t>
      </w:r>
      <m:oMath>
        <m:r>
          <w:rPr>
            <w:rFonts w:ascii="Cambria Math" w:hAnsi="Cambria Math"/>
            <w:sz w:val="28"/>
            <w:szCs w:val="28"/>
            <w:lang w:val="uk-UA" w:eastAsia="ru-RU"/>
          </w:rPr>
          <m:t>0.9÷1.0</m:t>
        </m:r>
      </m:oMath>
      <w:r>
        <w:rPr>
          <w:sz w:val="28"/>
          <w:szCs w:val="28"/>
          <w:lang w:val="uk-UA" w:eastAsia="ru-RU"/>
        </w:rPr>
        <w:t xml:space="preserve"> – відмінна; </w:t>
      </w:r>
      <m:oMath>
        <m:r>
          <w:rPr>
            <w:rFonts w:ascii="Cambria Math" w:hAnsi="Cambria Math"/>
            <w:sz w:val="28"/>
            <w:szCs w:val="28"/>
            <w:lang w:val="uk-UA" w:eastAsia="ru-RU"/>
          </w:rPr>
          <m:t>0.8÷0.9</m:t>
        </m:r>
      </m:oMath>
      <w:r>
        <w:rPr>
          <w:sz w:val="28"/>
          <w:szCs w:val="28"/>
          <w:lang w:val="uk-UA" w:eastAsia="ru-RU"/>
        </w:rPr>
        <w:t xml:space="preserve"> – дуже гарна; </w:t>
      </w:r>
      <m:oMath>
        <m:r>
          <w:rPr>
            <w:rFonts w:ascii="Cambria Math" w:hAnsi="Cambria Math"/>
            <w:sz w:val="28"/>
            <w:szCs w:val="28"/>
            <w:lang w:val="uk-UA" w:eastAsia="ru-RU"/>
          </w:rPr>
          <m:t>0.7÷0.8</m:t>
        </m:r>
      </m:oMath>
      <w:r>
        <w:rPr>
          <w:sz w:val="28"/>
          <w:szCs w:val="28"/>
          <w:lang w:val="uk-UA" w:eastAsia="ru-RU"/>
        </w:rPr>
        <w:t xml:space="preserve"> – хороша; </w:t>
      </w:r>
      <m:oMath>
        <m:r>
          <w:rPr>
            <w:rFonts w:ascii="Cambria Math" w:hAnsi="Cambria Math"/>
            <w:sz w:val="28"/>
            <w:szCs w:val="28"/>
            <w:lang w:val="uk-UA" w:eastAsia="ru-RU"/>
          </w:rPr>
          <m:t>0.6÷0.7</m:t>
        </m:r>
      </m:oMath>
      <w:r>
        <w:rPr>
          <w:sz w:val="28"/>
          <w:szCs w:val="28"/>
          <w:lang w:val="uk-UA" w:eastAsia="ru-RU"/>
        </w:rPr>
        <w:t xml:space="preserve"> – середня та </w:t>
      </w:r>
      <m:oMath>
        <m:r>
          <w:rPr>
            <w:rFonts w:ascii="Cambria Math" w:hAnsi="Cambria Math"/>
            <w:sz w:val="28"/>
            <w:szCs w:val="28"/>
            <w:lang w:val="uk-UA" w:eastAsia="ru-RU"/>
          </w:rPr>
          <m:t>0.5÷0.6</m:t>
        </m:r>
      </m:oMath>
      <w:r>
        <w:rPr>
          <w:sz w:val="28"/>
          <w:szCs w:val="28"/>
          <w:lang w:val="uk-UA" w:eastAsia="ru-RU"/>
        </w:rPr>
        <w:t xml:space="preserve"> – незадовільна.</w:t>
      </w:r>
    </w:p>
    <w:p w:rsidR="00235246" w:rsidRDefault="00A00959">
      <w:pPr>
        <w:spacing w:line="360" w:lineRule="auto"/>
        <w:ind w:firstLine="720"/>
        <w:jc w:val="both"/>
        <w:rPr>
          <w:sz w:val="28"/>
          <w:szCs w:val="28"/>
          <w:lang w:val="uk-UA" w:eastAsia="ru-RU"/>
        </w:rPr>
      </w:pPr>
      <w:r>
        <w:rPr>
          <w:sz w:val="28"/>
          <w:szCs w:val="28"/>
          <w:lang w:val="uk-UA" w:eastAsia="ru-RU"/>
        </w:rPr>
        <w:t>Хоча ефективність системи повністю описується кривою ROC, необхідність в однорозмірній діаграмі помилок все ще існує. Раніше, дослідники дуже часто використовували критерій рівності частоти появи помилок EER (Equal Error Rate) для опису своїх дослідницьких систем. Однак цей критерій не підходить для опису реалістичної ефективності систем верифікації диктора, так як ці програми не обов'язково повинні працювати за однакової частоти появи помилок. Для деяких систем можуть знадобитися більш низький рівень помилки відхилення або навпаки більш низький рівень помилки пропуску. До того ж критерій рівності частоти появи помилок не робочий критерій, так як він не підходить для апріорної установки порога; цей поріг може бути визначений лише після всіх спроб доступу, тобто апостеріорі.</w:t>
      </w:r>
    </w:p>
    <w:p w:rsidR="00235246" w:rsidRDefault="00A00959">
      <w:pPr>
        <w:spacing w:line="360" w:lineRule="auto"/>
        <w:ind w:firstLine="720"/>
        <w:jc w:val="both"/>
        <w:rPr>
          <w:sz w:val="28"/>
          <w:szCs w:val="28"/>
          <w:lang w:val="uk-UA" w:eastAsia="ru-RU"/>
        </w:rPr>
      </w:pPr>
      <w:r>
        <w:rPr>
          <w:sz w:val="28"/>
          <w:szCs w:val="28"/>
          <w:lang w:val="uk-UA" w:eastAsia="ru-RU"/>
        </w:rPr>
        <w:t>Робочим критерієм ефективності системи є загальна вартість помилок системи. Коли орієнтовна вартість помилок пропуску або відхилення і апріорна ймовірність спроб доступу клієнта відомі для певної системи верифікації, ефективність може бути оцінена на основі визначення функції вартості (DCF):</w:t>
      </w:r>
    </w:p>
    <w:p w:rsidR="00235246" w:rsidRDefault="00A00959">
      <w:pPr>
        <w:spacing w:line="360" w:lineRule="auto"/>
        <w:ind w:firstLine="720"/>
        <w:jc w:val="both"/>
        <w:rPr>
          <w:i/>
          <w:sz w:val="28"/>
          <w:szCs w:val="28"/>
          <w:lang w:val="uk-UA" w:eastAsia="ru-RU"/>
        </w:rPr>
      </w:pPr>
      <m:oMathPara>
        <m:oMathParaPr>
          <m:jc m:val="right"/>
        </m:oMathParaPr>
        <m:oMath>
          <m:r>
            <w:rPr>
              <w:rFonts w:ascii="Cambria Math" w:hAnsi="Cambria Math"/>
              <w:sz w:val="28"/>
              <w:szCs w:val="28"/>
              <w:lang w:val="uk-UA" w:eastAsia="ru-RU"/>
            </w:rPr>
            <m:t>DCF=</m:t>
          </m:r>
          <m:sSub>
            <m:sSubPr>
              <m:ctrlPr>
                <w:rPr>
                  <w:rFonts w:ascii="Cambria Math" w:hAnsi="Cambria Math"/>
                  <w:i/>
                  <w:sz w:val="28"/>
                  <w:szCs w:val="28"/>
                  <w:lang w:val="uk-UA" w:eastAsia="ru-RU"/>
                </w:rPr>
              </m:ctrlPr>
            </m:sSubPr>
            <m:e>
              <m:r>
                <w:rPr>
                  <w:rFonts w:ascii="Cambria Math" w:hAnsi="Cambria Math"/>
                  <w:sz w:val="28"/>
                  <w:szCs w:val="28"/>
                  <w:lang w:val="uk-UA" w:eastAsia="ru-RU"/>
                </w:rPr>
                <m:t>C</m:t>
              </m:r>
            </m:e>
            <m:sub>
              <m:r>
                <w:rPr>
                  <w:rFonts w:ascii="Cambria Math" w:hAnsi="Cambria Math"/>
                  <w:sz w:val="28"/>
                  <w:szCs w:val="28"/>
                  <w:lang w:val="uk-UA" w:eastAsia="ru-RU"/>
                </w:rPr>
                <m:t>FRR</m:t>
              </m:r>
            </m:sub>
          </m:sSub>
          <m:r>
            <w:rPr>
              <w:rFonts w:ascii="Cambria Math" w:hAnsi="Cambria Math"/>
              <w:sz w:val="28"/>
              <w:szCs w:val="28"/>
              <w:lang w:val="uk-UA" w:eastAsia="ru-RU"/>
            </w:rPr>
            <m:t>⋅FRR⋅P</m:t>
          </m:r>
          <m:d>
            <m:dPr>
              <m:ctrlPr>
                <w:rPr>
                  <w:rFonts w:ascii="Cambria Math" w:hAnsi="Cambria Math"/>
                  <w:i/>
                  <w:sz w:val="28"/>
                  <w:szCs w:val="28"/>
                  <w:lang w:val="uk-UA" w:eastAsia="ru-RU"/>
                </w:rPr>
              </m:ctrlPr>
            </m:dPr>
            <m:e>
              <m:r>
                <w:rPr>
                  <w:rFonts w:ascii="Cambria Math" w:hAnsi="Cambria Math"/>
                  <w:sz w:val="28"/>
                  <w:szCs w:val="28"/>
                  <w:lang w:val="uk-UA" w:eastAsia="ru-RU"/>
                </w:rPr>
                <m:t>користувач</m:t>
              </m:r>
            </m:e>
          </m:d>
          <m:r>
            <w:rPr>
              <w:rFonts w:ascii="Cambria Math" w:hAnsi="Cambria Math"/>
              <w:sz w:val="28"/>
              <w:szCs w:val="28"/>
              <w:lang w:val="uk-UA" w:eastAsia="ru-RU"/>
            </w:rPr>
            <m:t>+</m:t>
          </m:r>
          <m:sSub>
            <m:sSubPr>
              <m:ctrlPr>
                <w:rPr>
                  <w:rFonts w:ascii="Cambria Math" w:hAnsi="Cambria Math"/>
                  <w:i/>
                  <w:sz w:val="28"/>
                  <w:szCs w:val="28"/>
                  <w:lang w:val="uk-UA" w:eastAsia="ru-RU"/>
                </w:rPr>
              </m:ctrlPr>
            </m:sSubPr>
            <m:e>
              <m:r>
                <w:rPr>
                  <w:rFonts w:ascii="Cambria Math" w:hAnsi="Cambria Math"/>
                  <w:sz w:val="28"/>
                  <w:szCs w:val="28"/>
                  <w:lang w:val="uk-UA" w:eastAsia="ru-RU"/>
                </w:rPr>
                <m:t>C</m:t>
              </m:r>
            </m:e>
            <m:sub>
              <m:r>
                <w:rPr>
                  <w:rFonts w:ascii="Cambria Math" w:hAnsi="Cambria Math"/>
                  <w:sz w:val="28"/>
                  <w:szCs w:val="28"/>
                  <w:lang w:val="uk-UA" w:eastAsia="ru-RU"/>
                </w:rPr>
                <m:t>FAR</m:t>
              </m:r>
            </m:sub>
          </m:sSub>
          <m:r>
            <w:rPr>
              <w:rFonts w:ascii="Cambria Math" w:hAnsi="Cambria Math"/>
              <w:sz w:val="28"/>
              <w:szCs w:val="28"/>
              <w:lang w:val="uk-UA" w:eastAsia="ru-RU"/>
            </w:rPr>
            <m:t>⋅FAR⋅P</m:t>
          </m:r>
          <m:d>
            <m:dPr>
              <m:ctrlPr>
                <w:rPr>
                  <w:rFonts w:ascii="Cambria Math" w:hAnsi="Cambria Math"/>
                  <w:i/>
                  <w:sz w:val="28"/>
                  <w:szCs w:val="28"/>
                  <w:lang w:val="uk-UA" w:eastAsia="ru-RU"/>
                </w:rPr>
              </m:ctrlPr>
            </m:dPr>
            <m:e>
              <m:r>
                <w:rPr>
                  <w:rFonts w:ascii="Cambria Math" w:hAnsi="Cambria Math"/>
                  <w:sz w:val="28"/>
                  <w:szCs w:val="28"/>
                  <w:lang w:val="uk-UA" w:eastAsia="ru-RU"/>
                </w:rPr>
                <m:t>зловмисник</m:t>
              </m:r>
            </m:e>
          </m:d>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1.9</m:t>
              </m:r>
            </m:e>
          </m:d>
        </m:oMath>
      </m:oMathPara>
    </w:p>
    <w:p w:rsidR="00235246" w:rsidRDefault="00A00959">
      <w:pPr>
        <w:spacing w:line="360" w:lineRule="auto"/>
        <w:ind w:firstLine="720"/>
        <w:jc w:val="both"/>
        <w:rPr>
          <w:sz w:val="28"/>
          <w:szCs w:val="28"/>
          <w:lang w:val="uk-UA" w:eastAsia="ru-RU"/>
        </w:rPr>
      </w:pPr>
      <w:r>
        <w:rPr>
          <w:sz w:val="28"/>
          <w:szCs w:val="28"/>
          <w:lang w:val="uk-UA" w:eastAsia="ru-RU"/>
        </w:rPr>
        <w:t xml:space="preserve">де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C</m:t>
            </m:r>
          </m:e>
          <m:sub>
            <m:r>
              <w:rPr>
                <w:rFonts w:ascii="Cambria Math" w:hAnsi="Cambria Math"/>
                <w:sz w:val="28"/>
                <w:szCs w:val="28"/>
                <w:lang w:val="uk-UA" w:eastAsia="ru-RU"/>
              </w:rPr>
              <m:t>FRR</m:t>
            </m:r>
          </m:sub>
        </m:sSub>
      </m:oMath>
      <w:r>
        <w:rPr>
          <w:sz w:val="28"/>
          <w:szCs w:val="28"/>
          <w:lang w:val="uk-UA" w:eastAsia="ru-RU"/>
        </w:rPr>
        <w:t xml:space="preserve"> – вартість помилки пропуску зловмисника,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C</m:t>
            </m:r>
          </m:e>
          <m:sub>
            <m:r>
              <w:rPr>
                <w:rFonts w:ascii="Cambria Math" w:hAnsi="Cambria Math"/>
                <w:sz w:val="28"/>
                <w:szCs w:val="28"/>
                <w:lang w:val="uk-UA" w:eastAsia="ru-RU"/>
              </w:rPr>
              <m:t>FAR</m:t>
            </m:r>
          </m:sub>
        </m:sSub>
      </m:oMath>
      <w:r>
        <w:rPr>
          <w:sz w:val="28"/>
          <w:szCs w:val="28"/>
          <w:lang w:val="uk-UA" w:eastAsia="ru-RU"/>
        </w:rPr>
        <w:t xml:space="preserve"> – вартість помилки відхилення користувача, </w:t>
      </w:r>
      <m:oMath>
        <m:r>
          <w:rPr>
            <w:rFonts w:ascii="Cambria Math" w:hAnsi="Cambria Math"/>
            <w:sz w:val="28"/>
            <w:szCs w:val="28"/>
            <w:lang w:val="uk-UA" w:eastAsia="ru-RU"/>
          </w:rPr>
          <m:t>P</m:t>
        </m:r>
        <m:d>
          <m:dPr>
            <m:ctrlPr>
              <w:rPr>
                <w:rFonts w:ascii="Cambria Math" w:hAnsi="Cambria Math"/>
                <w:i/>
                <w:sz w:val="28"/>
                <w:szCs w:val="28"/>
                <w:lang w:val="uk-UA" w:eastAsia="ru-RU"/>
              </w:rPr>
            </m:ctrlPr>
          </m:dPr>
          <m:e>
            <m:r>
              <w:rPr>
                <w:rFonts w:ascii="Cambria Math" w:hAnsi="Cambria Math"/>
                <w:sz w:val="28"/>
                <w:szCs w:val="28"/>
                <w:lang w:val="uk-UA" w:eastAsia="ru-RU"/>
              </w:rPr>
              <m:t>користувач</m:t>
            </m:r>
          </m:e>
        </m:d>
      </m:oMath>
      <w:r>
        <w:rPr>
          <w:sz w:val="28"/>
          <w:szCs w:val="28"/>
          <w:lang w:val="uk-UA" w:eastAsia="ru-RU"/>
        </w:rPr>
        <w:t xml:space="preserve"> – апріорна ймовірність появи користувача на вході системи, </w:t>
      </w:r>
      <m:oMath>
        <m:r>
          <w:rPr>
            <w:rFonts w:ascii="Cambria Math" w:hAnsi="Cambria Math"/>
            <w:sz w:val="28"/>
            <w:szCs w:val="28"/>
            <w:lang w:val="uk-UA" w:eastAsia="ru-RU"/>
          </w:rPr>
          <m:t>P</m:t>
        </m:r>
        <m:d>
          <m:dPr>
            <m:ctrlPr>
              <w:rPr>
                <w:rFonts w:ascii="Cambria Math" w:hAnsi="Cambria Math"/>
                <w:i/>
                <w:sz w:val="28"/>
                <w:szCs w:val="28"/>
                <w:lang w:val="uk-UA" w:eastAsia="ru-RU"/>
              </w:rPr>
            </m:ctrlPr>
          </m:dPr>
          <m:e>
            <m:r>
              <w:rPr>
                <w:rFonts w:ascii="Cambria Math" w:hAnsi="Cambria Math"/>
                <w:sz w:val="28"/>
                <w:szCs w:val="28"/>
                <w:lang w:val="uk-UA" w:eastAsia="ru-RU"/>
              </w:rPr>
              <m:t>зловмисник</m:t>
            </m:r>
          </m:e>
        </m:d>
      </m:oMath>
      <w:r>
        <w:rPr>
          <w:sz w:val="28"/>
          <w:szCs w:val="28"/>
          <w:lang w:val="uk-UA" w:eastAsia="ru-RU"/>
        </w:rPr>
        <w:t xml:space="preserve"> – апріорна ймовірність появи зловмисника на вході системи. Установка цих параметрів залежить від типу системи. Наприклад, для систем охорони доступу вважають </w:t>
      </w:r>
      <m:oMath>
        <m:r>
          <w:rPr>
            <w:rFonts w:ascii="Cambria Math" w:hAnsi="Cambria Math"/>
            <w:sz w:val="28"/>
            <w:szCs w:val="28"/>
            <w:lang w:val="uk-UA" w:eastAsia="ru-RU"/>
          </w:rPr>
          <m:t>P</m:t>
        </m:r>
        <m:d>
          <m:dPr>
            <m:ctrlPr>
              <w:rPr>
                <w:rFonts w:ascii="Cambria Math" w:hAnsi="Cambria Math"/>
                <w:i/>
                <w:sz w:val="28"/>
                <w:szCs w:val="28"/>
                <w:lang w:val="uk-UA" w:eastAsia="ru-RU"/>
              </w:rPr>
            </m:ctrlPr>
          </m:dPr>
          <m:e>
            <m:r>
              <w:rPr>
                <w:rFonts w:ascii="Cambria Math" w:hAnsi="Cambria Math"/>
                <w:sz w:val="28"/>
                <w:szCs w:val="28"/>
                <w:lang w:val="uk-UA" w:eastAsia="ru-RU"/>
              </w:rPr>
              <m:t>зловмисник</m:t>
            </m:r>
          </m:e>
        </m:d>
        <m:r>
          <w:rPr>
            <w:rFonts w:ascii="Cambria Math" w:hAnsi="Cambria Math" w:cs="Cambria Math"/>
            <w:sz w:val="28"/>
            <w:szCs w:val="28"/>
            <w:lang w:val="uk-UA" w:eastAsia="ru-RU"/>
          </w:rPr>
          <m:t>≪</m:t>
        </m:r>
        <m:r>
          <w:rPr>
            <w:rFonts w:ascii="Cambria Math"/>
            <w:sz w:val="28"/>
            <w:szCs w:val="28"/>
            <w:lang w:val="uk-UA" w:eastAsia="ru-RU"/>
          </w:rPr>
          <m:t>1</m:t>
        </m:r>
      </m:oMath>
      <w:r>
        <w:rPr>
          <w:sz w:val="28"/>
          <w:szCs w:val="28"/>
          <w:lang w:val="uk-UA" w:eastAsia="ru-RU"/>
        </w:rPr>
        <w:t>.</w:t>
      </w:r>
    </w:p>
    <w:p w:rsidR="00235246" w:rsidRDefault="00A00959">
      <w:pPr>
        <w:spacing w:line="360" w:lineRule="auto"/>
        <w:ind w:firstLine="720"/>
        <w:jc w:val="both"/>
        <w:rPr>
          <w:sz w:val="28"/>
          <w:szCs w:val="28"/>
          <w:lang w:val="uk-UA" w:eastAsia="ru-RU"/>
        </w:rPr>
      </w:pPr>
      <w:r>
        <w:rPr>
          <w:sz w:val="28"/>
          <w:szCs w:val="28"/>
          <w:lang w:val="uk-UA" w:eastAsia="ru-RU"/>
        </w:rPr>
        <w:t xml:space="preserve">Для порівняння ефективності систем А і В може використовуватися вищезгадана функція визначення вартості DCF і якщо </w:t>
      </w:r>
      <m:oMath>
        <m:r>
          <w:rPr>
            <w:rFonts w:ascii="Cambria Math" w:hAnsi="Cambria Math"/>
            <w:sz w:val="28"/>
            <w:szCs w:val="28"/>
            <w:lang w:val="uk-UA" w:eastAsia="ru-RU"/>
          </w:rPr>
          <m:t>DC</m:t>
        </m:r>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A</m:t>
            </m:r>
          </m:sub>
        </m:sSub>
        <m:r>
          <w:rPr>
            <w:rFonts w:ascii="Cambria Math" w:hAnsi="Cambria Math"/>
            <w:sz w:val="28"/>
            <w:szCs w:val="28"/>
            <w:lang w:val="uk-UA" w:eastAsia="ru-RU"/>
          </w:rPr>
          <m:t>&lt;DC</m:t>
        </m:r>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B</m:t>
            </m:r>
          </m:sub>
        </m:sSub>
      </m:oMath>
      <w:r>
        <w:rPr>
          <w:sz w:val="28"/>
          <w:szCs w:val="28"/>
          <w:lang w:val="uk-UA" w:eastAsia="ru-RU"/>
        </w:rPr>
        <w:t>, то мо</w:t>
      </w:r>
      <w:r>
        <w:rPr>
          <w:sz w:val="28"/>
          <w:szCs w:val="28"/>
          <w:lang w:val="uk-UA" w:eastAsia="ru-RU"/>
        </w:rPr>
        <w:lastRenderedPageBreak/>
        <w:t xml:space="preserve">жна говорити, що система А «краще» ніж В. Розглянемо як можна вирішити питання наскільки ефективніше система А в порівнянні з В з довірчим рівнем </w:t>
      </w:r>
      <m:oMath>
        <m:r>
          <w:rPr>
            <w:rFonts w:ascii="Cambria Math" w:hAnsi="Cambria Math"/>
            <w:sz w:val="28"/>
            <w:szCs w:val="28"/>
            <w:lang w:val="uk-UA" w:eastAsia="ru-RU"/>
          </w:rPr>
          <m:t>100</m:t>
        </m:r>
        <m:d>
          <m:dPr>
            <m:ctrlPr>
              <w:rPr>
                <w:rFonts w:ascii="Cambria Math" w:hAnsi="Cambria Math"/>
                <w:i/>
                <w:sz w:val="28"/>
                <w:szCs w:val="28"/>
                <w:lang w:val="uk-UA" w:eastAsia="ru-RU"/>
              </w:rPr>
            </m:ctrlPr>
          </m:dPr>
          <m:e>
            <m:r>
              <w:rPr>
                <w:rFonts w:ascii="Cambria Math" w:hAnsi="Cambria Math"/>
                <w:sz w:val="28"/>
                <w:szCs w:val="28"/>
                <w:lang w:val="uk-UA" w:eastAsia="ru-RU"/>
              </w:rPr>
              <m:t>1-a</m:t>
            </m:r>
          </m:e>
        </m:d>
      </m:oMath>
      <w:r>
        <w:rPr>
          <w:sz w:val="28"/>
          <w:szCs w:val="28"/>
          <w:lang w:val="uk-UA" w:eastAsia="ru-RU"/>
        </w:rPr>
        <w:t xml:space="preserve">. Для обчислення довірчого інтервалу навколо DCF системи верифікації, спершу потрібно визначити відповідні інтервали для частоти помилок пропуску зловмисника і помилок відхилення користувача. Апроксимація довірчого інтервалу для співвідношення </w:t>
      </w:r>
      <m:oMath>
        <m:r>
          <w:rPr>
            <w:rFonts w:ascii="Cambria Math" w:hAnsi="Cambria Math"/>
            <w:sz w:val="28"/>
            <w:szCs w:val="28"/>
            <w:lang w:val="uk-UA" w:eastAsia="ru-RU"/>
          </w:rPr>
          <m:t>p</m:t>
        </m:r>
      </m:oMath>
      <w:r>
        <w:rPr>
          <w:sz w:val="28"/>
          <w:szCs w:val="28"/>
          <w:lang w:val="uk-UA" w:eastAsia="ru-RU"/>
        </w:rPr>
        <w:t xml:space="preserve"> для великого числа спроб </w:t>
      </w:r>
      <m:oMath>
        <m:r>
          <w:rPr>
            <w:rFonts w:ascii="Cambria Math" w:hAnsi="Cambria Math"/>
            <w:sz w:val="28"/>
            <w:szCs w:val="28"/>
            <w:lang w:val="uk-UA" w:eastAsia="ru-RU"/>
          </w:rPr>
          <m:t>N</m:t>
        </m:r>
      </m:oMath>
      <w:r>
        <w:rPr>
          <w:sz w:val="28"/>
          <w:szCs w:val="28"/>
          <w:lang w:val="uk-UA" w:eastAsia="ru-RU"/>
        </w:rPr>
        <w:t xml:space="preserve"> може бути описана як:</w:t>
      </w:r>
    </w:p>
    <w:p w:rsidR="00235246" w:rsidRDefault="0061239E">
      <w:pPr>
        <w:spacing w:line="360" w:lineRule="auto"/>
        <w:ind w:firstLine="720"/>
        <w:jc w:val="both"/>
        <w:rPr>
          <w:sz w:val="28"/>
          <w:szCs w:val="28"/>
          <w:lang w:val="uk-UA" w:eastAsia="ru-RU"/>
        </w:rPr>
      </w:pPr>
      <m:oMathPara>
        <m:oMathParaPr>
          <m:jc m:val="right"/>
        </m:oMathParaPr>
        <m:oMath>
          <m:bar>
            <m:barPr>
              <m:pos m:val="top"/>
              <m:ctrlPr>
                <w:rPr>
                  <w:rFonts w:ascii="Cambria Math" w:hAnsi="Cambria Math"/>
                  <w:i/>
                  <w:sz w:val="28"/>
                  <w:szCs w:val="28"/>
                  <w:lang w:val="uk-UA" w:eastAsia="ru-RU"/>
                </w:rPr>
              </m:ctrlPr>
            </m:barPr>
            <m:e>
              <m:r>
                <w:rPr>
                  <w:rFonts w:ascii="Cambria Math" w:hAnsi="Cambria Math"/>
                  <w:sz w:val="28"/>
                  <w:szCs w:val="28"/>
                  <w:lang w:val="uk-UA" w:eastAsia="ru-RU"/>
                </w:rPr>
                <m:t>p</m:t>
              </m:r>
            </m:e>
          </m:bar>
          <m:r>
            <w:rPr>
              <w:rFonts w:ascii="Cambria Math" w:hAnsi="Cambria Math"/>
              <w:sz w:val="28"/>
              <w:szCs w:val="28"/>
              <w:lang w:val="uk-UA" w:eastAsia="ru-RU"/>
            </w:rPr>
            <m:t>-z</m:t>
          </m:r>
          <m:rad>
            <m:radPr>
              <m:degHide m:val="1"/>
              <m:ctrlPr>
                <w:rPr>
                  <w:rFonts w:ascii="Cambria Math" w:hAnsi="Cambria Math"/>
                  <w:i/>
                  <w:sz w:val="28"/>
                  <w:szCs w:val="28"/>
                  <w:lang w:val="uk-UA" w:eastAsia="ru-RU"/>
                </w:rPr>
              </m:ctrlPr>
            </m:radPr>
            <m:deg/>
            <m:e>
              <m:f>
                <m:fPr>
                  <m:ctrlPr>
                    <w:rPr>
                      <w:rFonts w:ascii="Cambria Math" w:hAnsi="Cambria Math"/>
                      <w:i/>
                      <w:sz w:val="28"/>
                      <w:szCs w:val="28"/>
                      <w:lang w:val="uk-UA" w:eastAsia="ru-RU"/>
                    </w:rPr>
                  </m:ctrlPr>
                </m:fPr>
                <m:num>
                  <m:bar>
                    <m:barPr>
                      <m:pos m:val="top"/>
                      <m:ctrlPr>
                        <w:rPr>
                          <w:rFonts w:ascii="Cambria Math" w:hAnsi="Cambria Math"/>
                          <w:i/>
                          <w:sz w:val="28"/>
                          <w:szCs w:val="28"/>
                          <w:lang w:val="uk-UA" w:eastAsia="ru-RU"/>
                        </w:rPr>
                      </m:ctrlPr>
                    </m:barPr>
                    <m:e>
                      <m:r>
                        <w:rPr>
                          <w:rFonts w:ascii="Cambria Math" w:hAnsi="Cambria Math"/>
                          <w:sz w:val="28"/>
                          <w:szCs w:val="28"/>
                          <w:lang w:val="uk-UA" w:eastAsia="ru-RU"/>
                        </w:rPr>
                        <m:t>p</m:t>
                      </m:r>
                    </m:e>
                  </m:bar>
                  <m:d>
                    <m:dPr>
                      <m:ctrlPr>
                        <w:rPr>
                          <w:rFonts w:ascii="Cambria Math" w:hAnsi="Cambria Math"/>
                          <w:i/>
                          <w:sz w:val="28"/>
                          <w:szCs w:val="28"/>
                          <w:lang w:val="uk-UA" w:eastAsia="ru-RU"/>
                        </w:rPr>
                      </m:ctrlPr>
                    </m:dPr>
                    <m:e>
                      <m:r>
                        <w:rPr>
                          <w:rFonts w:ascii="Cambria Math" w:hAnsi="Cambria Math"/>
                          <w:sz w:val="28"/>
                          <w:szCs w:val="28"/>
                          <w:lang w:val="uk-UA" w:eastAsia="ru-RU"/>
                        </w:rPr>
                        <m:t>1-</m:t>
                      </m:r>
                      <m:bar>
                        <m:barPr>
                          <m:pos m:val="top"/>
                          <m:ctrlPr>
                            <w:rPr>
                              <w:rFonts w:ascii="Cambria Math" w:hAnsi="Cambria Math"/>
                              <w:i/>
                              <w:sz w:val="28"/>
                              <w:szCs w:val="28"/>
                              <w:lang w:val="uk-UA" w:eastAsia="ru-RU"/>
                            </w:rPr>
                          </m:ctrlPr>
                        </m:barPr>
                        <m:e>
                          <m:r>
                            <w:rPr>
                              <w:rFonts w:ascii="Cambria Math" w:hAnsi="Cambria Math"/>
                              <w:sz w:val="28"/>
                              <w:szCs w:val="28"/>
                              <w:lang w:val="uk-UA" w:eastAsia="ru-RU"/>
                            </w:rPr>
                            <m:t>p</m:t>
                          </m:r>
                        </m:e>
                      </m:bar>
                    </m:e>
                  </m:d>
                </m:num>
                <m:den>
                  <m:r>
                    <w:rPr>
                      <w:rFonts w:ascii="Cambria Math" w:hAnsi="Cambria Math"/>
                      <w:sz w:val="28"/>
                      <w:szCs w:val="28"/>
                      <w:lang w:val="uk-UA" w:eastAsia="ru-RU"/>
                    </w:rPr>
                    <m:t>N</m:t>
                  </m:r>
                </m:den>
              </m:f>
            </m:e>
          </m:rad>
          <m:r>
            <w:rPr>
              <w:rFonts w:ascii="Cambria Math" w:hAnsi="Cambria Math"/>
              <w:sz w:val="28"/>
              <w:szCs w:val="28"/>
              <w:lang w:val="uk-UA" w:eastAsia="ru-RU"/>
            </w:rPr>
            <m:t>≤p≤</m:t>
          </m:r>
          <m:bar>
            <m:barPr>
              <m:pos m:val="top"/>
              <m:ctrlPr>
                <w:rPr>
                  <w:rFonts w:ascii="Cambria Math" w:hAnsi="Cambria Math"/>
                  <w:i/>
                  <w:sz w:val="28"/>
                  <w:szCs w:val="28"/>
                  <w:lang w:val="uk-UA" w:eastAsia="ru-RU"/>
                </w:rPr>
              </m:ctrlPr>
            </m:barPr>
            <m:e>
              <m:r>
                <w:rPr>
                  <w:rFonts w:ascii="Cambria Math" w:hAnsi="Cambria Math"/>
                  <w:sz w:val="28"/>
                  <w:szCs w:val="28"/>
                  <w:lang w:val="uk-UA" w:eastAsia="ru-RU"/>
                </w:rPr>
                <m:t>p</m:t>
              </m:r>
            </m:e>
          </m:bar>
          <m:r>
            <w:rPr>
              <w:rFonts w:ascii="Cambria Math" w:hAnsi="Cambria Math"/>
              <w:sz w:val="28"/>
              <w:szCs w:val="28"/>
              <w:lang w:val="uk-UA" w:eastAsia="ru-RU"/>
            </w:rPr>
            <m:t>+z</m:t>
          </m:r>
          <m:rad>
            <m:radPr>
              <m:degHide m:val="1"/>
              <m:ctrlPr>
                <w:rPr>
                  <w:rFonts w:ascii="Cambria Math" w:hAnsi="Cambria Math"/>
                  <w:i/>
                  <w:sz w:val="28"/>
                  <w:szCs w:val="28"/>
                  <w:lang w:val="uk-UA" w:eastAsia="ru-RU"/>
                </w:rPr>
              </m:ctrlPr>
            </m:radPr>
            <m:deg/>
            <m:e>
              <m:f>
                <m:fPr>
                  <m:ctrlPr>
                    <w:rPr>
                      <w:rFonts w:ascii="Cambria Math" w:hAnsi="Cambria Math"/>
                      <w:i/>
                      <w:sz w:val="28"/>
                      <w:szCs w:val="28"/>
                      <w:lang w:val="uk-UA" w:eastAsia="ru-RU"/>
                    </w:rPr>
                  </m:ctrlPr>
                </m:fPr>
                <m:num>
                  <m:bar>
                    <m:barPr>
                      <m:pos m:val="top"/>
                      <m:ctrlPr>
                        <w:rPr>
                          <w:rFonts w:ascii="Cambria Math" w:hAnsi="Cambria Math"/>
                          <w:i/>
                          <w:sz w:val="28"/>
                          <w:szCs w:val="28"/>
                          <w:lang w:val="uk-UA" w:eastAsia="ru-RU"/>
                        </w:rPr>
                      </m:ctrlPr>
                    </m:barPr>
                    <m:e>
                      <m:r>
                        <w:rPr>
                          <w:rFonts w:ascii="Cambria Math" w:hAnsi="Cambria Math"/>
                          <w:sz w:val="28"/>
                          <w:szCs w:val="28"/>
                          <w:lang w:val="uk-UA" w:eastAsia="ru-RU"/>
                        </w:rPr>
                        <m:t>p</m:t>
                      </m:r>
                    </m:e>
                  </m:bar>
                  <m:d>
                    <m:dPr>
                      <m:ctrlPr>
                        <w:rPr>
                          <w:rFonts w:ascii="Cambria Math" w:hAnsi="Cambria Math"/>
                          <w:i/>
                          <w:sz w:val="28"/>
                          <w:szCs w:val="28"/>
                          <w:lang w:val="uk-UA" w:eastAsia="ru-RU"/>
                        </w:rPr>
                      </m:ctrlPr>
                    </m:dPr>
                    <m:e>
                      <m:r>
                        <w:rPr>
                          <w:rFonts w:ascii="Cambria Math" w:hAnsi="Cambria Math"/>
                          <w:sz w:val="28"/>
                          <w:szCs w:val="28"/>
                          <w:lang w:val="uk-UA" w:eastAsia="ru-RU"/>
                        </w:rPr>
                        <m:t>1-</m:t>
                      </m:r>
                      <m:bar>
                        <m:barPr>
                          <m:pos m:val="top"/>
                          <m:ctrlPr>
                            <w:rPr>
                              <w:rFonts w:ascii="Cambria Math" w:hAnsi="Cambria Math"/>
                              <w:i/>
                              <w:sz w:val="28"/>
                              <w:szCs w:val="28"/>
                              <w:lang w:val="uk-UA" w:eastAsia="ru-RU"/>
                            </w:rPr>
                          </m:ctrlPr>
                        </m:barPr>
                        <m:e>
                          <m:r>
                            <w:rPr>
                              <w:rFonts w:ascii="Cambria Math" w:hAnsi="Cambria Math"/>
                              <w:sz w:val="28"/>
                              <w:szCs w:val="28"/>
                              <w:lang w:val="uk-UA" w:eastAsia="ru-RU"/>
                            </w:rPr>
                            <m:t>p</m:t>
                          </m:r>
                        </m:e>
                      </m:bar>
                    </m:e>
                  </m:d>
                </m:num>
                <m:den>
                  <m:r>
                    <w:rPr>
                      <w:rFonts w:ascii="Cambria Math" w:hAnsi="Cambria Math"/>
                      <w:sz w:val="28"/>
                      <w:szCs w:val="28"/>
                      <w:lang w:val="uk-UA" w:eastAsia="ru-RU"/>
                    </w:rPr>
                    <m:t>N</m:t>
                  </m:r>
                </m:den>
              </m:f>
            </m:e>
          </m:rad>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1.10</m:t>
              </m:r>
            </m:e>
          </m:d>
        </m:oMath>
      </m:oMathPara>
    </w:p>
    <w:p w:rsidR="00235246" w:rsidRDefault="00A00959">
      <w:pPr>
        <w:spacing w:line="360" w:lineRule="auto"/>
        <w:ind w:firstLine="720"/>
        <w:jc w:val="both"/>
        <w:rPr>
          <w:sz w:val="28"/>
          <w:szCs w:val="28"/>
          <w:lang w:val="uk-UA" w:eastAsia="ru-RU"/>
        </w:rPr>
      </w:pPr>
      <w:r>
        <w:rPr>
          <w:sz w:val="28"/>
          <w:szCs w:val="28"/>
          <w:lang w:val="uk-UA" w:eastAsia="ru-RU"/>
        </w:rPr>
        <w:t xml:space="preserve">де </w:t>
      </w:r>
      <m:oMath>
        <m:bar>
          <m:barPr>
            <m:pos m:val="top"/>
            <m:ctrlPr>
              <w:rPr>
                <w:rFonts w:ascii="Cambria Math" w:hAnsi="Cambria Math"/>
                <w:i/>
                <w:sz w:val="28"/>
                <w:szCs w:val="28"/>
                <w:lang w:val="uk-UA" w:eastAsia="ru-RU"/>
              </w:rPr>
            </m:ctrlPr>
          </m:barPr>
          <m:e>
            <m:r>
              <w:rPr>
                <w:rFonts w:ascii="Cambria Math" w:hAnsi="Cambria Math"/>
                <w:sz w:val="28"/>
                <w:szCs w:val="28"/>
                <w:lang w:val="uk-UA" w:eastAsia="ru-RU"/>
              </w:rPr>
              <m:t>p</m:t>
            </m:r>
          </m:e>
        </m:bar>
      </m:oMath>
      <w:r>
        <w:rPr>
          <w:sz w:val="28"/>
          <w:szCs w:val="28"/>
          <w:lang w:val="uk-UA" w:eastAsia="ru-RU"/>
        </w:rPr>
        <w:t xml:space="preserve"> – оцінка </w:t>
      </w:r>
      <m:oMath>
        <m:r>
          <w:rPr>
            <w:rFonts w:ascii="Cambria Math" w:hAnsi="Cambria Math"/>
            <w:sz w:val="28"/>
            <w:szCs w:val="28"/>
            <w:lang w:val="uk-UA" w:eastAsia="ru-RU"/>
          </w:rPr>
          <m:t>p</m:t>
        </m:r>
      </m:oMath>
      <w:r>
        <w:rPr>
          <w:sz w:val="28"/>
          <w:szCs w:val="28"/>
          <w:lang w:val="uk-UA" w:eastAsia="ru-RU"/>
        </w:rPr>
        <w:t xml:space="preserve">, </w:t>
      </w:r>
      <m:oMath>
        <m:r>
          <w:rPr>
            <w:rFonts w:ascii="Cambria Math" w:hAnsi="Cambria Math"/>
            <w:sz w:val="28"/>
            <w:szCs w:val="28"/>
            <w:lang w:val="uk-UA" w:eastAsia="ru-RU"/>
          </w:rPr>
          <m:t>z</m:t>
        </m:r>
      </m:oMath>
      <w:r>
        <w:rPr>
          <w:sz w:val="28"/>
          <w:szCs w:val="28"/>
          <w:lang w:val="uk-UA" w:eastAsia="ru-RU"/>
        </w:rPr>
        <w:t xml:space="preserve"> – стандартна величина в нормальному розподілі і дорівнює хвосту кривої розподілу </w:t>
      </w:r>
      <m:oMath>
        <m:f>
          <m:fPr>
            <m:ctrlPr>
              <w:rPr>
                <w:rFonts w:ascii="Cambria Math" w:hAnsi="Cambria Math"/>
                <w:i/>
                <w:sz w:val="28"/>
                <w:szCs w:val="28"/>
                <w:lang w:val="uk-UA" w:eastAsia="ru-RU"/>
              </w:rPr>
            </m:ctrlPr>
          </m:fPr>
          <m:num>
            <m:r>
              <w:rPr>
                <w:rFonts w:ascii="Cambria Math" w:hAnsi="Cambria Math"/>
                <w:sz w:val="28"/>
                <w:szCs w:val="28"/>
                <w:lang w:val="uk-UA" w:eastAsia="ru-RU"/>
              </w:rPr>
              <m:t>a</m:t>
            </m:r>
          </m:num>
          <m:den>
            <m:r>
              <w:rPr>
                <w:rFonts w:ascii="Cambria Math" w:hAnsi="Cambria Math"/>
                <w:sz w:val="28"/>
                <w:szCs w:val="28"/>
                <w:lang w:val="uk-UA" w:eastAsia="ru-RU"/>
              </w:rPr>
              <m:t>2</m:t>
            </m:r>
          </m:den>
        </m:f>
      </m:oMath>
      <w:r>
        <w:rPr>
          <w:sz w:val="28"/>
          <w:szCs w:val="28"/>
          <w:lang w:val="uk-UA" w:eastAsia="ru-RU"/>
        </w:rPr>
        <w:t xml:space="preserve"> (наприклад </w:t>
      </w:r>
      <m:oMath>
        <m:r>
          <w:rPr>
            <w:rFonts w:ascii="Cambria Math" w:hAnsi="Cambria Math"/>
            <w:sz w:val="28"/>
            <w:szCs w:val="28"/>
            <w:lang w:val="uk-UA" w:eastAsia="ru-RU"/>
          </w:rPr>
          <m:t>z=1.96</m:t>
        </m:r>
      </m:oMath>
      <w:r>
        <w:rPr>
          <w:sz w:val="28"/>
          <w:szCs w:val="28"/>
          <w:lang w:val="uk-UA" w:eastAsia="ru-RU"/>
        </w:rPr>
        <w:t xml:space="preserve"> для </w:t>
      </w:r>
      <m:oMath>
        <m:r>
          <w:rPr>
            <w:rFonts w:ascii="Cambria Math" w:hAnsi="Cambria Math"/>
            <w:sz w:val="28"/>
            <w:szCs w:val="28"/>
            <w:lang w:val="uk-UA" w:eastAsia="ru-RU"/>
          </w:rPr>
          <m:t>a=0.05</m:t>
        </m:r>
      </m:oMath>
      <w:r>
        <w:rPr>
          <w:sz w:val="28"/>
          <w:szCs w:val="28"/>
          <w:lang w:val="uk-UA" w:eastAsia="ru-RU"/>
        </w:rPr>
        <w:t xml:space="preserve">). Використовуючи цю формулу можна обчислити довірчий інтервал навколо частоти помилок відхилення (при </w:t>
      </w:r>
      <m:oMath>
        <m:bar>
          <m:barPr>
            <m:pos m:val="top"/>
            <m:ctrlPr>
              <w:rPr>
                <w:rFonts w:ascii="Cambria Math" w:hAnsi="Cambria Math"/>
                <w:i/>
                <w:sz w:val="28"/>
                <w:szCs w:val="28"/>
                <w:lang w:val="uk-UA" w:eastAsia="ru-RU"/>
              </w:rPr>
            </m:ctrlPr>
          </m:barPr>
          <m:e>
            <m:r>
              <w:rPr>
                <w:rFonts w:ascii="Cambria Math" w:hAnsi="Cambria Math"/>
                <w:sz w:val="28"/>
                <w:szCs w:val="28"/>
                <w:lang w:val="uk-UA" w:eastAsia="ru-RU"/>
              </w:rPr>
              <m:t>p</m:t>
            </m:r>
          </m:e>
        </m:bar>
        <m:r>
          <w:rPr>
            <w:rFonts w:ascii="Cambria Math"/>
            <w:sz w:val="28"/>
            <w:szCs w:val="28"/>
            <w:lang w:val="uk-UA" w:eastAsia="ru-RU"/>
          </w:rPr>
          <m:t>=FAR</m:t>
        </m:r>
      </m:oMath>
      <w:r>
        <w:rPr>
          <w:sz w:val="28"/>
          <w:szCs w:val="28"/>
          <w:lang w:val="uk-UA" w:eastAsia="ru-RU"/>
        </w:rPr>
        <w:t xml:space="preserve"> і </w:t>
      </w:r>
      <m:oMath>
        <m:r>
          <w:rPr>
            <w:rFonts w:ascii="Cambria Math" w:hAnsi="Cambria Math"/>
            <w:sz w:val="28"/>
            <w:szCs w:val="28"/>
            <w:lang w:val="uk-UA" w:eastAsia="ru-RU"/>
          </w:rPr>
          <m:t>N=</m:t>
        </m:r>
        <m:sSub>
          <m:sSubPr>
            <m:ctrlPr>
              <w:rPr>
                <w:rFonts w:ascii="Cambria Math" w:hAnsi="Cambria Math"/>
                <w:i/>
                <w:sz w:val="28"/>
                <w:szCs w:val="28"/>
                <w:lang w:val="uk-UA" w:eastAsia="ru-RU"/>
              </w:rPr>
            </m:ctrlPr>
          </m:sSubPr>
          <m:e>
            <m:r>
              <w:rPr>
                <w:rFonts w:ascii="Cambria Math" w:hAnsi="Cambria Math"/>
                <w:sz w:val="28"/>
                <w:szCs w:val="28"/>
                <w:lang w:val="uk-UA" w:eastAsia="ru-RU"/>
              </w:rPr>
              <m:t>N</m:t>
            </m:r>
          </m:e>
          <m:sub>
            <m:r>
              <w:rPr>
                <w:rFonts w:ascii="Cambria Math" w:hAnsi="Cambria Math"/>
                <w:sz w:val="28"/>
                <w:szCs w:val="28"/>
                <w:lang w:val="uk-UA" w:eastAsia="ru-RU"/>
              </w:rPr>
              <m:t>зловмисник</m:t>
            </m:r>
          </m:sub>
        </m:sSub>
      </m:oMath>
      <w:r>
        <w:rPr>
          <w:sz w:val="28"/>
          <w:szCs w:val="28"/>
          <w:lang w:val="uk-UA" w:eastAsia="ru-RU"/>
        </w:rPr>
        <w:t xml:space="preserve">) і навколо частоти помилок пропуску (при </w:t>
      </w:r>
      <m:oMath>
        <m:bar>
          <m:barPr>
            <m:pos m:val="top"/>
            <m:ctrlPr>
              <w:rPr>
                <w:rFonts w:ascii="Cambria Math" w:hAnsi="Cambria Math"/>
                <w:i/>
                <w:sz w:val="28"/>
                <w:szCs w:val="28"/>
                <w:lang w:val="uk-UA" w:eastAsia="ru-RU"/>
              </w:rPr>
            </m:ctrlPr>
          </m:barPr>
          <m:e>
            <m:r>
              <w:rPr>
                <w:rFonts w:ascii="Cambria Math" w:hAnsi="Cambria Math"/>
                <w:sz w:val="28"/>
                <w:szCs w:val="28"/>
                <w:lang w:val="uk-UA" w:eastAsia="ru-RU"/>
              </w:rPr>
              <m:t>p</m:t>
            </m:r>
          </m:e>
        </m:bar>
        <m:r>
          <w:rPr>
            <w:rFonts w:ascii="Cambria Math"/>
            <w:sz w:val="28"/>
            <w:szCs w:val="28"/>
            <w:lang w:val="uk-UA" w:eastAsia="ru-RU"/>
          </w:rPr>
          <m:t>=FRR</m:t>
        </m:r>
      </m:oMath>
      <w:r>
        <w:rPr>
          <w:sz w:val="28"/>
          <w:szCs w:val="28"/>
          <w:lang w:val="uk-UA" w:eastAsia="ru-RU"/>
        </w:rPr>
        <w:t xml:space="preserve"> і </w:t>
      </w:r>
      <m:oMath>
        <m:r>
          <w:rPr>
            <w:rFonts w:ascii="Cambria Math" w:hAnsi="Cambria Math"/>
            <w:sz w:val="28"/>
            <w:szCs w:val="28"/>
            <w:lang w:val="uk-UA" w:eastAsia="ru-RU"/>
          </w:rPr>
          <m:t>N=</m:t>
        </m:r>
        <m:sSub>
          <m:sSubPr>
            <m:ctrlPr>
              <w:rPr>
                <w:rFonts w:ascii="Cambria Math" w:hAnsi="Cambria Math"/>
                <w:i/>
                <w:sz w:val="28"/>
                <w:szCs w:val="28"/>
                <w:lang w:val="uk-UA" w:eastAsia="ru-RU"/>
              </w:rPr>
            </m:ctrlPr>
          </m:sSubPr>
          <m:e>
            <m:r>
              <w:rPr>
                <w:rFonts w:ascii="Cambria Math" w:hAnsi="Cambria Math"/>
                <w:sz w:val="28"/>
                <w:szCs w:val="28"/>
                <w:lang w:val="uk-UA" w:eastAsia="ru-RU"/>
              </w:rPr>
              <m:t>N</m:t>
            </m:r>
          </m:e>
          <m:sub>
            <m:r>
              <w:rPr>
                <w:rFonts w:ascii="Cambria Math" w:hAnsi="Cambria Math"/>
                <w:sz w:val="28"/>
                <w:szCs w:val="28"/>
                <w:lang w:val="uk-UA" w:eastAsia="ru-RU"/>
              </w:rPr>
              <m:t>користувач</m:t>
            </m:r>
          </m:sub>
        </m:sSub>
      </m:oMath>
      <w:r>
        <w:rPr>
          <w:sz w:val="28"/>
          <w:szCs w:val="28"/>
          <w:lang w:val="uk-UA" w:eastAsia="ru-RU"/>
        </w:rPr>
        <w:t xml:space="preserve">). При заміні цих інтервалів в (1.9) можна обчислити довірчий інтервал для DCF всієї системи. Наприклад, для набору </w:t>
      </w:r>
      <m:oMath>
        <m:d>
          <m:dPr>
            <m:ctrlPr>
              <w:rPr>
                <w:rFonts w:ascii="Cambria Math" w:hAnsi="Cambria Math"/>
                <w:i/>
                <w:sz w:val="28"/>
                <w:szCs w:val="28"/>
                <w:lang w:val="uk-UA" w:eastAsia="ru-RU"/>
              </w:rPr>
            </m:ctrlPr>
          </m:dPr>
          <m:e>
            <m:sSub>
              <m:sSubPr>
                <m:ctrlPr>
                  <w:rPr>
                    <w:rFonts w:ascii="Cambria Math" w:hAnsi="Cambria Math"/>
                    <w:i/>
                    <w:sz w:val="28"/>
                    <w:szCs w:val="28"/>
                    <w:lang w:val="uk-UA" w:eastAsia="ru-RU"/>
                  </w:rPr>
                </m:ctrlPr>
              </m:sSubPr>
              <m:e>
                <m:r>
                  <w:rPr>
                    <w:rFonts w:ascii="Cambria Math" w:hAnsi="Cambria Math"/>
                    <w:sz w:val="28"/>
                    <w:szCs w:val="28"/>
                    <w:lang w:val="uk-UA" w:eastAsia="ru-RU"/>
                  </w:rPr>
                  <m:t>N</m:t>
                </m:r>
              </m:e>
              <m:sub>
                <m:r>
                  <w:rPr>
                    <w:rFonts w:ascii="Cambria Math" w:hAnsi="Cambria Math"/>
                    <w:sz w:val="28"/>
                    <w:szCs w:val="28"/>
                    <w:lang w:val="uk-UA" w:eastAsia="ru-RU"/>
                  </w:rPr>
                  <m:t>зловмисник</m:t>
                </m:r>
              </m:sub>
            </m:sSub>
            <m:r>
              <w:rPr>
                <w:rFonts w:ascii="Cambria Math" w:hAnsi="Cambria Math"/>
                <w:sz w:val="28"/>
                <w:szCs w:val="28"/>
                <w:lang w:val="uk-UA" w:eastAsia="ru-RU"/>
              </w:rPr>
              <m:t>=11895,  </m:t>
            </m:r>
            <m:sSub>
              <m:sSubPr>
                <m:ctrlPr>
                  <w:rPr>
                    <w:rFonts w:ascii="Cambria Math" w:hAnsi="Cambria Math"/>
                    <w:i/>
                    <w:sz w:val="28"/>
                    <w:szCs w:val="28"/>
                    <w:lang w:val="uk-UA" w:eastAsia="ru-RU"/>
                  </w:rPr>
                </m:ctrlPr>
              </m:sSubPr>
              <m:e>
                <m:r>
                  <w:rPr>
                    <w:rFonts w:ascii="Cambria Math" w:hAnsi="Cambria Math"/>
                    <w:sz w:val="28"/>
                    <w:szCs w:val="28"/>
                    <w:lang w:val="uk-UA" w:eastAsia="ru-RU"/>
                  </w:rPr>
                  <m:t>N</m:t>
                </m:r>
              </m:e>
              <m:sub>
                <m:r>
                  <w:rPr>
                    <w:rFonts w:ascii="Cambria Math" w:hAnsi="Cambria Math"/>
                    <w:sz w:val="28"/>
                    <w:szCs w:val="28"/>
                    <w:lang w:val="uk-UA" w:eastAsia="ru-RU"/>
                  </w:rPr>
                  <m:t>користувач</m:t>
                </m:r>
              </m:sub>
            </m:sSub>
            <m:r>
              <w:rPr>
                <w:rFonts w:ascii="Cambria Math" w:hAnsi="Cambria Math"/>
                <w:sz w:val="28"/>
                <w:szCs w:val="28"/>
                <w:lang w:val="uk-UA" w:eastAsia="ru-RU"/>
              </w:rPr>
              <m:t>=3346</m:t>
            </m:r>
          </m:e>
        </m:d>
      </m:oMath>
      <w:r>
        <w:rPr>
          <w:sz w:val="28"/>
          <w:szCs w:val="28"/>
          <w:lang w:val="uk-UA" w:eastAsia="ru-RU"/>
        </w:rPr>
        <w:t xml:space="preserve"> і за умови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C</m:t>
            </m:r>
          </m:e>
          <m:sub>
            <m:r>
              <w:rPr>
                <w:rFonts w:ascii="Cambria Math" w:hAnsi="Cambria Math"/>
                <w:sz w:val="28"/>
                <w:szCs w:val="28"/>
                <w:lang w:val="uk-UA" w:eastAsia="ru-RU"/>
              </w:rPr>
              <m:t>FRR</m:t>
            </m:r>
          </m:sub>
        </m:sSub>
        <m:r>
          <w:rPr>
            <w:rFonts w:ascii="Cambria Math" w:hAnsi="Cambria Math"/>
            <w:sz w:val="28"/>
            <w:szCs w:val="28"/>
            <w:lang w:val="uk-UA" w:eastAsia="ru-RU"/>
          </w:rPr>
          <m:t>=</m:t>
        </m:r>
        <m:sSub>
          <m:sSubPr>
            <m:ctrlPr>
              <w:rPr>
                <w:rFonts w:ascii="Cambria Math" w:hAnsi="Cambria Math"/>
                <w:i/>
                <w:sz w:val="28"/>
                <w:szCs w:val="28"/>
                <w:lang w:val="uk-UA" w:eastAsia="ru-RU"/>
              </w:rPr>
            </m:ctrlPr>
          </m:sSubPr>
          <m:e>
            <m:r>
              <w:rPr>
                <w:rFonts w:ascii="Cambria Math" w:hAnsi="Cambria Math"/>
                <w:sz w:val="28"/>
                <w:szCs w:val="28"/>
                <w:lang w:val="uk-UA" w:eastAsia="ru-RU"/>
              </w:rPr>
              <m:t>C</m:t>
            </m:r>
          </m:e>
          <m:sub>
            <m:r>
              <w:rPr>
                <w:rFonts w:ascii="Cambria Math" w:hAnsi="Cambria Math"/>
                <w:sz w:val="28"/>
                <w:szCs w:val="28"/>
                <w:lang w:val="uk-UA" w:eastAsia="ru-RU"/>
              </w:rPr>
              <m:t>FAR</m:t>
            </m:r>
          </m:sub>
        </m:sSub>
        <m:r>
          <w:rPr>
            <w:rFonts w:ascii="Cambria Math" w:hAnsi="Cambria Math"/>
            <w:sz w:val="28"/>
            <w:szCs w:val="28"/>
            <w:lang w:val="uk-UA" w:eastAsia="ru-RU"/>
          </w:rPr>
          <m:t>=1</m:t>
        </m:r>
      </m:oMath>
      <w:r>
        <w:rPr>
          <w:sz w:val="28"/>
          <w:szCs w:val="28"/>
          <w:lang w:val="uk-UA" w:eastAsia="ru-RU"/>
        </w:rPr>
        <w:t xml:space="preserve"> і </w:t>
      </w:r>
      <m:oMath>
        <m:r>
          <w:rPr>
            <w:rFonts w:ascii="Cambria Math" w:hAnsi="Cambria Math"/>
            <w:sz w:val="28"/>
            <w:szCs w:val="28"/>
            <w:lang w:val="uk-UA" w:eastAsia="ru-RU"/>
          </w:rPr>
          <m:t>P</m:t>
        </m:r>
        <m:d>
          <m:dPr>
            <m:ctrlPr>
              <w:rPr>
                <w:rFonts w:ascii="Cambria Math" w:hAnsi="Cambria Math"/>
                <w:i/>
                <w:sz w:val="28"/>
                <w:szCs w:val="28"/>
                <w:lang w:val="uk-UA" w:eastAsia="ru-RU"/>
              </w:rPr>
            </m:ctrlPr>
          </m:dPr>
          <m:e>
            <m:r>
              <w:rPr>
                <w:rFonts w:ascii="Cambria Math" w:hAnsi="Cambria Math"/>
                <w:sz w:val="28"/>
                <w:szCs w:val="28"/>
                <w:lang w:val="uk-UA" w:eastAsia="ru-RU"/>
              </w:rPr>
              <m:t>зловмисник</m:t>
            </m:r>
          </m:e>
        </m:d>
        <m:r>
          <w:rPr>
            <w:rFonts w:ascii="Cambria Math" w:hAnsi="Cambria Math"/>
            <w:sz w:val="28"/>
            <w:szCs w:val="28"/>
            <w:lang w:val="uk-UA" w:eastAsia="ru-RU"/>
          </w:rPr>
          <m:t>=P</m:t>
        </m:r>
        <m:d>
          <m:dPr>
            <m:ctrlPr>
              <w:rPr>
                <w:rFonts w:ascii="Cambria Math" w:hAnsi="Cambria Math"/>
                <w:i/>
                <w:sz w:val="28"/>
                <w:szCs w:val="28"/>
                <w:lang w:val="uk-UA" w:eastAsia="ru-RU"/>
              </w:rPr>
            </m:ctrlPr>
          </m:dPr>
          <m:e>
            <m:r>
              <w:rPr>
                <w:rFonts w:ascii="Cambria Math" w:hAnsi="Cambria Math"/>
                <w:sz w:val="28"/>
                <w:szCs w:val="28"/>
                <w:lang w:val="uk-UA" w:eastAsia="ru-RU"/>
              </w:rPr>
              <m:t>користувач</m:t>
            </m:r>
          </m:e>
        </m:d>
        <m:r>
          <w:rPr>
            <w:rFonts w:ascii="Cambria Math" w:hAnsi="Cambria Math"/>
            <w:sz w:val="28"/>
            <w:szCs w:val="28"/>
            <w:lang w:val="uk-UA" w:eastAsia="ru-RU"/>
          </w:rPr>
          <m:t>=0.5</m:t>
        </m:r>
      </m:oMath>
      <w:r>
        <w:rPr>
          <w:sz w:val="28"/>
          <w:szCs w:val="28"/>
          <w:lang w:val="uk-UA" w:eastAsia="ru-RU"/>
        </w:rPr>
        <w:t xml:space="preserve">, для </w:t>
      </w:r>
      <m:oMath>
        <m:r>
          <w:rPr>
            <w:rFonts w:ascii="Cambria Math" w:hAnsi="Cambria Math"/>
            <w:sz w:val="28"/>
            <w:szCs w:val="28"/>
            <w:lang w:val="uk-UA" w:eastAsia="ru-RU"/>
          </w:rPr>
          <m:t>DCF=4.51</m:t>
        </m:r>
      </m:oMath>
      <w:r>
        <w:rPr>
          <w:sz w:val="28"/>
          <w:szCs w:val="28"/>
          <w:lang w:val="uk-UA" w:eastAsia="ru-RU"/>
        </w:rPr>
        <w:t xml:space="preserve"> довірчий інтервал складає </w:t>
      </w:r>
      <m:oMath>
        <m:d>
          <m:dPr>
            <m:ctrlPr>
              <w:rPr>
                <w:rFonts w:ascii="Cambria Math" w:hAnsi="Cambria Math"/>
                <w:i/>
                <w:sz w:val="28"/>
                <w:szCs w:val="28"/>
                <w:lang w:val="uk-UA" w:eastAsia="ru-RU"/>
              </w:rPr>
            </m:ctrlPr>
          </m:dPr>
          <m:e>
            <m:r>
              <w:rPr>
                <w:rFonts w:ascii="Cambria Math" w:hAnsi="Cambria Math"/>
                <w:sz w:val="28"/>
                <w:szCs w:val="28"/>
                <w:lang w:val="uk-UA" w:eastAsia="ru-RU"/>
              </w:rPr>
              <m:t>3.97÷5.04</m:t>
            </m:r>
          </m:e>
        </m:d>
      </m:oMath>
      <w:r>
        <w:rPr>
          <w:sz w:val="28"/>
          <w:szCs w:val="28"/>
          <w:lang w:val="uk-UA" w:eastAsia="ru-RU"/>
        </w:rPr>
        <w:t>. Отже, ефективність іншої системи можна вважати вище тільки, якщо DCF для неї менше 3.97 на тій же самій тестовій множині.</w:t>
      </w:r>
    </w:p>
    <w:p w:rsidR="00235246" w:rsidRDefault="00A00959">
      <w:pPr>
        <w:rPr>
          <w:sz w:val="28"/>
          <w:szCs w:val="28"/>
          <w:lang w:val="uk-UA" w:eastAsia="ru-RU"/>
        </w:rPr>
      </w:pPr>
      <w:r>
        <w:rPr>
          <w:sz w:val="28"/>
          <w:szCs w:val="28"/>
          <w:lang w:val="uk-UA" w:eastAsia="ru-RU"/>
        </w:rPr>
        <w:br w:type="page"/>
      </w:r>
    </w:p>
    <w:p w:rsidR="00235246" w:rsidRDefault="00A00959">
      <w:pPr>
        <w:spacing w:line="360" w:lineRule="auto"/>
        <w:jc w:val="center"/>
        <w:rPr>
          <w:sz w:val="28"/>
          <w:szCs w:val="28"/>
          <w:lang w:val="uk-UA" w:eastAsia="ru-RU"/>
        </w:rPr>
      </w:pPr>
      <w:r>
        <w:rPr>
          <w:sz w:val="28"/>
          <w:szCs w:val="28"/>
          <w:lang w:val="uk-UA" w:eastAsia="ru-RU"/>
        </w:rPr>
        <w:lastRenderedPageBreak/>
        <w:t>2 МЕТОДИ ПОБУДОВИ ОЗНАКОВИХ ВЕКТОРІВ</w:t>
      </w:r>
    </w:p>
    <w:p w:rsidR="00235246" w:rsidRDefault="00A00959">
      <w:pPr>
        <w:spacing w:line="360" w:lineRule="auto"/>
        <w:jc w:val="center"/>
        <w:rPr>
          <w:sz w:val="28"/>
          <w:szCs w:val="28"/>
          <w:lang w:val="uk-UA" w:eastAsia="ru-RU"/>
        </w:rPr>
      </w:pPr>
      <w:r>
        <w:rPr>
          <w:sz w:val="28"/>
          <w:szCs w:val="28"/>
          <w:lang w:val="uk-UA" w:eastAsia="ru-RU"/>
        </w:rPr>
        <w:t>АКУСТИЧНИХ ПАРАМЕТРІВ МОВЛЕННЯ</w:t>
      </w:r>
    </w:p>
    <w:p w:rsidR="00235246" w:rsidRDefault="00235246">
      <w:pPr>
        <w:spacing w:line="360" w:lineRule="auto"/>
        <w:ind w:firstLine="720"/>
        <w:jc w:val="both"/>
        <w:rPr>
          <w:sz w:val="28"/>
          <w:szCs w:val="28"/>
          <w:lang w:val="uk-UA" w:eastAsia="ru-RU"/>
        </w:rPr>
      </w:pPr>
    </w:p>
    <w:p w:rsidR="00235246" w:rsidRDefault="00235246">
      <w:pPr>
        <w:spacing w:line="360" w:lineRule="auto"/>
        <w:ind w:firstLine="720"/>
        <w:jc w:val="both"/>
        <w:rPr>
          <w:sz w:val="28"/>
          <w:szCs w:val="28"/>
          <w:lang w:val="uk-UA" w:eastAsia="ru-RU"/>
        </w:rPr>
      </w:pPr>
    </w:p>
    <w:p w:rsidR="00235246" w:rsidRDefault="00A00959">
      <w:pPr>
        <w:spacing w:line="360" w:lineRule="auto"/>
        <w:ind w:firstLine="720"/>
        <w:jc w:val="both"/>
        <w:rPr>
          <w:i/>
          <w:sz w:val="28"/>
          <w:szCs w:val="28"/>
          <w:lang w:val="uk-UA" w:eastAsia="ru-RU"/>
        </w:rPr>
      </w:pPr>
      <w:r>
        <w:rPr>
          <w:i/>
          <w:sz w:val="28"/>
          <w:szCs w:val="28"/>
          <w:lang w:val="uk-UA" w:eastAsia="ru-RU"/>
        </w:rPr>
        <w:t>2.1. Попередня обробка і виділення первинних ознак мовлення.</w:t>
      </w:r>
    </w:p>
    <w:p w:rsidR="00235246" w:rsidRDefault="00A00959">
      <w:pPr>
        <w:spacing w:line="360" w:lineRule="auto"/>
        <w:ind w:firstLine="720"/>
        <w:jc w:val="both"/>
        <w:rPr>
          <w:sz w:val="28"/>
          <w:szCs w:val="28"/>
          <w:lang w:val="uk-UA" w:eastAsia="ru-RU"/>
        </w:rPr>
      </w:pPr>
      <w:r>
        <w:rPr>
          <w:sz w:val="28"/>
          <w:szCs w:val="28"/>
          <w:lang w:val="uk-UA" w:eastAsia="ru-RU"/>
        </w:rPr>
        <w:t>Для обробки і аналізу мови з використанням обчислювальних систем, необхідно перетворити її у форму, зрозумілу для цих систем. Найпоширеніший спосіб – це представлення мовного сигналу в цифровій формі. Для цього зазвичай використовується імпульсно-кодова модуляція. Мова людини, що представляє собою акустично хвилі, за допомогою мікрофона перетворюється в електричний сигнал, який потім квантується по амплітуді та дискретизується у часі за допомогою аналого-цифрового перетворювача (АЦП) (рис.2.1).</w:t>
      </w:r>
    </w:p>
    <w:p w:rsidR="00235246" w:rsidRDefault="00A00959">
      <w:pPr>
        <w:spacing w:line="360" w:lineRule="auto"/>
        <w:jc w:val="both"/>
        <w:rPr>
          <w:sz w:val="28"/>
          <w:szCs w:val="28"/>
          <w:lang w:val="uk-UA" w:eastAsia="ru-RU"/>
        </w:rPr>
      </w:pPr>
      <w:r>
        <w:rPr>
          <w:noProof/>
          <w:sz w:val="28"/>
          <w:szCs w:val="28"/>
          <w:lang w:val="ru-RU" w:eastAsia="ru-RU"/>
        </w:rPr>
        <w:drawing>
          <wp:inline distT="0" distB="0" distL="0" distR="0">
            <wp:extent cx="5935345" cy="1405255"/>
            <wp:effectExtent l="19050" t="0" r="825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srcRect/>
                    <a:stretch>
                      <a:fillRect/>
                    </a:stretch>
                  </pic:blipFill>
                  <pic:spPr bwMode="auto">
                    <a:xfrm>
                      <a:off x="0" y="0"/>
                      <a:ext cx="5935345" cy="1405255"/>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eastAsia="ru-RU"/>
        </w:rPr>
      </w:pPr>
      <w:r>
        <w:rPr>
          <w:sz w:val="28"/>
          <w:szCs w:val="28"/>
          <w:lang w:val="uk-UA" w:eastAsia="ru-RU"/>
        </w:rPr>
        <w:t>Рисунок 2.1 – Перетворення акустичних сигналів у цифрову форму</w:t>
      </w:r>
    </w:p>
    <w:p w:rsidR="00235246" w:rsidRDefault="00235246">
      <w:pPr>
        <w:spacing w:line="360" w:lineRule="auto"/>
        <w:ind w:firstLine="720"/>
        <w:jc w:val="both"/>
        <w:rPr>
          <w:sz w:val="28"/>
          <w:szCs w:val="28"/>
          <w:lang w:val="uk-UA" w:eastAsia="ru-RU"/>
        </w:rPr>
      </w:pPr>
    </w:p>
    <w:p w:rsidR="00235246" w:rsidRDefault="00A00959">
      <w:pPr>
        <w:spacing w:line="360" w:lineRule="auto"/>
        <w:ind w:firstLine="720"/>
        <w:jc w:val="both"/>
        <w:rPr>
          <w:sz w:val="28"/>
          <w:szCs w:val="28"/>
          <w:lang w:val="uk-UA" w:eastAsia="ru-RU"/>
        </w:rPr>
      </w:pPr>
      <w:r>
        <w:rPr>
          <w:sz w:val="28"/>
          <w:szCs w:val="28"/>
          <w:lang w:val="uk-UA" w:eastAsia="ru-RU"/>
        </w:rPr>
        <w:t xml:space="preserve">Аналоговий сигнал </w:t>
      </w:r>
      <m:oMath>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t</m:t>
            </m:r>
          </m:e>
        </m:d>
      </m:oMath>
      <w:r>
        <w:rPr>
          <w:sz w:val="28"/>
          <w:szCs w:val="28"/>
          <w:lang w:val="uk-UA" w:eastAsia="ru-RU"/>
        </w:rPr>
        <w:t xml:space="preserve"> дискретизуется за допомогою дискретизатора, тобто амплітудно-імпульсного елемента, що реагує на дискретні рівновіддалені значення сигналу в моменти </w:t>
      </w:r>
      <m:oMath>
        <m:r>
          <w:rPr>
            <w:rFonts w:ascii="Cambria Math" w:hAnsi="Cambria Math"/>
            <w:sz w:val="28"/>
            <w:szCs w:val="28"/>
            <w:lang w:val="uk-UA" w:eastAsia="ru-RU"/>
          </w:rPr>
          <m:t>t=nT,  n=0, 1, 2, …</m:t>
        </m:r>
      </m:oMath>
      <w:r>
        <w:rPr>
          <w:sz w:val="28"/>
          <w:szCs w:val="28"/>
          <w:lang w:val="uk-UA" w:eastAsia="ru-RU"/>
        </w:rPr>
        <w:t xml:space="preserve"> На виході дискретизатора утворюється послідовність вибірок </w:t>
      </w:r>
      <m:oMath>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nT</m:t>
            </m:r>
          </m:e>
        </m:d>
      </m:oMath>
      <w:r>
        <w:rPr>
          <w:sz w:val="28"/>
          <w:szCs w:val="28"/>
          <w:lang w:val="uk-UA" w:eastAsia="ru-RU"/>
        </w:rPr>
        <w:t xml:space="preserve">. </w:t>
      </w:r>
    </w:p>
    <w:p w:rsidR="00235246" w:rsidRDefault="00A00959">
      <w:pPr>
        <w:spacing w:line="360" w:lineRule="auto"/>
        <w:ind w:firstLine="720"/>
        <w:jc w:val="both"/>
        <w:rPr>
          <w:sz w:val="28"/>
          <w:szCs w:val="28"/>
          <w:lang w:val="uk-UA" w:eastAsia="ru-RU"/>
        </w:rPr>
      </w:pPr>
      <w:r>
        <w:rPr>
          <w:sz w:val="28"/>
          <w:szCs w:val="28"/>
          <w:lang w:val="uk-UA" w:eastAsia="ru-RU"/>
        </w:rPr>
        <w:t>Цифровий мовний сигнал, що надходить у систему розпізнавання, піддається попередній обробці з метою компенсації помилок оцифровки звуку і врахування специфіки сигналу. Як правило, така обробка полягає в очищенні сигналу від шуму (наприклад, відсіканням неінформативних ділянок спектра), фільтрації, нормалізацією до певного встановленого рівня.</w:t>
      </w:r>
    </w:p>
    <w:p w:rsidR="00235246" w:rsidRDefault="00A00959">
      <w:pPr>
        <w:spacing w:line="360" w:lineRule="auto"/>
        <w:ind w:firstLine="720"/>
        <w:jc w:val="both"/>
        <w:rPr>
          <w:sz w:val="28"/>
          <w:szCs w:val="28"/>
          <w:lang w:val="uk-UA" w:eastAsia="ru-RU"/>
        </w:rPr>
      </w:pPr>
      <w:r>
        <w:rPr>
          <w:sz w:val="28"/>
          <w:szCs w:val="28"/>
          <w:lang w:val="uk-UA" w:eastAsia="ru-RU"/>
        </w:rPr>
        <w:t xml:space="preserve">Потім необхідно виділити інформативні ознаки мовного сигналу, тобто </w:t>
      </w:r>
      <w:r>
        <w:rPr>
          <w:sz w:val="28"/>
          <w:szCs w:val="28"/>
          <w:lang w:val="uk-UA" w:eastAsia="ru-RU"/>
        </w:rPr>
        <w:lastRenderedPageBreak/>
        <w:t>ті, які найбільш повно описують сигнал в найбільш стислій формі. Очевидно, ефективність цього етапу визначає ефективність подальшої обробки сигналу та його розпізнавання. Зрозуміло, що часове подання сигналу є досить неефективним, оскільки по-перше, не враховує періодичності звуку, по-друге, з-за великої мінливості мови навіть один і той же звук, виголошений однією і тією ж людиною, сильно варіюється в його часовому поданні.</w:t>
      </w:r>
    </w:p>
    <w:p w:rsidR="00235246" w:rsidRDefault="00A00959">
      <w:pPr>
        <w:spacing w:line="360" w:lineRule="auto"/>
        <w:ind w:firstLine="720"/>
        <w:jc w:val="both"/>
        <w:rPr>
          <w:sz w:val="28"/>
          <w:szCs w:val="28"/>
          <w:lang w:val="uk-UA" w:eastAsia="ru-RU"/>
        </w:rPr>
      </w:pPr>
      <w:r>
        <w:rPr>
          <w:sz w:val="28"/>
          <w:szCs w:val="28"/>
          <w:lang w:val="uk-UA" w:eastAsia="ru-RU"/>
        </w:rPr>
        <w:t>Набагато більш інформативним є спектральне представлення мовлення. Для отримання спектру використовують набір смугових фільтрів, налаштованих на виділення різних частот, дискретне перетворення Фур'є. Потім отриманий спектр піддається різним перетворенням, наприклад, логарифмічна зміна масштабу (як у просторі амплітуд, так і в просторі частот), згладжування спектра з метою виділення його обвідної. Це дозволяє врахувати деякі особливості мовного сигналу – зниження інформативності високочастотних ділянок спектру, логарифмічну чутливість людського вуха тощо.</w:t>
      </w:r>
    </w:p>
    <w:p w:rsidR="00235246" w:rsidRDefault="00A00959">
      <w:pPr>
        <w:spacing w:line="360" w:lineRule="auto"/>
        <w:ind w:firstLine="720"/>
        <w:jc w:val="both"/>
        <w:rPr>
          <w:sz w:val="28"/>
          <w:szCs w:val="28"/>
          <w:lang w:val="uk-UA" w:eastAsia="ru-RU"/>
        </w:rPr>
      </w:pPr>
      <w:r>
        <w:rPr>
          <w:sz w:val="28"/>
          <w:szCs w:val="28"/>
          <w:lang w:val="uk-UA" w:eastAsia="ru-RU"/>
        </w:rPr>
        <w:t>Як правило, повний опис мовного сигналу за рахунок тільки його спектру неможливий. Поряд зі спектральною інформацією, необхідна ще й інформація про динаміку мови. Отримані таким чином параметри мовного сигналу вважаються його первинними ознаками і описують сигнал на подальших рівнях його обробки. Далі розглянемо основні методи отримання опису первинних параметрів мовних сигналів.</w:t>
      </w:r>
    </w:p>
    <w:p w:rsidR="00235246" w:rsidRDefault="00A00959">
      <w:pPr>
        <w:spacing w:line="360" w:lineRule="auto"/>
        <w:ind w:firstLine="720"/>
        <w:jc w:val="both"/>
        <w:rPr>
          <w:sz w:val="28"/>
          <w:szCs w:val="28"/>
          <w:lang w:val="uk-UA" w:eastAsia="ru-RU"/>
        </w:rPr>
      </w:pPr>
      <w:r>
        <w:rPr>
          <w:i/>
          <w:sz w:val="28"/>
          <w:szCs w:val="28"/>
          <w:lang w:val="uk-UA" w:eastAsia="ru-RU"/>
        </w:rPr>
        <w:t>Перетворення Фур'є.</w:t>
      </w:r>
      <w:r>
        <w:rPr>
          <w:sz w:val="28"/>
          <w:szCs w:val="28"/>
          <w:lang w:val="uk-UA" w:eastAsia="ru-RU"/>
        </w:rPr>
        <w:t xml:space="preserve"> Перетворення Фур’є використовується в багатьох областях науки, в тому числі і в мовних технологіях. В області обробки мовних сигналів ПФ розглядається як перетворення сигналу </w:t>
      </w:r>
      <m:oMath>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t</m:t>
            </m:r>
          </m:e>
        </m:d>
      </m:oMath>
      <w:r>
        <w:rPr>
          <w:sz w:val="28"/>
          <w:szCs w:val="28"/>
          <w:lang w:val="uk-UA" w:eastAsia="ru-RU"/>
        </w:rPr>
        <w:t xml:space="preserve"> з часової області в частотну область і розкладання його на частотні складові:</w:t>
      </w:r>
    </w:p>
    <w:p w:rsidR="00235246" w:rsidRDefault="0061239E">
      <w:pPr>
        <w:spacing w:line="360" w:lineRule="auto"/>
        <w:ind w:firstLine="720"/>
        <w:jc w:val="both"/>
        <w:rPr>
          <w:sz w:val="28"/>
          <w:szCs w:val="28"/>
          <w:lang w:val="uk-UA" w:eastAsia="ru-RU"/>
        </w:rPr>
      </w:pPr>
      <m:oMathPara>
        <m:oMathParaPr>
          <m:jc m:val="right"/>
        </m:oMathParaPr>
        <m:oMath>
          <m:d>
            <m:dPr>
              <m:begChr m:val="{"/>
              <m:endChr m:val=""/>
              <m:ctrlPr>
                <w:rPr>
                  <w:rFonts w:ascii="Cambria Math" w:hAnsi="Cambria Math"/>
                  <w:i/>
                  <w:sz w:val="28"/>
                  <w:szCs w:val="28"/>
                  <w:lang w:val="uk-UA" w:eastAsia="ru-RU"/>
                </w:rPr>
              </m:ctrlPr>
            </m:dPr>
            <m:e>
              <m:m>
                <m:mPr>
                  <m:mcs>
                    <m:mc>
                      <m:mcPr>
                        <m:count m:val="1"/>
                        <m:mcJc m:val="center"/>
                      </m:mcPr>
                    </m:mc>
                  </m:mcs>
                  <m:ctrlPr>
                    <w:rPr>
                      <w:rFonts w:ascii="Cambria Math" w:hAnsi="Cambria Math"/>
                      <w:i/>
                      <w:sz w:val="28"/>
                      <w:szCs w:val="28"/>
                      <w:lang w:val="uk-UA" w:eastAsia="ru-RU"/>
                    </w:rPr>
                  </m:ctrlPr>
                </m:mPr>
                <m:mr>
                  <m:e>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ω</m:t>
                        </m:r>
                      </m:e>
                    </m:d>
                    <m:r>
                      <w:rPr>
                        <w:rFonts w:ascii="Cambria Math" w:hAnsi="Cambria Math"/>
                        <w:sz w:val="28"/>
                        <w:szCs w:val="28"/>
                        <w:lang w:val="uk-UA" w:eastAsia="ru-RU"/>
                      </w:rPr>
                      <m:t>=</m:t>
                    </m:r>
                    <m:nary>
                      <m:naryPr>
                        <m:limLoc m:val="undOvr"/>
                        <m:ctrlPr>
                          <w:rPr>
                            <w:rFonts w:ascii="Cambria Math" w:hAnsi="Cambria Math"/>
                            <w:i/>
                            <w:sz w:val="28"/>
                            <w:szCs w:val="28"/>
                            <w:lang w:val="uk-UA" w:eastAsia="ru-RU"/>
                          </w:rPr>
                        </m:ctrlPr>
                      </m:naryPr>
                      <m:sub>
                        <m:r>
                          <w:rPr>
                            <w:rFonts w:ascii="Cambria Math" w:hAnsi="Cambria Math"/>
                            <w:sz w:val="28"/>
                            <w:szCs w:val="28"/>
                            <w:lang w:val="uk-UA" w:eastAsia="ru-RU"/>
                          </w:rPr>
                          <m:t>-∞</m:t>
                        </m:r>
                      </m:sub>
                      <m:sup>
                        <m:r>
                          <w:rPr>
                            <w:rFonts w:ascii="Cambria Math" w:hAnsi="Cambria Math"/>
                            <w:sz w:val="28"/>
                            <w:szCs w:val="28"/>
                            <w:lang w:val="uk-UA" w:eastAsia="ru-RU"/>
                          </w:rPr>
                          <m:t>∞</m:t>
                        </m:r>
                      </m:sup>
                      <m:e>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t</m:t>
                            </m:r>
                          </m:e>
                        </m:d>
                        <m:sSup>
                          <m:sSupPr>
                            <m:ctrlPr>
                              <w:rPr>
                                <w:rFonts w:ascii="Cambria Math" w:hAnsi="Cambria Math"/>
                                <w:i/>
                                <w:sz w:val="28"/>
                                <w:szCs w:val="28"/>
                                <w:lang w:val="uk-UA" w:eastAsia="ru-RU"/>
                              </w:rPr>
                            </m:ctrlPr>
                          </m:sSupPr>
                          <m:e>
                            <m:r>
                              <w:rPr>
                                <w:rFonts w:ascii="Cambria Math" w:hAnsi="Cambria Math"/>
                                <w:sz w:val="28"/>
                                <w:szCs w:val="28"/>
                                <w:lang w:val="uk-UA" w:eastAsia="ru-RU"/>
                              </w:rPr>
                              <m:t>e</m:t>
                            </m:r>
                          </m:e>
                          <m:sup>
                            <m:r>
                              <w:rPr>
                                <w:rFonts w:ascii="Cambria Math" w:hAnsi="Cambria Math"/>
                                <w:sz w:val="28"/>
                                <w:szCs w:val="28"/>
                                <w:lang w:val="uk-UA" w:eastAsia="ru-RU"/>
                              </w:rPr>
                              <m:t>-jωt</m:t>
                            </m:r>
                          </m:sup>
                        </m:sSup>
                        <m:r>
                          <w:rPr>
                            <w:rFonts w:ascii="Cambria Math" w:hAnsi="Cambria Math"/>
                            <w:sz w:val="28"/>
                            <w:szCs w:val="28"/>
                            <w:lang w:val="uk-UA" w:eastAsia="ru-RU"/>
                          </w:rPr>
                          <m:t>dt</m:t>
                        </m:r>
                      </m:e>
                    </m:nary>
                    <m:r>
                      <w:rPr>
                        <w:rFonts w:ascii="Cambria Math" w:hAnsi="Cambria Math"/>
                        <w:sz w:val="28"/>
                        <w:szCs w:val="28"/>
                        <w:lang w:val="uk-UA" w:eastAsia="ru-RU"/>
                      </w:rPr>
                      <m:t>,</m:t>
                    </m:r>
                  </m:e>
                </m:mr>
                <m:mr>
                  <m:e>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t</m:t>
                        </m:r>
                      </m:e>
                    </m:d>
                    <m:r>
                      <w:rPr>
                        <w:rFonts w:ascii="Cambria Math" w:hAnsi="Cambria Math"/>
                        <w:sz w:val="28"/>
                        <w:szCs w:val="28"/>
                        <w:lang w:val="uk-UA" w:eastAsia="ru-RU"/>
                      </w:rPr>
                      <m:t>=</m:t>
                    </m:r>
                    <m:f>
                      <m:fPr>
                        <m:ctrlPr>
                          <w:rPr>
                            <w:rFonts w:ascii="Cambria Math" w:hAnsi="Cambria Math"/>
                            <w:i/>
                            <w:sz w:val="28"/>
                            <w:szCs w:val="28"/>
                            <w:lang w:val="uk-UA" w:eastAsia="ru-RU"/>
                          </w:rPr>
                        </m:ctrlPr>
                      </m:fPr>
                      <m:num>
                        <m:r>
                          <w:rPr>
                            <w:rFonts w:ascii="Cambria Math" w:hAnsi="Cambria Math"/>
                            <w:sz w:val="28"/>
                            <w:szCs w:val="28"/>
                            <w:lang w:val="uk-UA" w:eastAsia="ru-RU"/>
                          </w:rPr>
                          <m:t>1</m:t>
                        </m:r>
                      </m:num>
                      <m:den>
                        <m:r>
                          <w:rPr>
                            <w:rFonts w:ascii="Cambria Math" w:hAnsi="Cambria Math"/>
                            <w:sz w:val="28"/>
                            <w:szCs w:val="28"/>
                            <w:lang w:val="uk-UA" w:eastAsia="ru-RU"/>
                          </w:rPr>
                          <m:t>2π</m:t>
                        </m:r>
                      </m:den>
                    </m:f>
                    <m:nary>
                      <m:naryPr>
                        <m:limLoc m:val="undOvr"/>
                        <m:ctrlPr>
                          <w:rPr>
                            <w:rFonts w:ascii="Cambria Math" w:hAnsi="Cambria Math"/>
                            <w:i/>
                            <w:sz w:val="28"/>
                            <w:szCs w:val="28"/>
                            <w:lang w:val="uk-UA" w:eastAsia="ru-RU"/>
                          </w:rPr>
                        </m:ctrlPr>
                      </m:naryPr>
                      <m:sub>
                        <m:r>
                          <w:rPr>
                            <w:rFonts w:ascii="Cambria Math" w:hAnsi="Cambria Math"/>
                            <w:sz w:val="28"/>
                            <w:szCs w:val="28"/>
                            <w:lang w:val="uk-UA" w:eastAsia="ru-RU"/>
                          </w:rPr>
                          <m:t>-∞</m:t>
                        </m:r>
                      </m:sub>
                      <m:sup>
                        <m:r>
                          <w:rPr>
                            <w:rFonts w:ascii="Cambria Math" w:hAnsi="Cambria Math"/>
                            <w:sz w:val="28"/>
                            <w:szCs w:val="28"/>
                            <w:lang w:val="uk-UA" w:eastAsia="ru-RU"/>
                          </w:rPr>
                          <m:t>∞</m:t>
                        </m:r>
                      </m:sup>
                      <m:e>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ω</m:t>
                            </m:r>
                          </m:e>
                        </m:d>
                        <m:sSup>
                          <m:sSupPr>
                            <m:ctrlPr>
                              <w:rPr>
                                <w:rFonts w:ascii="Cambria Math" w:hAnsi="Cambria Math"/>
                                <w:i/>
                                <w:sz w:val="28"/>
                                <w:szCs w:val="28"/>
                                <w:lang w:val="uk-UA" w:eastAsia="ru-RU"/>
                              </w:rPr>
                            </m:ctrlPr>
                          </m:sSupPr>
                          <m:e>
                            <m:r>
                              <w:rPr>
                                <w:rFonts w:ascii="Cambria Math" w:hAnsi="Cambria Math"/>
                                <w:sz w:val="28"/>
                                <w:szCs w:val="28"/>
                                <w:lang w:val="uk-UA" w:eastAsia="ru-RU"/>
                              </w:rPr>
                              <m:t>e</m:t>
                            </m:r>
                          </m:e>
                          <m:sup>
                            <m:r>
                              <w:rPr>
                                <w:rFonts w:ascii="Cambria Math" w:hAnsi="Cambria Math"/>
                                <w:sz w:val="28"/>
                                <w:szCs w:val="28"/>
                                <w:lang w:val="uk-UA" w:eastAsia="ru-RU"/>
                              </w:rPr>
                              <m:t>jωt</m:t>
                            </m:r>
                          </m:sup>
                        </m:sSup>
                        <m:r>
                          <w:rPr>
                            <w:rFonts w:ascii="Cambria Math" w:hAnsi="Cambria Math"/>
                            <w:sz w:val="28"/>
                            <w:szCs w:val="28"/>
                            <w:lang w:val="uk-UA" w:eastAsia="ru-RU"/>
                          </w:rPr>
                          <m:t>dω</m:t>
                        </m:r>
                      </m:e>
                    </m:nary>
                    <m:r>
                      <w:rPr>
                        <w:rFonts w:ascii="Cambria Math" w:hAnsi="Cambria Math"/>
                        <w:sz w:val="28"/>
                        <w:szCs w:val="28"/>
                        <w:lang w:val="uk-UA" w:eastAsia="ru-RU"/>
                      </w:rPr>
                      <m:t>.</m:t>
                    </m:r>
                  </m:e>
                </m:mr>
              </m:m>
            </m:e>
          </m:d>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2.1</m:t>
              </m:r>
            </m:e>
          </m:d>
        </m:oMath>
      </m:oMathPara>
    </w:p>
    <w:p w:rsidR="00235246" w:rsidRDefault="00A00959">
      <w:pPr>
        <w:spacing w:line="360" w:lineRule="auto"/>
        <w:ind w:firstLine="720"/>
        <w:jc w:val="both"/>
        <w:rPr>
          <w:sz w:val="28"/>
          <w:szCs w:val="28"/>
          <w:lang w:val="uk-UA" w:eastAsia="ru-RU"/>
        </w:rPr>
      </w:pPr>
      <w:r>
        <w:rPr>
          <w:sz w:val="28"/>
          <w:szCs w:val="28"/>
          <w:lang w:val="uk-UA" w:eastAsia="ru-RU"/>
        </w:rPr>
        <w:t>Для отримання спектральних характеристик дискретних мовних сигна</w:t>
      </w:r>
      <w:r>
        <w:rPr>
          <w:sz w:val="28"/>
          <w:szCs w:val="28"/>
          <w:lang w:val="uk-UA" w:eastAsia="ru-RU"/>
        </w:rPr>
        <w:lastRenderedPageBreak/>
        <w:t>лів застосовується дискретне перетворення Фур'є (ДПФ):</w:t>
      </w:r>
    </w:p>
    <w:p w:rsidR="00235246" w:rsidRDefault="00A00959">
      <w:pPr>
        <w:spacing w:line="360" w:lineRule="auto"/>
        <w:ind w:firstLine="720"/>
        <w:jc w:val="both"/>
        <w:rPr>
          <w:sz w:val="28"/>
          <w:szCs w:val="28"/>
          <w:lang w:val="uk-UA" w:eastAsia="ru-RU"/>
        </w:rPr>
      </w:pPr>
      <m:oMathPara>
        <m:oMathParaPr>
          <m:jc m:val="right"/>
        </m:oMathParaPr>
        <m:oMath>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k</m:t>
              </m:r>
            </m:e>
          </m:d>
          <m:r>
            <w:rPr>
              <w:rFonts w:ascii="Cambria Math" w:hAnsi="Cambria Math"/>
              <w:sz w:val="28"/>
              <w:szCs w:val="28"/>
              <w:lang w:val="uk-UA" w:eastAsia="ru-RU"/>
            </w:rPr>
            <m:t>=</m:t>
          </m:r>
          <m:nary>
            <m:naryPr>
              <m:chr m:val="∑"/>
              <m:limLoc m:val="undOvr"/>
              <m:ctrlPr>
                <w:rPr>
                  <w:rFonts w:ascii="Cambria Math" w:hAnsi="Cambria Math"/>
                  <w:i/>
                  <w:sz w:val="28"/>
                  <w:szCs w:val="28"/>
                  <w:lang w:val="uk-UA" w:eastAsia="ru-RU"/>
                </w:rPr>
              </m:ctrlPr>
            </m:naryPr>
            <m:sub>
              <m:r>
                <w:rPr>
                  <w:rFonts w:ascii="Cambria Math" w:hAnsi="Cambria Math"/>
                  <w:sz w:val="28"/>
                  <w:szCs w:val="28"/>
                  <w:lang w:val="uk-UA" w:eastAsia="ru-RU"/>
                </w:rPr>
                <m:t>n=0</m:t>
              </m:r>
            </m:sub>
            <m:sup>
              <m:r>
                <w:rPr>
                  <w:rFonts w:ascii="Cambria Math" w:hAnsi="Cambria Math"/>
                  <w:sz w:val="28"/>
                  <w:szCs w:val="28"/>
                  <w:lang w:val="uk-UA" w:eastAsia="ru-RU"/>
                </w:rPr>
                <m:t>N-1</m:t>
              </m:r>
            </m:sup>
            <m:e>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n</m:t>
                  </m:r>
                </m:e>
              </m:d>
              <m:sSup>
                <m:sSupPr>
                  <m:ctrlPr>
                    <w:rPr>
                      <w:rFonts w:ascii="Cambria Math" w:hAnsi="Cambria Math"/>
                      <w:i/>
                      <w:sz w:val="28"/>
                      <w:szCs w:val="28"/>
                      <w:lang w:val="uk-UA" w:eastAsia="ru-RU"/>
                    </w:rPr>
                  </m:ctrlPr>
                </m:sSupPr>
                <m:e>
                  <m:r>
                    <w:rPr>
                      <w:rFonts w:ascii="Cambria Math" w:hAnsi="Cambria Math"/>
                      <w:sz w:val="28"/>
                      <w:szCs w:val="28"/>
                      <w:lang w:val="uk-UA" w:eastAsia="ru-RU"/>
                    </w:rPr>
                    <m:t>e</m:t>
                  </m:r>
                </m:e>
                <m:sup>
                  <m:r>
                    <w:rPr>
                      <w:rFonts w:ascii="Cambria Math" w:hAnsi="Cambria Math"/>
                      <w:sz w:val="28"/>
                      <w:szCs w:val="28"/>
                      <w:lang w:val="uk-UA" w:eastAsia="ru-RU"/>
                    </w:rPr>
                    <m:t>j</m:t>
                  </m:r>
                  <m:f>
                    <m:fPr>
                      <m:ctrlPr>
                        <w:rPr>
                          <w:rFonts w:ascii="Cambria Math" w:hAnsi="Cambria Math"/>
                          <w:i/>
                          <w:sz w:val="28"/>
                          <w:szCs w:val="28"/>
                          <w:lang w:val="uk-UA" w:eastAsia="ru-RU"/>
                        </w:rPr>
                      </m:ctrlPr>
                    </m:fPr>
                    <m:num>
                      <m:r>
                        <w:rPr>
                          <w:rFonts w:ascii="Cambria Math" w:hAnsi="Cambria Math"/>
                          <w:sz w:val="28"/>
                          <w:szCs w:val="28"/>
                          <w:lang w:val="uk-UA" w:eastAsia="ru-RU"/>
                        </w:rPr>
                        <m:t>2πnk</m:t>
                      </m:r>
                    </m:num>
                    <m:den>
                      <m:r>
                        <w:rPr>
                          <w:rFonts w:ascii="Cambria Math" w:hAnsi="Cambria Math"/>
                          <w:sz w:val="28"/>
                          <w:szCs w:val="28"/>
                          <w:lang w:val="uk-UA" w:eastAsia="ru-RU"/>
                        </w:rPr>
                        <m:t>N</m:t>
                      </m:r>
                    </m:den>
                  </m:f>
                </m:sup>
              </m:sSup>
            </m:e>
          </m:nary>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2.2</m:t>
              </m:r>
            </m:e>
          </m:d>
        </m:oMath>
      </m:oMathPara>
    </w:p>
    <w:p w:rsidR="00235246" w:rsidRDefault="00A00959">
      <w:pPr>
        <w:spacing w:line="360" w:lineRule="auto"/>
        <w:ind w:firstLine="720"/>
        <w:jc w:val="both"/>
        <w:rPr>
          <w:sz w:val="28"/>
          <w:szCs w:val="28"/>
          <w:lang w:val="uk-UA" w:eastAsia="ru-RU"/>
        </w:rPr>
      </w:pPr>
      <w:r>
        <w:rPr>
          <w:sz w:val="28"/>
          <w:szCs w:val="28"/>
          <w:lang w:val="uk-UA" w:eastAsia="ru-RU"/>
        </w:rPr>
        <w:t xml:space="preserve">де </w:t>
      </w:r>
      <m:oMath>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k</m:t>
            </m:r>
          </m:e>
        </m:d>
      </m:oMath>
      <w:r>
        <w:rPr>
          <w:sz w:val="28"/>
          <w:szCs w:val="28"/>
          <w:lang w:val="uk-UA" w:eastAsia="ru-RU"/>
        </w:rPr>
        <w:t xml:space="preserve"> – вектор значень комплексних амплітуд синусоїдальних сигналів, що формують дослідний сигнал, </w:t>
      </w:r>
      <m:oMath>
        <m:r>
          <w:rPr>
            <w:rFonts w:ascii="Cambria Math" w:hAnsi="Cambria Math"/>
            <w:sz w:val="28"/>
            <w:szCs w:val="28"/>
            <w:lang w:val="uk-UA" w:eastAsia="ru-RU"/>
          </w:rPr>
          <m:t>k</m:t>
        </m:r>
      </m:oMath>
      <w:r>
        <w:rPr>
          <w:sz w:val="28"/>
          <w:szCs w:val="28"/>
          <w:lang w:val="uk-UA" w:eastAsia="ru-RU"/>
        </w:rPr>
        <w:t xml:space="preserve"> – номер гармоніки </w:t>
      </w:r>
      <m:oMath>
        <m:r>
          <w:rPr>
            <w:rFonts w:ascii="Cambria Math" w:hAnsi="Cambria Math"/>
            <w:sz w:val="28"/>
            <w:szCs w:val="28"/>
            <w:lang w:val="uk-UA" w:eastAsia="ru-RU"/>
          </w:rPr>
          <m:t>0≤k≤</m:t>
        </m:r>
        <m:f>
          <m:fPr>
            <m:ctrlPr>
              <w:rPr>
                <w:rFonts w:ascii="Cambria Math" w:hAnsi="Cambria Math"/>
                <w:i/>
                <w:sz w:val="28"/>
                <w:szCs w:val="28"/>
                <w:lang w:val="uk-UA" w:eastAsia="ru-RU"/>
              </w:rPr>
            </m:ctrlPr>
          </m:fPr>
          <m:num>
            <m:r>
              <w:rPr>
                <w:rFonts w:ascii="Cambria Math" w:hAnsi="Cambria Math"/>
                <w:sz w:val="28"/>
                <w:szCs w:val="28"/>
                <w:lang w:val="uk-UA" w:eastAsia="ru-RU"/>
              </w:rPr>
              <m:t>N</m:t>
            </m:r>
          </m:num>
          <m:den>
            <m:r>
              <w:rPr>
                <w:rFonts w:ascii="Cambria Math" w:hAnsi="Cambria Math"/>
                <w:sz w:val="28"/>
                <w:szCs w:val="28"/>
                <w:lang w:val="uk-UA" w:eastAsia="ru-RU"/>
              </w:rPr>
              <m:t>2</m:t>
            </m:r>
          </m:den>
        </m:f>
        <m:r>
          <w:rPr>
            <w:rFonts w:ascii="Cambria Math" w:hAnsi="Cambria Math"/>
            <w:sz w:val="28"/>
            <w:szCs w:val="28"/>
            <w:lang w:val="uk-UA" w:eastAsia="ru-RU"/>
          </w:rPr>
          <m:t>-1</m:t>
        </m:r>
      </m:oMath>
      <w:r>
        <w:rPr>
          <w:sz w:val="28"/>
          <w:szCs w:val="28"/>
          <w:lang w:val="uk-UA" w:eastAsia="ru-RU"/>
        </w:rPr>
        <w:t>.</w:t>
      </w:r>
    </w:p>
    <w:p w:rsidR="00235246" w:rsidRDefault="00A00959">
      <w:pPr>
        <w:spacing w:line="360" w:lineRule="auto"/>
        <w:ind w:firstLine="720"/>
        <w:jc w:val="both"/>
        <w:rPr>
          <w:sz w:val="28"/>
          <w:szCs w:val="28"/>
          <w:lang w:val="uk-UA" w:eastAsia="ru-RU"/>
        </w:rPr>
      </w:pPr>
      <w:r>
        <w:rPr>
          <w:sz w:val="28"/>
          <w:szCs w:val="28"/>
          <w:lang w:val="uk-UA" w:eastAsia="ru-RU"/>
        </w:rPr>
        <w:t>Найчастіше при обробці дискретних мовних сигналів використовують швидке перетворення Фур'є (ШПФ) – більш ефективний варіант дискретного перетворення Фур'є за кількістю обчислень.</w:t>
      </w:r>
    </w:p>
    <w:p w:rsidR="00235246" w:rsidRDefault="00A00959">
      <w:pPr>
        <w:spacing w:line="360" w:lineRule="auto"/>
        <w:ind w:firstLine="720"/>
        <w:jc w:val="both"/>
        <w:rPr>
          <w:sz w:val="28"/>
          <w:szCs w:val="28"/>
          <w:lang w:val="uk-UA" w:eastAsia="ru-RU"/>
        </w:rPr>
      </w:pPr>
      <w:r>
        <w:rPr>
          <w:sz w:val="28"/>
          <w:szCs w:val="28"/>
          <w:lang w:val="uk-UA" w:eastAsia="ru-RU"/>
        </w:rPr>
        <w:t xml:space="preserve">Для частотно-часового подання дискретних сигналів </w:t>
      </w:r>
      <m:oMath>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n</m:t>
            </m:r>
          </m:e>
        </m:d>
      </m:oMath>
      <w:r>
        <w:rPr>
          <w:sz w:val="28"/>
          <w:szCs w:val="28"/>
          <w:lang w:val="uk-UA" w:eastAsia="ru-RU"/>
        </w:rPr>
        <w:t xml:space="preserve"> використовують віконне перетворення Фур'є. Цифрові дані зважуються з віконною функцією </w:t>
      </w:r>
      <m:oMath>
        <m:r>
          <w:rPr>
            <w:rFonts w:ascii="Cambria Math" w:hAnsi="Cambria Math"/>
            <w:sz w:val="28"/>
            <w:szCs w:val="28"/>
            <w:lang w:val="uk-UA" w:eastAsia="ru-RU"/>
          </w:rPr>
          <m:t>w</m:t>
        </m:r>
        <m:d>
          <m:dPr>
            <m:ctrlPr>
              <w:rPr>
                <w:rFonts w:ascii="Cambria Math" w:hAnsi="Cambria Math"/>
                <w:i/>
                <w:sz w:val="28"/>
                <w:szCs w:val="28"/>
                <w:lang w:val="uk-UA" w:eastAsia="ru-RU"/>
              </w:rPr>
            </m:ctrlPr>
          </m:dPr>
          <m:e>
            <m:r>
              <w:rPr>
                <w:rFonts w:ascii="Cambria Math" w:hAnsi="Cambria Math"/>
                <w:sz w:val="28"/>
                <w:szCs w:val="28"/>
                <w:lang w:val="uk-UA" w:eastAsia="ru-RU"/>
              </w:rPr>
              <m:t>n</m:t>
            </m:r>
          </m:e>
        </m:d>
      </m:oMath>
      <w:r>
        <w:rPr>
          <w:sz w:val="28"/>
          <w:szCs w:val="28"/>
          <w:lang w:val="uk-UA" w:eastAsia="ru-RU"/>
        </w:rPr>
        <w:t xml:space="preserve">, яка дорівнює нулю поза інтервалом </w:t>
      </w:r>
      <m:oMath>
        <m:r>
          <w:rPr>
            <w:rFonts w:ascii="Cambria Math" w:hAnsi="Cambria Math"/>
            <w:sz w:val="28"/>
            <w:szCs w:val="28"/>
            <w:lang w:val="uk-UA" w:eastAsia="ru-RU"/>
          </w:rPr>
          <m:t>0≤n≤</m:t>
        </m:r>
        <m:sSub>
          <m:sSubPr>
            <m:ctrlPr>
              <w:rPr>
                <w:rFonts w:ascii="Cambria Math" w:hAnsi="Cambria Math"/>
                <w:i/>
                <w:sz w:val="28"/>
                <w:szCs w:val="28"/>
                <w:lang w:val="uk-UA" w:eastAsia="ru-RU"/>
              </w:rPr>
            </m:ctrlPr>
          </m:sSubPr>
          <m:e>
            <m:r>
              <w:rPr>
                <w:rFonts w:ascii="Cambria Math" w:hAnsi="Cambria Math"/>
                <w:sz w:val="28"/>
                <w:szCs w:val="28"/>
                <w:lang w:val="uk-UA" w:eastAsia="ru-RU"/>
              </w:rPr>
              <m:t>N</m:t>
            </m:r>
          </m:e>
          <m:sub>
            <m:r>
              <w:rPr>
                <w:rFonts w:ascii="Cambria Math" w:hAnsi="Cambria Math"/>
                <w:sz w:val="28"/>
                <w:szCs w:val="28"/>
                <w:lang w:val="uk-UA" w:eastAsia="ru-RU"/>
              </w:rPr>
              <m:t>w</m:t>
            </m:r>
          </m:sub>
        </m:sSub>
        <m:r>
          <w:rPr>
            <w:rFonts w:ascii="Cambria Math" w:hAnsi="Cambria Math"/>
            <w:sz w:val="28"/>
            <w:szCs w:val="28"/>
            <w:lang w:val="uk-UA" w:eastAsia="ru-RU"/>
          </w:rPr>
          <m:t>-1</m:t>
        </m:r>
      </m:oMath>
      <w:r>
        <w:rPr>
          <w:sz w:val="28"/>
          <w:szCs w:val="28"/>
          <w:lang w:val="uk-UA" w:eastAsia="ru-RU"/>
        </w:rPr>
        <w:t>:</w:t>
      </w:r>
    </w:p>
    <w:p w:rsidR="00235246" w:rsidRDefault="0061239E">
      <w:pPr>
        <w:spacing w:line="360" w:lineRule="auto"/>
        <w:ind w:firstLine="720"/>
        <w:jc w:val="both"/>
        <w:rPr>
          <w:sz w:val="28"/>
          <w:szCs w:val="28"/>
          <w:lang w:val="uk-UA" w:eastAsia="ru-RU"/>
        </w:rPr>
      </w:pPr>
      <m:oMathPara>
        <m:oMathParaPr>
          <m:jc m:val="right"/>
        </m:oMathParaPr>
        <m:oMath>
          <m:acc>
            <m:accPr>
              <m:ctrlPr>
                <w:rPr>
                  <w:rFonts w:ascii="Cambria Math" w:hAnsi="Cambria Math"/>
                  <w:i/>
                  <w:sz w:val="28"/>
                  <w:szCs w:val="28"/>
                  <w:lang w:val="uk-UA" w:eastAsia="ru-RU"/>
                </w:rPr>
              </m:ctrlPr>
            </m:accPr>
            <m:e>
              <m:r>
                <w:rPr>
                  <w:rFonts w:ascii="Cambria Math" w:hAnsi="Cambria Math"/>
                  <w:sz w:val="28"/>
                  <w:szCs w:val="28"/>
                  <w:lang w:val="uk-UA" w:eastAsia="ru-RU"/>
                </w:rPr>
                <m:t>s</m:t>
              </m:r>
            </m:e>
          </m:acc>
          <m:d>
            <m:dPr>
              <m:ctrlPr>
                <w:rPr>
                  <w:rFonts w:ascii="Cambria Math" w:hAnsi="Cambria Math"/>
                  <w:i/>
                  <w:sz w:val="28"/>
                  <w:szCs w:val="28"/>
                  <w:lang w:val="uk-UA" w:eastAsia="ru-RU"/>
                </w:rPr>
              </m:ctrlPr>
            </m:dPr>
            <m:e>
              <m:r>
                <w:rPr>
                  <w:rFonts w:ascii="Cambria Math" w:hAnsi="Cambria Math"/>
                  <w:sz w:val="28"/>
                  <w:szCs w:val="28"/>
                  <w:lang w:val="uk-UA" w:eastAsia="ru-RU"/>
                </w:rPr>
                <m:t>n</m:t>
              </m:r>
            </m:e>
          </m:d>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n</m:t>
              </m:r>
            </m:e>
          </m:d>
          <m:r>
            <w:rPr>
              <w:rFonts w:ascii="Cambria Math" w:hAnsi="Cambria Math"/>
              <w:sz w:val="28"/>
              <w:szCs w:val="28"/>
              <w:lang w:val="uk-UA" w:eastAsia="ru-RU"/>
            </w:rPr>
            <m:t>⋅w</m:t>
          </m:r>
          <m:d>
            <m:dPr>
              <m:ctrlPr>
                <w:rPr>
                  <w:rFonts w:ascii="Cambria Math" w:hAnsi="Cambria Math"/>
                  <w:i/>
                  <w:sz w:val="28"/>
                  <w:szCs w:val="28"/>
                  <w:lang w:val="uk-UA" w:eastAsia="ru-RU"/>
                </w:rPr>
              </m:ctrlPr>
            </m:dPr>
            <m:e>
              <m:r>
                <w:rPr>
                  <w:rFonts w:ascii="Cambria Math" w:hAnsi="Cambria Math"/>
                  <w:sz w:val="28"/>
                  <w:szCs w:val="28"/>
                  <w:lang w:val="uk-UA" w:eastAsia="ru-RU"/>
                </w:rPr>
                <m:t>n</m:t>
              </m:r>
            </m:e>
          </m:d>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2.3</m:t>
              </m:r>
            </m:e>
          </m:d>
        </m:oMath>
      </m:oMathPara>
    </w:p>
    <w:p w:rsidR="00235246" w:rsidRDefault="00A00959">
      <w:pPr>
        <w:spacing w:line="360" w:lineRule="auto"/>
        <w:ind w:firstLine="720"/>
        <w:jc w:val="both"/>
        <w:rPr>
          <w:sz w:val="28"/>
          <w:szCs w:val="28"/>
          <w:lang w:val="uk-UA" w:eastAsia="ru-RU"/>
        </w:rPr>
      </w:pPr>
      <w:r>
        <w:rPr>
          <w:sz w:val="28"/>
          <w:szCs w:val="28"/>
          <w:lang w:val="uk-UA" w:eastAsia="ru-RU"/>
        </w:rPr>
        <w:t xml:space="preserve">після чого до </w:t>
      </w:r>
      <m:oMath>
        <m:acc>
          <m:accPr>
            <m:ctrlPr>
              <w:rPr>
                <w:rFonts w:ascii="Cambria Math" w:hAnsi="Cambria Math"/>
                <w:i/>
                <w:sz w:val="28"/>
                <w:szCs w:val="28"/>
                <w:lang w:val="uk-UA" w:eastAsia="ru-RU"/>
              </w:rPr>
            </m:ctrlPr>
          </m:accPr>
          <m:e>
            <m:r>
              <w:rPr>
                <w:rFonts w:ascii="Cambria Math" w:hAnsi="Cambria Math"/>
                <w:sz w:val="28"/>
                <w:szCs w:val="28"/>
                <w:lang w:val="uk-UA" w:eastAsia="ru-RU"/>
              </w:rPr>
              <m:t>s</m:t>
            </m:r>
          </m:e>
        </m:acc>
        <m:d>
          <m:dPr>
            <m:ctrlPr>
              <w:rPr>
                <w:rFonts w:ascii="Cambria Math" w:hAnsi="Cambria Math"/>
                <w:i/>
                <w:sz w:val="28"/>
                <w:szCs w:val="28"/>
                <w:lang w:val="uk-UA" w:eastAsia="ru-RU"/>
              </w:rPr>
            </m:ctrlPr>
          </m:dPr>
          <m:e>
            <m:r>
              <w:rPr>
                <w:rFonts w:ascii="Cambria Math" w:hAnsi="Cambria Math"/>
                <w:sz w:val="28"/>
                <w:szCs w:val="28"/>
                <w:lang w:val="uk-UA" w:eastAsia="ru-RU"/>
              </w:rPr>
              <m:t>n</m:t>
            </m:r>
          </m:e>
        </m:d>
      </m:oMath>
      <w:r>
        <w:rPr>
          <w:sz w:val="28"/>
          <w:szCs w:val="28"/>
          <w:lang w:val="uk-UA" w:eastAsia="ru-RU"/>
        </w:rPr>
        <w:t xml:space="preserve"> використовується ШПФ:</w:t>
      </w:r>
    </w:p>
    <w:p w:rsidR="00235246" w:rsidRDefault="00A00959">
      <w:pPr>
        <w:spacing w:line="360" w:lineRule="auto"/>
        <w:ind w:firstLine="720"/>
        <w:jc w:val="both"/>
        <w:rPr>
          <w:sz w:val="28"/>
          <w:szCs w:val="28"/>
          <w:lang w:val="uk-UA" w:eastAsia="ru-RU"/>
        </w:rPr>
      </w:pPr>
      <m:oMathPara>
        <m:oMathParaPr>
          <m:jc m:val="right"/>
        </m:oMathParaPr>
        <m:oMath>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k</m:t>
              </m:r>
            </m:e>
          </m:d>
          <m:r>
            <w:rPr>
              <w:rFonts w:ascii="Cambria Math" w:hAnsi="Cambria Math"/>
              <w:sz w:val="28"/>
              <w:szCs w:val="28"/>
              <w:lang w:val="uk-UA" w:eastAsia="ru-RU"/>
            </w:rPr>
            <m:t>=</m:t>
          </m:r>
          <m:nary>
            <m:naryPr>
              <m:chr m:val="∑"/>
              <m:limLoc m:val="undOvr"/>
              <m:ctrlPr>
                <w:rPr>
                  <w:rFonts w:ascii="Cambria Math" w:hAnsi="Cambria Math"/>
                  <w:i/>
                  <w:sz w:val="28"/>
                  <w:szCs w:val="28"/>
                  <w:lang w:val="uk-UA" w:eastAsia="ru-RU"/>
                </w:rPr>
              </m:ctrlPr>
            </m:naryPr>
            <m:sub>
              <m:r>
                <w:rPr>
                  <w:rFonts w:ascii="Cambria Math" w:hAnsi="Cambria Math"/>
                  <w:sz w:val="28"/>
                  <w:szCs w:val="28"/>
                  <w:lang w:val="uk-UA" w:eastAsia="ru-RU"/>
                </w:rPr>
                <m:t>n=0</m:t>
              </m:r>
            </m:sub>
            <m:sup>
              <m:r>
                <w:rPr>
                  <w:rFonts w:ascii="Cambria Math" w:hAnsi="Cambria Math"/>
                  <w:sz w:val="28"/>
                  <w:szCs w:val="28"/>
                  <w:lang w:val="uk-UA" w:eastAsia="ru-RU"/>
                </w:rPr>
                <m:t>N-1</m:t>
              </m:r>
            </m:sup>
            <m:e>
              <m:acc>
                <m:accPr>
                  <m:ctrlPr>
                    <w:rPr>
                      <w:rFonts w:ascii="Cambria Math" w:hAnsi="Cambria Math"/>
                      <w:i/>
                      <w:sz w:val="28"/>
                      <w:szCs w:val="28"/>
                      <w:lang w:val="uk-UA" w:eastAsia="ru-RU"/>
                    </w:rPr>
                  </m:ctrlPr>
                </m:accPr>
                <m:e>
                  <m:r>
                    <w:rPr>
                      <w:rFonts w:ascii="Cambria Math" w:hAnsi="Cambria Math"/>
                      <w:sz w:val="28"/>
                      <w:szCs w:val="28"/>
                      <w:lang w:val="uk-UA" w:eastAsia="ru-RU"/>
                    </w:rPr>
                    <m:t>s</m:t>
                  </m:r>
                </m:e>
              </m:acc>
              <m:d>
                <m:dPr>
                  <m:ctrlPr>
                    <w:rPr>
                      <w:rFonts w:ascii="Cambria Math" w:hAnsi="Cambria Math"/>
                      <w:i/>
                      <w:sz w:val="28"/>
                      <w:szCs w:val="28"/>
                      <w:lang w:val="uk-UA" w:eastAsia="ru-RU"/>
                    </w:rPr>
                  </m:ctrlPr>
                </m:dPr>
                <m:e>
                  <m:r>
                    <w:rPr>
                      <w:rFonts w:ascii="Cambria Math" w:hAnsi="Cambria Math"/>
                      <w:sz w:val="28"/>
                      <w:szCs w:val="28"/>
                      <w:lang w:val="uk-UA" w:eastAsia="ru-RU"/>
                    </w:rPr>
                    <m:t>n</m:t>
                  </m:r>
                </m:e>
              </m:d>
              <m:sSup>
                <m:sSupPr>
                  <m:ctrlPr>
                    <w:rPr>
                      <w:rFonts w:ascii="Cambria Math" w:hAnsi="Cambria Math"/>
                      <w:i/>
                      <w:sz w:val="28"/>
                      <w:szCs w:val="28"/>
                      <w:lang w:val="uk-UA" w:eastAsia="ru-RU"/>
                    </w:rPr>
                  </m:ctrlPr>
                </m:sSupPr>
                <m:e>
                  <m:r>
                    <w:rPr>
                      <w:rFonts w:ascii="Cambria Math" w:hAnsi="Cambria Math"/>
                      <w:sz w:val="28"/>
                      <w:szCs w:val="28"/>
                      <w:lang w:val="uk-UA" w:eastAsia="ru-RU"/>
                    </w:rPr>
                    <m:t>e</m:t>
                  </m:r>
                </m:e>
                <m:sup>
                  <m:r>
                    <w:rPr>
                      <w:rFonts w:ascii="Cambria Math" w:hAnsi="Cambria Math"/>
                      <w:sz w:val="28"/>
                      <w:szCs w:val="28"/>
                      <w:lang w:val="uk-UA" w:eastAsia="ru-RU"/>
                    </w:rPr>
                    <m:t>j</m:t>
                  </m:r>
                  <m:f>
                    <m:fPr>
                      <m:ctrlPr>
                        <w:rPr>
                          <w:rFonts w:ascii="Cambria Math" w:hAnsi="Cambria Math"/>
                          <w:i/>
                          <w:sz w:val="28"/>
                          <w:szCs w:val="28"/>
                          <w:lang w:val="uk-UA" w:eastAsia="ru-RU"/>
                        </w:rPr>
                      </m:ctrlPr>
                    </m:fPr>
                    <m:num>
                      <m:r>
                        <w:rPr>
                          <w:rFonts w:ascii="Cambria Math" w:hAnsi="Cambria Math"/>
                          <w:sz w:val="28"/>
                          <w:szCs w:val="28"/>
                          <w:lang w:val="uk-UA" w:eastAsia="ru-RU"/>
                        </w:rPr>
                        <m:t>2πnk</m:t>
                      </m:r>
                    </m:num>
                    <m:den>
                      <m:sSub>
                        <m:sSubPr>
                          <m:ctrlPr>
                            <w:rPr>
                              <w:rFonts w:ascii="Cambria Math" w:hAnsi="Cambria Math"/>
                              <w:i/>
                              <w:sz w:val="28"/>
                              <w:szCs w:val="28"/>
                              <w:lang w:val="uk-UA" w:eastAsia="ru-RU"/>
                            </w:rPr>
                          </m:ctrlPr>
                        </m:sSubPr>
                        <m:e>
                          <m:r>
                            <w:rPr>
                              <w:rFonts w:ascii="Cambria Math" w:hAnsi="Cambria Math"/>
                              <w:sz w:val="28"/>
                              <w:szCs w:val="28"/>
                              <w:lang w:val="uk-UA" w:eastAsia="ru-RU"/>
                            </w:rPr>
                            <m:t>N</m:t>
                          </m:r>
                        </m:e>
                        <m:sub>
                          <m:r>
                            <w:rPr>
                              <w:rFonts w:ascii="Cambria Math" w:hAnsi="Cambria Math"/>
                              <w:sz w:val="28"/>
                              <w:szCs w:val="28"/>
                              <w:lang w:val="uk-UA" w:eastAsia="ru-RU"/>
                            </w:rPr>
                            <m:t>w</m:t>
                          </m:r>
                        </m:sub>
                      </m:sSub>
                    </m:den>
                  </m:f>
                </m:sup>
              </m:sSup>
            </m:e>
          </m:nary>
          <m:r>
            <w:rPr>
              <w:rFonts w:ascii="Cambria Math" w:hAnsi="Cambria Math"/>
              <w:sz w:val="28"/>
              <w:szCs w:val="28"/>
              <w:lang w:val="uk-UA" w:eastAsia="ru-RU"/>
            </w:rPr>
            <m:t>,   0≤k≤</m:t>
          </m:r>
          <m:f>
            <m:fPr>
              <m:ctrlPr>
                <w:rPr>
                  <w:rFonts w:ascii="Cambria Math" w:hAnsi="Cambria Math"/>
                  <w:i/>
                  <w:sz w:val="28"/>
                  <w:szCs w:val="28"/>
                  <w:lang w:val="uk-UA" w:eastAsia="ru-RU"/>
                </w:rPr>
              </m:ctrlPr>
            </m:fPr>
            <m:num>
              <m:sSub>
                <m:sSubPr>
                  <m:ctrlPr>
                    <w:rPr>
                      <w:rFonts w:ascii="Cambria Math" w:hAnsi="Cambria Math"/>
                      <w:i/>
                      <w:sz w:val="28"/>
                      <w:szCs w:val="28"/>
                      <w:lang w:val="uk-UA" w:eastAsia="ru-RU"/>
                    </w:rPr>
                  </m:ctrlPr>
                </m:sSubPr>
                <m:e>
                  <m:r>
                    <w:rPr>
                      <w:rFonts w:ascii="Cambria Math" w:hAnsi="Cambria Math"/>
                      <w:sz w:val="28"/>
                      <w:szCs w:val="28"/>
                      <w:lang w:val="uk-UA" w:eastAsia="ru-RU"/>
                    </w:rPr>
                    <m:t>N</m:t>
                  </m:r>
                </m:e>
                <m:sub>
                  <m:r>
                    <w:rPr>
                      <w:rFonts w:ascii="Cambria Math" w:hAnsi="Cambria Math"/>
                      <w:sz w:val="28"/>
                      <w:szCs w:val="28"/>
                      <w:lang w:val="uk-UA" w:eastAsia="ru-RU"/>
                    </w:rPr>
                    <m:t>w</m:t>
                  </m:r>
                </m:sub>
              </m:sSub>
            </m:num>
            <m:den>
              <m:r>
                <w:rPr>
                  <w:rFonts w:ascii="Cambria Math" w:hAnsi="Cambria Math"/>
                  <w:sz w:val="28"/>
                  <w:szCs w:val="28"/>
                  <w:lang w:val="uk-UA" w:eastAsia="ru-RU"/>
                </w:rPr>
                <m:t>2</m:t>
              </m:r>
            </m:den>
          </m:f>
          <m:r>
            <w:rPr>
              <w:rFonts w:ascii="Cambria Math" w:hAnsi="Cambria Math"/>
              <w:sz w:val="28"/>
              <w:szCs w:val="28"/>
              <w:lang w:val="uk-UA" w:eastAsia="ru-RU"/>
            </w:rPr>
            <m:t xml:space="preserve">-1.                              </m:t>
          </m:r>
          <m:d>
            <m:dPr>
              <m:ctrlPr>
                <w:rPr>
                  <w:rFonts w:ascii="Cambria Math" w:hAnsi="Cambria Math"/>
                  <w:i/>
                  <w:sz w:val="28"/>
                  <w:szCs w:val="28"/>
                  <w:lang w:val="uk-UA" w:eastAsia="ru-RU"/>
                </w:rPr>
              </m:ctrlPr>
            </m:dPr>
            <m:e>
              <m:r>
                <w:rPr>
                  <w:rFonts w:ascii="Cambria Math" w:hAnsi="Cambria Math"/>
                  <w:sz w:val="28"/>
                  <w:szCs w:val="28"/>
                  <w:lang w:val="uk-UA" w:eastAsia="ru-RU"/>
                </w:rPr>
                <m:t>2.4</m:t>
              </m:r>
            </m:e>
          </m:d>
        </m:oMath>
      </m:oMathPara>
    </w:p>
    <w:p w:rsidR="00235246" w:rsidRDefault="00A00959">
      <w:pPr>
        <w:spacing w:line="360" w:lineRule="auto"/>
        <w:ind w:firstLine="720"/>
        <w:jc w:val="both"/>
        <w:rPr>
          <w:sz w:val="28"/>
          <w:szCs w:val="28"/>
          <w:lang w:val="uk-UA" w:eastAsia="ru-RU"/>
        </w:rPr>
      </w:pPr>
      <w:r>
        <w:rPr>
          <w:sz w:val="28"/>
          <w:szCs w:val="28"/>
          <w:lang w:val="uk-UA" w:eastAsia="ru-RU"/>
        </w:rPr>
        <w:t>Для аналізу мови довжина вікна вибирається з урахуванням середньої довжини періоду основного тону і становить близько 20 мс. Використовують різні вікна: прямокутне, трикутне вікно Бартлета, вікно Ганна, Блекмана, Кайзера та ін.</w:t>
      </w:r>
    </w:p>
    <w:p w:rsidR="00235246" w:rsidRDefault="00A00959">
      <w:pPr>
        <w:spacing w:line="360" w:lineRule="auto"/>
        <w:ind w:firstLine="720"/>
        <w:jc w:val="both"/>
        <w:rPr>
          <w:sz w:val="28"/>
          <w:szCs w:val="28"/>
          <w:lang w:val="uk-UA" w:eastAsia="ru-RU"/>
        </w:rPr>
      </w:pPr>
      <w:r>
        <w:rPr>
          <w:sz w:val="28"/>
          <w:szCs w:val="28"/>
          <w:lang w:val="uk-UA" w:eastAsia="ru-RU"/>
        </w:rPr>
        <w:t>Найбільш часто використовуваним при обробці мови є вікно Хеммінга, яке забезпечує високу частотну роздільну здатність і зменшує рівень розмиття спектру.</w:t>
      </w:r>
    </w:p>
    <w:p w:rsidR="00235246" w:rsidRDefault="00A00959">
      <w:pPr>
        <w:spacing w:line="360" w:lineRule="auto"/>
        <w:ind w:firstLine="720"/>
        <w:jc w:val="both"/>
        <w:rPr>
          <w:sz w:val="28"/>
          <w:szCs w:val="28"/>
          <w:lang w:val="uk-UA" w:eastAsia="ru-RU"/>
        </w:rPr>
      </w:pPr>
      <w:r>
        <w:rPr>
          <w:sz w:val="28"/>
          <w:szCs w:val="28"/>
          <w:lang w:val="uk-UA" w:eastAsia="ru-RU"/>
        </w:rPr>
        <w:t>Побудова спектра з використанням ДПФ дозволяє компактно і наочно представити інформацію про мовний сигнал. Однак в спектральному вигляді неможливо детально аналізувати короткочасні локальні особливості, що є серйозним недоліком ДПФ.</w:t>
      </w:r>
    </w:p>
    <w:p w:rsidR="00235246" w:rsidRDefault="00A00959">
      <w:pPr>
        <w:spacing w:line="360" w:lineRule="auto"/>
        <w:ind w:firstLine="720"/>
        <w:jc w:val="both"/>
        <w:rPr>
          <w:sz w:val="28"/>
          <w:szCs w:val="28"/>
          <w:lang w:val="uk-UA" w:eastAsia="ru-RU"/>
        </w:rPr>
      </w:pPr>
      <w:r>
        <w:rPr>
          <w:i/>
          <w:sz w:val="28"/>
          <w:szCs w:val="28"/>
          <w:lang w:val="uk-UA" w:eastAsia="ru-RU"/>
        </w:rPr>
        <w:t xml:space="preserve">Вейвлет-перетворення. </w:t>
      </w:r>
      <w:r>
        <w:rPr>
          <w:sz w:val="28"/>
          <w:szCs w:val="28"/>
          <w:lang w:val="uk-UA" w:eastAsia="ru-RU"/>
        </w:rPr>
        <w:t>Незважаючи на широку практичну популярність ПФ, останнім часом багато задач в області обробки мовних сигналів реалізуються з використанням вейвлет-перетворення (ВП), яке має ряд пере</w:t>
      </w:r>
      <w:r>
        <w:rPr>
          <w:sz w:val="28"/>
          <w:szCs w:val="28"/>
          <w:lang w:val="uk-UA" w:eastAsia="ru-RU"/>
        </w:rPr>
        <w:lastRenderedPageBreak/>
        <w:t>ваг:</w:t>
      </w:r>
    </w:p>
    <w:p w:rsidR="00235246" w:rsidRDefault="00A00959">
      <w:pPr>
        <w:spacing w:line="360" w:lineRule="auto"/>
        <w:ind w:firstLine="720"/>
        <w:jc w:val="both"/>
        <w:rPr>
          <w:sz w:val="28"/>
          <w:szCs w:val="28"/>
          <w:lang w:val="uk-UA" w:eastAsia="ru-RU"/>
        </w:rPr>
      </w:pPr>
      <w:r>
        <w:rPr>
          <w:sz w:val="28"/>
          <w:szCs w:val="28"/>
          <w:lang w:val="uk-UA" w:eastAsia="ru-RU"/>
        </w:rPr>
        <w:t>1) локалізація в часовій і частотній області, що дозволяє робити ефективний частотно-часовий аналіз нестаціонарних сигналів, прикладом яких є мова;</w:t>
      </w:r>
    </w:p>
    <w:p w:rsidR="00235246" w:rsidRDefault="00A00959">
      <w:pPr>
        <w:spacing w:line="360" w:lineRule="auto"/>
        <w:ind w:firstLine="720"/>
        <w:jc w:val="both"/>
        <w:rPr>
          <w:sz w:val="28"/>
          <w:szCs w:val="28"/>
          <w:lang w:val="uk-UA" w:eastAsia="ru-RU"/>
        </w:rPr>
      </w:pPr>
      <w:r>
        <w:rPr>
          <w:sz w:val="28"/>
          <w:szCs w:val="28"/>
          <w:lang w:val="uk-UA" w:eastAsia="ru-RU"/>
        </w:rPr>
        <w:t>2) можливість масштабного перетворення і зсувів (стиск-розтягання досліджуваного сигналу за допомогою хвильових функцій різної періодичності);</w:t>
      </w:r>
    </w:p>
    <w:p w:rsidR="00235246" w:rsidRDefault="00A00959">
      <w:pPr>
        <w:spacing w:line="360" w:lineRule="auto"/>
        <w:ind w:firstLine="720"/>
        <w:jc w:val="both"/>
        <w:rPr>
          <w:sz w:val="28"/>
          <w:szCs w:val="28"/>
          <w:lang w:val="uk-UA" w:eastAsia="ru-RU"/>
        </w:rPr>
      </w:pPr>
      <w:r>
        <w:rPr>
          <w:sz w:val="28"/>
          <w:szCs w:val="28"/>
          <w:lang w:val="uk-UA" w:eastAsia="ru-RU"/>
        </w:rPr>
        <w:t>3) математичний апарат розроблений для локалізації і класифікації особливих точок сигналу;</w:t>
      </w:r>
    </w:p>
    <w:p w:rsidR="00235246" w:rsidRDefault="00A00959">
      <w:pPr>
        <w:spacing w:line="360" w:lineRule="auto"/>
        <w:ind w:firstLine="720"/>
        <w:jc w:val="both"/>
        <w:rPr>
          <w:sz w:val="28"/>
          <w:szCs w:val="28"/>
          <w:lang w:val="uk-UA" w:eastAsia="ru-RU"/>
        </w:rPr>
      </w:pPr>
      <w:r>
        <w:rPr>
          <w:sz w:val="28"/>
          <w:szCs w:val="28"/>
          <w:lang w:val="uk-UA" w:eastAsia="ru-RU"/>
        </w:rPr>
        <w:t>4) відмінно відображає динаміку зміни сигналу уздовж «осі масштабів», локалізацію різномасштабних деталей (спектр мови людини радикально змінюється в часі, а характер цих змін – дуже важлива інформація).</w:t>
      </w:r>
    </w:p>
    <w:p w:rsidR="00235246" w:rsidRDefault="00A00959">
      <w:pPr>
        <w:spacing w:line="360" w:lineRule="auto"/>
        <w:ind w:firstLine="720"/>
        <w:jc w:val="both"/>
        <w:rPr>
          <w:sz w:val="28"/>
          <w:szCs w:val="28"/>
          <w:lang w:val="uk-UA" w:eastAsia="ru-RU"/>
        </w:rPr>
      </w:pPr>
      <w:r>
        <w:rPr>
          <w:sz w:val="28"/>
          <w:szCs w:val="28"/>
          <w:lang w:val="uk-UA" w:eastAsia="ru-RU"/>
        </w:rPr>
        <w:t xml:space="preserve">Мовний сигнал </w:t>
      </w:r>
      <m:oMath>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t</m:t>
            </m:r>
          </m:e>
        </m:d>
      </m:oMath>
      <w:r>
        <w:rPr>
          <w:sz w:val="28"/>
          <w:szCs w:val="28"/>
          <w:lang w:val="uk-UA" w:eastAsia="ru-RU"/>
        </w:rPr>
        <w:t xml:space="preserve"> відповідно вейвлет-перетворенню приймає вид:</w:t>
      </w:r>
    </w:p>
    <w:p w:rsidR="00235246" w:rsidRDefault="00A00959">
      <w:pPr>
        <w:spacing w:line="360" w:lineRule="auto"/>
        <w:ind w:firstLine="720"/>
        <w:jc w:val="both"/>
        <w:rPr>
          <w:sz w:val="28"/>
          <w:szCs w:val="28"/>
          <w:lang w:val="uk-UA" w:eastAsia="ru-RU"/>
        </w:rPr>
      </w:pPr>
      <m:oMathPara>
        <m:oMathParaPr>
          <m:jc m:val="right"/>
        </m:oMathParaPr>
        <m:oMath>
          <m:r>
            <w:rPr>
              <w:rFonts w:ascii="Cambria Math" w:hAnsi="Cambria Math"/>
              <w:sz w:val="28"/>
              <w:szCs w:val="28"/>
              <w:lang w:val="uk-UA" w:eastAsia="ru-RU"/>
            </w:rPr>
            <m:t>s</m:t>
          </m:r>
          <m:d>
            <m:dPr>
              <m:ctrlPr>
                <w:rPr>
                  <w:rFonts w:ascii="Cambria Math" w:hAnsi="Cambria Math"/>
                  <w:i/>
                  <w:sz w:val="28"/>
                  <w:szCs w:val="28"/>
                  <w:lang w:val="uk-UA" w:eastAsia="ru-RU"/>
                </w:rPr>
              </m:ctrlPr>
            </m:dPr>
            <m:e>
              <m:r>
                <w:rPr>
                  <w:rFonts w:ascii="Cambria Math" w:hAnsi="Cambria Math"/>
                  <w:sz w:val="28"/>
                  <w:szCs w:val="28"/>
                  <w:lang w:val="uk-UA" w:eastAsia="ru-RU"/>
                </w:rPr>
                <m:t>t</m:t>
              </m:r>
            </m:e>
          </m:d>
          <m:r>
            <w:rPr>
              <w:rFonts w:ascii="Cambria Math" w:hAnsi="Cambria Math"/>
              <w:sz w:val="28"/>
              <w:szCs w:val="28"/>
              <w:lang w:val="uk-UA" w:eastAsia="ru-RU"/>
            </w:rPr>
            <m:t>=</m:t>
          </m:r>
          <m:sSub>
            <m:sSubPr>
              <m:ctrlPr>
                <w:rPr>
                  <w:rFonts w:ascii="Cambria Math" w:hAnsi="Cambria Math"/>
                  <w:i/>
                  <w:sz w:val="28"/>
                  <w:szCs w:val="28"/>
                  <w:lang w:val="uk-UA" w:eastAsia="ru-RU"/>
                </w:rPr>
              </m:ctrlPr>
            </m:sSubPr>
            <m:e>
              <m:r>
                <w:rPr>
                  <w:rFonts w:ascii="Cambria Math" w:hAnsi="Cambria Math"/>
                  <w:sz w:val="28"/>
                  <w:szCs w:val="28"/>
                  <w:lang w:val="uk-UA" w:eastAsia="ru-RU"/>
                </w:rPr>
                <m:t>C</m:t>
              </m:r>
            </m:e>
            <m:sub>
              <m:r>
                <w:rPr>
                  <w:rFonts w:ascii="Cambria Math" w:hAnsi="Cambria Math"/>
                  <w:sz w:val="28"/>
                  <w:szCs w:val="28"/>
                  <w:lang w:val="uk-UA" w:eastAsia="ru-RU"/>
                </w:rPr>
                <m:t>0</m:t>
              </m:r>
            </m:sub>
          </m:sSub>
          <m:r>
            <w:rPr>
              <w:rFonts w:ascii="Cambria Math" w:hAnsi="Cambria Math"/>
              <w:sz w:val="28"/>
              <w:szCs w:val="28"/>
              <w:lang w:val="uk-UA" w:eastAsia="ru-RU"/>
            </w:rPr>
            <m:t>φ</m:t>
          </m:r>
          <m:d>
            <m:dPr>
              <m:ctrlPr>
                <w:rPr>
                  <w:rFonts w:ascii="Cambria Math" w:hAnsi="Cambria Math"/>
                  <w:i/>
                  <w:sz w:val="28"/>
                  <w:szCs w:val="28"/>
                  <w:lang w:val="uk-UA" w:eastAsia="ru-RU"/>
                </w:rPr>
              </m:ctrlPr>
            </m:dPr>
            <m:e>
              <m:r>
                <w:rPr>
                  <w:rFonts w:ascii="Cambria Math" w:hAnsi="Cambria Math"/>
                  <w:sz w:val="28"/>
                  <w:szCs w:val="28"/>
                  <w:lang w:val="uk-UA" w:eastAsia="ru-RU"/>
                </w:rPr>
                <m:t>t</m:t>
              </m:r>
            </m:e>
          </m:d>
          <m:r>
            <w:rPr>
              <w:rFonts w:ascii="Cambria Math" w:hAnsi="Cambria Math"/>
              <w:sz w:val="28"/>
              <w:szCs w:val="28"/>
              <w:lang w:val="uk-UA" w:eastAsia="ru-RU"/>
            </w:rPr>
            <m:t>+</m:t>
          </m:r>
          <m:nary>
            <m:naryPr>
              <m:chr m:val="∑"/>
              <m:limLoc m:val="undOvr"/>
              <m:ctrlPr>
                <w:rPr>
                  <w:rFonts w:ascii="Cambria Math" w:hAnsi="Cambria Math"/>
                  <w:i/>
                  <w:sz w:val="28"/>
                  <w:szCs w:val="28"/>
                  <w:lang w:val="uk-UA" w:eastAsia="ru-RU"/>
                </w:rPr>
              </m:ctrlPr>
            </m:naryPr>
            <m:sub>
              <m:r>
                <w:rPr>
                  <w:rFonts w:ascii="Cambria Math" w:hAnsi="Cambria Math"/>
                  <w:sz w:val="28"/>
                  <w:szCs w:val="28"/>
                  <w:lang w:val="uk-UA" w:eastAsia="ru-RU"/>
                </w:rPr>
                <m:t>j=1</m:t>
              </m:r>
            </m:sub>
            <m:sup>
              <m:r>
                <w:rPr>
                  <w:rFonts w:ascii="Cambria Math" w:hAnsi="Cambria Math"/>
                  <w:sz w:val="28"/>
                  <w:szCs w:val="28"/>
                  <w:lang w:val="uk-UA" w:eastAsia="ru-RU"/>
                </w:rPr>
                <m:t>N</m:t>
              </m:r>
            </m:sup>
            <m:e>
              <m:nary>
                <m:naryPr>
                  <m:chr m:val="∑"/>
                  <m:limLoc m:val="undOvr"/>
                  <m:ctrlPr>
                    <w:rPr>
                      <w:rFonts w:ascii="Cambria Math" w:hAnsi="Cambria Math"/>
                      <w:i/>
                      <w:sz w:val="28"/>
                      <w:szCs w:val="28"/>
                      <w:lang w:val="uk-UA" w:eastAsia="ru-RU"/>
                    </w:rPr>
                  </m:ctrlPr>
                </m:naryPr>
                <m:sub>
                  <m:r>
                    <w:rPr>
                      <w:rFonts w:ascii="Cambria Math" w:hAnsi="Cambria Math"/>
                      <w:sz w:val="28"/>
                      <w:szCs w:val="28"/>
                      <w:lang w:val="uk-UA" w:eastAsia="ru-RU"/>
                    </w:rPr>
                    <m:t>k=0</m:t>
                  </m:r>
                </m:sub>
                <m:sup>
                  <m:sSup>
                    <m:sSupPr>
                      <m:ctrlPr>
                        <w:rPr>
                          <w:rFonts w:ascii="Cambria Math" w:hAnsi="Cambria Math"/>
                          <w:i/>
                          <w:sz w:val="28"/>
                          <w:szCs w:val="28"/>
                          <w:lang w:val="uk-UA" w:eastAsia="ru-RU"/>
                        </w:rPr>
                      </m:ctrlPr>
                    </m:sSupPr>
                    <m:e>
                      <m:r>
                        <w:rPr>
                          <w:rFonts w:ascii="Cambria Math" w:hAnsi="Cambria Math"/>
                          <w:sz w:val="28"/>
                          <w:szCs w:val="28"/>
                          <w:lang w:val="uk-UA" w:eastAsia="ru-RU"/>
                        </w:rPr>
                        <m:t>2</m:t>
                      </m:r>
                    </m:e>
                    <m:sup>
                      <m:r>
                        <w:rPr>
                          <w:rFonts w:ascii="Cambria Math" w:hAnsi="Cambria Math"/>
                          <w:sz w:val="28"/>
                          <w:szCs w:val="28"/>
                          <w:lang w:val="uk-UA" w:eastAsia="ru-RU"/>
                        </w:rPr>
                        <m:t>j-1</m:t>
                      </m:r>
                    </m:sup>
                  </m:sSup>
                </m:sup>
                <m:e>
                  <m:sSub>
                    <m:sSubPr>
                      <m:ctrlPr>
                        <w:rPr>
                          <w:rFonts w:ascii="Cambria Math" w:hAnsi="Cambria Math"/>
                          <w:i/>
                          <w:sz w:val="28"/>
                          <w:szCs w:val="28"/>
                          <w:lang w:val="uk-UA" w:eastAsia="ru-RU"/>
                        </w:rPr>
                      </m:ctrlPr>
                    </m:sSubPr>
                    <m:e>
                      <m:r>
                        <w:rPr>
                          <w:rFonts w:ascii="Cambria Math" w:hAnsi="Cambria Math"/>
                          <w:sz w:val="28"/>
                          <w:szCs w:val="28"/>
                          <w:lang w:val="uk-UA" w:eastAsia="ru-RU"/>
                        </w:rPr>
                        <m:t>C</m:t>
                      </m:r>
                    </m:e>
                    <m:sub>
                      <m:r>
                        <w:rPr>
                          <w:rFonts w:ascii="Cambria Math" w:hAnsi="Cambria Math"/>
                          <w:sz w:val="28"/>
                          <w:szCs w:val="28"/>
                          <w:lang w:val="uk-UA" w:eastAsia="ru-RU"/>
                        </w:rPr>
                        <m:t>jk</m:t>
                      </m:r>
                    </m:sub>
                  </m:sSub>
                </m:e>
              </m:nary>
            </m:e>
          </m:nary>
          <m:sSub>
            <m:sSubPr>
              <m:ctrlPr>
                <w:rPr>
                  <w:rFonts w:ascii="Cambria Math" w:hAnsi="Cambria Math"/>
                  <w:i/>
                  <w:sz w:val="28"/>
                  <w:szCs w:val="28"/>
                  <w:lang w:val="uk-UA" w:eastAsia="ru-RU"/>
                </w:rPr>
              </m:ctrlPr>
            </m:sSubPr>
            <m:e>
              <m:r>
                <w:rPr>
                  <w:rFonts w:ascii="Cambria Math" w:hAnsi="Cambria Math"/>
                  <w:sz w:val="28"/>
                  <w:szCs w:val="28"/>
                  <w:lang w:val="uk-UA" w:eastAsia="ru-RU"/>
                </w:rPr>
                <m:t>ψ</m:t>
              </m:r>
            </m:e>
            <m:sub>
              <m:r>
                <w:rPr>
                  <w:rFonts w:ascii="Cambria Math" w:hAnsi="Cambria Math"/>
                  <w:sz w:val="28"/>
                  <w:szCs w:val="28"/>
                  <w:lang w:val="uk-UA" w:eastAsia="ru-RU"/>
                </w:rPr>
                <m:t>jk</m:t>
              </m:r>
            </m:sub>
          </m:sSub>
          <m:d>
            <m:dPr>
              <m:ctrlPr>
                <w:rPr>
                  <w:rFonts w:ascii="Cambria Math" w:hAnsi="Cambria Math"/>
                  <w:i/>
                  <w:sz w:val="28"/>
                  <w:szCs w:val="28"/>
                  <w:lang w:val="uk-UA" w:eastAsia="ru-RU"/>
                </w:rPr>
              </m:ctrlPr>
            </m:dPr>
            <m:e>
              <m:r>
                <w:rPr>
                  <w:rFonts w:ascii="Cambria Math" w:hAnsi="Cambria Math"/>
                  <w:sz w:val="28"/>
                  <w:szCs w:val="28"/>
                  <w:lang w:val="uk-UA" w:eastAsia="ru-RU"/>
                </w:rPr>
                <m:t>t</m:t>
              </m:r>
            </m:e>
          </m:d>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2.5</m:t>
              </m:r>
            </m:e>
          </m:d>
        </m:oMath>
      </m:oMathPara>
    </w:p>
    <w:p w:rsidR="00235246" w:rsidRDefault="00A00959">
      <w:pPr>
        <w:spacing w:line="360" w:lineRule="auto"/>
        <w:ind w:firstLine="720"/>
        <w:jc w:val="both"/>
        <w:rPr>
          <w:sz w:val="28"/>
          <w:szCs w:val="28"/>
          <w:lang w:val="uk-UA" w:eastAsia="ru-RU"/>
        </w:rPr>
      </w:pPr>
      <w:r>
        <w:rPr>
          <w:sz w:val="28"/>
          <w:szCs w:val="28"/>
          <w:lang w:val="uk-UA" w:eastAsia="ru-RU"/>
        </w:rPr>
        <w:t xml:space="preserve">де </w:t>
      </w:r>
      <m:oMath>
        <m:r>
          <w:rPr>
            <w:rFonts w:ascii="Cambria Math" w:hAnsi="Cambria Math"/>
            <w:sz w:val="28"/>
            <w:szCs w:val="28"/>
            <w:lang w:val="uk-UA" w:eastAsia="ru-RU"/>
          </w:rPr>
          <m:t>ψ</m:t>
        </m:r>
        <m:d>
          <m:dPr>
            <m:ctrlPr>
              <w:rPr>
                <w:rFonts w:ascii="Cambria Math" w:hAnsi="Cambria Math"/>
                <w:i/>
                <w:sz w:val="28"/>
                <w:szCs w:val="28"/>
                <w:lang w:val="uk-UA" w:eastAsia="ru-RU"/>
              </w:rPr>
            </m:ctrlPr>
          </m:dPr>
          <m:e>
            <m:r>
              <w:rPr>
                <w:rFonts w:ascii="Cambria Math" w:hAnsi="Cambria Math"/>
                <w:sz w:val="28"/>
                <w:szCs w:val="28"/>
                <w:lang w:val="uk-UA" w:eastAsia="ru-RU"/>
              </w:rPr>
              <m:t>t</m:t>
            </m:r>
          </m:e>
        </m:d>
      </m:oMath>
      <w:r>
        <w:rPr>
          <w:sz w:val="28"/>
          <w:szCs w:val="28"/>
          <w:lang w:val="uk-UA" w:eastAsia="ru-RU"/>
        </w:rPr>
        <w:t xml:space="preserve"> – деталізуючи функція з нульовим значенням інтеграла, визначає особливості сигналу і породжує коефіцієнти, що деталізують; </w:t>
      </w:r>
      <m:oMath>
        <m:r>
          <w:rPr>
            <w:rFonts w:ascii="Cambria Math" w:hAnsi="Cambria Math"/>
            <w:sz w:val="28"/>
            <w:szCs w:val="28"/>
            <w:lang w:val="uk-UA" w:eastAsia="ru-RU"/>
          </w:rPr>
          <m:t>φ</m:t>
        </m:r>
        <m:d>
          <m:dPr>
            <m:ctrlPr>
              <w:rPr>
                <w:rFonts w:ascii="Cambria Math" w:hAnsi="Cambria Math"/>
                <w:i/>
                <w:sz w:val="28"/>
                <w:szCs w:val="28"/>
                <w:lang w:val="uk-UA" w:eastAsia="ru-RU"/>
              </w:rPr>
            </m:ctrlPr>
          </m:dPr>
          <m:e>
            <m:r>
              <w:rPr>
                <w:rFonts w:ascii="Cambria Math" w:hAnsi="Cambria Math"/>
                <w:sz w:val="28"/>
                <w:szCs w:val="28"/>
                <w:lang w:val="uk-UA" w:eastAsia="ru-RU"/>
              </w:rPr>
              <m:t>t</m:t>
            </m:r>
          </m:e>
        </m:d>
      </m:oMath>
      <w:r>
        <w:rPr>
          <w:sz w:val="28"/>
          <w:szCs w:val="28"/>
          <w:lang w:val="uk-UA" w:eastAsia="ru-RU"/>
        </w:rPr>
        <w:t xml:space="preserve"> – масштабуюча функція, з одиничним значенням інтеграла, визначає грубе наближення сигналу і породжує коефіцієнти апроксимації. Функції </w:t>
      </w:r>
      <m:oMath>
        <m:r>
          <w:rPr>
            <w:rFonts w:ascii="Cambria Math" w:hAnsi="Cambria Math"/>
            <w:sz w:val="28"/>
            <w:szCs w:val="28"/>
            <w:lang w:val="uk-UA" w:eastAsia="ru-RU"/>
          </w:rPr>
          <m:t>φ</m:t>
        </m:r>
        <m:d>
          <m:dPr>
            <m:ctrlPr>
              <w:rPr>
                <w:rFonts w:ascii="Cambria Math" w:hAnsi="Cambria Math"/>
                <w:i/>
                <w:sz w:val="28"/>
                <w:szCs w:val="28"/>
                <w:lang w:val="uk-UA" w:eastAsia="ru-RU"/>
              </w:rPr>
            </m:ctrlPr>
          </m:dPr>
          <m:e>
            <m:r>
              <w:rPr>
                <w:rFonts w:ascii="Cambria Math" w:hAnsi="Cambria Math"/>
                <w:sz w:val="28"/>
                <w:szCs w:val="28"/>
                <w:lang w:val="uk-UA" w:eastAsia="ru-RU"/>
              </w:rPr>
              <m:t>t</m:t>
            </m:r>
          </m:e>
        </m:d>
      </m:oMath>
      <w:r>
        <w:rPr>
          <w:sz w:val="28"/>
          <w:szCs w:val="28"/>
          <w:lang w:val="uk-UA" w:eastAsia="ru-RU"/>
        </w:rPr>
        <w:t xml:space="preserve"> властиві лише ортогональним вейвлетам. Функція </w:t>
      </w:r>
      <m:oMath>
        <m:r>
          <w:rPr>
            <w:rFonts w:ascii="Cambria Math" w:hAnsi="Cambria Math"/>
            <w:sz w:val="28"/>
            <w:szCs w:val="28"/>
            <w:lang w:val="uk-UA" w:eastAsia="ru-RU"/>
          </w:rPr>
          <m:t>ψ</m:t>
        </m:r>
        <m:d>
          <m:dPr>
            <m:ctrlPr>
              <w:rPr>
                <w:rFonts w:ascii="Cambria Math" w:hAnsi="Cambria Math"/>
                <w:i/>
                <w:iCs/>
                <w:sz w:val="28"/>
                <w:szCs w:val="28"/>
                <w:lang w:val="uk-UA" w:eastAsia="ru-RU"/>
              </w:rPr>
            </m:ctrlPr>
          </m:dPr>
          <m:e>
            <m:r>
              <w:rPr>
                <w:rFonts w:ascii="Cambria Math" w:hAnsi="Cambria Math"/>
                <w:sz w:val="28"/>
                <w:szCs w:val="28"/>
                <w:lang w:val="uk-UA" w:eastAsia="ru-RU"/>
              </w:rPr>
              <m:t>t</m:t>
            </m:r>
          </m:e>
        </m:d>
      </m:oMath>
      <w:r>
        <w:rPr>
          <w:iCs/>
          <w:sz w:val="28"/>
          <w:szCs w:val="28"/>
          <w:lang w:val="uk-UA" w:eastAsia="ru-RU"/>
        </w:rPr>
        <w:t xml:space="preserve"> </w:t>
      </w:r>
      <w:r>
        <w:rPr>
          <w:sz w:val="28"/>
          <w:szCs w:val="28"/>
          <w:lang w:val="uk-UA" w:eastAsia="ru-RU"/>
        </w:rPr>
        <w:t xml:space="preserve">задається базисною функцією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ψ</m:t>
            </m:r>
          </m:e>
          <m:sub>
            <m:r>
              <w:rPr>
                <w:rFonts w:ascii="Cambria Math" w:hAnsi="Cambria Math"/>
                <w:sz w:val="28"/>
                <w:szCs w:val="28"/>
                <w:lang w:val="uk-UA" w:eastAsia="ru-RU"/>
              </w:rPr>
              <m:t>0</m:t>
            </m:r>
          </m:sub>
        </m:sSub>
        <m:d>
          <m:dPr>
            <m:ctrlPr>
              <w:rPr>
                <w:rFonts w:ascii="Cambria Math" w:hAnsi="Cambria Math"/>
                <w:i/>
                <w:sz w:val="28"/>
                <w:szCs w:val="28"/>
                <w:lang w:val="uk-UA" w:eastAsia="ru-RU"/>
              </w:rPr>
            </m:ctrlPr>
          </m:dPr>
          <m:e>
            <m:r>
              <w:rPr>
                <w:rFonts w:ascii="Cambria Math" w:hAnsi="Cambria Math"/>
                <w:sz w:val="28"/>
                <w:szCs w:val="28"/>
                <w:lang w:val="uk-UA" w:eastAsia="ru-RU"/>
              </w:rPr>
              <m:t>t</m:t>
            </m:r>
          </m:e>
        </m:d>
      </m:oMath>
      <w:r>
        <w:rPr>
          <w:sz w:val="28"/>
          <w:szCs w:val="28"/>
          <w:lang w:val="uk-UA" w:eastAsia="ru-RU"/>
        </w:rPr>
        <w:t xml:space="preserve">, що як і </w:t>
      </w:r>
      <m:oMath>
        <m:r>
          <w:rPr>
            <w:rFonts w:ascii="Cambria Math" w:hAnsi="Cambria Math"/>
            <w:sz w:val="28"/>
            <w:szCs w:val="28"/>
            <w:lang w:val="uk-UA" w:eastAsia="ru-RU"/>
          </w:rPr>
          <m:t>ψ</m:t>
        </m:r>
        <m:d>
          <m:dPr>
            <m:ctrlPr>
              <w:rPr>
                <w:rFonts w:ascii="Cambria Math" w:hAnsi="Cambria Math"/>
                <w:i/>
                <w:sz w:val="28"/>
                <w:szCs w:val="28"/>
                <w:lang w:val="uk-UA" w:eastAsia="ru-RU"/>
              </w:rPr>
            </m:ctrlPr>
          </m:dPr>
          <m:e>
            <m:r>
              <w:rPr>
                <w:rFonts w:ascii="Cambria Math" w:hAnsi="Cambria Math"/>
                <w:sz w:val="28"/>
                <w:szCs w:val="28"/>
                <w:lang w:val="uk-UA" w:eastAsia="ru-RU"/>
              </w:rPr>
              <m:t>t</m:t>
            </m:r>
          </m:e>
        </m:d>
      </m:oMath>
      <w:r>
        <w:rPr>
          <w:sz w:val="28"/>
          <w:szCs w:val="28"/>
          <w:lang w:val="uk-UA" w:eastAsia="ru-RU"/>
        </w:rPr>
        <w:t xml:space="preserve"> визначає тип вейвлета. Базисна функція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ψ</m:t>
            </m:r>
          </m:e>
          <m:sub>
            <m:r>
              <w:rPr>
                <w:rFonts w:ascii="Cambria Math" w:hAnsi="Cambria Math"/>
                <w:sz w:val="28"/>
                <w:szCs w:val="28"/>
                <w:lang w:val="uk-UA" w:eastAsia="ru-RU"/>
              </w:rPr>
              <m:t>0</m:t>
            </m:r>
          </m:sub>
        </m:sSub>
        <m:d>
          <m:dPr>
            <m:ctrlPr>
              <w:rPr>
                <w:rFonts w:ascii="Cambria Math" w:hAnsi="Cambria Math"/>
                <w:i/>
                <w:sz w:val="28"/>
                <w:szCs w:val="28"/>
                <w:lang w:val="uk-UA" w:eastAsia="ru-RU"/>
              </w:rPr>
            </m:ctrlPr>
          </m:dPr>
          <m:e>
            <m:r>
              <w:rPr>
                <w:rFonts w:ascii="Cambria Math" w:hAnsi="Cambria Math"/>
                <w:sz w:val="28"/>
                <w:szCs w:val="28"/>
                <w:lang w:val="uk-UA" w:eastAsia="ru-RU"/>
              </w:rPr>
              <m:t>t</m:t>
            </m:r>
          </m:e>
        </m:d>
      </m:oMath>
      <w:r>
        <w:rPr>
          <w:sz w:val="28"/>
          <w:szCs w:val="28"/>
          <w:lang w:val="uk-UA" w:eastAsia="ru-RU"/>
        </w:rPr>
        <w:t xml:space="preserve"> як і функція </w:t>
      </w:r>
      <m:oMath>
        <m:r>
          <w:rPr>
            <w:rFonts w:ascii="Cambria Math" w:hAnsi="Cambria Math"/>
            <w:sz w:val="28"/>
            <w:szCs w:val="28"/>
            <w:lang w:val="uk-UA" w:eastAsia="ru-RU"/>
          </w:rPr>
          <m:t>ψ</m:t>
        </m:r>
        <m:d>
          <m:dPr>
            <m:ctrlPr>
              <w:rPr>
                <w:rFonts w:ascii="Cambria Math" w:hAnsi="Cambria Math"/>
                <w:i/>
                <w:sz w:val="28"/>
                <w:szCs w:val="28"/>
                <w:lang w:val="uk-UA" w:eastAsia="ru-RU"/>
              </w:rPr>
            </m:ctrlPr>
          </m:dPr>
          <m:e>
            <m:r>
              <w:rPr>
                <w:rFonts w:ascii="Cambria Math" w:hAnsi="Cambria Math"/>
                <w:sz w:val="28"/>
                <w:szCs w:val="28"/>
                <w:lang w:val="uk-UA" w:eastAsia="ru-RU"/>
              </w:rPr>
              <m:t>t</m:t>
            </m:r>
          </m:e>
        </m:d>
      </m:oMath>
      <w:r>
        <w:rPr>
          <w:sz w:val="28"/>
          <w:szCs w:val="28"/>
          <w:lang w:val="uk-UA" w:eastAsia="ru-RU"/>
        </w:rPr>
        <w:t xml:space="preserve"> повинна забезпечувати виконання двох операцій:</w:t>
      </w:r>
    </w:p>
    <w:p w:rsidR="00235246" w:rsidRDefault="00A00959">
      <w:pPr>
        <w:spacing w:line="360" w:lineRule="auto"/>
        <w:ind w:firstLine="720"/>
        <w:jc w:val="both"/>
        <w:rPr>
          <w:sz w:val="28"/>
          <w:szCs w:val="28"/>
          <w:lang w:val="uk-UA" w:eastAsia="ru-RU"/>
        </w:rPr>
      </w:pPr>
      <w:r>
        <w:rPr>
          <w:sz w:val="28"/>
          <w:szCs w:val="28"/>
          <w:lang w:val="uk-UA" w:eastAsia="ru-RU"/>
        </w:rPr>
        <w:t xml:space="preserve">1) зсув по часовій осі </w:t>
      </w:r>
      <m:oMath>
        <m:r>
          <w:rPr>
            <w:rFonts w:ascii="Cambria Math" w:hAnsi="Cambria Math"/>
            <w:sz w:val="28"/>
            <w:szCs w:val="28"/>
            <w:lang w:val="uk-UA" w:eastAsia="ru-RU"/>
          </w:rPr>
          <m:t>t</m:t>
        </m:r>
      </m:oMath>
      <w:r>
        <w:rPr>
          <w:sz w:val="28"/>
          <w:szCs w:val="28"/>
          <w:lang w:val="uk-UA" w:eastAsia="ru-RU"/>
        </w:rPr>
        <w:t xml:space="preserve"> –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ψ</m:t>
            </m:r>
          </m:e>
          <m:sub>
            <m:r>
              <w:rPr>
                <w:rFonts w:ascii="Cambria Math" w:hAnsi="Cambria Math"/>
                <w:sz w:val="28"/>
                <w:szCs w:val="28"/>
                <w:lang w:val="uk-UA" w:eastAsia="ru-RU"/>
              </w:rPr>
              <m:t>0</m:t>
            </m:r>
          </m:sub>
        </m:sSub>
        <m:d>
          <m:dPr>
            <m:ctrlPr>
              <w:rPr>
                <w:rFonts w:ascii="Cambria Math" w:hAnsi="Cambria Math"/>
                <w:i/>
                <w:sz w:val="28"/>
                <w:szCs w:val="28"/>
                <w:lang w:val="uk-UA" w:eastAsia="ru-RU"/>
              </w:rPr>
            </m:ctrlPr>
          </m:dPr>
          <m:e>
            <m:r>
              <w:rPr>
                <w:rFonts w:ascii="Cambria Math" w:hAnsi="Cambria Math"/>
                <w:sz w:val="28"/>
                <w:szCs w:val="28"/>
                <w:lang w:val="uk-UA" w:eastAsia="ru-RU"/>
              </w:rPr>
              <m:t>t-b</m:t>
            </m:r>
          </m:e>
        </m:d>
      </m:oMath>
      <w:r>
        <w:rPr>
          <w:sz w:val="28"/>
          <w:szCs w:val="28"/>
          <w:lang w:val="uk-UA" w:eastAsia="ru-RU"/>
        </w:rPr>
        <w:t>;</w:t>
      </w:r>
    </w:p>
    <w:p w:rsidR="00235246" w:rsidRDefault="00A00959">
      <w:pPr>
        <w:spacing w:line="360" w:lineRule="auto"/>
        <w:ind w:firstLine="720"/>
        <w:jc w:val="both"/>
        <w:rPr>
          <w:sz w:val="28"/>
          <w:szCs w:val="28"/>
          <w:lang w:val="uk-UA" w:eastAsia="ru-RU"/>
        </w:rPr>
      </w:pPr>
      <w:r>
        <w:rPr>
          <w:sz w:val="28"/>
          <w:szCs w:val="28"/>
          <w:lang w:val="uk-UA" w:eastAsia="ru-RU"/>
        </w:rPr>
        <w:t xml:space="preserve">2) масштабування – </w:t>
      </w:r>
      <m:oMath>
        <m:f>
          <m:fPr>
            <m:ctrlPr>
              <w:rPr>
                <w:rFonts w:ascii="Cambria Math" w:hAnsi="Cambria Math"/>
                <w:i/>
                <w:sz w:val="28"/>
                <w:szCs w:val="28"/>
                <w:lang w:val="uk-UA" w:eastAsia="ru-RU"/>
              </w:rPr>
            </m:ctrlPr>
          </m:fPr>
          <m:num>
            <m:r>
              <w:rPr>
                <w:rFonts w:ascii="Cambria Math" w:hAnsi="Cambria Math"/>
                <w:sz w:val="28"/>
                <w:szCs w:val="28"/>
                <w:lang w:val="uk-UA" w:eastAsia="ru-RU"/>
              </w:rPr>
              <m:t>1</m:t>
            </m:r>
          </m:num>
          <m:den>
            <m:rad>
              <m:radPr>
                <m:degHide m:val="1"/>
                <m:ctrlPr>
                  <w:rPr>
                    <w:rFonts w:ascii="Cambria Math" w:hAnsi="Cambria Math"/>
                    <w:i/>
                    <w:sz w:val="28"/>
                    <w:szCs w:val="28"/>
                    <w:lang w:val="uk-UA" w:eastAsia="ru-RU"/>
                  </w:rPr>
                </m:ctrlPr>
              </m:radPr>
              <m:deg/>
              <m:e>
                <m:r>
                  <w:rPr>
                    <w:rFonts w:ascii="Cambria Math" w:hAnsi="Cambria Math"/>
                    <w:sz w:val="28"/>
                    <w:szCs w:val="28"/>
                    <w:lang w:val="uk-UA" w:eastAsia="ru-RU"/>
                  </w:rPr>
                  <m:t>a</m:t>
                </m:r>
              </m:e>
            </m:rad>
          </m:den>
        </m:f>
        <m:sSub>
          <m:sSubPr>
            <m:ctrlPr>
              <w:rPr>
                <w:rFonts w:ascii="Cambria Math" w:hAnsi="Cambria Math"/>
                <w:i/>
                <w:sz w:val="28"/>
                <w:szCs w:val="28"/>
                <w:lang w:val="uk-UA" w:eastAsia="ru-RU"/>
              </w:rPr>
            </m:ctrlPr>
          </m:sSubPr>
          <m:e>
            <m:r>
              <w:rPr>
                <w:rFonts w:ascii="Cambria Math" w:hAnsi="Cambria Math"/>
                <w:sz w:val="28"/>
                <w:szCs w:val="28"/>
                <w:lang w:val="uk-UA" w:eastAsia="ru-RU"/>
              </w:rPr>
              <m:t>ψ</m:t>
            </m:r>
          </m:e>
          <m:sub>
            <m:r>
              <w:rPr>
                <w:rFonts w:ascii="Cambria Math" w:hAnsi="Cambria Math"/>
                <w:sz w:val="28"/>
                <w:szCs w:val="28"/>
                <w:lang w:val="uk-UA" w:eastAsia="ru-RU"/>
              </w:rPr>
              <m:t>0</m:t>
            </m:r>
          </m:sub>
        </m:sSub>
        <m:d>
          <m:dPr>
            <m:ctrlPr>
              <w:rPr>
                <w:rFonts w:ascii="Cambria Math" w:hAnsi="Cambria Math"/>
                <w:i/>
                <w:sz w:val="28"/>
                <w:szCs w:val="28"/>
                <w:lang w:val="uk-UA" w:eastAsia="ru-RU"/>
              </w:rPr>
            </m:ctrlPr>
          </m:dPr>
          <m:e>
            <m:f>
              <m:fPr>
                <m:ctrlPr>
                  <w:rPr>
                    <w:rFonts w:ascii="Cambria Math" w:hAnsi="Cambria Math"/>
                    <w:i/>
                    <w:sz w:val="28"/>
                    <w:szCs w:val="28"/>
                    <w:lang w:val="uk-UA" w:eastAsia="ru-RU"/>
                  </w:rPr>
                </m:ctrlPr>
              </m:fPr>
              <m:num>
                <m:r>
                  <w:rPr>
                    <w:rFonts w:ascii="Cambria Math" w:hAnsi="Cambria Math"/>
                    <w:sz w:val="28"/>
                    <w:szCs w:val="28"/>
                    <w:lang w:val="uk-UA" w:eastAsia="ru-RU"/>
                  </w:rPr>
                  <m:t>t</m:t>
                </m:r>
              </m:num>
              <m:den>
                <m:r>
                  <w:rPr>
                    <w:rFonts w:ascii="Cambria Math" w:hAnsi="Cambria Math"/>
                    <w:sz w:val="28"/>
                    <w:szCs w:val="28"/>
                    <w:lang w:val="uk-UA" w:eastAsia="ru-RU"/>
                  </w:rPr>
                  <m:t>a</m:t>
                </m:r>
              </m:den>
            </m:f>
          </m:e>
        </m:d>
      </m:oMath>
      <w:r>
        <w:rPr>
          <w:sz w:val="28"/>
          <w:szCs w:val="28"/>
          <w:lang w:val="uk-UA" w:eastAsia="ru-RU"/>
        </w:rPr>
        <w:t>.</w:t>
      </w:r>
    </w:p>
    <w:p w:rsidR="00235246" w:rsidRDefault="00A00959">
      <w:pPr>
        <w:spacing w:line="360" w:lineRule="auto"/>
        <w:ind w:firstLine="720"/>
        <w:jc w:val="both"/>
        <w:rPr>
          <w:sz w:val="28"/>
          <w:szCs w:val="28"/>
          <w:lang w:val="uk-UA" w:eastAsia="ru-RU"/>
        </w:rPr>
      </w:pPr>
      <w:r>
        <w:rPr>
          <w:sz w:val="28"/>
          <w:szCs w:val="28"/>
          <w:lang w:val="uk-UA" w:eastAsia="ru-RU"/>
        </w:rPr>
        <w:t xml:space="preserve">Параметр </w:t>
      </w:r>
      <m:oMath>
        <m:r>
          <w:rPr>
            <w:rFonts w:ascii="Cambria Math" w:hAnsi="Cambria Math"/>
            <w:sz w:val="28"/>
            <w:szCs w:val="28"/>
            <w:lang w:val="uk-UA" w:eastAsia="ru-RU"/>
          </w:rPr>
          <m:t>a</m:t>
        </m:r>
      </m:oMath>
      <w:r>
        <w:rPr>
          <w:sz w:val="28"/>
          <w:szCs w:val="28"/>
          <w:lang w:val="uk-UA" w:eastAsia="ru-RU"/>
        </w:rPr>
        <w:t xml:space="preserve"> задає ширину цієї функції, a </w:t>
      </w:r>
      <m:oMath>
        <m:r>
          <w:rPr>
            <w:rFonts w:ascii="Cambria Math" w:hAnsi="Cambria Math"/>
            <w:sz w:val="28"/>
            <w:szCs w:val="28"/>
            <w:lang w:val="uk-UA" w:eastAsia="ru-RU"/>
          </w:rPr>
          <m:t>b</m:t>
        </m:r>
      </m:oMath>
      <w:r>
        <w:rPr>
          <w:sz w:val="28"/>
          <w:szCs w:val="28"/>
          <w:lang w:val="uk-UA" w:eastAsia="ru-RU"/>
        </w:rPr>
        <w:t xml:space="preserve"> – її положення на часовій осі. Таким чином для заданих </w:t>
      </w:r>
      <m:oMath>
        <m:r>
          <w:rPr>
            <w:rFonts w:ascii="Cambria Math" w:hAnsi="Cambria Math"/>
            <w:sz w:val="28"/>
            <w:szCs w:val="28"/>
            <w:lang w:val="uk-UA" w:eastAsia="ru-RU"/>
          </w:rPr>
          <m:t>a</m:t>
        </m:r>
      </m:oMath>
      <w:r>
        <w:rPr>
          <w:sz w:val="28"/>
          <w:szCs w:val="28"/>
          <w:lang w:val="uk-UA" w:eastAsia="ru-RU"/>
        </w:rPr>
        <w:t xml:space="preserve"> і </w:t>
      </w:r>
      <m:oMath>
        <m:r>
          <w:rPr>
            <w:rFonts w:ascii="Cambria Math" w:hAnsi="Cambria Math"/>
            <w:sz w:val="28"/>
            <w:szCs w:val="28"/>
            <w:lang w:val="uk-UA" w:eastAsia="ru-RU"/>
          </w:rPr>
          <m:t>b</m:t>
        </m:r>
      </m:oMath>
      <w:r>
        <w:rPr>
          <w:sz w:val="28"/>
          <w:szCs w:val="28"/>
          <w:lang w:val="uk-UA" w:eastAsia="ru-RU"/>
        </w:rPr>
        <w:t xml:space="preserve"> вейвлетом є функція:</w:t>
      </w:r>
    </w:p>
    <w:p w:rsidR="00235246" w:rsidRDefault="00A00959">
      <w:pPr>
        <w:spacing w:line="360" w:lineRule="auto"/>
        <w:ind w:firstLine="720"/>
        <w:jc w:val="both"/>
        <w:rPr>
          <w:sz w:val="28"/>
          <w:szCs w:val="28"/>
          <w:lang w:val="uk-UA" w:eastAsia="ru-RU"/>
        </w:rPr>
      </w:pPr>
      <m:oMathPara>
        <m:oMathParaPr>
          <m:jc m:val="right"/>
        </m:oMathParaPr>
        <m:oMath>
          <m:r>
            <w:rPr>
              <w:rFonts w:ascii="Cambria Math" w:hAnsi="Cambria Math"/>
              <w:sz w:val="28"/>
              <w:szCs w:val="28"/>
              <w:lang w:val="uk-UA" w:eastAsia="ru-RU"/>
            </w:rPr>
            <m:t>ψ</m:t>
          </m:r>
          <m:d>
            <m:dPr>
              <m:ctrlPr>
                <w:rPr>
                  <w:rFonts w:ascii="Cambria Math" w:hAnsi="Cambria Math"/>
                  <w:i/>
                  <w:sz w:val="28"/>
                  <w:szCs w:val="28"/>
                  <w:lang w:val="uk-UA" w:eastAsia="ru-RU"/>
                </w:rPr>
              </m:ctrlPr>
            </m:dPr>
            <m:e>
              <m:r>
                <w:rPr>
                  <w:rFonts w:ascii="Cambria Math" w:hAnsi="Cambria Math"/>
                  <w:sz w:val="28"/>
                  <w:szCs w:val="28"/>
                  <w:lang w:val="uk-UA" w:eastAsia="ru-RU"/>
                </w:rPr>
                <m:t>t</m:t>
              </m:r>
            </m:e>
          </m:d>
          <m:r>
            <w:rPr>
              <w:rFonts w:ascii="Cambria Math" w:hAnsi="Cambria Math"/>
              <w:sz w:val="28"/>
              <w:szCs w:val="28"/>
              <w:lang w:val="uk-UA" w:eastAsia="ru-RU"/>
            </w:rPr>
            <m:t>=</m:t>
          </m:r>
          <m:f>
            <m:fPr>
              <m:ctrlPr>
                <w:rPr>
                  <w:rFonts w:ascii="Cambria Math" w:hAnsi="Cambria Math"/>
                  <w:i/>
                  <w:sz w:val="28"/>
                  <w:szCs w:val="28"/>
                  <w:lang w:val="uk-UA" w:eastAsia="ru-RU"/>
                </w:rPr>
              </m:ctrlPr>
            </m:fPr>
            <m:num>
              <m:r>
                <w:rPr>
                  <w:rFonts w:ascii="Cambria Math" w:hAnsi="Cambria Math"/>
                  <w:sz w:val="28"/>
                  <w:szCs w:val="28"/>
                  <w:lang w:val="uk-UA" w:eastAsia="ru-RU"/>
                </w:rPr>
                <m:t>1</m:t>
              </m:r>
            </m:num>
            <m:den>
              <m:rad>
                <m:radPr>
                  <m:degHide m:val="1"/>
                  <m:ctrlPr>
                    <w:rPr>
                      <w:rFonts w:ascii="Cambria Math" w:hAnsi="Cambria Math"/>
                      <w:i/>
                      <w:sz w:val="28"/>
                      <w:szCs w:val="28"/>
                      <w:lang w:val="uk-UA" w:eastAsia="ru-RU"/>
                    </w:rPr>
                  </m:ctrlPr>
                </m:radPr>
                <m:deg/>
                <m:e>
                  <m:r>
                    <w:rPr>
                      <w:rFonts w:ascii="Cambria Math" w:hAnsi="Cambria Math"/>
                      <w:sz w:val="28"/>
                      <w:szCs w:val="28"/>
                      <w:lang w:val="uk-UA" w:eastAsia="ru-RU"/>
                    </w:rPr>
                    <m:t>a</m:t>
                  </m:r>
                </m:e>
              </m:rad>
            </m:den>
          </m:f>
          <m:sSub>
            <m:sSubPr>
              <m:ctrlPr>
                <w:rPr>
                  <w:rFonts w:ascii="Cambria Math" w:hAnsi="Cambria Math"/>
                  <w:i/>
                  <w:sz w:val="28"/>
                  <w:szCs w:val="28"/>
                  <w:lang w:val="uk-UA" w:eastAsia="ru-RU"/>
                </w:rPr>
              </m:ctrlPr>
            </m:sSubPr>
            <m:e>
              <m:r>
                <w:rPr>
                  <w:rFonts w:ascii="Cambria Math" w:hAnsi="Cambria Math"/>
                  <w:sz w:val="28"/>
                  <w:szCs w:val="28"/>
                  <w:lang w:val="uk-UA" w:eastAsia="ru-RU"/>
                </w:rPr>
                <m:t>ψ</m:t>
              </m:r>
            </m:e>
            <m:sub>
              <m:r>
                <w:rPr>
                  <w:rFonts w:ascii="Cambria Math" w:hAnsi="Cambria Math"/>
                  <w:sz w:val="28"/>
                  <w:szCs w:val="28"/>
                  <w:lang w:val="uk-UA" w:eastAsia="ru-RU"/>
                </w:rPr>
                <m:t>0</m:t>
              </m:r>
            </m:sub>
          </m:sSub>
          <m:d>
            <m:dPr>
              <m:ctrlPr>
                <w:rPr>
                  <w:rFonts w:ascii="Cambria Math" w:hAnsi="Cambria Math"/>
                  <w:i/>
                  <w:sz w:val="28"/>
                  <w:szCs w:val="28"/>
                  <w:lang w:val="uk-UA" w:eastAsia="ru-RU"/>
                </w:rPr>
              </m:ctrlPr>
            </m:dPr>
            <m:e>
              <m:f>
                <m:fPr>
                  <m:ctrlPr>
                    <w:rPr>
                      <w:rFonts w:ascii="Cambria Math" w:hAnsi="Cambria Math"/>
                      <w:i/>
                      <w:sz w:val="28"/>
                      <w:szCs w:val="28"/>
                      <w:lang w:val="uk-UA" w:eastAsia="ru-RU"/>
                    </w:rPr>
                  </m:ctrlPr>
                </m:fPr>
                <m:num>
                  <m:r>
                    <w:rPr>
                      <w:rFonts w:ascii="Cambria Math" w:hAnsi="Cambria Math"/>
                      <w:sz w:val="28"/>
                      <w:szCs w:val="28"/>
                      <w:lang w:val="uk-UA" w:eastAsia="ru-RU"/>
                    </w:rPr>
                    <m:t>t-b</m:t>
                  </m:r>
                </m:num>
                <m:den>
                  <m:r>
                    <w:rPr>
                      <w:rFonts w:ascii="Cambria Math" w:hAnsi="Cambria Math"/>
                      <w:sz w:val="28"/>
                      <w:szCs w:val="28"/>
                      <w:lang w:val="uk-UA" w:eastAsia="ru-RU"/>
                    </w:rPr>
                    <m:t>a</m:t>
                  </m:r>
                </m:den>
              </m:f>
            </m:e>
          </m:d>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2.6</m:t>
              </m:r>
            </m:e>
          </m:d>
        </m:oMath>
      </m:oMathPara>
    </w:p>
    <w:p w:rsidR="00235246" w:rsidRDefault="00A00959">
      <w:pPr>
        <w:spacing w:line="360" w:lineRule="auto"/>
        <w:ind w:firstLine="720"/>
        <w:jc w:val="both"/>
        <w:rPr>
          <w:sz w:val="28"/>
          <w:szCs w:val="28"/>
          <w:lang w:val="uk-UA" w:eastAsia="ru-RU"/>
        </w:rPr>
      </w:pPr>
      <w:r>
        <w:rPr>
          <w:sz w:val="28"/>
          <w:szCs w:val="28"/>
          <w:lang w:val="uk-UA" w:eastAsia="ru-RU"/>
        </w:rPr>
        <w:t xml:space="preserve">Таким чином за допомогою дискретних масштабних перетворень </w:t>
      </w:r>
      <m:oMath>
        <m:f>
          <m:fPr>
            <m:ctrlPr>
              <w:rPr>
                <w:rFonts w:ascii="Cambria Math" w:hAnsi="Cambria Math"/>
                <w:i/>
                <w:sz w:val="28"/>
                <w:szCs w:val="28"/>
                <w:lang w:val="uk-UA" w:eastAsia="ru-RU"/>
              </w:rPr>
            </m:ctrlPr>
          </m:fPr>
          <m:num>
            <m:r>
              <w:rPr>
                <w:rFonts w:ascii="Cambria Math" w:hAnsi="Cambria Math"/>
                <w:sz w:val="28"/>
                <w:szCs w:val="28"/>
                <w:lang w:val="uk-UA" w:eastAsia="ru-RU"/>
              </w:rPr>
              <m:t>1</m:t>
            </m:r>
          </m:num>
          <m:den>
            <m:sSup>
              <m:sSupPr>
                <m:ctrlPr>
                  <w:rPr>
                    <w:rFonts w:ascii="Cambria Math" w:hAnsi="Cambria Math"/>
                    <w:i/>
                    <w:sz w:val="28"/>
                    <w:szCs w:val="28"/>
                    <w:lang w:val="uk-UA" w:eastAsia="ru-RU"/>
                  </w:rPr>
                </m:ctrlPr>
              </m:sSupPr>
              <m:e>
                <m:r>
                  <w:rPr>
                    <w:rFonts w:ascii="Cambria Math" w:hAnsi="Cambria Math"/>
                    <w:sz w:val="28"/>
                    <w:szCs w:val="28"/>
                    <w:lang w:val="uk-UA" w:eastAsia="ru-RU"/>
                  </w:rPr>
                  <m:t>2</m:t>
                </m:r>
              </m:e>
              <m:sup>
                <m:r>
                  <w:rPr>
                    <w:rFonts w:ascii="Cambria Math" w:hAnsi="Cambria Math"/>
                    <w:sz w:val="28"/>
                    <w:szCs w:val="28"/>
                    <w:lang w:val="uk-UA" w:eastAsia="ru-RU"/>
                  </w:rPr>
                  <m:t>j</m:t>
                </m:r>
              </m:sup>
            </m:sSup>
          </m:den>
        </m:f>
      </m:oMath>
      <w:r>
        <w:rPr>
          <w:sz w:val="28"/>
          <w:szCs w:val="28"/>
          <w:lang w:val="uk-UA" w:eastAsia="ru-RU"/>
        </w:rPr>
        <w:t xml:space="preserve"> і </w:t>
      </w:r>
      <w:r>
        <w:rPr>
          <w:sz w:val="28"/>
          <w:szCs w:val="28"/>
          <w:lang w:val="uk-UA" w:eastAsia="ru-RU"/>
        </w:rPr>
        <w:lastRenderedPageBreak/>
        <w:t xml:space="preserve">зрушень </w:t>
      </w:r>
      <m:oMath>
        <m:d>
          <m:dPr>
            <m:ctrlPr>
              <w:rPr>
                <w:rFonts w:ascii="Cambria Math" w:hAnsi="Cambria Math"/>
                <w:i/>
                <w:sz w:val="28"/>
                <w:szCs w:val="28"/>
                <w:lang w:val="uk-UA" w:eastAsia="ru-RU"/>
              </w:rPr>
            </m:ctrlPr>
          </m:dPr>
          <m:e>
            <m:f>
              <m:fPr>
                <m:ctrlPr>
                  <w:rPr>
                    <w:rFonts w:ascii="Cambria Math" w:hAnsi="Cambria Math"/>
                    <w:i/>
                    <w:sz w:val="28"/>
                    <w:szCs w:val="28"/>
                    <w:lang w:val="uk-UA" w:eastAsia="ru-RU"/>
                  </w:rPr>
                </m:ctrlPr>
              </m:fPr>
              <m:num>
                <m:r>
                  <w:rPr>
                    <w:rFonts w:ascii="Cambria Math" w:hAnsi="Cambria Math"/>
                    <w:sz w:val="28"/>
                    <w:szCs w:val="28"/>
                    <w:lang w:val="uk-UA" w:eastAsia="ru-RU"/>
                  </w:rPr>
                  <m:t>k</m:t>
                </m:r>
              </m:num>
              <m:den>
                <m:sSup>
                  <m:sSupPr>
                    <m:ctrlPr>
                      <w:rPr>
                        <w:rFonts w:ascii="Cambria Math" w:hAnsi="Cambria Math"/>
                        <w:i/>
                        <w:sz w:val="28"/>
                        <w:szCs w:val="28"/>
                        <w:lang w:val="uk-UA" w:eastAsia="ru-RU"/>
                      </w:rPr>
                    </m:ctrlPr>
                  </m:sSupPr>
                  <m:e>
                    <m:r>
                      <w:rPr>
                        <w:rFonts w:ascii="Cambria Math" w:hAnsi="Cambria Math"/>
                        <w:sz w:val="28"/>
                        <w:szCs w:val="28"/>
                        <w:lang w:val="uk-UA" w:eastAsia="ru-RU"/>
                      </w:rPr>
                      <m:t>2</m:t>
                    </m:r>
                  </m:e>
                  <m:sup>
                    <m:r>
                      <w:rPr>
                        <w:rFonts w:ascii="Cambria Math" w:hAnsi="Cambria Math"/>
                        <w:sz w:val="28"/>
                        <w:szCs w:val="28"/>
                        <w:lang w:val="uk-UA" w:eastAsia="ru-RU"/>
                      </w:rPr>
                      <m:t>j</m:t>
                    </m:r>
                  </m:sup>
                </m:sSup>
              </m:den>
            </m:f>
          </m:e>
        </m:d>
      </m:oMath>
      <w:r>
        <w:rPr>
          <w:sz w:val="28"/>
          <w:szCs w:val="28"/>
          <w:lang w:val="uk-UA" w:eastAsia="ru-RU"/>
        </w:rPr>
        <w:t xml:space="preserve"> можна описати всі частоти і покрити усю вісь, маючи один базисний вейвлет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ψ</m:t>
            </m:r>
          </m:e>
          <m:sub>
            <m:r>
              <w:rPr>
                <w:rFonts w:ascii="Cambria Math" w:hAnsi="Cambria Math"/>
                <w:sz w:val="28"/>
                <w:szCs w:val="28"/>
                <w:lang w:val="uk-UA" w:eastAsia="ru-RU"/>
              </w:rPr>
              <m:t>0</m:t>
            </m:r>
          </m:sub>
        </m:sSub>
        <m:d>
          <m:dPr>
            <m:ctrlPr>
              <w:rPr>
                <w:rFonts w:ascii="Cambria Math" w:hAnsi="Cambria Math"/>
                <w:i/>
                <w:sz w:val="28"/>
                <w:szCs w:val="28"/>
                <w:lang w:val="uk-UA" w:eastAsia="ru-RU"/>
              </w:rPr>
            </m:ctrlPr>
          </m:dPr>
          <m:e>
            <m:r>
              <w:rPr>
                <w:rFonts w:ascii="Cambria Math" w:hAnsi="Cambria Math"/>
                <w:sz w:val="28"/>
                <w:szCs w:val="28"/>
                <w:lang w:val="uk-UA" w:eastAsia="ru-RU"/>
              </w:rPr>
              <m:t>t</m:t>
            </m:r>
          </m:e>
        </m:d>
      </m:oMath>
      <w:r>
        <w:rPr>
          <w:sz w:val="28"/>
          <w:szCs w:val="28"/>
          <w:lang w:val="uk-UA" w:eastAsia="ru-RU"/>
        </w:rPr>
        <w:t xml:space="preserve"> (рис. 2.2).</w:t>
      </w:r>
    </w:p>
    <w:p w:rsidR="00235246" w:rsidRDefault="00A00959">
      <w:pPr>
        <w:spacing w:line="360" w:lineRule="auto"/>
        <w:jc w:val="center"/>
        <w:rPr>
          <w:sz w:val="28"/>
          <w:szCs w:val="28"/>
          <w:lang w:val="uk-UA" w:eastAsia="ru-RU"/>
        </w:rPr>
      </w:pPr>
      <w:r>
        <w:rPr>
          <w:noProof/>
          <w:sz w:val="28"/>
          <w:szCs w:val="28"/>
          <w:lang w:val="ru-RU" w:eastAsia="ru-RU"/>
        </w:rPr>
        <w:drawing>
          <wp:inline distT="0" distB="0" distL="0" distR="0">
            <wp:extent cx="4717158" cy="5364000"/>
            <wp:effectExtent l="19050" t="0" r="7242"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lum bright="-10000" contrast="30000"/>
                    </a:blip>
                    <a:srcRect/>
                    <a:stretch>
                      <a:fillRect/>
                    </a:stretch>
                  </pic:blipFill>
                  <pic:spPr bwMode="auto">
                    <a:xfrm>
                      <a:off x="0" y="0"/>
                      <a:ext cx="4717158" cy="5364000"/>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eastAsia="ru-RU"/>
        </w:rPr>
      </w:pPr>
      <w:r>
        <w:rPr>
          <w:sz w:val="28"/>
          <w:szCs w:val="28"/>
          <w:lang w:val="uk-UA" w:eastAsia="ru-RU"/>
        </w:rPr>
        <w:t>Рисунок 2.2 – Представлення сигналові за допомогою масштабування</w:t>
      </w:r>
    </w:p>
    <w:p w:rsidR="00235246" w:rsidRDefault="00A00959">
      <w:pPr>
        <w:spacing w:line="360" w:lineRule="auto"/>
        <w:jc w:val="center"/>
        <w:rPr>
          <w:sz w:val="28"/>
          <w:szCs w:val="28"/>
          <w:lang w:val="uk-UA" w:eastAsia="ru-RU"/>
        </w:rPr>
      </w:pPr>
      <w:r>
        <w:rPr>
          <w:sz w:val="28"/>
          <w:szCs w:val="28"/>
          <w:lang w:val="uk-UA" w:eastAsia="ru-RU"/>
        </w:rPr>
        <w:t>і зсуву базисного вейвлета</w:t>
      </w:r>
    </w:p>
    <w:p w:rsidR="00235246" w:rsidRDefault="00235246">
      <w:pPr>
        <w:spacing w:line="360" w:lineRule="auto"/>
        <w:ind w:firstLine="720"/>
        <w:jc w:val="both"/>
        <w:rPr>
          <w:sz w:val="28"/>
          <w:szCs w:val="28"/>
          <w:lang w:val="uk-UA" w:eastAsia="ru-RU"/>
        </w:rPr>
      </w:pPr>
    </w:p>
    <w:p w:rsidR="00235246" w:rsidRDefault="00A00959">
      <w:pPr>
        <w:spacing w:line="360" w:lineRule="auto"/>
        <w:ind w:firstLine="720"/>
        <w:jc w:val="both"/>
        <w:rPr>
          <w:sz w:val="28"/>
          <w:szCs w:val="28"/>
          <w:lang w:val="uk-UA" w:eastAsia="ru-RU"/>
        </w:rPr>
      </w:pPr>
      <w:r>
        <w:rPr>
          <w:sz w:val="28"/>
          <w:szCs w:val="28"/>
          <w:lang w:val="uk-UA" w:eastAsia="ru-RU"/>
        </w:rPr>
        <w:t>Вейвлет-перетворення може використовуватися як для представлення сигналів, так і для їхньої фільтрації. Для фільтрації і видалення шумів звичайно використовують зага</w:t>
      </w:r>
      <w:r>
        <w:rPr>
          <w:sz w:val="28"/>
          <w:szCs w:val="28"/>
          <w:lang w:val="uk-UA" w:eastAsia="ru-RU"/>
        </w:rPr>
        <w:softHyphen/>
        <w:t>льновідомий прийом - видалення високочастотних складових зі спектра сигналу. Щодо вейвлет-перетворення фільтрацію й очищення від шумів можна здійснювати шляхом обмеження рівня коефіцієнтів, що деталізують. Тому що короткочасні особливості сигналу, до яких можна віднести шуми, створюють коефіцієнти, що деталізують, з високим зміс</w:t>
      </w:r>
      <w:r>
        <w:rPr>
          <w:sz w:val="28"/>
          <w:szCs w:val="28"/>
          <w:lang w:val="uk-UA" w:eastAsia="ru-RU"/>
        </w:rPr>
        <w:lastRenderedPageBreak/>
        <w:t>том шумових складових, що мають великі випадкові викиди значення сигналу, рівень шумів можна зменшити, задавши деякий поріг, зрізавши коефіцієнти, що деталізують, по їх рівні.</w:t>
      </w:r>
    </w:p>
    <w:p w:rsidR="00235246" w:rsidRDefault="00A00959">
      <w:pPr>
        <w:spacing w:line="360" w:lineRule="auto"/>
        <w:ind w:firstLine="720"/>
        <w:jc w:val="both"/>
        <w:rPr>
          <w:sz w:val="28"/>
          <w:szCs w:val="28"/>
          <w:lang w:val="uk-UA" w:eastAsia="ru-RU"/>
        </w:rPr>
      </w:pPr>
      <w:r>
        <w:rPr>
          <w:sz w:val="28"/>
          <w:szCs w:val="28"/>
          <w:lang w:val="uk-UA" w:eastAsia="ru-RU"/>
        </w:rPr>
        <w:t xml:space="preserve">На відміну від перетворення Фур'є, у якому координата </w:t>
      </w:r>
      <m:oMath>
        <m:r>
          <w:rPr>
            <w:rFonts w:ascii="Cambria Math" w:hAnsi="Cambria Math"/>
            <w:sz w:val="28"/>
            <w:szCs w:val="28"/>
            <w:lang w:val="uk-UA" w:eastAsia="ru-RU"/>
          </w:rPr>
          <m:t>x</m:t>
        </m:r>
      </m:oMath>
      <w:r>
        <w:rPr>
          <w:sz w:val="28"/>
          <w:szCs w:val="28"/>
          <w:lang w:val="uk-UA" w:eastAsia="ru-RU"/>
        </w:rPr>
        <w:t xml:space="preserve"> заміняється на одну частотну перемінну </w:t>
      </w:r>
      <m:oMath>
        <m:r>
          <w:rPr>
            <w:rFonts w:ascii="Cambria Math" w:hAnsi="Cambria Math"/>
            <w:sz w:val="28"/>
            <w:szCs w:val="28"/>
            <w:lang w:val="uk-UA" w:eastAsia="ru-RU"/>
          </w:rPr>
          <m:t>p</m:t>
        </m:r>
      </m:oMath>
      <w:r>
        <w:rPr>
          <w:sz w:val="28"/>
          <w:szCs w:val="28"/>
          <w:lang w:val="uk-UA" w:eastAsia="ru-RU"/>
        </w:rPr>
        <w:t xml:space="preserve">, у теорії вейвлет-перетворення </w:t>
      </w:r>
      <m:oMath>
        <m:r>
          <w:rPr>
            <w:rFonts w:ascii="Cambria Math" w:hAnsi="Cambria Math"/>
            <w:sz w:val="28"/>
            <w:szCs w:val="28"/>
            <w:lang w:val="uk-UA" w:eastAsia="ru-RU"/>
          </w:rPr>
          <m:t>x</m:t>
        </m:r>
      </m:oMath>
      <w:r>
        <w:rPr>
          <w:sz w:val="28"/>
          <w:szCs w:val="28"/>
          <w:lang w:val="uk-UA" w:eastAsia="ru-RU"/>
        </w:rPr>
        <w:t xml:space="preserve"> заміняється на дві перемінні </w:t>
      </w:r>
      <m:oMath>
        <m:r>
          <w:rPr>
            <w:rFonts w:ascii="Cambria Math" w:hAnsi="Cambria Math"/>
            <w:sz w:val="28"/>
            <w:szCs w:val="28"/>
            <w:lang w:val="uk-UA" w:eastAsia="ru-RU"/>
          </w:rPr>
          <m:t>a</m:t>
        </m:r>
      </m:oMath>
      <w:r>
        <w:rPr>
          <w:sz w:val="28"/>
          <w:szCs w:val="28"/>
          <w:lang w:val="uk-UA" w:eastAsia="ru-RU"/>
        </w:rPr>
        <w:t xml:space="preserve"> і </w:t>
      </w:r>
      <m:oMath>
        <m:r>
          <w:rPr>
            <w:rFonts w:ascii="Cambria Math" w:hAnsi="Cambria Math"/>
            <w:sz w:val="28"/>
            <w:szCs w:val="28"/>
            <w:lang w:val="uk-UA" w:eastAsia="ru-RU"/>
          </w:rPr>
          <m:t>b</m:t>
        </m:r>
      </m:oMath>
      <w:r>
        <w:rPr>
          <w:sz w:val="28"/>
          <w:szCs w:val="28"/>
          <w:lang w:val="uk-UA" w:eastAsia="ru-RU"/>
        </w:rPr>
        <w:t xml:space="preserve"> . У визначеному змісті </w:t>
      </w:r>
      <m:oMath>
        <m:r>
          <w:rPr>
            <w:rFonts w:ascii="Cambria Math" w:hAnsi="Cambria Math"/>
            <w:sz w:val="28"/>
            <w:szCs w:val="28"/>
            <w:lang w:val="uk-UA" w:eastAsia="ru-RU"/>
          </w:rPr>
          <m:t>b</m:t>
        </m:r>
      </m:oMath>
      <w:r>
        <w:rPr>
          <w:sz w:val="28"/>
          <w:szCs w:val="28"/>
          <w:lang w:val="uk-UA" w:eastAsia="ru-RU"/>
        </w:rPr>
        <w:t xml:space="preserve"> є аналогом координати </w:t>
      </w:r>
      <m:oMath>
        <m:r>
          <w:rPr>
            <w:rFonts w:ascii="Cambria Math" w:hAnsi="Cambria Math"/>
            <w:sz w:val="28"/>
            <w:szCs w:val="28"/>
            <w:lang w:val="uk-UA" w:eastAsia="ru-RU"/>
          </w:rPr>
          <m:t>x</m:t>
        </m:r>
      </m:oMath>
      <w:r>
        <w:rPr>
          <w:sz w:val="28"/>
          <w:szCs w:val="28"/>
          <w:lang w:val="uk-UA" w:eastAsia="ru-RU"/>
        </w:rPr>
        <w:t xml:space="preserve">, а параметр </w:t>
      </w:r>
      <m:oMath>
        <m:r>
          <w:rPr>
            <w:rFonts w:ascii="Cambria Math" w:hAnsi="Cambria Math"/>
            <w:sz w:val="28"/>
            <w:szCs w:val="28"/>
            <w:lang w:val="uk-UA" w:eastAsia="ru-RU"/>
          </w:rPr>
          <m:t>a</m:t>
        </m:r>
      </m:oMath>
      <w:r>
        <w:rPr>
          <w:sz w:val="28"/>
          <w:szCs w:val="28"/>
          <w:lang w:val="uk-UA" w:eastAsia="ru-RU"/>
        </w:rPr>
        <w:t xml:space="preserve"> – аналогом зворотної частоти </w:t>
      </w:r>
      <m:oMath>
        <m:sSup>
          <m:sSupPr>
            <m:ctrlPr>
              <w:rPr>
                <w:rFonts w:ascii="Cambria Math" w:hAnsi="Cambria Math"/>
                <w:i/>
                <w:sz w:val="28"/>
                <w:szCs w:val="28"/>
                <w:lang w:val="uk-UA" w:eastAsia="ru-RU"/>
              </w:rPr>
            </m:ctrlPr>
          </m:sSupPr>
          <m:e>
            <m:r>
              <w:rPr>
                <w:rFonts w:ascii="Cambria Math" w:hAnsi="Cambria Math"/>
                <w:sz w:val="28"/>
                <w:szCs w:val="28"/>
                <w:lang w:val="uk-UA" w:eastAsia="ru-RU"/>
              </w:rPr>
              <m:t>p</m:t>
            </m:r>
          </m:e>
          <m:sup>
            <m:r>
              <w:rPr>
                <w:rFonts w:ascii="Cambria Math" w:hAnsi="Cambria Math"/>
                <w:sz w:val="28"/>
                <w:szCs w:val="28"/>
                <w:lang w:val="uk-UA" w:eastAsia="ru-RU"/>
              </w:rPr>
              <m:t>-1</m:t>
            </m:r>
          </m:sup>
        </m:sSup>
      </m:oMath>
      <w:r>
        <w:rPr>
          <w:sz w:val="28"/>
          <w:szCs w:val="28"/>
          <w:lang w:val="uk-UA" w:eastAsia="ru-RU"/>
        </w:rPr>
        <w:t xml:space="preserve">, тобто </w:t>
      </w:r>
      <m:oMath>
        <m:r>
          <w:rPr>
            <w:rFonts w:ascii="Cambria Math" w:hAnsi="Cambria Math"/>
            <w:sz w:val="28"/>
            <w:szCs w:val="28"/>
            <w:lang w:val="uk-UA" w:eastAsia="ru-RU"/>
          </w:rPr>
          <m:t>C</m:t>
        </m:r>
        <m:d>
          <m:dPr>
            <m:ctrlPr>
              <w:rPr>
                <w:rFonts w:ascii="Cambria Math" w:hAnsi="Cambria Math"/>
                <w:i/>
                <w:sz w:val="28"/>
                <w:szCs w:val="28"/>
                <w:lang w:val="uk-UA" w:eastAsia="ru-RU"/>
              </w:rPr>
            </m:ctrlPr>
          </m:dPr>
          <m:e>
            <m:r>
              <w:rPr>
                <w:rFonts w:ascii="Cambria Math" w:hAnsi="Cambria Math"/>
                <w:sz w:val="28"/>
                <w:szCs w:val="28"/>
                <w:lang w:val="uk-UA" w:eastAsia="ru-RU"/>
              </w:rPr>
              <m:t>a,b</m:t>
            </m:r>
          </m:e>
        </m:d>
      </m:oMath>
      <w:r>
        <w:rPr>
          <w:sz w:val="28"/>
          <w:szCs w:val="28"/>
          <w:lang w:val="uk-UA" w:eastAsia="ru-RU"/>
        </w:rPr>
        <w:t xml:space="preserve"> містить інформацію про просторові (або часові) і частотні властивості сигналу одночасно. Це і дозволяє вивчити сигнал більш детально, ніж за допомогою Фур'є-аналізу.</w:t>
      </w:r>
    </w:p>
    <w:p w:rsidR="00235246" w:rsidRDefault="00A00959">
      <w:pPr>
        <w:spacing w:line="360" w:lineRule="auto"/>
        <w:ind w:firstLine="720"/>
        <w:jc w:val="both"/>
        <w:rPr>
          <w:i/>
          <w:sz w:val="28"/>
          <w:szCs w:val="28"/>
          <w:lang w:val="uk-UA" w:eastAsia="ru-RU"/>
        </w:rPr>
      </w:pPr>
      <w:r>
        <w:rPr>
          <w:i/>
          <w:sz w:val="28"/>
          <w:szCs w:val="28"/>
          <w:lang w:val="uk-UA" w:eastAsia="ru-RU"/>
        </w:rPr>
        <w:t>Цифрова фільтрація сигналів мовлення.</w:t>
      </w:r>
    </w:p>
    <w:p w:rsidR="00235246" w:rsidRDefault="00A00959">
      <w:pPr>
        <w:spacing w:line="360" w:lineRule="auto"/>
        <w:ind w:firstLine="720"/>
        <w:jc w:val="both"/>
        <w:rPr>
          <w:sz w:val="28"/>
          <w:szCs w:val="28"/>
          <w:lang w:val="uk-UA" w:eastAsia="ru-RU"/>
        </w:rPr>
      </w:pPr>
      <w:r>
        <w:rPr>
          <w:sz w:val="28"/>
          <w:szCs w:val="28"/>
          <w:lang w:val="uk-UA" w:eastAsia="ru-RU"/>
        </w:rPr>
        <w:t>Перед тим як з отриманого цифрового мовного сигналу будуть вилучені ознаки індивідуальності диктора, цей сигнал повинен піддатися попередній обробці, що змінює його частотний діапазон. Зокрема, необхідно видалити неінформативні ділянки спектра, що не несуть дікторозалежної інформації. Наприклад, телефонні канали пропускають частоти від 400 до 3500 Гц, тому поза цим діапазоном розглядати сигнал не має сенсу. Така операція досить легко здійснюється за допомогою застосування цифрової фільтрації.</w:t>
      </w:r>
    </w:p>
    <w:p w:rsidR="00235246" w:rsidRDefault="00A00959">
      <w:pPr>
        <w:spacing w:line="360" w:lineRule="auto"/>
        <w:ind w:firstLine="720"/>
        <w:jc w:val="both"/>
        <w:rPr>
          <w:sz w:val="28"/>
          <w:szCs w:val="28"/>
          <w:lang w:val="uk-UA"/>
        </w:rPr>
      </w:pPr>
      <w:r>
        <w:rPr>
          <w:sz w:val="28"/>
          <w:szCs w:val="28"/>
          <w:lang w:val="uk-UA"/>
        </w:rPr>
        <w:t>Процес дискретної фільтрації полягає в підсумовування деякої кількості вхідних та попередніх вихідних відліків:</w:t>
      </w:r>
    </w:p>
    <w:p w:rsidR="00235246" w:rsidRDefault="00A00959">
      <w:pPr>
        <w:spacing w:line="360" w:lineRule="auto"/>
        <w:ind w:firstLine="720"/>
        <w:jc w:val="both"/>
        <w:rPr>
          <w:rFonts w:ascii="Cambria Math" w:hAnsi="Cambria Math"/>
          <w:sz w:val="28"/>
          <w:szCs w:val="28"/>
          <w:lang w:val="uk-UA"/>
          <w:oMath/>
        </w:rPr>
      </w:pPr>
      <m:oMathPara>
        <m:oMathParaPr>
          <m:jc m:val="right"/>
        </m:oMathParaPr>
        <m:oMath>
          <m:r>
            <w:rPr>
              <w:rFonts w:ascii="Cambria Math" w:hAnsi="Cambria Math"/>
              <w:sz w:val="28"/>
              <w:szCs w:val="28"/>
              <w:lang w:val="uk-UA"/>
            </w:rPr>
            <m:t>y</m:t>
          </m:r>
          <m:d>
            <m:dPr>
              <m:ctrlPr>
                <w:rPr>
                  <w:rFonts w:ascii="Cambria Math" w:hAnsi="Cambria Math"/>
                  <w:i/>
                  <w:sz w:val="28"/>
                  <w:szCs w:val="28"/>
                  <w:lang w:val="uk-UA"/>
                </w:rPr>
              </m:ctrlPr>
            </m:dPr>
            <m:e>
              <m:r>
                <w:rPr>
                  <w:rFonts w:ascii="Cambria Math" w:hAnsi="Cambria Math"/>
                  <w:sz w:val="28"/>
                  <w:szCs w:val="28"/>
                  <w:lang w:val="uk-UA"/>
                </w:rPr>
                <m:t>k</m:t>
              </m:r>
            </m:e>
          </m:d>
          <m:r>
            <w:rPr>
              <w:rFonts w:ascii="Cambria Math" w:hAnsi="Cambria Math"/>
              <w:sz w:val="28"/>
              <w:szCs w:val="28"/>
              <w:lang w:val="uk-UA"/>
            </w:rPr>
            <m:t>=</m:t>
          </m:r>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0</m:t>
                    </m:r>
                  </m:sub>
                </m:sSub>
                <m:r>
                  <w:rPr>
                    <w:rFonts w:ascii="Cambria Math" w:hAnsi="Cambria Math"/>
                    <w:sz w:val="28"/>
                    <w:szCs w:val="28"/>
                    <w:lang w:val="uk-UA"/>
                  </w:rPr>
                  <m:t>x</m:t>
                </m:r>
                <m:d>
                  <m:dPr>
                    <m:ctrlPr>
                      <w:rPr>
                        <w:rFonts w:ascii="Cambria Math" w:hAnsi="Cambria Math"/>
                        <w:i/>
                        <w:sz w:val="28"/>
                        <w:szCs w:val="28"/>
                        <w:lang w:val="uk-UA"/>
                      </w:rPr>
                    </m:ctrlPr>
                  </m:dPr>
                  <m:e>
                    <m:r>
                      <w:rPr>
                        <w:rFonts w:ascii="Cambria Math" w:hAnsi="Cambria Math"/>
                        <w:sz w:val="28"/>
                        <w:szCs w:val="28"/>
                        <w:lang w:val="uk-UA"/>
                      </w:rPr>
                      <m:t>k</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1</m:t>
                    </m:r>
                  </m:sub>
                </m:sSub>
                <m:r>
                  <w:rPr>
                    <w:rFonts w:ascii="Cambria Math" w:hAnsi="Cambria Math"/>
                    <w:sz w:val="28"/>
                    <w:szCs w:val="28"/>
                    <w:lang w:val="uk-UA"/>
                  </w:rPr>
                  <m:t>x</m:t>
                </m:r>
                <m:d>
                  <m:dPr>
                    <m:ctrlPr>
                      <w:rPr>
                        <w:rFonts w:ascii="Cambria Math" w:hAnsi="Cambria Math"/>
                        <w:i/>
                        <w:sz w:val="28"/>
                        <w:szCs w:val="28"/>
                        <w:lang w:val="uk-UA"/>
                      </w:rPr>
                    </m:ctrlPr>
                  </m:dPr>
                  <m:e>
                    <m:r>
                      <w:rPr>
                        <w:rFonts w:ascii="Cambria Math" w:hAnsi="Cambria Math"/>
                        <w:sz w:val="28"/>
                        <w:szCs w:val="28"/>
                        <w:lang w:val="uk-UA"/>
                      </w:rPr>
                      <m:t>k-1</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m</m:t>
                    </m:r>
                  </m:sub>
                </m:sSub>
                <m:d>
                  <m:dPr>
                    <m:ctrlPr>
                      <w:rPr>
                        <w:rFonts w:ascii="Cambria Math" w:hAnsi="Cambria Math"/>
                        <w:i/>
                        <w:sz w:val="28"/>
                        <w:szCs w:val="28"/>
                        <w:lang w:val="uk-UA"/>
                      </w:rPr>
                    </m:ctrlPr>
                  </m:dPr>
                  <m:e>
                    <m:r>
                      <w:rPr>
                        <w:rFonts w:ascii="Cambria Math" w:hAnsi="Cambria Math"/>
                        <w:sz w:val="28"/>
                        <w:szCs w:val="28"/>
                        <w:lang w:val="uk-UA"/>
                      </w:rPr>
                      <m:t>k-m</m:t>
                    </m:r>
                  </m:e>
                </m:d>
                <m:r>
                  <w:rPr>
                    <w:rFonts w:ascii="Cambria Math" w:hAnsi="Cambria Math"/>
                    <w:sz w:val="28"/>
                    <w:szCs w:val="28"/>
                    <w:lang w:val="uk-UA"/>
                  </w:rPr>
                  <m:t>-</m:t>
                </m:r>
              </m:e>
            </m:mr>
            <m:mr>
              <m:e>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1</m:t>
                    </m:r>
                  </m:sub>
                </m:sSub>
                <m:r>
                  <w:rPr>
                    <w:rFonts w:ascii="Cambria Math" w:hAnsi="Cambria Math"/>
                    <w:sz w:val="28"/>
                    <w:szCs w:val="28"/>
                    <w:lang w:val="uk-UA"/>
                  </w:rPr>
                  <m:t>y</m:t>
                </m:r>
                <m:d>
                  <m:dPr>
                    <m:ctrlPr>
                      <w:rPr>
                        <w:rFonts w:ascii="Cambria Math" w:hAnsi="Cambria Math"/>
                        <w:i/>
                        <w:sz w:val="28"/>
                        <w:szCs w:val="28"/>
                        <w:lang w:val="uk-UA"/>
                      </w:rPr>
                    </m:ctrlPr>
                  </m:dPr>
                  <m:e>
                    <m:r>
                      <w:rPr>
                        <w:rFonts w:ascii="Cambria Math" w:hAnsi="Cambria Math"/>
                        <w:sz w:val="28"/>
                        <w:szCs w:val="28"/>
                        <w:lang w:val="uk-UA"/>
                      </w:rPr>
                      <m:t>k-1</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2</m:t>
                    </m:r>
                  </m:sub>
                </m:sSub>
                <m:r>
                  <w:rPr>
                    <w:rFonts w:ascii="Cambria Math" w:hAnsi="Cambria Math"/>
                    <w:sz w:val="28"/>
                    <w:szCs w:val="28"/>
                    <w:lang w:val="uk-UA"/>
                  </w:rPr>
                  <m:t>y</m:t>
                </m:r>
                <m:d>
                  <m:dPr>
                    <m:ctrlPr>
                      <w:rPr>
                        <w:rFonts w:ascii="Cambria Math" w:hAnsi="Cambria Math"/>
                        <w:i/>
                        <w:sz w:val="28"/>
                        <w:szCs w:val="28"/>
                        <w:lang w:val="uk-UA"/>
                      </w:rPr>
                    </m:ctrlPr>
                  </m:dPr>
                  <m:e>
                    <m:r>
                      <w:rPr>
                        <w:rFonts w:ascii="Cambria Math" w:hAnsi="Cambria Math"/>
                        <w:sz w:val="28"/>
                        <w:szCs w:val="28"/>
                        <w:lang w:val="uk-UA"/>
                      </w:rPr>
                      <m:t>k-2</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n</m:t>
                    </m:r>
                  </m:sub>
                </m:sSub>
                <m:r>
                  <w:rPr>
                    <w:rFonts w:ascii="Cambria Math" w:hAnsi="Cambria Math"/>
                    <w:sz w:val="28"/>
                    <w:szCs w:val="28"/>
                    <w:lang w:val="uk-UA"/>
                  </w:rPr>
                  <m:t>y</m:t>
                </m:r>
                <m:d>
                  <m:dPr>
                    <m:ctrlPr>
                      <w:rPr>
                        <w:rFonts w:ascii="Cambria Math" w:hAnsi="Cambria Math"/>
                        <w:i/>
                        <w:sz w:val="28"/>
                        <w:szCs w:val="28"/>
                        <w:lang w:val="uk-UA"/>
                      </w:rPr>
                    </m:ctrlPr>
                  </m:dPr>
                  <m:e>
                    <m:r>
                      <w:rPr>
                        <w:rFonts w:ascii="Cambria Math" w:hAnsi="Cambria Math"/>
                        <w:sz w:val="28"/>
                        <w:szCs w:val="28"/>
                        <w:lang w:val="uk-UA"/>
                      </w:rPr>
                      <m:t>k-n</m:t>
                    </m:r>
                  </m:e>
                </m:d>
              </m:e>
            </m:mr>
          </m:m>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2.7</m:t>
              </m:r>
            </m:e>
          </m:d>
        </m:oMath>
      </m:oMathPara>
    </w:p>
    <w:p w:rsidR="00235246" w:rsidRDefault="00A00959">
      <w:pPr>
        <w:spacing w:line="360" w:lineRule="auto"/>
        <w:ind w:firstLine="720"/>
        <w:jc w:val="both"/>
        <w:rPr>
          <w:sz w:val="28"/>
          <w:szCs w:val="28"/>
          <w:lang w:val="uk-UA"/>
        </w:rPr>
      </w:pPr>
      <w:r>
        <w:rPr>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i</m:t>
            </m:r>
          </m:sub>
        </m:sSub>
      </m:oMath>
      <w:r>
        <w:rPr>
          <w:sz w:val="28"/>
          <w:szCs w:val="28"/>
          <w:lang w:val="uk-UA"/>
        </w:rPr>
        <w:t xml:space="preserve"> – коефіцієнти вхідних відліків;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i</m:t>
            </m:r>
          </m:sub>
        </m:sSub>
      </m:oMath>
      <w:r>
        <w:rPr>
          <w:sz w:val="28"/>
          <w:szCs w:val="28"/>
          <w:lang w:val="uk-UA"/>
        </w:rPr>
        <w:t xml:space="preserve"> – коефіцієнти вихідних відліків.</w:t>
      </w:r>
    </w:p>
    <w:p w:rsidR="00235246" w:rsidRDefault="00A00959">
      <w:pPr>
        <w:spacing w:line="360" w:lineRule="auto"/>
        <w:ind w:firstLine="720"/>
        <w:jc w:val="both"/>
        <w:rPr>
          <w:sz w:val="28"/>
          <w:szCs w:val="28"/>
          <w:lang w:val="uk-UA"/>
        </w:rPr>
      </w:pPr>
      <w:r>
        <w:rPr>
          <w:sz w:val="28"/>
          <w:szCs w:val="28"/>
          <w:lang w:val="uk-UA"/>
        </w:rPr>
        <w:t>В залежності від того, які відліки приймають участь у формування вихідного значення розрізняють:</w:t>
      </w:r>
    </w:p>
    <w:p w:rsidR="00235246" w:rsidRDefault="00A00959">
      <w:pPr>
        <w:spacing w:line="360" w:lineRule="auto"/>
        <w:ind w:firstLine="720"/>
        <w:jc w:val="both"/>
        <w:rPr>
          <w:sz w:val="28"/>
          <w:szCs w:val="28"/>
          <w:lang w:val="uk-UA"/>
        </w:rPr>
      </w:pPr>
      <w:r>
        <w:rPr>
          <w:sz w:val="28"/>
          <w:szCs w:val="28"/>
          <w:lang w:val="uk-UA"/>
        </w:rPr>
        <w:t>– фільтри зі скінченною імпульсною характеристикою або нерекурсивні фільтри – для розрахунку використовуються лише вхідні відліки, скорочено позначаються як КІХ-фільтри;</w:t>
      </w:r>
    </w:p>
    <w:p w:rsidR="00235246" w:rsidRDefault="00A00959">
      <w:pPr>
        <w:spacing w:line="360" w:lineRule="auto"/>
        <w:ind w:firstLine="720"/>
        <w:jc w:val="both"/>
        <w:rPr>
          <w:sz w:val="28"/>
          <w:szCs w:val="28"/>
          <w:lang w:val="uk-UA"/>
        </w:rPr>
      </w:pPr>
      <w:r>
        <w:rPr>
          <w:sz w:val="28"/>
          <w:szCs w:val="28"/>
          <w:lang w:val="uk-UA"/>
        </w:rPr>
        <w:t xml:space="preserve">– фільтри з безкінечною імпульсною характеристикою або рекурсивні фільтри – для розрахунку використовуються як вхідні, так і попередні вихідні відліки. </w:t>
      </w:r>
    </w:p>
    <w:p w:rsidR="00235246" w:rsidRDefault="00A00959">
      <w:pPr>
        <w:spacing w:line="360" w:lineRule="auto"/>
        <w:jc w:val="both"/>
        <w:rPr>
          <w:sz w:val="28"/>
          <w:szCs w:val="28"/>
          <w:lang w:val="uk-UA" w:eastAsia="ru-RU"/>
        </w:rPr>
      </w:pPr>
      <w:r>
        <w:rPr>
          <w:noProof/>
          <w:sz w:val="28"/>
          <w:szCs w:val="28"/>
          <w:lang w:val="ru-RU" w:eastAsia="ru-RU"/>
        </w:rPr>
        <w:lastRenderedPageBreak/>
        <w:drawing>
          <wp:inline distT="0" distB="0" distL="0" distR="0">
            <wp:extent cx="5943600" cy="2416810"/>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5943600" cy="2416810"/>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eastAsia="ru-RU"/>
        </w:rPr>
      </w:pPr>
      <w:r>
        <w:rPr>
          <w:sz w:val="28"/>
          <w:szCs w:val="28"/>
          <w:lang w:val="uk-UA"/>
        </w:rPr>
        <w:t>Рисунок 2.3 – Типова схема реалізації КІХ-фільтру (а) та БІХ-фільтру (б)</w:t>
      </w:r>
    </w:p>
    <w:p w:rsidR="00235246" w:rsidRDefault="00235246">
      <w:pPr>
        <w:spacing w:line="360" w:lineRule="auto"/>
        <w:ind w:firstLine="720"/>
        <w:jc w:val="both"/>
        <w:rPr>
          <w:sz w:val="28"/>
          <w:szCs w:val="28"/>
          <w:lang w:val="uk-UA" w:eastAsia="ru-RU"/>
        </w:rPr>
      </w:pPr>
    </w:p>
    <w:p w:rsidR="00235246" w:rsidRDefault="00A00959">
      <w:pPr>
        <w:spacing w:line="360" w:lineRule="auto"/>
        <w:ind w:firstLine="720"/>
        <w:jc w:val="both"/>
        <w:rPr>
          <w:sz w:val="28"/>
          <w:szCs w:val="28"/>
          <w:lang w:val="uk-UA" w:eastAsia="ru-RU"/>
        </w:rPr>
      </w:pPr>
      <w:r>
        <w:rPr>
          <w:sz w:val="28"/>
          <w:szCs w:val="28"/>
          <w:lang w:val="uk-UA" w:eastAsia="ru-RU"/>
        </w:rPr>
        <w:t>На практиці частіше використовуються БІХ-фільтри, тому що вони дозволяють отримати той же результат, що і КІХ-фільтри, але з більш високою ефективністю, тобто при меншому обсязі обчислень, що важливо, наприклад, для розробки систем реального часу. Головна відмінність БІХ-фільтрів від КІХ-фільтрів полягає в тому, що неможливо спроектувати стійкий і фізично реалізований БИХ-фільтр зі строго лінійною ФЧХ.</w:t>
      </w:r>
    </w:p>
    <w:p w:rsidR="00235246" w:rsidRDefault="00235246">
      <w:pPr>
        <w:tabs>
          <w:tab w:val="left" w:pos="1176"/>
        </w:tabs>
        <w:spacing w:line="360" w:lineRule="auto"/>
        <w:ind w:firstLine="720"/>
        <w:jc w:val="both"/>
        <w:rPr>
          <w:sz w:val="28"/>
          <w:szCs w:val="28"/>
          <w:lang w:val="uk-UA" w:eastAsia="ru-RU"/>
        </w:rPr>
      </w:pPr>
    </w:p>
    <w:p w:rsidR="00235246" w:rsidRDefault="00235246">
      <w:pPr>
        <w:tabs>
          <w:tab w:val="left" w:pos="1176"/>
        </w:tabs>
        <w:spacing w:line="360" w:lineRule="auto"/>
        <w:ind w:firstLine="720"/>
        <w:jc w:val="both"/>
        <w:rPr>
          <w:sz w:val="28"/>
          <w:szCs w:val="28"/>
          <w:lang w:val="uk-UA" w:eastAsia="ru-RU"/>
        </w:rPr>
      </w:pPr>
    </w:p>
    <w:p w:rsidR="00235246" w:rsidRDefault="00A00959">
      <w:pPr>
        <w:tabs>
          <w:tab w:val="left" w:pos="1176"/>
        </w:tabs>
        <w:spacing w:line="360" w:lineRule="auto"/>
        <w:ind w:firstLine="720"/>
        <w:jc w:val="both"/>
        <w:rPr>
          <w:i/>
          <w:sz w:val="28"/>
          <w:szCs w:val="28"/>
          <w:lang w:val="uk-UA" w:eastAsia="ru-RU"/>
        </w:rPr>
      </w:pPr>
      <w:r>
        <w:rPr>
          <w:i/>
          <w:sz w:val="28"/>
          <w:szCs w:val="28"/>
          <w:lang w:val="uk-UA" w:eastAsia="ru-RU"/>
        </w:rPr>
        <w:t>2.2. Нормалізація рівня сигналів.</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xml:space="preserve">При запису мовного сигналу з мікрофона або інших джерел рівень записуваного сигналу в різних умовах і для різних дикторів може значно варіюватися. В результаті цього при навчанні еталони дикторів (і навіть одного і того ж диктора) виявляються різними по амплітуді. Це призводить до не точного отримання даних про індивідуальність диктора. На стадії тестування це може призвести до неправильної ідентифікації. Крім того, можлива зміна амплітуди мовного сигналу в момент запису одного еталону. Причиною цього, наприклад, може бути зміна відстані між диктором і мікрофоном в момент запису або зміна фізичних характеристик телефонного каналу (телефонні канали, особливого аналогові, часто мають нестаціонарні амплітудно-частотні характеристики). Одним з простих методів нормалізації рівня сигналу можна </w:t>
      </w:r>
      <w:r>
        <w:rPr>
          <w:sz w:val="28"/>
          <w:szCs w:val="28"/>
          <w:lang w:val="uk-UA" w:eastAsia="ru-RU"/>
        </w:rPr>
        <w:lastRenderedPageBreak/>
        <w:t xml:space="preserve">вважати нормування по максимальній амплітуді. Нехай </w:t>
      </w:r>
      <m:oMath>
        <m:r>
          <w:rPr>
            <w:rFonts w:ascii="Cambria Math" w:hAnsi="Cambria Math"/>
            <w:sz w:val="28"/>
            <w:szCs w:val="28"/>
            <w:lang w:val="uk-UA" w:eastAsia="ru-RU"/>
          </w:rPr>
          <m:t>A</m:t>
        </m:r>
      </m:oMath>
      <w:r>
        <w:rPr>
          <w:sz w:val="28"/>
          <w:szCs w:val="28"/>
          <w:lang w:val="uk-UA" w:eastAsia="ru-RU"/>
        </w:rPr>
        <w:t xml:space="preserve"> – це максимальне за модулем значення, яке можна помістити в розрядну сітку АЦП. Зазвичай використовують 16-бітові АЦП з діапазоном подання сигналу від </w:t>
      </w:r>
      <m:oMath>
        <m:r>
          <w:rPr>
            <w:rFonts w:ascii="Cambria Math" w:hAnsi="Cambria Math"/>
            <w:sz w:val="28"/>
            <w:szCs w:val="28"/>
            <w:lang w:val="uk-UA" w:eastAsia="ru-RU"/>
          </w:rPr>
          <m:t>-32768</m:t>
        </m:r>
      </m:oMath>
      <w:r>
        <w:rPr>
          <w:sz w:val="28"/>
          <w:szCs w:val="28"/>
          <w:lang w:val="uk-UA" w:eastAsia="ru-RU"/>
        </w:rPr>
        <w:t xml:space="preserve"> до </w:t>
      </w:r>
      <m:oMath>
        <m:r>
          <w:rPr>
            <w:rFonts w:ascii="Cambria Math" w:hAnsi="Cambria Math"/>
            <w:sz w:val="28"/>
            <w:szCs w:val="28"/>
            <w:lang w:val="uk-UA" w:eastAsia="ru-RU"/>
          </w:rPr>
          <m:t>+32767</m:t>
        </m:r>
      </m:oMath>
      <w:r>
        <w:rPr>
          <w:sz w:val="28"/>
          <w:szCs w:val="28"/>
          <w:lang w:val="uk-UA" w:eastAsia="ru-RU"/>
        </w:rPr>
        <w:t xml:space="preserve">. Припустимо, що довжина фрагмента мови </w:t>
      </w:r>
      <m:oMath>
        <m:r>
          <w:rPr>
            <w:rFonts w:ascii="Cambria Math" w:hAnsi="Cambria Math"/>
            <w:sz w:val="28"/>
            <w:szCs w:val="28"/>
            <w:lang w:val="uk-UA" w:eastAsia="ru-RU"/>
          </w:rPr>
          <m:t>L</m:t>
        </m:r>
      </m:oMath>
      <w:r>
        <w:rPr>
          <w:sz w:val="28"/>
          <w:szCs w:val="28"/>
          <w:lang w:val="uk-UA" w:eastAsia="ru-RU"/>
        </w:rPr>
        <w:t xml:space="preserve"> відліків. Тоді обчислюється коефіцієнт нормування: </w:t>
      </w:r>
    </w:p>
    <w:p w:rsidR="00235246" w:rsidRDefault="00A00959">
      <w:pPr>
        <w:tabs>
          <w:tab w:val="left" w:pos="1176"/>
        </w:tabs>
        <w:spacing w:line="360" w:lineRule="auto"/>
        <w:ind w:firstLine="720"/>
        <w:jc w:val="both"/>
        <w:rPr>
          <w:sz w:val="28"/>
          <w:szCs w:val="28"/>
          <w:lang w:val="uk-UA" w:eastAsia="ru-RU"/>
        </w:rPr>
      </w:pPr>
      <m:oMathPara>
        <m:oMathParaPr>
          <m:jc m:val="right"/>
        </m:oMathParaPr>
        <m:oMath>
          <m:r>
            <w:rPr>
              <w:rFonts w:ascii="Cambria Math" w:hAnsi="Cambria Math"/>
              <w:sz w:val="28"/>
              <w:szCs w:val="28"/>
              <w:lang w:val="uk-UA" w:eastAsia="ru-RU"/>
            </w:rPr>
            <m:t>k=</m:t>
          </m:r>
          <m:f>
            <m:fPr>
              <m:ctrlPr>
                <w:rPr>
                  <w:rFonts w:ascii="Cambria Math" w:hAnsi="Cambria Math"/>
                  <w:i/>
                  <w:sz w:val="28"/>
                  <w:szCs w:val="28"/>
                  <w:lang w:val="uk-UA" w:eastAsia="ru-RU"/>
                </w:rPr>
              </m:ctrlPr>
            </m:fPr>
            <m:num>
              <m:sSub>
                <m:sSubPr>
                  <m:ctrlPr>
                    <w:rPr>
                      <w:rFonts w:ascii="Cambria Math" w:hAnsi="Cambria Math"/>
                      <w:i/>
                      <w:sz w:val="28"/>
                      <w:szCs w:val="28"/>
                      <w:lang w:val="uk-UA" w:eastAsia="ru-RU"/>
                    </w:rPr>
                  </m:ctrlPr>
                </m:sSubPr>
                <m:e>
                  <m:r>
                    <w:rPr>
                      <w:rFonts w:ascii="Cambria Math" w:hAnsi="Cambria Math"/>
                      <w:sz w:val="28"/>
                      <w:szCs w:val="28"/>
                      <w:lang w:val="uk-UA" w:eastAsia="ru-RU"/>
                    </w:rPr>
                    <m:t>A</m:t>
                  </m:r>
                </m:e>
                <m:sub>
                  <m:r>
                    <w:rPr>
                      <w:rFonts w:ascii="Cambria Math" w:hAnsi="Cambria Math"/>
                      <w:sz w:val="28"/>
                      <w:szCs w:val="28"/>
                      <w:lang w:val="uk-UA" w:eastAsia="ru-RU"/>
                    </w:rPr>
                    <m:t>m</m:t>
                  </m:r>
                </m:sub>
              </m:sSub>
            </m:num>
            <m:den>
              <m:func>
                <m:funcPr>
                  <m:ctrlPr>
                    <w:rPr>
                      <w:rFonts w:ascii="Cambria Math" w:hAnsi="Cambria Math"/>
                      <w:i/>
                      <w:sz w:val="28"/>
                      <w:szCs w:val="28"/>
                      <w:lang w:val="uk-UA" w:eastAsia="ru-RU"/>
                    </w:rPr>
                  </m:ctrlPr>
                </m:funcPr>
                <m:fName>
                  <m:r>
                    <m:rPr>
                      <m:sty m:val="p"/>
                    </m:rPr>
                    <w:rPr>
                      <w:rFonts w:ascii="Cambria Math" w:hAnsi="Cambria Math"/>
                      <w:sz w:val="28"/>
                      <w:szCs w:val="28"/>
                      <w:lang w:val="uk-UA" w:eastAsia="ru-RU"/>
                    </w:rPr>
                    <m:t>max</m:t>
                  </m:r>
                </m:fName>
                <m:e>
                  <m:d>
                    <m:dPr>
                      <m:begChr m:val="|"/>
                      <m:endChr m:val="|"/>
                      <m:ctrlPr>
                        <w:rPr>
                          <w:rFonts w:ascii="Cambria Math" w:hAnsi="Cambria Math"/>
                          <w:i/>
                          <w:sz w:val="28"/>
                          <w:szCs w:val="28"/>
                          <w:lang w:val="uk-UA" w:eastAsia="ru-RU"/>
                        </w:rPr>
                      </m:ctrlPr>
                    </m:dPr>
                    <m:e>
                      <m:sSub>
                        <m:sSubPr>
                          <m:ctrlPr>
                            <w:rPr>
                              <w:rFonts w:ascii="Cambria Math" w:hAnsi="Cambria Math"/>
                              <w:i/>
                              <w:sz w:val="28"/>
                              <w:szCs w:val="28"/>
                              <w:lang w:val="uk-UA" w:eastAsia="ru-RU"/>
                            </w:rPr>
                          </m:ctrlPr>
                        </m:sSubPr>
                        <m:e>
                          <m:r>
                            <w:rPr>
                              <w:rFonts w:ascii="Cambria Math" w:hAnsi="Cambria Math"/>
                              <w:sz w:val="28"/>
                              <w:szCs w:val="28"/>
                              <w:lang w:val="uk-UA" w:eastAsia="ru-RU"/>
                            </w:rPr>
                            <m:t>S</m:t>
                          </m:r>
                        </m:e>
                        <m:sub>
                          <m:r>
                            <w:rPr>
                              <w:rFonts w:ascii="Cambria Math" w:hAnsi="Cambria Math"/>
                              <w:sz w:val="28"/>
                              <w:szCs w:val="28"/>
                              <w:lang w:val="uk-UA" w:eastAsia="ru-RU"/>
                            </w:rPr>
                            <m:t>i</m:t>
                          </m:r>
                        </m:sub>
                      </m:sSub>
                    </m:e>
                  </m:d>
                </m:e>
              </m:func>
            </m:den>
          </m:f>
          <m:r>
            <w:rPr>
              <w:rFonts w:ascii="Cambria Math" w:hAnsi="Cambria Math"/>
              <w:sz w:val="28"/>
              <w:szCs w:val="28"/>
              <w:lang w:val="uk-UA" w:eastAsia="ru-RU"/>
            </w:rPr>
            <m:t xml:space="preserve">,   0&lt;m≤1.                                        </m:t>
          </m:r>
          <m:d>
            <m:dPr>
              <m:ctrlPr>
                <w:rPr>
                  <w:rFonts w:ascii="Cambria Math" w:hAnsi="Cambria Math"/>
                  <w:i/>
                  <w:sz w:val="28"/>
                  <w:szCs w:val="28"/>
                  <w:lang w:val="uk-UA" w:eastAsia="ru-RU"/>
                </w:rPr>
              </m:ctrlPr>
            </m:dPr>
            <m:e>
              <m:r>
                <w:rPr>
                  <w:rFonts w:ascii="Cambria Math" w:hAnsi="Cambria Math"/>
                  <w:sz w:val="28"/>
                  <w:szCs w:val="28"/>
                  <w:lang w:val="uk-UA" w:eastAsia="ru-RU"/>
                </w:rPr>
                <m:t>2.8</m:t>
              </m:r>
            </m:e>
          </m:d>
        </m:oMath>
      </m:oMathPara>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xml:space="preserve">де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S</m:t>
            </m:r>
          </m:e>
          <m:sub>
            <m:r>
              <w:rPr>
                <w:rFonts w:ascii="Cambria Math" w:hAnsi="Cambria Math"/>
                <w:sz w:val="28"/>
                <w:szCs w:val="28"/>
                <w:lang w:val="uk-UA" w:eastAsia="ru-RU"/>
              </w:rPr>
              <m:t>i</m:t>
            </m:r>
          </m:sub>
        </m:sSub>
      </m:oMath>
      <w:r>
        <w:rPr>
          <w:sz w:val="28"/>
          <w:szCs w:val="28"/>
          <w:lang w:val="uk-UA" w:eastAsia="ru-RU"/>
        </w:rPr>
        <w:t xml:space="preserve"> – </w:t>
      </w:r>
      <m:oMath>
        <m:r>
          <w:rPr>
            <w:rFonts w:ascii="Cambria Math" w:hAnsi="Cambria Math"/>
            <w:sz w:val="28"/>
            <w:szCs w:val="28"/>
            <w:lang w:val="uk-UA" w:eastAsia="ru-RU"/>
          </w:rPr>
          <m:t>i</m:t>
        </m:r>
      </m:oMath>
      <w:r>
        <w:rPr>
          <w:sz w:val="28"/>
          <w:szCs w:val="28"/>
          <w:lang w:val="uk-UA" w:eastAsia="ru-RU"/>
        </w:rPr>
        <w:t xml:space="preserve">-й відлік, </w:t>
      </w:r>
      <m:oMath>
        <m:r>
          <w:rPr>
            <w:rFonts w:ascii="Cambria Math" w:hAnsi="Cambria Math"/>
            <w:sz w:val="28"/>
            <w:szCs w:val="28"/>
            <w:lang w:val="uk-UA" w:eastAsia="ru-RU"/>
          </w:rPr>
          <m:t>m</m:t>
        </m:r>
      </m:oMath>
      <w:r>
        <w:rPr>
          <w:sz w:val="28"/>
          <w:szCs w:val="28"/>
          <w:lang w:val="uk-UA" w:eastAsia="ru-RU"/>
        </w:rPr>
        <w:t xml:space="preserve"> – рівень нормування. Після обчислення коефіцієнта </w:t>
      </w:r>
      <m:oMath>
        <m:r>
          <w:rPr>
            <w:rFonts w:ascii="Cambria Math" w:hAnsi="Cambria Math"/>
            <w:sz w:val="28"/>
            <w:szCs w:val="28"/>
            <w:lang w:val="uk-UA" w:eastAsia="ru-RU"/>
          </w:rPr>
          <m:t>k</m:t>
        </m:r>
      </m:oMath>
      <w:r>
        <w:rPr>
          <w:sz w:val="28"/>
          <w:szCs w:val="28"/>
          <w:lang w:val="uk-UA" w:eastAsia="ru-RU"/>
        </w:rPr>
        <w:t>, на нього множаться всі відліки даного фрагмента мови. Перевага даного методу полягає в його простоті і швидкості реалізації, а також у тому, що рівень гучності фрагментів мови різних дикторів приводиться до одного рівня. Крім цього, така нормалізація дозволяє використовувати весь динамічний діапазон по амплітуді, що в деякій мірі зменшує помилки округлення при подальшій обробці сигналу. До недоліків можна віднести те, що при наявності у фрагменті мови, наприклад, сильних одиничних імпульсних перешкод в якості максимуму буде прийнята амплітуда цієї перешкоди. Якщо амплітуда цього сплеску значно більше середньої амплітуди мови, то ефективність такої нормалізації буде невелика. Рішенням цієї проблеми може служити ігнорування різких сплесків по амплітуді, що виникають на короткий проміжок часу, а також попередня фільтрація імпульсних перешкод. Також даний метод не дозволяє нормувати амплітуду всередині одного фрагмента (наприклад, коли початок фрази записано з одним рівнем сигналу, а до кінця цей рівень значно змінюється).</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Іншим видом нормалізації сигналу є усереднення рівня сигналу на протязі всієї фрази. Після такої обробки мова на слух буде виглядати монотонною. Метод полягає в обчисленні короткочасної енергії на певному короткому фрагменті (виділяється за допомогою вікна) і помноженні відліків цього фрагмента на коефіцієнт, який отримано при обчисленні енергії та який приводить середню енергію всієї фрази до єдиного рівня:</w:t>
      </w:r>
    </w:p>
    <w:p w:rsidR="00235246" w:rsidRDefault="00A00959">
      <w:pPr>
        <w:tabs>
          <w:tab w:val="left" w:pos="1176"/>
        </w:tabs>
        <w:spacing w:line="360" w:lineRule="auto"/>
        <w:ind w:firstLine="720"/>
        <w:jc w:val="both"/>
        <w:rPr>
          <w:sz w:val="28"/>
          <w:szCs w:val="28"/>
          <w:lang w:val="uk-UA" w:eastAsia="ru-RU"/>
        </w:rPr>
      </w:pPr>
      <m:oMathPara>
        <m:oMathParaPr>
          <m:jc m:val="right"/>
        </m:oMathParaPr>
        <m:oMath>
          <m:r>
            <w:rPr>
              <w:rFonts w:ascii="Cambria Math" w:hAnsi="Cambria Math"/>
              <w:sz w:val="28"/>
              <w:szCs w:val="28"/>
              <w:lang w:val="uk-UA" w:eastAsia="ru-RU"/>
            </w:rPr>
            <w:lastRenderedPageBreak/>
            <m:t>E=</m:t>
          </m:r>
          <m:f>
            <m:fPr>
              <m:ctrlPr>
                <w:rPr>
                  <w:rFonts w:ascii="Cambria Math" w:hAnsi="Cambria Math"/>
                  <w:i/>
                  <w:sz w:val="28"/>
                  <w:szCs w:val="28"/>
                  <w:lang w:val="uk-UA" w:eastAsia="ru-RU"/>
                </w:rPr>
              </m:ctrlPr>
            </m:fPr>
            <m:num>
              <m:r>
                <w:rPr>
                  <w:rFonts w:ascii="Cambria Math" w:hAnsi="Cambria Math"/>
                  <w:sz w:val="28"/>
                  <w:szCs w:val="28"/>
                  <w:lang w:val="uk-UA" w:eastAsia="ru-RU"/>
                </w:rPr>
                <m:t>1</m:t>
              </m:r>
            </m:num>
            <m:den>
              <m:r>
                <w:rPr>
                  <w:rFonts w:ascii="Cambria Math" w:hAnsi="Cambria Math"/>
                  <w:sz w:val="28"/>
                  <w:szCs w:val="28"/>
                  <w:lang w:val="uk-UA" w:eastAsia="ru-RU"/>
                </w:rPr>
                <m:t>N</m:t>
              </m:r>
            </m:den>
          </m:f>
          <m:nary>
            <m:naryPr>
              <m:chr m:val="∑"/>
              <m:limLoc m:val="undOvr"/>
              <m:ctrlPr>
                <w:rPr>
                  <w:rFonts w:ascii="Cambria Math" w:hAnsi="Cambria Math"/>
                  <w:i/>
                  <w:sz w:val="28"/>
                  <w:szCs w:val="28"/>
                  <w:lang w:val="uk-UA" w:eastAsia="ru-RU"/>
                </w:rPr>
              </m:ctrlPr>
            </m:naryPr>
            <m:sub>
              <m:r>
                <w:rPr>
                  <w:rFonts w:ascii="Cambria Math" w:hAnsi="Cambria Math"/>
                  <w:sz w:val="28"/>
                  <w:szCs w:val="28"/>
                  <w:lang w:val="uk-UA" w:eastAsia="ru-RU"/>
                </w:rPr>
                <m:t>i=1</m:t>
              </m:r>
            </m:sub>
            <m:sup>
              <m:r>
                <w:rPr>
                  <w:rFonts w:ascii="Cambria Math" w:hAnsi="Cambria Math"/>
                  <w:sz w:val="28"/>
                  <w:szCs w:val="28"/>
                  <w:lang w:val="uk-UA" w:eastAsia="ru-RU"/>
                </w:rPr>
                <m:t>N</m:t>
              </m:r>
            </m:sup>
            <m:e>
              <m:d>
                <m:dPr>
                  <m:begChr m:val="|"/>
                  <m:endChr m:val="|"/>
                  <m:ctrlPr>
                    <w:rPr>
                      <w:rFonts w:ascii="Cambria Math" w:hAnsi="Cambria Math"/>
                      <w:i/>
                      <w:sz w:val="28"/>
                      <w:szCs w:val="28"/>
                      <w:lang w:val="uk-UA" w:eastAsia="ru-RU"/>
                    </w:rPr>
                  </m:ctrlPr>
                </m:dPr>
                <m:e>
                  <m:sSub>
                    <m:sSubPr>
                      <m:ctrlPr>
                        <w:rPr>
                          <w:rFonts w:ascii="Cambria Math" w:hAnsi="Cambria Math"/>
                          <w:i/>
                          <w:sz w:val="28"/>
                          <w:szCs w:val="28"/>
                          <w:lang w:val="uk-UA" w:eastAsia="ru-RU"/>
                        </w:rPr>
                      </m:ctrlPr>
                    </m:sSubPr>
                    <m:e>
                      <m:r>
                        <w:rPr>
                          <w:rFonts w:ascii="Cambria Math" w:hAnsi="Cambria Math"/>
                          <w:sz w:val="28"/>
                          <w:szCs w:val="28"/>
                          <w:lang w:val="uk-UA" w:eastAsia="ru-RU"/>
                        </w:rPr>
                        <m:t>S</m:t>
                      </m:r>
                    </m:e>
                    <m:sub>
                      <m:r>
                        <w:rPr>
                          <w:rFonts w:ascii="Cambria Math" w:hAnsi="Cambria Math"/>
                          <w:sz w:val="28"/>
                          <w:szCs w:val="28"/>
                          <w:lang w:val="uk-UA" w:eastAsia="ru-RU"/>
                        </w:rPr>
                        <m:t>i</m:t>
                      </m:r>
                    </m:sub>
                  </m:sSub>
                </m:e>
              </m:d>
            </m:e>
          </m:nary>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2.9</m:t>
              </m:r>
            </m:e>
          </m:d>
        </m:oMath>
      </m:oMathPara>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xml:space="preserve">де </w:t>
      </w:r>
      <m:oMath>
        <m:r>
          <w:rPr>
            <w:rFonts w:ascii="Cambria Math" w:hAnsi="Cambria Math"/>
            <w:sz w:val="28"/>
            <w:szCs w:val="28"/>
            <w:lang w:val="uk-UA" w:eastAsia="ru-RU"/>
          </w:rPr>
          <m:t>N</m:t>
        </m:r>
      </m:oMath>
      <w:r>
        <w:rPr>
          <w:sz w:val="28"/>
          <w:szCs w:val="28"/>
          <w:lang w:val="uk-UA" w:eastAsia="ru-RU"/>
        </w:rPr>
        <w:t xml:space="preserve"> – розмір вікна. Основним недоліком цього методу є те, що шум в проміжках між словами оброблюваної фрази посилюється до загального рівня мовного сигналу. Тому необхідно виділяти ділянки фрази, на яких немає значущої мови, і не обробляти їх. </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Найкращі результати дає використання комбінації цих двох методів. Спочатку застосовується перший метод, потім другий і потім знову перший, з урахуванням усіх вищевикладених зауважень. Іншим способом нормалізації вхідних даних є нормалізація вже виділених ознак, яка буде описана далі.</w:t>
      </w:r>
    </w:p>
    <w:p w:rsidR="00235246" w:rsidRDefault="00235246">
      <w:pPr>
        <w:tabs>
          <w:tab w:val="left" w:pos="1176"/>
        </w:tabs>
        <w:spacing w:line="360" w:lineRule="auto"/>
        <w:ind w:firstLine="720"/>
        <w:jc w:val="both"/>
        <w:rPr>
          <w:sz w:val="28"/>
          <w:szCs w:val="28"/>
          <w:lang w:val="uk-UA" w:eastAsia="ru-RU"/>
        </w:rPr>
      </w:pPr>
    </w:p>
    <w:p w:rsidR="00235246" w:rsidRDefault="00235246">
      <w:pPr>
        <w:tabs>
          <w:tab w:val="left" w:pos="1176"/>
        </w:tabs>
        <w:spacing w:line="360" w:lineRule="auto"/>
        <w:ind w:firstLine="720"/>
        <w:jc w:val="both"/>
        <w:rPr>
          <w:sz w:val="28"/>
          <w:szCs w:val="28"/>
          <w:lang w:val="uk-UA" w:eastAsia="ru-RU"/>
        </w:rPr>
      </w:pPr>
    </w:p>
    <w:p w:rsidR="00235246" w:rsidRDefault="00A00959">
      <w:pPr>
        <w:tabs>
          <w:tab w:val="left" w:pos="1176"/>
        </w:tabs>
        <w:spacing w:line="360" w:lineRule="auto"/>
        <w:ind w:firstLine="720"/>
        <w:jc w:val="both"/>
        <w:rPr>
          <w:i/>
          <w:sz w:val="28"/>
          <w:szCs w:val="28"/>
          <w:lang w:val="uk-UA" w:eastAsia="ru-RU"/>
        </w:rPr>
      </w:pPr>
      <w:r>
        <w:rPr>
          <w:i/>
          <w:sz w:val="28"/>
          <w:szCs w:val="28"/>
          <w:lang w:val="uk-UA" w:eastAsia="ru-RU"/>
        </w:rPr>
        <w:t>2.3. Виділення меж фрази.</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xml:space="preserve">Проблема виділення початку і кінця фрази є актуальною для багатьох галузей обробки мови, бо великий відсоток помилок виникає саме внаслідок неправильного визначення граничних точок. Зазвичай в літературі розглядаються методи визначення меж фрази, засновані на вимірюванні енергії і кількості переходів через нуль. Вважається, що перші 100 мс запису не містять мовної інформації і ця ділянка використовується для обчислення порогових значень величин. Обробка запису відбувається вікном 20-30 мс. Якщо виміряна енергія на сегменті більше порогового значення, то можна з упевненістю сказати, що в цьому сегменті є мова. Однак якщо енергія менше порогового значення це ще не означає, що в цьому вікні немає мовної інформації. Шиплячі звуки не володіють великою енергією і являють собою часті незначні коливання близько нульового рівня. Саме тому, для більш точного визначення меж фрази використовують число переходів через нуль. Найчастіше зустрічається наступна схема алгоритму. Починаючи з першого сегмента, обчислюється рівень енергії в ньому. Якщо він нижче порогового, то здійснюється перехід на наступний сегмент і обчислюється енергію в ньому. Якщо ж середній рівень енергії в вікні більше порогового, то процес йде у зворотному </w:t>
      </w:r>
      <w:r>
        <w:rPr>
          <w:sz w:val="28"/>
          <w:szCs w:val="28"/>
          <w:lang w:val="uk-UA" w:eastAsia="ru-RU"/>
        </w:rPr>
        <w:lastRenderedPageBreak/>
        <w:t>напрямку і порівнюється вже величина середнього числа переходів через нуль. Як тільки вона стає менше порогового значення, вважається, що початок фрази знайдено. Аналогічно знаходиться і кінець фрази.</w:t>
      </w:r>
    </w:p>
    <w:p w:rsidR="00235246" w:rsidRDefault="00A00959">
      <w:pPr>
        <w:tabs>
          <w:tab w:val="left" w:pos="1176"/>
        </w:tabs>
        <w:spacing w:line="360" w:lineRule="auto"/>
        <w:ind w:firstLine="720"/>
        <w:jc w:val="both"/>
        <w:rPr>
          <w:i/>
          <w:sz w:val="28"/>
          <w:szCs w:val="28"/>
          <w:lang w:val="uk-UA" w:eastAsia="ru-RU"/>
        </w:rPr>
      </w:pPr>
      <w:r>
        <w:rPr>
          <w:i/>
          <w:sz w:val="28"/>
          <w:szCs w:val="28"/>
          <w:lang w:val="uk-UA" w:eastAsia="ru-RU"/>
        </w:rPr>
        <w:t>Підхід 1.</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Проблема визначення меж може бути досить просто вирішена, коли відношення сигнал/шум досить велике (близько 60 дБ), наприклад, коли запис слів проводиться в звукоізольованій кімнаті з допомогою високоякісного мікрофона. У цьому випадку енергія звуків мови з найнижчим рівнем (таких як слабкі фрикативні) перевищує енергію фонового шуму, тому граничні точки досить легко визначити з допомогою простого виміру енергії або амплітуди сигналу. Зовсім інша картина спостерігається у випадку, коли система розпізнавання мовця працює в реальній обстановці, де відношення сигнал/шум складає 15-20 дБ. Тому розглянемо два алгоритми, які в сукупності складають детектор визначення початку і кінця мовного повідомлення.</w:t>
      </w:r>
    </w:p>
    <w:p w:rsidR="00235246" w:rsidRDefault="00A00959">
      <w:pPr>
        <w:tabs>
          <w:tab w:val="left" w:pos="1176"/>
        </w:tabs>
        <w:spacing w:line="360" w:lineRule="auto"/>
        <w:ind w:firstLine="720"/>
        <w:jc w:val="both"/>
        <w:rPr>
          <w:sz w:val="28"/>
          <w:szCs w:val="28"/>
          <w:lang w:val="uk-UA" w:eastAsia="ru-RU"/>
        </w:rPr>
      </w:pPr>
      <w:r>
        <w:rPr>
          <w:i/>
          <w:sz w:val="28"/>
          <w:szCs w:val="28"/>
          <w:lang w:val="uk-UA" w:eastAsia="ru-RU"/>
        </w:rPr>
        <w:t xml:space="preserve">Алгоритм 1. </w:t>
      </w:r>
      <w:r>
        <w:rPr>
          <w:sz w:val="28"/>
          <w:szCs w:val="28"/>
          <w:lang w:val="uk-UA" w:eastAsia="ru-RU"/>
        </w:rPr>
        <w:t>Цей алгоритм заснований на обчисленні функцій короткочасної енергії та середньої кількості переходів через нуль. Передбачається, що протягом перших 100 мс інтервалу введення мовний сигнал відсутній. На цій ділянці вимірюються статичні характеристики фонової паузи, що включають в себе середнє значення і дисперсію кількості переходів через нуль, а також вибирається середнє значення короткочасної енергії. На підставі цих вимірювань вибирається поріг по кількості переходів через нуль. Потім обчислюються два енергетичних порога. Для цього використовується середнє значення короткочасної енергії паузи і максимального значення короткочасної енергії мовного сигналу, яке на відміну від значення максимальної енергії, обчислюваного для кожного нового слова, є фіксованим і задається заздалегідь. Це значно збільшує швидкодію алгоритму.</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xml:space="preserve">Попередня оцінка граничних точок проводиться за енергетичними порогами з грубим кроком </w:t>
      </w:r>
      <m:oMath>
        <m:r>
          <w:rPr>
            <w:rFonts w:ascii="Cambria Math" w:hAnsi="Cambria Math"/>
            <w:sz w:val="28"/>
            <w:szCs w:val="28"/>
            <w:lang w:val="uk-UA" w:eastAsia="ru-RU"/>
          </w:rPr>
          <m:t>d</m:t>
        </m:r>
      </m:oMath>
      <w:r>
        <w:rPr>
          <w:sz w:val="28"/>
          <w:szCs w:val="28"/>
          <w:lang w:val="uk-UA" w:eastAsia="ru-RU"/>
        </w:rPr>
        <w:t xml:space="preserve"> (де </w:t>
      </w:r>
      <m:oMath>
        <m:r>
          <w:rPr>
            <w:rFonts w:ascii="Cambria Math" w:hAnsi="Cambria Math"/>
            <w:sz w:val="28"/>
            <w:szCs w:val="28"/>
            <w:lang w:val="uk-UA" w:eastAsia="ru-RU"/>
          </w:rPr>
          <m:t>d=10</m:t>
        </m:r>
      </m:oMath>
      <w:r>
        <w:rPr>
          <w:sz w:val="28"/>
          <w:szCs w:val="28"/>
          <w:lang w:val="uk-UA" w:eastAsia="ru-RU"/>
        </w:rPr>
        <w:t xml:space="preserve"> сегментам тривалістю 10 мс). Уточнення меж проводиться за допомогою оцінки кількості переходів через нуль.</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Перевага даного алгоритму полягає в простоті і високій швидкості ро</w:t>
      </w:r>
      <w:r>
        <w:rPr>
          <w:sz w:val="28"/>
          <w:szCs w:val="28"/>
          <w:lang w:val="uk-UA" w:eastAsia="ru-RU"/>
        </w:rPr>
        <w:lastRenderedPageBreak/>
        <w:t>боти. Недолік: можливість адаптації до мінливих шумовим умов дуже мала.</w:t>
      </w:r>
    </w:p>
    <w:p w:rsidR="00235246" w:rsidRDefault="00A00959">
      <w:pPr>
        <w:tabs>
          <w:tab w:val="left" w:pos="1176"/>
        </w:tabs>
        <w:spacing w:line="360" w:lineRule="auto"/>
        <w:ind w:firstLine="720"/>
        <w:jc w:val="both"/>
        <w:rPr>
          <w:sz w:val="28"/>
          <w:szCs w:val="28"/>
          <w:lang w:val="uk-UA" w:eastAsia="ru-RU"/>
        </w:rPr>
      </w:pPr>
      <w:r>
        <w:rPr>
          <w:i/>
          <w:sz w:val="28"/>
          <w:szCs w:val="28"/>
          <w:lang w:val="uk-UA" w:eastAsia="ru-RU"/>
        </w:rPr>
        <w:t xml:space="preserve">Алгоритм 2. </w:t>
      </w:r>
      <w:r>
        <w:rPr>
          <w:sz w:val="28"/>
          <w:szCs w:val="28"/>
          <w:lang w:val="uk-UA" w:eastAsia="ru-RU"/>
        </w:rPr>
        <w:t>Основні положення цього методу:</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1) за мовним сигналом формується кілька імпульсних послідовностей, які зберігають періодичність вхідного сигналу і не містять інших його особливостей, непотрібних з точки зору виділення основного тону;</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2) обробка припускає використання набору простих виявлячів основного тону для кожної послідовності;</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3) оцінки основного тону кожної послідовності піддаються логічній обробці для отримання результуючої оцінки періоду основного тону мовного сигналу.</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Алгоритм зручно розділити на чотири операції, пов'язані з обробкою або з прийняттям рішення:</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1) низькочастотна (смугова) фільтрація мовного сигналу;</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2) формування шести функцій по екстремумам відфільтрованого сигналу;</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3) отримання на основі значень вищезазначених функцій шести оцінок висоти тону;</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4) прийняття остаточного рішення на основі отриманих оцінок.</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Необхідно відзначити, по-перше, мовний сигнал обробляється з метою отримання сукупності імпульсних послідовностей, які зберігали тільки періодичність сигналу (або фіксують її відсутність). Через таке спрощення структури мовного сигналу для отримання хорошої оцінки основного тону можливе використання дуже простого пристрою оцінювання. І, по-друге, кілька оцінок основного тону розглядаються в сукупності для підвищення якості виділення. Таким чином, простота обробки сигналу досягається ціною збільшення складності логічної частини алгоритму, внаслідок чого швидкість обробки виявляється високою.</w:t>
      </w:r>
    </w:p>
    <w:p w:rsidR="00235246" w:rsidRDefault="00A00959">
      <w:pPr>
        <w:tabs>
          <w:tab w:val="left" w:pos="1176"/>
        </w:tabs>
        <w:spacing w:line="360" w:lineRule="auto"/>
        <w:ind w:firstLine="720"/>
        <w:jc w:val="both"/>
        <w:rPr>
          <w:i/>
          <w:sz w:val="28"/>
          <w:szCs w:val="28"/>
          <w:lang w:val="uk-UA" w:eastAsia="ru-RU"/>
        </w:rPr>
      </w:pPr>
      <w:r>
        <w:rPr>
          <w:i/>
          <w:sz w:val="28"/>
          <w:szCs w:val="28"/>
          <w:lang w:val="uk-UA" w:eastAsia="ru-RU"/>
        </w:rPr>
        <w:t>Підхід 2.</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У вищеописаного алгоритму є ряд недоліків. Він погано адаптований до різних умов запису (при зміні рівня сигнал/шум). При обчисленні порого</w:t>
      </w:r>
      <w:r>
        <w:rPr>
          <w:sz w:val="28"/>
          <w:szCs w:val="28"/>
          <w:lang w:val="uk-UA" w:eastAsia="ru-RU"/>
        </w:rPr>
        <w:lastRenderedPageBreak/>
        <w:t>вого рівня числа переходів через нуль, можливі такі ситуації, коли загальна крива шуму (ділянки, де немає мовного сигналу) проходить поряд з нульовим рівнем, і тоді, через високу частоту шумових коливань, число переходів через нуль велике, або ж коли крива проходить вище нульової позиції, і слабкі шумові коливання не перетинають нульову позначку. Остання проблема, властива звуковим картам ПК, призводить до проблеми вибору порогового значення для цієї величини.</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На практиці подолати дані недоліки дозволяє наступний метод. Замість простого значення енергії використовується його логарифм, що значно знижує залежність результатів від гучності записаної мови. Замість числа переходів через нуль використовується логарифм середнього квадрата різниці сусідніх відліків. В такому разі найбільш точні результати можна отриманти для різниці між значеннями розташованими на відстані в 5 відліків (або 0.5 мс).</w:t>
      </w:r>
    </w:p>
    <w:p w:rsidR="00235246" w:rsidRDefault="00235246">
      <w:pPr>
        <w:tabs>
          <w:tab w:val="left" w:pos="1176"/>
        </w:tabs>
        <w:spacing w:line="360" w:lineRule="auto"/>
        <w:ind w:firstLine="720"/>
        <w:jc w:val="both"/>
        <w:rPr>
          <w:sz w:val="28"/>
          <w:szCs w:val="28"/>
          <w:lang w:val="uk-UA" w:eastAsia="ru-RU"/>
        </w:rPr>
      </w:pPr>
    </w:p>
    <w:p w:rsidR="00235246" w:rsidRDefault="00235246">
      <w:pPr>
        <w:tabs>
          <w:tab w:val="left" w:pos="1176"/>
        </w:tabs>
        <w:spacing w:line="360" w:lineRule="auto"/>
        <w:ind w:firstLine="720"/>
        <w:jc w:val="both"/>
        <w:rPr>
          <w:sz w:val="28"/>
          <w:szCs w:val="28"/>
          <w:lang w:val="uk-UA" w:eastAsia="ru-RU"/>
        </w:rPr>
      </w:pPr>
    </w:p>
    <w:p w:rsidR="00235246" w:rsidRDefault="00A00959">
      <w:pPr>
        <w:tabs>
          <w:tab w:val="left" w:pos="1176"/>
        </w:tabs>
        <w:spacing w:line="360" w:lineRule="auto"/>
        <w:ind w:firstLine="720"/>
        <w:jc w:val="both"/>
        <w:rPr>
          <w:i/>
          <w:sz w:val="28"/>
          <w:szCs w:val="28"/>
          <w:lang w:val="uk-UA" w:eastAsia="ru-RU"/>
        </w:rPr>
      </w:pPr>
      <w:r>
        <w:rPr>
          <w:i/>
          <w:sz w:val="28"/>
          <w:szCs w:val="28"/>
          <w:lang w:val="uk-UA" w:eastAsia="ru-RU"/>
        </w:rPr>
        <w:t>2.4. Методи виділення індивідуальних ознак мовлення дикторів.</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Мовний сигнал може бути описаний з використанням наступних методів ознакового опису:</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спектральні методи;</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використання коефіцієнтів лінійного передбачення;</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методи аналізу кепстра.</w:t>
      </w:r>
    </w:p>
    <w:p w:rsidR="00235246" w:rsidRDefault="00A00959">
      <w:pPr>
        <w:tabs>
          <w:tab w:val="left" w:pos="1176"/>
        </w:tabs>
        <w:spacing w:line="360" w:lineRule="auto"/>
        <w:ind w:firstLine="720"/>
        <w:jc w:val="both"/>
        <w:rPr>
          <w:i/>
          <w:sz w:val="28"/>
          <w:szCs w:val="28"/>
          <w:lang w:val="uk-UA" w:eastAsia="ru-RU"/>
        </w:rPr>
      </w:pPr>
      <w:r>
        <w:rPr>
          <w:i/>
          <w:sz w:val="28"/>
          <w:szCs w:val="28"/>
          <w:lang w:val="uk-UA" w:eastAsia="ru-RU"/>
        </w:rPr>
        <w:t>Кепстральний опис мовних сигналів.</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Спектральні методи використовують ознаки, отримані шляхом обчислення спектра сигналу. Також, крім обчислення спектра сигналу безпосередньо через ШПФ, використовують його апроксимацію, яка представляє суму сигналів на виході банку смугових фільтрів. Це пов'язано з тим, що інформативність різних частин спектра неоднакова: в низькочастотної області міститься більше інформації ніж в високочастотній. Тому для запобігання зайвого витрачання ресурсів, необхідно зменшувати кількість елементів, які отри</w:t>
      </w:r>
      <w:r>
        <w:rPr>
          <w:sz w:val="28"/>
          <w:szCs w:val="28"/>
          <w:lang w:val="uk-UA" w:eastAsia="ru-RU"/>
        </w:rPr>
        <w:lastRenderedPageBreak/>
        <w:t>мують інформацію з високочастотної області, або, що те ж саме, стиснути високочастотну область спектра в просторі частот. Найбільш поширений метод – логарифмічне стиснення або приведення до Mel шкали:</w:t>
      </w:r>
    </w:p>
    <w:p w:rsidR="00235246" w:rsidRDefault="0061239E">
      <w:pPr>
        <w:tabs>
          <w:tab w:val="left" w:pos="1176"/>
        </w:tabs>
        <w:spacing w:line="360" w:lineRule="auto"/>
        <w:ind w:firstLine="720"/>
        <w:jc w:val="right"/>
        <w:rPr>
          <w:sz w:val="28"/>
          <w:szCs w:val="28"/>
          <w:lang w:val="uk-UA" w:eastAsia="ru-RU"/>
        </w:rPr>
      </w:pPr>
      <m:oMathPara>
        <m:oMathParaPr>
          <m:jc m:val="right"/>
        </m:oMathParaPr>
        <m:oMath>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mel</m:t>
              </m:r>
            </m:sub>
          </m:sSub>
          <m:r>
            <w:rPr>
              <w:rFonts w:ascii="Cambria Math" w:hAnsi="Cambria Math"/>
              <w:sz w:val="28"/>
              <w:szCs w:val="28"/>
              <w:lang w:val="uk-UA" w:eastAsia="ru-RU"/>
            </w:rPr>
            <m:t>=1125</m:t>
          </m:r>
          <m:func>
            <m:funcPr>
              <m:ctrlPr>
                <w:rPr>
                  <w:rFonts w:ascii="Cambria Math" w:hAnsi="Cambria Math"/>
                  <w:i/>
                  <w:sz w:val="28"/>
                  <w:szCs w:val="28"/>
                  <w:lang w:val="uk-UA" w:eastAsia="ru-RU"/>
                </w:rPr>
              </m:ctrlPr>
            </m:funcPr>
            <m:fName>
              <m:r>
                <m:rPr>
                  <m:sty m:val="p"/>
                </m:rPr>
                <w:rPr>
                  <w:rFonts w:ascii="Cambria Math" w:hAnsi="Cambria Math"/>
                  <w:sz w:val="28"/>
                  <w:szCs w:val="28"/>
                  <w:lang w:val="uk-UA" w:eastAsia="ru-RU"/>
                </w:rPr>
                <m:t>lg</m:t>
              </m:r>
            </m:fName>
            <m:e>
              <m:d>
                <m:dPr>
                  <m:ctrlPr>
                    <w:rPr>
                      <w:rFonts w:ascii="Cambria Math" w:hAnsi="Cambria Math"/>
                      <w:i/>
                      <w:sz w:val="28"/>
                      <w:szCs w:val="28"/>
                      <w:lang w:val="uk-UA" w:eastAsia="ru-RU"/>
                    </w:rPr>
                  </m:ctrlPr>
                </m:dPr>
                <m:e>
                  <m:r>
                    <w:rPr>
                      <w:rFonts w:ascii="Cambria Math" w:hAnsi="Cambria Math"/>
                      <w:sz w:val="28"/>
                      <w:szCs w:val="28"/>
                      <w:lang w:val="uk-UA" w:eastAsia="ru-RU"/>
                    </w:rPr>
                    <m:t>0.0016f+1</m:t>
                  </m:r>
                </m:e>
              </m:d>
            </m:e>
          </m:func>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2.10</m:t>
              </m:r>
            </m:e>
          </m:d>
        </m:oMath>
      </m:oMathPara>
    </w:p>
    <w:p w:rsidR="00235246" w:rsidRDefault="0061239E">
      <w:pPr>
        <w:tabs>
          <w:tab w:val="left" w:pos="1176"/>
        </w:tabs>
        <w:spacing w:line="360" w:lineRule="auto"/>
        <w:ind w:firstLine="720"/>
        <w:jc w:val="right"/>
        <w:rPr>
          <w:sz w:val="28"/>
          <w:szCs w:val="28"/>
          <w:lang w:val="uk-UA" w:eastAsia="ru-RU"/>
        </w:rPr>
      </w:pPr>
      <m:oMathPara>
        <m:oMathParaPr>
          <m:jc m:val="right"/>
        </m:oMathParaPr>
        <m:oMath>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mel</m:t>
              </m:r>
            </m:sub>
          </m:sSub>
          <m:r>
            <w:rPr>
              <w:rFonts w:ascii="Cambria Math" w:hAnsi="Cambria Math"/>
              <w:sz w:val="28"/>
              <w:szCs w:val="28"/>
              <w:lang w:val="uk-UA" w:eastAsia="ru-RU"/>
            </w:rPr>
            <m:t>=2595</m:t>
          </m:r>
          <m:func>
            <m:funcPr>
              <m:ctrlPr>
                <w:rPr>
                  <w:rFonts w:ascii="Cambria Math" w:hAnsi="Cambria Math"/>
                  <w:i/>
                  <w:sz w:val="28"/>
                  <w:szCs w:val="28"/>
                  <w:lang w:val="uk-UA" w:eastAsia="ru-RU"/>
                </w:rPr>
              </m:ctrlPr>
            </m:funcPr>
            <m:fName>
              <m:r>
                <m:rPr>
                  <m:sty m:val="p"/>
                </m:rPr>
                <w:rPr>
                  <w:rFonts w:ascii="Cambria Math" w:hAnsi="Cambria Math"/>
                  <w:sz w:val="28"/>
                  <w:szCs w:val="28"/>
                  <w:lang w:val="uk-UA" w:eastAsia="ru-RU"/>
                </w:rPr>
                <m:t>lg</m:t>
              </m:r>
            </m:fName>
            <m:e>
              <m:d>
                <m:dPr>
                  <m:ctrlPr>
                    <w:rPr>
                      <w:rFonts w:ascii="Cambria Math" w:hAnsi="Cambria Math"/>
                      <w:i/>
                      <w:sz w:val="28"/>
                      <w:szCs w:val="28"/>
                      <w:lang w:val="uk-UA" w:eastAsia="ru-RU"/>
                    </w:rPr>
                  </m:ctrlPr>
                </m:dPr>
                <m:e>
                  <m:r>
                    <w:rPr>
                      <w:rFonts w:ascii="Cambria Math" w:hAnsi="Cambria Math"/>
                      <w:sz w:val="28"/>
                      <w:szCs w:val="28"/>
                      <w:lang w:val="uk-UA" w:eastAsia="ru-RU"/>
                    </w:rPr>
                    <m:t>1+</m:t>
                  </m:r>
                  <m:f>
                    <m:fPr>
                      <m:ctrlPr>
                        <w:rPr>
                          <w:rFonts w:ascii="Cambria Math" w:hAnsi="Cambria Math"/>
                          <w:i/>
                          <w:sz w:val="28"/>
                          <w:szCs w:val="28"/>
                          <w:lang w:val="uk-UA" w:eastAsia="ru-RU"/>
                        </w:rPr>
                      </m:ctrlPr>
                    </m:fPr>
                    <m:num>
                      <m:r>
                        <w:rPr>
                          <w:rFonts w:ascii="Cambria Math" w:hAnsi="Cambria Math"/>
                          <w:sz w:val="28"/>
                          <w:szCs w:val="28"/>
                          <w:lang w:val="uk-UA" w:eastAsia="ru-RU"/>
                        </w:rPr>
                        <m:t>f</m:t>
                      </m:r>
                    </m:num>
                    <m:den>
                      <m:r>
                        <w:rPr>
                          <w:rFonts w:ascii="Cambria Math" w:hAnsi="Cambria Math"/>
                          <w:sz w:val="28"/>
                          <w:szCs w:val="28"/>
                          <w:lang w:val="uk-UA" w:eastAsia="ru-RU"/>
                        </w:rPr>
                        <m:t>7000</m:t>
                      </m:r>
                    </m:den>
                  </m:f>
                </m:e>
              </m:d>
            </m:e>
          </m:func>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2.11</m:t>
              </m:r>
            </m:e>
          </m:d>
        </m:oMath>
      </m:oMathPara>
    </w:p>
    <w:p w:rsidR="00235246" w:rsidRDefault="0061239E">
      <w:pPr>
        <w:tabs>
          <w:tab w:val="left" w:pos="1176"/>
        </w:tabs>
        <w:spacing w:line="360" w:lineRule="auto"/>
        <w:ind w:firstLine="720"/>
        <w:jc w:val="right"/>
        <w:rPr>
          <w:sz w:val="28"/>
          <w:szCs w:val="28"/>
          <w:lang w:val="uk-UA" w:eastAsia="ru-RU"/>
        </w:rPr>
      </w:pPr>
      <m:oMathPara>
        <m:oMathParaPr>
          <m:jc m:val="right"/>
        </m:oMathParaPr>
        <m:oMath>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mel</m:t>
              </m:r>
            </m:sub>
          </m:sSub>
          <m:r>
            <w:rPr>
              <w:rFonts w:ascii="Cambria Math" w:hAnsi="Cambria Math"/>
              <w:sz w:val="28"/>
              <w:szCs w:val="28"/>
              <w:lang w:val="uk-UA" w:eastAsia="ru-RU"/>
            </w:rPr>
            <m:t>=6</m:t>
          </m:r>
          <m:func>
            <m:funcPr>
              <m:ctrlPr>
                <w:rPr>
                  <w:rFonts w:ascii="Cambria Math" w:hAnsi="Cambria Math"/>
                  <w:i/>
                  <w:sz w:val="28"/>
                  <w:szCs w:val="28"/>
                  <w:lang w:val="uk-UA" w:eastAsia="ru-RU"/>
                </w:rPr>
              </m:ctrlPr>
            </m:funcPr>
            <m:fName>
              <m:r>
                <m:rPr>
                  <m:sty m:val="p"/>
                </m:rPr>
                <w:rPr>
                  <w:rFonts w:ascii="Cambria Math" w:hAnsi="Cambria Math"/>
                  <w:sz w:val="28"/>
                  <w:szCs w:val="28"/>
                  <w:lang w:val="uk-UA" w:eastAsia="ru-RU"/>
                </w:rPr>
                <m:t>ln</m:t>
              </m:r>
            </m:fName>
            <m:e>
              <m:d>
                <m:dPr>
                  <m:ctrlPr>
                    <w:rPr>
                      <w:rFonts w:ascii="Cambria Math" w:hAnsi="Cambria Math"/>
                      <w:i/>
                      <w:sz w:val="28"/>
                      <w:szCs w:val="28"/>
                      <w:lang w:val="uk-UA" w:eastAsia="ru-RU"/>
                    </w:rPr>
                  </m:ctrlPr>
                </m:dPr>
                <m:e>
                  <m:f>
                    <m:fPr>
                      <m:ctrlPr>
                        <w:rPr>
                          <w:rFonts w:ascii="Cambria Math" w:hAnsi="Cambria Math"/>
                          <w:i/>
                          <w:sz w:val="28"/>
                          <w:szCs w:val="28"/>
                          <w:lang w:val="uk-UA" w:eastAsia="ru-RU"/>
                        </w:rPr>
                      </m:ctrlPr>
                    </m:fPr>
                    <m:num>
                      <m:r>
                        <w:rPr>
                          <w:rFonts w:ascii="Cambria Math" w:hAnsi="Cambria Math"/>
                          <w:sz w:val="28"/>
                          <w:szCs w:val="28"/>
                          <w:lang w:val="uk-UA" w:eastAsia="ru-RU"/>
                        </w:rPr>
                        <m:t>f</m:t>
                      </m:r>
                    </m:num>
                    <m:den>
                      <m:r>
                        <w:rPr>
                          <w:rFonts w:ascii="Cambria Math" w:hAnsi="Cambria Math"/>
                          <w:sz w:val="28"/>
                          <w:szCs w:val="28"/>
                          <w:lang w:val="uk-UA" w:eastAsia="ru-RU"/>
                        </w:rPr>
                        <m:t>600</m:t>
                      </m:r>
                    </m:den>
                  </m:f>
                  <m:r>
                    <w:rPr>
                      <w:rFonts w:ascii="Cambria Math" w:hAnsi="Cambria Math"/>
                      <w:sz w:val="28"/>
                      <w:szCs w:val="28"/>
                      <w:lang w:val="uk-UA" w:eastAsia="ru-RU"/>
                    </w:rPr>
                    <m:t>+</m:t>
                  </m:r>
                  <m:rad>
                    <m:radPr>
                      <m:degHide m:val="1"/>
                      <m:ctrlPr>
                        <w:rPr>
                          <w:rFonts w:ascii="Cambria Math" w:hAnsi="Cambria Math"/>
                          <w:i/>
                          <w:sz w:val="28"/>
                          <w:szCs w:val="28"/>
                          <w:lang w:val="uk-UA" w:eastAsia="ru-RU"/>
                        </w:rPr>
                      </m:ctrlPr>
                    </m:radPr>
                    <m:deg/>
                    <m:e>
                      <m:sSup>
                        <m:sSupPr>
                          <m:ctrlPr>
                            <w:rPr>
                              <w:rFonts w:ascii="Cambria Math" w:hAnsi="Cambria Math"/>
                              <w:i/>
                              <w:sz w:val="28"/>
                              <w:szCs w:val="28"/>
                              <w:lang w:val="uk-UA" w:eastAsia="ru-RU"/>
                            </w:rPr>
                          </m:ctrlPr>
                        </m:sSupPr>
                        <m:e>
                          <m:d>
                            <m:dPr>
                              <m:ctrlPr>
                                <w:rPr>
                                  <w:rFonts w:ascii="Cambria Math" w:hAnsi="Cambria Math"/>
                                  <w:i/>
                                  <w:sz w:val="28"/>
                                  <w:szCs w:val="28"/>
                                  <w:lang w:val="uk-UA" w:eastAsia="ru-RU"/>
                                </w:rPr>
                              </m:ctrlPr>
                            </m:dPr>
                            <m:e>
                              <m:f>
                                <m:fPr>
                                  <m:ctrlPr>
                                    <w:rPr>
                                      <w:rFonts w:ascii="Cambria Math" w:hAnsi="Cambria Math"/>
                                      <w:i/>
                                      <w:sz w:val="28"/>
                                      <w:szCs w:val="28"/>
                                      <w:lang w:val="uk-UA" w:eastAsia="ru-RU"/>
                                    </w:rPr>
                                  </m:ctrlPr>
                                </m:fPr>
                                <m:num>
                                  <m:r>
                                    <w:rPr>
                                      <w:rFonts w:ascii="Cambria Math" w:hAnsi="Cambria Math"/>
                                      <w:sz w:val="28"/>
                                      <w:szCs w:val="28"/>
                                      <w:lang w:val="uk-UA" w:eastAsia="ru-RU"/>
                                    </w:rPr>
                                    <m:t>f</m:t>
                                  </m:r>
                                </m:num>
                                <m:den>
                                  <m:r>
                                    <w:rPr>
                                      <w:rFonts w:ascii="Cambria Math" w:hAnsi="Cambria Math"/>
                                      <w:sz w:val="28"/>
                                      <w:szCs w:val="28"/>
                                      <w:lang w:val="uk-UA" w:eastAsia="ru-RU"/>
                                    </w:rPr>
                                    <m:t>600</m:t>
                                  </m:r>
                                </m:den>
                              </m:f>
                            </m:e>
                          </m:d>
                        </m:e>
                        <m:sup>
                          <m:r>
                            <w:rPr>
                              <w:rFonts w:ascii="Cambria Math" w:hAnsi="Cambria Math"/>
                              <w:sz w:val="28"/>
                              <w:szCs w:val="28"/>
                              <w:lang w:val="uk-UA" w:eastAsia="ru-RU"/>
                            </w:rPr>
                            <m:t>2</m:t>
                          </m:r>
                        </m:sup>
                      </m:sSup>
                      <m:r>
                        <w:rPr>
                          <w:rFonts w:ascii="Cambria Math" w:hAnsi="Cambria Math"/>
                          <w:sz w:val="28"/>
                          <w:szCs w:val="28"/>
                          <w:lang w:val="uk-UA" w:eastAsia="ru-RU"/>
                        </w:rPr>
                        <m:t>+1</m:t>
                      </m:r>
                    </m:e>
                  </m:rad>
                </m:e>
              </m:d>
            </m:e>
          </m:func>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2.12</m:t>
              </m:r>
            </m:e>
          </m:d>
        </m:oMath>
      </m:oMathPara>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xml:space="preserve">де </w:t>
      </w:r>
      <m:oMath>
        <m:r>
          <w:rPr>
            <w:rFonts w:ascii="Cambria Math" w:hAnsi="Cambria Math"/>
            <w:sz w:val="28"/>
            <w:szCs w:val="28"/>
            <w:lang w:val="uk-UA" w:eastAsia="ru-RU"/>
          </w:rPr>
          <m:t>f</m:t>
        </m:r>
      </m:oMath>
      <w:r>
        <w:rPr>
          <w:sz w:val="28"/>
          <w:szCs w:val="28"/>
          <w:lang w:val="uk-UA" w:eastAsia="ru-RU"/>
        </w:rPr>
        <w:t xml:space="preserve"> – частота в спектрі, Гц;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mel</m:t>
            </m:r>
          </m:sub>
        </m:sSub>
      </m:oMath>
      <w:r>
        <w:rPr>
          <w:sz w:val="28"/>
          <w:szCs w:val="28"/>
          <w:lang w:val="uk-UA" w:eastAsia="ru-RU"/>
        </w:rPr>
        <w:t xml:space="preserve"> – частота у новому просторі, Mel.</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Ці шкали подібні до шкали частотного сприйняття людини, і побудовані на основі психофізіологічних експериментів (рис 2.4).</w:t>
      </w:r>
    </w:p>
    <w:p w:rsidR="00235246" w:rsidRDefault="00A00959">
      <w:pPr>
        <w:tabs>
          <w:tab w:val="left" w:pos="1176"/>
        </w:tabs>
        <w:spacing w:line="360" w:lineRule="auto"/>
        <w:jc w:val="center"/>
        <w:rPr>
          <w:sz w:val="28"/>
          <w:szCs w:val="28"/>
          <w:lang w:val="uk-UA" w:eastAsia="ru-RU"/>
        </w:rPr>
      </w:pPr>
      <w:r>
        <w:rPr>
          <w:noProof/>
          <w:lang w:val="ru-RU" w:eastAsia="ru-RU"/>
        </w:rPr>
        <w:drawing>
          <wp:inline distT="0" distB="0" distL="0" distR="0">
            <wp:extent cx="5940000" cy="2744844"/>
            <wp:effectExtent l="19050" t="0" r="3600" b="0"/>
            <wp:docPr id="7" name="Рисунок 6" descr="https://s3.amazonaws.com/izotopedownloads/docs/neutron202/en/images/equalizer/krishna-vedala-mel-hz-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3.amazonaws.com/izotopedownloads/docs/neutron202/en/images/equalizer/krishna-vedala-mel-hz-plot.png"/>
                    <pic:cNvPicPr>
                      <a:picLocks noChangeAspect="1" noChangeArrowheads="1"/>
                    </pic:cNvPicPr>
                  </pic:nvPicPr>
                  <pic:blipFill>
                    <a:blip r:embed="rId17" cstate="print"/>
                    <a:srcRect/>
                    <a:stretch>
                      <a:fillRect/>
                    </a:stretch>
                  </pic:blipFill>
                  <pic:spPr bwMode="auto">
                    <a:xfrm>
                      <a:off x="0" y="0"/>
                      <a:ext cx="5940000" cy="2744844"/>
                    </a:xfrm>
                    <a:prstGeom prst="rect">
                      <a:avLst/>
                    </a:prstGeom>
                    <a:noFill/>
                    <a:ln w="9525">
                      <a:noFill/>
                      <a:miter lim="800000"/>
                      <a:headEnd/>
                      <a:tailEnd/>
                    </a:ln>
                  </pic:spPr>
                </pic:pic>
              </a:graphicData>
            </a:graphic>
          </wp:inline>
        </w:drawing>
      </w:r>
    </w:p>
    <w:p w:rsidR="00235246" w:rsidRDefault="00A00959">
      <w:pPr>
        <w:tabs>
          <w:tab w:val="left" w:pos="1176"/>
        </w:tabs>
        <w:spacing w:line="360" w:lineRule="auto"/>
        <w:jc w:val="center"/>
        <w:rPr>
          <w:sz w:val="28"/>
          <w:szCs w:val="28"/>
          <w:lang w:val="uk-UA" w:eastAsia="ru-RU"/>
        </w:rPr>
      </w:pPr>
      <w:r>
        <w:rPr>
          <w:sz w:val="28"/>
          <w:szCs w:val="28"/>
          <w:lang w:val="uk-UA" w:eastAsia="ru-RU"/>
        </w:rPr>
        <w:t>Рисунок 2.4 – Апроксимація Mel шкали</w:t>
      </w:r>
    </w:p>
    <w:p w:rsidR="00235246" w:rsidRDefault="00235246">
      <w:pPr>
        <w:tabs>
          <w:tab w:val="left" w:pos="1176"/>
        </w:tabs>
        <w:spacing w:line="360" w:lineRule="auto"/>
        <w:ind w:firstLine="720"/>
        <w:jc w:val="both"/>
        <w:rPr>
          <w:sz w:val="28"/>
          <w:szCs w:val="28"/>
          <w:lang w:val="uk-UA" w:eastAsia="ru-RU"/>
        </w:rPr>
      </w:pP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xml:space="preserve">Зазвичай цю шкалу застосовують в банку фільтрів (рис 2.5) для усереднення в області Mel шкали. При цьому кожен фільтр в банку має трикутну смугу пропускання частотної характеристики, а довжина цієї смуги постійна в Mel шкалі і різна в лінійній шкалі. Смуги пропускання фільтрів в банку наполовину перекриваються. </w:t>
      </w:r>
    </w:p>
    <w:p w:rsidR="00235246" w:rsidRDefault="00A00959">
      <w:pPr>
        <w:tabs>
          <w:tab w:val="left" w:pos="1176"/>
        </w:tabs>
        <w:spacing w:line="360" w:lineRule="auto"/>
        <w:jc w:val="both"/>
        <w:rPr>
          <w:sz w:val="28"/>
          <w:szCs w:val="28"/>
          <w:lang w:val="uk-UA" w:eastAsia="ru-RU"/>
        </w:rPr>
      </w:pPr>
      <w:r>
        <w:rPr>
          <w:noProof/>
          <w:lang w:val="ru-RU" w:eastAsia="ru-RU"/>
        </w:rPr>
        <w:lastRenderedPageBreak/>
        <w:drawing>
          <wp:inline distT="0" distB="0" distL="0" distR="0">
            <wp:extent cx="5942330" cy="2228906"/>
            <wp:effectExtent l="19050" t="0" r="1270" b="0"/>
            <wp:docPr id="9" name="Рисунок 9" descr="http://siggigue.github.io/pyfilterbank/melbank-1_00.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ggigue.github.io/pyfilterbank/melbank-1_00.hires.png"/>
                    <pic:cNvPicPr>
                      <a:picLocks noChangeAspect="1" noChangeArrowheads="1"/>
                    </pic:cNvPicPr>
                  </pic:nvPicPr>
                  <pic:blipFill>
                    <a:blip r:embed="rId18" cstate="print"/>
                    <a:srcRect/>
                    <a:stretch>
                      <a:fillRect/>
                    </a:stretch>
                  </pic:blipFill>
                  <pic:spPr bwMode="auto">
                    <a:xfrm>
                      <a:off x="0" y="0"/>
                      <a:ext cx="5942330" cy="2228906"/>
                    </a:xfrm>
                    <a:prstGeom prst="rect">
                      <a:avLst/>
                    </a:prstGeom>
                    <a:noFill/>
                    <a:ln w="9525">
                      <a:noFill/>
                      <a:miter lim="800000"/>
                      <a:headEnd/>
                      <a:tailEnd/>
                    </a:ln>
                  </pic:spPr>
                </pic:pic>
              </a:graphicData>
            </a:graphic>
          </wp:inline>
        </w:drawing>
      </w:r>
    </w:p>
    <w:p w:rsidR="00235246" w:rsidRDefault="00A00959">
      <w:pPr>
        <w:tabs>
          <w:tab w:val="left" w:pos="1176"/>
        </w:tabs>
        <w:spacing w:line="360" w:lineRule="auto"/>
        <w:jc w:val="center"/>
        <w:rPr>
          <w:sz w:val="28"/>
          <w:szCs w:val="28"/>
          <w:lang w:val="uk-UA" w:eastAsia="ru-RU"/>
        </w:rPr>
      </w:pPr>
      <w:r>
        <w:rPr>
          <w:sz w:val="28"/>
          <w:szCs w:val="28"/>
          <w:lang w:val="uk-UA" w:eastAsia="ru-RU"/>
        </w:rPr>
        <w:t>Рисунок 2.5 – Банк Mel фільтрів</w:t>
      </w:r>
    </w:p>
    <w:p w:rsidR="00235246" w:rsidRDefault="00235246">
      <w:pPr>
        <w:tabs>
          <w:tab w:val="left" w:pos="1176"/>
        </w:tabs>
        <w:spacing w:line="360" w:lineRule="auto"/>
        <w:ind w:firstLine="720"/>
        <w:jc w:val="both"/>
        <w:rPr>
          <w:sz w:val="28"/>
          <w:szCs w:val="28"/>
          <w:lang w:val="uk-UA" w:eastAsia="ru-RU"/>
        </w:rPr>
      </w:pP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Алгоритм розрахунку трикутних фільтрів:</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xml:space="preserve">1) задається кількість трикутних фільтрів в банку </w:t>
      </w:r>
      <m:oMath>
        <m:r>
          <w:rPr>
            <w:rFonts w:ascii="Cambria Math" w:hAnsi="Cambria Math"/>
            <w:sz w:val="28"/>
            <w:szCs w:val="28"/>
            <w:lang w:val="uk-UA" w:eastAsia="ru-RU"/>
          </w:rPr>
          <m:t>C</m:t>
        </m:r>
      </m:oMath>
      <w:r>
        <w:rPr>
          <w:sz w:val="28"/>
          <w:szCs w:val="28"/>
          <w:lang w:val="uk-UA" w:eastAsia="ru-RU"/>
        </w:rPr>
        <w:t xml:space="preserve"> та дослідний діапазон частот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low</m:t>
            </m:r>
          </m:sub>
        </m:sSub>
        <m:r>
          <w:rPr>
            <w:rFonts w:ascii="Cambria Math" w:hAnsi="Cambria Math"/>
            <w:sz w:val="28"/>
            <w:szCs w:val="28"/>
            <w:lang w:val="uk-UA" w:eastAsia="ru-RU"/>
          </w:rPr>
          <m:t>&lt;f&lt;</m:t>
        </m:r>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high</m:t>
            </m:r>
          </m:sub>
        </m:sSub>
      </m:oMath>
      <w:r>
        <w:rPr>
          <w:sz w:val="28"/>
          <w:szCs w:val="28"/>
          <w:lang w:val="uk-UA" w:eastAsia="ru-RU"/>
        </w:rPr>
        <w:t>;</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2) межі діапазону частот переводяться у Mel шкалу (див. (2.10) – (2.12));</w:t>
      </w:r>
    </w:p>
    <w:p w:rsidR="00235246" w:rsidRDefault="00A00959">
      <w:pPr>
        <w:tabs>
          <w:tab w:val="left" w:pos="1176"/>
        </w:tabs>
        <w:spacing w:line="360" w:lineRule="auto"/>
        <w:ind w:firstLine="720"/>
        <w:jc w:val="both"/>
        <w:rPr>
          <w:i/>
          <w:sz w:val="28"/>
          <w:szCs w:val="28"/>
          <w:lang w:val="uk-UA" w:eastAsia="ru-RU"/>
        </w:rPr>
      </w:pPr>
      <w:r>
        <w:rPr>
          <w:sz w:val="28"/>
          <w:szCs w:val="28"/>
          <w:lang w:val="uk-UA" w:eastAsia="ru-RU"/>
        </w:rPr>
        <w:t xml:space="preserve">3) розраховуються значення центральних частот </w:t>
      </w:r>
      <m:oMath>
        <m:d>
          <m:dPr>
            <m:ctrlPr>
              <w:rPr>
                <w:rFonts w:ascii="Cambria Math" w:hAnsi="Cambria Math"/>
                <w:i/>
                <w:sz w:val="28"/>
                <w:szCs w:val="28"/>
                <w:lang w:val="uk-UA" w:eastAsia="ru-RU"/>
              </w:rPr>
            </m:ctrlPr>
          </m:dPr>
          <m:e>
            <m:r>
              <w:rPr>
                <w:rFonts w:ascii="Cambria Math" w:hAnsi="Cambria Math"/>
                <w:sz w:val="28"/>
                <w:szCs w:val="28"/>
                <w:lang w:val="uk-UA" w:eastAsia="ru-RU"/>
              </w:rPr>
              <m:t>C+2</m:t>
            </m:r>
          </m:e>
        </m:d>
      </m:oMath>
      <w:r>
        <w:rPr>
          <w:sz w:val="28"/>
          <w:szCs w:val="28"/>
          <w:lang w:val="uk-UA" w:eastAsia="ru-RU"/>
        </w:rPr>
        <w:t xml:space="preserve"> трикутних фільтрів у Mel шкалі:</w:t>
      </w:r>
    </w:p>
    <w:p w:rsidR="00235246" w:rsidRDefault="0061239E">
      <w:pPr>
        <w:tabs>
          <w:tab w:val="left" w:pos="1176"/>
        </w:tabs>
        <w:spacing w:line="360" w:lineRule="auto"/>
        <w:ind w:firstLine="720"/>
        <w:jc w:val="both"/>
        <w:rPr>
          <w:sz w:val="28"/>
          <w:szCs w:val="28"/>
          <w:lang w:val="uk-UA" w:eastAsia="ru-RU"/>
        </w:rPr>
      </w:pPr>
      <m:oMathPara>
        <m:oMathParaPr>
          <m:jc m:val="right"/>
        </m:oMathParaPr>
        <m:oMath>
          <m:sSubSup>
            <m:sSubSupPr>
              <m:ctrlPr>
                <w:rPr>
                  <w:rFonts w:ascii="Cambria Math" w:hAnsi="Cambria Math"/>
                  <w:i/>
                  <w:sz w:val="28"/>
                  <w:szCs w:val="28"/>
                  <w:lang w:val="uk-UA" w:eastAsia="ru-RU"/>
                </w:rPr>
              </m:ctrlPr>
            </m:sSubSupPr>
            <m:e>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mel</m:t>
                  </m:r>
                </m:sub>
              </m:sSub>
            </m:e>
            <m:sub>
              <m:r>
                <w:rPr>
                  <w:rFonts w:ascii="Cambria Math" w:hAnsi="Cambria Math"/>
                  <w:sz w:val="28"/>
                  <w:szCs w:val="28"/>
                  <w:lang w:val="uk-UA" w:eastAsia="ru-RU"/>
                </w:rPr>
                <m:t>i</m:t>
              </m:r>
            </m:sub>
            <m:sup>
              <m:r>
                <w:rPr>
                  <w:rFonts w:ascii="Cambria Math" w:hAnsi="Cambria Math"/>
                  <w:sz w:val="28"/>
                  <w:szCs w:val="28"/>
                  <w:lang w:val="uk-UA" w:eastAsia="ru-RU"/>
                </w:rPr>
                <m:t>centr</m:t>
              </m:r>
            </m:sup>
          </m:sSubSup>
          <m:r>
            <w:rPr>
              <w:rFonts w:ascii="Cambria Math" w:hAnsi="Cambria Math"/>
              <w:sz w:val="28"/>
              <w:szCs w:val="28"/>
              <w:lang w:val="uk-UA" w:eastAsia="ru-RU"/>
            </w:rPr>
            <m:t>=</m:t>
          </m:r>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me</m:t>
              </m:r>
              <m:sSub>
                <m:sSubPr>
                  <m:ctrlPr>
                    <w:rPr>
                      <w:rFonts w:ascii="Cambria Math" w:hAnsi="Cambria Math"/>
                      <w:i/>
                      <w:sz w:val="28"/>
                      <w:szCs w:val="28"/>
                      <w:lang w:val="uk-UA" w:eastAsia="ru-RU"/>
                    </w:rPr>
                  </m:ctrlPr>
                </m:sSubPr>
                <m:e>
                  <m:r>
                    <w:rPr>
                      <w:rFonts w:ascii="Cambria Math" w:hAnsi="Cambria Math"/>
                      <w:sz w:val="28"/>
                      <w:szCs w:val="28"/>
                      <w:lang w:val="uk-UA" w:eastAsia="ru-RU"/>
                    </w:rPr>
                    <m:t>l</m:t>
                  </m:r>
                </m:e>
                <m:sub>
                  <m:r>
                    <w:rPr>
                      <w:rFonts w:ascii="Cambria Math" w:hAnsi="Cambria Math"/>
                      <w:sz w:val="28"/>
                      <w:szCs w:val="28"/>
                      <w:lang w:val="uk-UA" w:eastAsia="ru-RU"/>
                    </w:rPr>
                    <m:t>low</m:t>
                  </m:r>
                </m:sub>
              </m:sSub>
            </m:sub>
          </m:sSub>
          <m:r>
            <w:rPr>
              <w:rFonts w:ascii="Cambria Math" w:hAnsi="Cambria Math"/>
              <w:sz w:val="28"/>
              <w:szCs w:val="28"/>
              <w:lang w:val="uk-UA" w:eastAsia="ru-RU"/>
            </w:rPr>
            <m:t>+i</m:t>
          </m:r>
          <m:f>
            <m:fPr>
              <m:ctrlPr>
                <w:rPr>
                  <w:rFonts w:ascii="Cambria Math" w:hAnsi="Cambria Math"/>
                  <w:i/>
                  <w:sz w:val="28"/>
                  <w:szCs w:val="28"/>
                  <w:lang w:val="uk-UA" w:eastAsia="ru-RU"/>
                </w:rPr>
              </m:ctrlPr>
            </m:fPr>
            <m:num>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me</m:t>
                  </m:r>
                  <m:sSub>
                    <m:sSubPr>
                      <m:ctrlPr>
                        <w:rPr>
                          <w:rFonts w:ascii="Cambria Math" w:hAnsi="Cambria Math"/>
                          <w:i/>
                          <w:sz w:val="28"/>
                          <w:szCs w:val="28"/>
                          <w:lang w:val="uk-UA" w:eastAsia="ru-RU"/>
                        </w:rPr>
                      </m:ctrlPr>
                    </m:sSubPr>
                    <m:e>
                      <m:r>
                        <w:rPr>
                          <w:rFonts w:ascii="Cambria Math" w:hAnsi="Cambria Math"/>
                          <w:sz w:val="28"/>
                          <w:szCs w:val="28"/>
                          <w:lang w:val="uk-UA" w:eastAsia="ru-RU"/>
                        </w:rPr>
                        <m:t>l</m:t>
                      </m:r>
                    </m:e>
                    <m:sub>
                      <m:r>
                        <w:rPr>
                          <w:rFonts w:ascii="Cambria Math" w:hAnsi="Cambria Math"/>
                          <w:sz w:val="28"/>
                          <w:szCs w:val="28"/>
                          <w:lang w:val="uk-UA" w:eastAsia="ru-RU"/>
                        </w:rPr>
                        <m:t>high</m:t>
                      </m:r>
                    </m:sub>
                  </m:sSub>
                </m:sub>
              </m:sSub>
              <m:r>
                <w:rPr>
                  <w:rFonts w:ascii="Cambria Math" w:hAnsi="Cambria Math"/>
                  <w:sz w:val="28"/>
                  <w:szCs w:val="28"/>
                  <w:lang w:val="uk-UA" w:eastAsia="ru-RU"/>
                </w:rPr>
                <m:t>-</m:t>
              </m:r>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me</m:t>
                  </m:r>
                  <m:sSub>
                    <m:sSubPr>
                      <m:ctrlPr>
                        <w:rPr>
                          <w:rFonts w:ascii="Cambria Math" w:hAnsi="Cambria Math"/>
                          <w:i/>
                          <w:sz w:val="28"/>
                          <w:szCs w:val="28"/>
                          <w:lang w:val="uk-UA" w:eastAsia="ru-RU"/>
                        </w:rPr>
                      </m:ctrlPr>
                    </m:sSubPr>
                    <m:e>
                      <m:r>
                        <w:rPr>
                          <w:rFonts w:ascii="Cambria Math" w:hAnsi="Cambria Math"/>
                          <w:sz w:val="28"/>
                          <w:szCs w:val="28"/>
                          <w:lang w:val="uk-UA" w:eastAsia="ru-RU"/>
                        </w:rPr>
                        <m:t>l</m:t>
                      </m:r>
                    </m:e>
                    <m:sub>
                      <m:r>
                        <w:rPr>
                          <w:rFonts w:ascii="Cambria Math" w:hAnsi="Cambria Math"/>
                          <w:sz w:val="28"/>
                          <w:szCs w:val="28"/>
                          <w:lang w:val="uk-UA" w:eastAsia="ru-RU"/>
                        </w:rPr>
                        <m:t>low</m:t>
                      </m:r>
                    </m:sub>
                  </m:sSub>
                </m:sub>
              </m:sSub>
            </m:num>
            <m:den>
              <m:r>
                <w:rPr>
                  <w:rFonts w:ascii="Cambria Math" w:hAnsi="Cambria Math"/>
                  <w:sz w:val="28"/>
                  <w:szCs w:val="28"/>
                  <w:lang w:val="uk-UA" w:eastAsia="ru-RU"/>
                </w:rPr>
                <m:t>C+1</m:t>
              </m:r>
            </m:den>
          </m:f>
          <m:r>
            <w:rPr>
              <w:rFonts w:ascii="Cambria Math" w:hAnsi="Cambria Math"/>
              <w:sz w:val="28"/>
              <w:szCs w:val="28"/>
              <w:lang w:val="uk-UA" w:eastAsia="ru-RU"/>
            </w:rPr>
            <m:t xml:space="preserve">,  i=0÷C+1.         </m:t>
          </m:r>
          <m:d>
            <m:dPr>
              <m:ctrlPr>
                <w:rPr>
                  <w:rFonts w:ascii="Cambria Math" w:hAnsi="Cambria Math"/>
                  <w:i/>
                  <w:sz w:val="28"/>
                  <w:szCs w:val="28"/>
                  <w:lang w:val="uk-UA" w:eastAsia="ru-RU"/>
                </w:rPr>
              </m:ctrlPr>
            </m:dPr>
            <m:e>
              <m:r>
                <w:rPr>
                  <w:rFonts w:ascii="Cambria Math" w:hAnsi="Cambria Math"/>
                  <w:sz w:val="28"/>
                  <w:szCs w:val="28"/>
                  <w:lang w:val="uk-UA" w:eastAsia="ru-RU"/>
                </w:rPr>
                <m:t>2.13</m:t>
              </m:r>
            </m:e>
          </m:d>
        </m:oMath>
      </m:oMathPara>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xml:space="preserve">Перший </w:t>
      </w:r>
      <m:oMath>
        <m:d>
          <m:dPr>
            <m:ctrlPr>
              <w:rPr>
                <w:rFonts w:ascii="Cambria Math" w:hAnsi="Cambria Math"/>
                <w:i/>
                <w:sz w:val="28"/>
                <w:szCs w:val="28"/>
                <w:lang w:val="uk-UA" w:eastAsia="ru-RU"/>
              </w:rPr>
            </m:ctrlPr>
          </m:dPr>
          <m:e>
            <m:r>
              <w:rPr>
                <w:rFonts w:ascii="Cambria Math" w:hAnsi="Cambria Math"/>
                <w:sz w:val="28"/>
                <w:szCs w:val="28"/>
                <w:lang w:val="uk-UA" w:eastAsia="ru-RU"/>
              </w:rPr>
              <m:t>i=0</m:t>
            </m:r>
          </m:e>
        </m:d>
      </m:oMath>
      <w:r>
        <w:rPr>
          <w:sz w:val="28"/>
          <w:szCs w:val="28"/>
          <w:lang w:val="uk-UA" w:eastAsia="ru-RU"/>
        </w:rPr>
        <w:t xml:space="preserve"> та останній </w:t>
      </w:r>
      <m:oMath>
        <m:d>
          <m:dPr>
            <m:ctrlPr>
              <w:rPr>
                <w:rFonts w:ascii="Cambria Math" w:hAnsi="Cambria Math"/>
                <w:i/>
                <w:sz w:val="28"/>
                <w:szCs w:val="28"/>
                <w:lang w:val="uk-UA" w:eastAsia="ru-RU"/>
              </w:rPr>
            </m:ctrlPr>
          </m:dPr>
          <m:e>
            <m:r>
              <w:rPr>
                <w:rFonts w:ascii="Cambria Math" w:hAnsi="Cambria Math"/>
                <w:sz w:val="28"/>
                <w:szCs w:val="28"/>
                <w:lang w:val="uk-UA" w:eastAsia="ru-RU"/>
              </w:rPr>
              <m:t>i=C+1</m:t>
            </m:r>
          </m:e>
        </m:d>
      </m:oMath>
      <w:r>
        <w:rPr>
          <w:sz w:val="28"/>
          <w:szCs w:val="28"/>
          <w:lang w:val="uk-UA" w:eastAsia="ru-RU"/>
        </w:rPr>
        <w:t xml:space="preserve"> реалізовані не будуть, але значення </w:t>
      </w:r>
      <m:oMath>
        <m:sSubSup>
          <m:sSubSupPr>
            <m:ctrlPr>
              <w:rPr>
                <w:rFonts w:ascii="Cambria Math" w:hAnsi="Cambria Math"/>
                <w:i/>
                <w:sz w:val="28"/>
                <w:szCs w:val="28"/>
                <w:lang w:val="uk-UA" w:eastAsia="ru-RU"/>
              </w:rPr>
            </m:ctrlPr>
          </m:sSubSupPr>
          <m:e>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mel</m:t>
                </m:r>
              </m:sub>
            </m:sSub>
          </m:e>
          <m:sub>
            <m:r>
              <w:rPr>
                <w:rFonts w:ascii="Cambria Math" w:hAnsi="Cambria Math"/>
                <w:sz w:val="28"/>
                <w:szCs w:val="28"/>
                <w:lang w:val="uk-UA" w:eastAsia="ru-RU"/>
              </w:rPr>
              <m:t>i</m:t>
            </m:r>
          </m:sub>
          <m:sup>
            <m:r>
              <w:rPr>
                <w:rFonts w:ascii="Cambria Math" w:hAnsi="Cambria Math"/>
                <w:sz w:val="28"/>
                <w:szCs w:val="28"/>
                <w:lang w:val="uk-UA" w:eastAsia="ru-RU"/>
              </w:rPr>
              <m:t>centr</m:t>
            </m:r>
          </m:sup>
        </m:sSubSup>
      </m:oMath>
      <w:r>
        <w:rPr>
          <w:sz w:val="28"/>
          <w:szCs w:val="28"/>
          <w:lang w:val="uk-UA" w:eastAsia="ru-RU"/>
        </w:rPr>
        <w:t xml:space="preserve"> необхідні для подальших розрахунків;</w:t>
      </w:r>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4) значення центральних частот трикутних фільтрів переводяться у номери спектральних відліків:</w:t>
      </w:r>
    </w:p>
    <w:p w:rsidR="00235246" w:rsidRDefault="0061239E">
      <w:pPr>
        <w:tabs>
          <w:tab w:val="left" w:pos="1176"/>
        </w:tabs>
        <w:spacing w:line="360" w:lineRule="auto"/>
        <w:ind w:firstLine="720"/>
        <w:jc w:val="both"/>
        <w:rPr>
          <w:sz w:val="28"/>
          <w:szCs w:val="28"/>
          <w:lang w:val="uk-UA" w:eastAsia="ru-RU"/>
        </w:rPr>
      </w:pPr>
      <m:oMathPara>
        <m:oMathParaPr>
          <m:jc m:val="right"/>
        </m:oMathParaPr>
        <m:oMath>
          <m:sSubSup>
            <m:sSubSupPr>
              <m:ctrlPr>
                <w:rPr>
                  <w:rFonts w:ascii="Cambria Math" w:hAnsi="Cambria Math"/>
                  <w:i/>
                  <w:sz w:val="28"/>
                  <w:szCs w:val="28"/>
                  <w:lang w:val="uk-UA" w:eastAsia="ru-RU"/>
                </w:rPr>
              </m:ctrlPr>
            </m:sSubSupPr>
            <m:e>
              <m:r>
                <w:rPr>
                  <w:rFonts w:ascii="Cambria Math" w:hAnsi="Cambria Math"/>
                  <w:sz w:val="28"/>
                  <w:szCs w:val="28"/>
                  <w:lang w:val="uk-UA" w:eastAsia="ru-RU"/>
                </w:rPr>
                <m:t>K</m:t>
              </m:r>
            </m:e>
            <m:sub>
              <m:r>
                <w:rPr>
                  <w:rFonts w:ascii="Cambria Math" w:hAnsi="Cambria Math"/>
                  <w:sz w:val="28"/>
                  <w:szCs w:val="28"/>
                  <w:lang w:val="uk-UA" w:eastAsia="ru-RU"/>
                </w:rPr>
                <m:t>i</m:t>
              </m:r>
            </m:sub>
            <m:sup>
              <m:r>
                <w:rPr>
                  <w:rFonts w:ascii="Cambria Math" w:hAnsi="Cambria Math"/>
                  <w:sz w:val="28"/>
                  <w:szCs w:val="28"/>
                  <w:lang w:val="uk-UA" w:eastAsia="ru-RU"/>
                </w:rPr>
                <m:t>mel</m:t>
              </m:r>
            </m:sup>
          </m:sSubSup>
          <m:r>
            <w:rPr>
              <w:rFonts w:ascii="Cambria Math" w:hAnsi="Cambria Math"/>
              <w:sz w:val="28"/>
              <w:szCs w:val="28"/>
              <w:lang w:val="uk-UA" w:eastAsia="ru-RU"/>
            </w:rPr>
            <m:t>=</m:t>
          </m:r>
          <m:f>
            <m:fPr>
              <m:ctrlPr>
                <w:rPr>
                  <w:rFonts w:ascii="Cambria Math" w:hAnsi="Cambria Math"/>
                  <w:i/>
                  <w:sz w:val="28"/>
                  <w:szCs w:val="28"/>
                  <w:lang w:val="uk-UA" w:eastAsia="ru-RU"/>
                </w:rPr>
              </m:ctrlPr>
            </m:fPr>
            <m:num>
              <m:r>
                <w:rPr>
                  <w:rFonts w:ascii="Cambria Math" w:hAnsi="Cambria Math"/>
                  <w:sz w:val="28"/>
                  <w:szCs w:val="28"/>
                  <w:lang w:val="uk-UA" w:eastAsia="ru-RU"/>
                </w:rPr>
                <m:t>M</m:t>
              </m:r>
            </m:num>
            <m:den>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s</m:t>
                  </m:r>
                </m:sub>
              </m:sSub>
            </m:den>
          </m:f>
          <m:r>
            <w:rPr>
              <w:rFonts w:ascii="Cambria Math" w:hAnsi="Cambria Math"/>
              <w:sz w:val="28"/>
              <w:szCs w:val="28"/>
              <w:lang w:val="uk-UA" w:eastAsia="ru-RU"/>
            </w:rPr>
            <m:t>F</m:t>
          </m:r>
          <m:d>
            <m:dPr>
              <m:ctrlPr>
                <w:rPr>
                  <w:rFonts w:ascii="Cambria Math" w:hAnsi="Cambria Math"/>
                  <w:i/>
                  <w:sz w:val="28"/>
                  <w:szCs w:val="28"/>
                  <w:lang w:val="uk-UA" w:eastAsia="ru-RU"/>
                </w:rPr>
              </m:ctrlPr>
            </m:dPr>
            <m:e>
              <m:sSubSup>
                <m:sSubSupPr>
                  <m:ctrlPr>
                    <w:rPr>
                      <w:rFonts w:ascii="Cambria Math" w:hAnsi="Cambria Math"/>
                      <w:i/>
                      <w:sz w:val="28"/>
                      <w:szCs w:val="28"/>
                      <w:lang w:val="uk-UA" w:eastAsia="ru-RU"/>
                    </w:rPr>
                  </m:ctrlPr>
                </m:sSubSupPr>
                <m:e>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mel</m:t>
                      </m:r>
                    </m:sub>
                  </m:sSub>
                </m:e>
                <m:sub>
                  <m:r>
                    <w:rPr>
                      <w:rFonts w:ascii="Cambria Math" w:hAnsi="Cambria Math"/>
                      <w:sz w:val="28"/>
                      <w:szCs w:val="28"/>
                      <w:lang w:val="uk-UA" w:eastAsia="ru-RU"/>
                    </w:rPr>
                    <m:t>i</m:t>
                  </m:r>
                </m:sub>
                <m:sup>
                  <m:r>
                    <w:rPr>
                      <w:rFonts w:ascii="Cambria Math" w:hAnsi="Cambria Math"/>
                      <w:sz w:val="28"/>
                      <w:szCs w:val="28"/>
                      <w:lang w:val="uk-UA" w:eastAsia="ru-RU"/>
                    </w:rPr>
                    <m:t>centr</m:t>
                  </m:r>
                </m:sup>
              </m:sSubSup>
            </m:e>
          </m:d>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2.14</m:t>
              </m:r>
            </m:e>
          </m:d>
        </m:oMath>
      </m:oMathPara>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xml:space="preserve">де </w:t>
      </w:r>
      <m:oMath>
        <m:r>
          <w:rPr>
            <w:rFonts w:ascii="Cambria Math" w:hAnsi="Cambria Math"/>
            <w:sz w:val="28"/>
            <w:szCs w:val="28"/>
            <w:lang w:val="uk-UA" w:eastAsia="ru-RU"/>
          </w:rPr>
          <m:t>M</m:t>
        </m:r>
      </m:oMath>
      <w:r>
        <w:rPr>
          <w:sz w:val="28"/>
          <w:szCs w:val="28"/>
          <w:lang w:val="uk-UA" w:eastAsia="ru-RU"/>
        </w:rPr>
        <w:t xml:space="preserve"> – кількість спектральних відліків у вікні, </w:t>
      </w:r>
      <m:oMath>
        <m:sSub>
          <m:sSubPr>
            <m:ctrlPr>
              <w:rPr>
                <w:rFonts w:ascii="Cambria Math" w:hAnsi="Cambria Math"/>
                <w:i/>
                <w:sz w:val="28"/>
                <w:szCs w:val="28"/>
                <w:lang w:val="uk-UA" w:eastAsia="ru-RU"/>
              </w:rPr>
            </m:ctrlPr>
          </m:sSubPr>
          <m:e>
            <m:r>
              <w:rPr>
                <w:rFonts w:ascii="Cambria Math" w:hAnsi="Cambria Math"/>
                <w:sz w:val="28"/>
                <w:szCs w:val="28"/>
                <w:lang w:val="uk-UA" w:eastAsia="ru-RU"/>
              </w:rPr>
              <m:t>F</m:t>
            </m:r>
          </m:e>
          <m:sub>
            <m:r>
              <w:rPr>
                <w:rFonts w:ascii="Cambria Math" w:hAnsi="Cambria Math"/>
                <w:sz w:val="28"/>
                <w:szCs w:val="28"/>
                <w:lang w:val="uk-UA" w:eastAsia="ru-RU"/>
              </w:rPr>
              <m:t>s</m:t>
            </m:r>
          </m:sub>
        </m:sSub>
      </m:oMath>
      <w:r>
        <w:rPr>
          <w:sz w:val="28"/>
          <w:szCs w:val="28"/>
          <w:lang w:val="uk-UA" w:eastAsia="ru-RU"/>
        </w:rPr>
        <w:t xml:space="preserve"> – частота дискретизації мовного сигналу;</w:t>
      </w:r>
    </w:p>
    <w:p w:rsidR="00235246" w:rsidRDefault="00A00959">
      <w:pPr>
        <w:tabs>
          <w:tab w:val="left" w:pos="1176"/>
        </w:tabs>
        <w:spacing w:line="360" w:lineRule="auto"/>
        <w:ind w:firstLine="720"/>
        <w:jc w:val="both"/>
        <w:rPr>
          <w:i/>
          <w:sz w:val="28"/>
          <w:szCs w:val="28"/>
          <w:lang w:val="uk-UA" w:eastAsia="ru-RU"/>
        </w:rPr>
      </w:pPr>
      <w:r>
        <w:rPr>
          <w:sz w:val="28"/>
          <w:szCs w:val="28"/>
          <w:lang w:val="uk-UA" w:eastAsia="ru-RU"/>
        </w:rPr>
        <w:t xml:space="preserve">5) АЧХ </w:t>
      </w:r>
      <m:oMath>
        <m:r>
          <w:rPr>
            <w:rFonts w:ascii="Cambria Math" w:hAnsi="Cambria Math"/>
            <w:sz w:val="28"/>
            <w:szCs w:val="28"/>
            <w:lang w:val="uk-UA" w:eastAsia="ru-RU"/>
          </w:rPr>
          <m:t>i</m:t>
        </m:r>
      </m:oMath>
      <w:r>
        <w:rPr>
          <w:sz w:val="28"/>
          <w:szCs w:val="28"/>
          <w:lang w:val="uk-UA" w:eastAsia="ru-RU"/>
        </w:rPr>
        <w:t xml:space="preserve">-го фільтру </w:t>
      </w:r>
      <m:oMath>
        <m:d>
          <m:dPr>
            <m:ctrlPr>
              <w:rPr>
                <w:rFonts w:ascii="Cambria Math" w:hAnsi="Cambria Math"/>
                <w:i/>
                <w:sz w:val="28"/>
                <w:szCs w:val="28"/>
                <w:lang w:val="uk-UA" w:eastAsia="ru-RU"/>
              </w:rPr>
            </m:ctrlPr>
          </m:dPr>
          <m:e>
            <m:r>
              <w:rPr>
                <w:rFonts w:ascii="Cambria Math" w:hAnsi="Cambria Math"/>
                <w:sz w:val="28"/>
                <w:szCs w:val="28"/>
                <w:lang w:val="uk-UA" w:eastAsia="ru-RU"/>
              </w:rPr>
              <m:t>i=1÷C</m:t>
            </m:r>
          </m:e>
        </m:d>
      </m:oMath>
      <w:r>
        <w:rPr>
          <w:sz w:val="28"/>
          <w:szCs w:val="28"/>
          <w:lang w:val="uk-UA" w:eastAsia="ru-RU"/>
        </w:rPr>
        <w:t xml:space="preserve"> у банку розраховується наступним чином:</w:t>
      </w:r>
    </w:p>
    <w:p w:rsidR="00235246" w:rsidRDefault="0061239E">
      <w:pPr>
        <w:tabs>
          <w:tab w:val="left" w:pos="1176"/>
        </w:tabs>
        <w:spacing w:line="360" w:lineRule="auto"/>
        <w:ind w:firstLine="720"/>
        <w:jc w:val="both"/>
        <w:rPr>
          <w:i/>
          <w:sz w:val="28"/>
          <w:szCs w:val="28"/>
          <w:lang w:val="uk-UA" w:eastAsia="ru-RU"/>
        </w:rPr>
      </w:pPr>
      <m:oMathPara>
        <m:oMathParaPr>
          <m:jc m:val="right"/>
        </m:oMathParaPr>
        <m:oMath>
          <m:sSub>
            <m:sSubPr>
              <m:ctrlPr>
                <w:rPr>
                  <w:rFonts w:ascii="Cambria Math" w:hAnsi="Cambria Math"/>
                  <w:i/>
                  <w:sz w:val="28"/>
                  <w:szCs w:val="28"/>
                  <w:lang w:val="uk-UA" w:eastAsia="ru-RU"/>
                </w:rPr>
              </m:ctrlPr>
            </m:sSubPr>
            <m:e>
              <m:r>
                <w:rPr>
                  <w:rFonts w:ascii="Cambria Math" w:hAnsi="Cambria Math"/>
                  <w:sz w:val="28"/>
                  <w:szCs w:val="28"/>
                  <w:lang w:val="uk-UA" w:eastAsia="ru-RU"/>
                </w:rPr>
                <m:t>H</m:t>
              </m:r>
            </m:e>
            <m:sub>
              <m:r>
                <w:rPr>
                  <w:rFonts w:ascii="Cambria Math" w:hAnsi="Cambria Math"/>
                  <w:sz w:val="28"/>
                  <w:szCs w:val="28"/>
                  <w:lang w:val="uk-UA" w:eastAsia="ru-RU"/>
                </w:rPr>
                <m:t>ik</m:t>
              </m:r>
            </m:sub>
          </m:sSub>
          <m:r>
            <w:rPr>
              <w:rFonts w:ascii="Cambria Math" w:hAnsi="Cambria Math"/>
              <w:sz w:val="28"/>
              <w:szCs w:val="28"/>
              <w:lang w:val="uk-UA" w:eastAsia="ru-RU"/>
            </w:rPr>
            <m:t>=</m:t>
          </m:r>
          <m:d>
            <m:dPr>
              <m:begChr m:val="{"/>
              <m:endChr m:val=""/>
              <m:ctrlPr>
                <w:rPr>
                  <w:rFonts w:ascii="Cambria Math" w:hAnsi="Cambria Math"/>
                  <w:i/>
                  <w:sz w:val="28"/>
                  <w:szCs w:val="28"/>
                  <w:lang w:val="uk-UA" w:eastAsia="ru-RU"/>
                </w:rPr>
              </m:ctrlPr>
            </m:dPr>
            <m:e>
              <m:m>
                <m:mPr>
                  <m:mcs>
                    <m:mc>
                      <m:mcPr>
                        <m:count m:val="1"/>
                        <m:mcJc m:val="center"/>
                      </m:mcPr>
                    </m:mc>
                  </m:mcs>
                  <m:ctrlPr>
                    <w:rPr>
                      <w:rFonts w:ascii="Cambria Math" w:hAnsi="Cambria Math"/>
                      <w:i/>
                      <w:sz w:val="28"/>
                      <w:szCs w:val="28"/>
                      <w:lang w:val="uk-UA" w:eastAsia="ru-RU"/>
                    </w:rPr>
                  </m:ctrlPr>
                </m:mPr>
                <m:mr>
                  <m:e>
                    <m:m>
                      <m:mPr>
                        <m:mcs>
                          <m:mc>
                            <m:mcPr>
                              <m:count m:val="1"/>
                              <m:mcJc m:val="center"/>
                            </m:mcPr>
                          </m:mc>
                        </m:mcs>
                        <m:ctrlPr>
                          <w:rPr>
                            <w:rFonts w:ascii="Cambria Math" w:hAnsi="Cambria Math"/>
                            <w:i/>
                            <w:sz w:val="28"/>
                            <w:szCs w:val="28"/>
                            <w:lang w:val="uk-UA" w:eastAsia="ru-RU"/>
                          </w:rPr>
                        </m:ctrlPr>
                      </m:mPr>
                      <m:mr>
                        <m:e>
                          <m:r>
                            <w:rPr>
                              <w:rFonts w:ascii="Cambria Math" w:hAnsi="Cambria Math"/>
                              <w:sz w:val="28"/>
                              <w:szCs w:val="28"/>
                              <w:lang w:val="uk-UA" w:eastAsia="ru-RU"/>
                            </w:rPr>
                            <m:t>0,                                 K&lt;</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K</m:t>
                              </m:r>
                            </m:e>
                            <m:sub>
                              <m:r>
                                <w:rPr>
                                  <w:rFonts w:ascii="Cambria Math" w:hAnsi="Cambria Math"/>
                                  <w:sz w:val="28"/>
                                  <w:szCs w:val="28"/>
                                  <w:lang w:val="uk-UA" w:eastAsia="ru-RU"/>
                                </w:rPr>
                                <m:t>i-1</m:t>
                              </m:r>
                            </m:sub>
                            <m:sup>
                              <m:r>
                                <w:rPr>
                                  <w:rFonts w:ascii="Cambria Math" w:hAnsi="Cambria Math"/>
                                  <w:sz w:val="28"/>
                                  <w:szCs w:val="28"/>
                                  <w:lang w:val="uk-UA" w:eastAsia="ru-RU"/>
                                </w:rPr>
                                <m:t>mel</m:t>
                              </m:r>
                            </m:sup>
                          </m:sSubSup>
                        </m:e>
                      </m:mr>
                      <m:mr>
                        <m:e>
                          <m:f>
                            <m:fPr>
                              <m:ctrlPr>
                                <w:rPr>
                                  <w:rFonts w:ascii="Cambria Math" w:hAnsi="Cambria Math"/>
                                  <w:i/>
                                  <w:sz w:val="28"/>
                                  <w:szCs w:val="28"/>
                                  <w:lang w:val="uk-UA" w:eastAsia="ru-RU"/>
                                </w:rPr>
                              </m:ctrlPr>
                            </m:fPr>
                            <m:num>
                              <m:r>
                                <w:rPr>
                                  <w:rFonts w:ascii="Cambria Math" w:hAnsi="Cambria Math"/>
                                  <w:sz w:val="28"/>
                                  <w:szCs w:val="28"/>
                                  <w:lang w:val="uk-UA" w:eastAsia="ru-RU"/>
                                </w:rPr>
                                <m:t>K-</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K</m:t>
                                  </m:r>
                                </m:e>
                                <m:sub>
                                  <m:r>
                                    <w:rPr>
                                      <w:rFonts w:ascii="Cambria Math" w:hAnsi="Cambria Math"/>
                                      <w:sz w:val="28"/>
                                      <w:szCs w:val="28"/>
                                      <w:lang w:val="uk-UA" w:eastAsia="ru-RU"/>
                                    </w:rPr>
                                    <m:t>i-1</m:t>
                                  </m:r>
                                </m:sub>
                                <m:sup>
                                  <m:r>
                                    <w:rPr>
                                      <w:rFonts w:ascii="Cambria Math" w:hAnsi="Cambria Math"/>
                                      <w:sz w:val="28"/>
                                      <w:szCs w:val="28"/>
                                      <w:lang w:val="uk-UA" w:eastAsia="ru-RU"/>
                                    </w:rPr>
                                    <m:t>mel</m:t>
                                  </m:r>
                                </m:sup>
                              </m:sSubSup>
                            </m:num>
                            <m:den>
                              <m:sSubSup>
                                <m:sSubSupPr>
                                  <m:ctrlPr>
                                    <w:rPr>
                                      <w:rFonts w:ascii="Cambria Math" w:hAnsi="Cambria Math"/>
                                      <w:i/>
                                      <w:sz w:val="28"/>
                                      <w:szCs w:val="28"/>
                                      <w:lang w:val="uk-UA" w:eastAsia="ru-RU"/>
                                    </w:rPr>
                                  </m:ctrlPr>
                                </m:sSubSupPr>
                                <m:e>
                                  <m:r>
                                    <w:rPr>
                                      <w:rFonts w:ascii="Cambria Math" w:hAnsi="Cambria Math"/>
                                      <w:sz w:val="28"/>
                                      <w:szCs w:val="28"/>
                                      <w:lang w:val="uk-UA" w:eastAsia="ru-RU"/>
                                    </w:rPr>
                                    <m:t>K</m:t>
                                  </m:r>
                                </m:e>
                                <m:sub>
                                  <m:r>
                                    <w:rPr>
                                      <w:rFonts w:ascii="Cambria Math" w:hAnsi="Cambria Math"/>
                                      <w:sz w:val="28"/>
                                      <w:szCs w:val="28"/>
                                      <w:lang w:val="uk-UA" w:eastAsia="ru-RU"/>
                                    </w:rPr>
                                    <m:t>i</m:t>
                                  </m:r>
                                </m:sub>
                                <m:sup>
                                  <m:r>
                                    <w:rPr>
                                      <w:rFonts w:ascii="Cambria Math" w:hAnsi="Cambria Math"/>
                                      <w:sz w:val="28"/>
                                      <w:szCs w:val="28"/>
                                      <w:lang w:val="uk-UA" w:eastAsia="ru-RU"/>
                                    </w:rPr>
                                    <m:t>mel</m:t>
                                  </m:r>
                                </m:sup>
                              </m:sSubSup>
                              <m:r>
                                <w:rPr>
                                  <w:rFonts w:ascii="Cambria Math" w:hAnsi="Cambria Math"/>
                                  <w:sz w:val="28"/>
                                  <w:szCs w:val="28"/>
                                  <w:lang w:val="uk-UA" w:eastAsia="ru-RU"/>
                                </w:rPr>
                                <m:t>-</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K</m:t>
                                  </m:r>
                                </m:e>
                                <m:sub>
                                  <m:r>
                                    <w:rPr>
                                      <w:rFonts w:ascii="Cambria Math" w:hAnsi="Cambria Math"/>
                                      <w:sz w:val="28"/>
                                      <w:szCs w:val="28"/>
                                      <w:lang w:val="uk-UA" w:eastAsia="ru-RU"/>
                                    </w:rPr>
                                    <m:t>i-1</m:t>
                                  </m:r>
                                </m:sub>
                                <m:sup>
                                  <m:r>
                                    <w:rPr>
                                      <w:rFonts w:ascii="Cambria Math" w:hAnsi="Cambria Math"/>
                                      <w:sz w:val="28"/>
                                      <w:szCs w:val="28"/>
                                      <w:lang w:val="uk-UA" w:eastAsia="ru-RU"/>
                                    </w:rPr>
                                    <m:t>mel</m:t>
                                  </m:r>
                                </m:sup>
                              </m:sSubSup>
                            </m:den>
                          </m:f>
                          <m:r>
                            <w:rPr>
                              <w:rFonts w:ascii="Cambria Math" w:hAnsi="Cambria Math"/>
                              <w:sz w:val="28"/>
                              <w:szCs w:val="28"/>
                              <w:lang w:val="uk-UA" w:eastAsia="ru-RU"/>
                            </w:rPr>
                            <m:t>,  </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K</m:t>
                              </m:r>
                            </m:e>
                            <m:sub>
                              <m:r>
                                <w:rPr>
                                  <w:rFonts w:ascii="Cambria Math" w:hAnsi="Cambria Math"/>
                                  <w:sz w:val="28"/>
                                  <w:szCs w:val="28"/>
                                  <w:lang w:val="uk-UA" w:eastAsia="ru-RU"/>
                                </w:rPr>
                                <m:t>i-1</m:t>
                              </m:r>
                            </m:sub>
                            <m:sup>
                              <m:r>
                                <w:rPr>
                                  <w:rFonts w:ascii="Cambria Math" w:hAnsi="Cambria Math"/>
                                  <w:sz w:val="28"/>
                                  <w:szCs w:val="28"/>
                                  <w:lang w:val="uk-UA" w:eastAsia="ru-RU"/>
                                </w:rPr>
                                <m:t>mel</m:t>
                              </m:r>
                            </m:sup>
                          </m:sSubSup>
                          <m:r>
                            <w:rPr>
                              <w:rFonts w:ascii="Cambria Math" w:hAnsi="Cambria Math"/>
                              <w:sz w:val="28"/>
                              <w:szCs w:val="28"/>
                              <w:lang w:val="uk-UA" w:eastAsia="ru-RU"/>
                            </w:rPr>
                            <m:t>≤K≤</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K</m:t>
                              </m:r>
                            </m:e>
                            <m:sub>
                              <m:r>
                                <w:rPr>
                                  <w:rFonts w:ascii="Cambria Math" w:hAnsi="Cambria Math"/>
                                  <w:sz w:val="28"/>
                                  <w:szCs w:val="28"/>
                                  <w:lang w:val="uk-UA" w:eastAsia="ru-RU"/>
                                </w:rPr>
                                <m:t>i</m:t>
                              </m:r>
                            </m:sub>
                            <m:sup>
                              <m:r>
                                <w:rPr>
                                  <w:rFonts w:ascii="Cambria Math" w:hAnsi="Cambria Math"/>
                                  <w:sz w:val="28"/>
                                  <w:szCs w:val="28"/>
                                  <w:lang w:val="uk-UA" w:eastAsia="ru-RU"/>
                                </w:rPr>
                                <m:t>mel</m:t>
                              </m:r>
                            </m:sup>
                          </m:sSubSup>
                        </m:e>
                      </m:mr>
                    </m:m>
                  </m:e>
                </m:mr>
                <m:mr>
                  <m:e>
                    <m:m>
                      <m:mPr>
                        <m:mcs>
                          <m:mc>
                            <m:mcPr>
                              <m:count m:val="1"/>
                              <m:mcJc m:val="center"/>
                            </m:mcPr>
                          </m:mc>
                        </m:mcs>
                        <m:ctrlPr>
                          <w:rPr>
                            <w:rFonts w:ascii="Cambria Math" w:hAnsi="Cambria Math"/>
                            <w:i/>
                            <w:sz w:val="28"/>
                            <w:szCs w:val="28"/>
                            <w:lang w:val="uk-UA" w:eastAsia="ru-RU"/>
                          </w:rPr>
                        </m:ctrlPr>
                      </m:mPr>
                      <m:mr>
                        <m:e>
                          <m:f>
                            <m:fPr>
                              <m:ctrlPr>
                                <w:rPr>
                                  <w:rFonts w:ascii="Cambria Math" w:hAnsi="Cambria Math"/>
                                  <w:i/>
                                  <w:sz w:val="28"/>
                                  <w:szCs w:val="28"/>
                                  <w:lang w:val="uk-UA" w:eastAsia="ru-RU"/>
                                </w:rPr>
                              </m:ctrlPr>
                            </m:fPr>
                            <m:num>
                              <m:sSubSup>
                                <m:sSubSupPr>
                                  <m:ctrlPr>
                                    <w:rPr>
                                      <w:rFonts w:ascii="Cambria Math" w:hAnsi="Cambria Math"/>
                                      <w:i/>
                                      <w:sz w:val="28"/>
                                      <w:szCs w:val="28"/>
                                      <w:lang w:val="uk-UA" w:eastAsia="ru-RU"/>
                                    </w:rPr>
                                  </m:ctrlPr>
                                </m:sSubSupPr>
                                <m:e>
                                  <m:r>
                                    <w:rPr>
                                      <w:rFonts w:ascii="Cambria Math" w:hAnsi="Cambria Math"/>
                                      <w:sz w:val="28"/>
                                      <w:szCs w:val="28"/>
                                      <w:lang w:val="uk-UA" w:eastAsia="ru-RU"/>
                                    </w:rPr>
                                    <m:t>K</m:t>
                                  </m:r>
                                </m:e>
                                <m:sub>
                                  <m:r>
                                    <w:rPr>
                                      <w:rFonts w:ascii="Cambria Math" w:hAnsi="Cambria Math"/>
                                      <w:sz w:val="28"/>
                                      <w:szCs w:val="28"/>
                                      <w:lang w:val="uk-UA" w:eastAsia="ru-RU"/>
                                    </w:rPr>
                                    <m:t>i+1</m:t>
                                  </m:r>
                                </m:sub>
                                <m:sup>
                                  <m:r>
                                    <w:rPr>
                                      <w:rFonts w:ascii="Cambria Math" w:hAnsi="Cambria Math"/>
                                      <w:sz w:val="28"/>
                                      <w:szCs w:val="28"/>
                                      <w:lang w:val="uk-UA" w:eastAsia="ru-RU"/>
                                    </w:rPr>
                                    <m:t>mel</m:t>
                                  </m:r>
                                </m:sup>
                              </m:sSubSup>
                              <m:r>
                                <w:rPr>
                                  <w:rFonts w:ascii="Cambria Math" w:hAnsi="Cambria Math"/>
                                  <w:sz w:val="28"/>
                                  <w:szCs w:val="28"/>
                                  <w:lang w:val="uk-UA" w:eastAsia="ru-RU"/>
                                </w:rPr>
                                <m:t>-K</m:t>
                              </m:r>
                            </m:num>
                            <m:den>
                              <m:sSubSup>
                                <m:sSubSupPr>
                                  <m:ctrlPr>
                                    <w:rPr>
                                      <w:rFonts w:ascii="Cambria Math" w:hAnsi="Cambria Math"/>
                                      <w:i/>
                                      <w:sz w:val="28"/>
                                      <w:szCs w:val="28"/>
                                      <w:lang w:val="uk-UA" w:eastAsia="ru-RU"/>
                                    </w:rPr>
                                  </m:ctrlPr>
                                </m:sSubSupPr>
                                <m:e>
                                  <m:r>
                                    <w:rPr>
                                      <w:rFonts w:ascii="Cambria Math" w:hAnsi="Cambria Math"/>
                                      <w:sz w:val="28"/>
                                      <w:szCs w:val="28"/>
                                      <w:lang w:val="uk-UA" w:eastAsia="ru-RU"/>
                                    </w:rPr>
                                    <m:t>K</m:t>
                                  </m:r>
                                </m:e>
                                <m:sub>
                                  <m:r>
                                    <w:rPr>
                                      <w:rFonts w:ascii="Cambria Math" w:hAnsi="Cambria Math"/>
                                      <w:sz w:val="28"/>
                                      <w:szCs w:val="28"/>
                                      <w:lang w:val="uk-UA" w:eastAsia="ru-RU"/>
                                    </w:rPr>
                                    <m:t>i+1</m:t>
                                  </m:r>
                                </m:sub>
                                <m:sup>
                                  <m:r>
                                    <w:rPr>
                                      <w:rFonts w:ascii="Cambria Math" w:hAnsi="Cambria Math"/>
                                      <w:sz w:val="28"/>
                                      <w:szCs w:val="28"/>
                                      <w:lang w:val="uk-UA" w:eastAsia="ru-RU"/>
                                    </w:rPr>
                                    <m:t>mel</m:t>
                                  </m:r>
                                </m:sup>
                              </m:sSubSup>
                              <m:r>
                                <w:rPr>
                                  <w:rFonts w:ascii="Cambria Math" w:hAnsi="Cambria Math"/>
                                  <w:sz w:val="28"/>
                                  <w:szCs w:val="28"/>
                                  <w:lang w:val="uk-UA" w:eastAsia="ru-RU"/>
                                </w:rPr>
                                <m:t>-</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K</m:t>
                                  </m:r>
                                </m:e>
                                <m:sub>
                                  <m:r>
                                    <w:rPr>
                                      <w:rFonts w:ascii="Cambria Math" w:hAnsi="Cambria Math"/>
                                      <w:sz w:val="28"/>
                                      <w:szCs w:val="28"/>
                                      <w:lang w:val="uk-UA" w:eastAsia="ru-RU"/>
                                    </w:rPr>
                                    <m:t>i</m:t>
                                  </m:r>
                                </m:sub>
                                <m:sup>
                                  <m:r>
                                    <w:rPr>
                                      <w:rFonts w:ascii="Cambria Math" w:hAnsi="Cambria Math"/>
                                      <w:sz w:val="28"/>
                                      <w:szCs w:val="28"/>
                                      <w:lang w:val="uk-UA" w:eastAsia="ru-RU"/>
                                    </w:rPr>
                                    <m:t>mel</m:t>
                                  </m:r>
                                </m:sup>
                              </m:sSubSup>
                            </m:den>
                          </m:f>
                          <m:r>
                            <w:rPr>
                              <w:rFonts w:ascii="Cambria Math" w:hAnsi="Cambria Math"/>
                              <w:sz w:val="28"/>
                              <w:szCs w:val="28"/>
                              <w:lang w:val="uk-UA" w:eastAsia="ru-RU"/>
                            </w:rPr>
                            <m:t>,  </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K</m:t>
                              </m:r>
                            </m:e>
                            <m:sub>
                              <m:r>
                                <w:rPr>
                                  <w:rFonts w:ascii="Cambria Math" w:hAnsi="Cambria Math"/>
                                  <w:sz w:val="28"/>
                                  <w:szCs w:val="28"/>
                                  <w:lang w:val="uk-UA" w:eastAsia="ru-RU"/>
                                </w:rPr>
                                <m:t>i</m:t>
                              </m:r>
                            </m:sub>
                            <m:sup>
                              <m:r>
                                <w:rPr>
                                  <w:rFonts w:ascii="Cambria Math" w:hAnsi="Cambria Math"/>
                                  <w:sz w:val="28"/>
                                  <w:szCs w:val="28"/>
                                  <w:lang w:val="uk-UA" w:eastAsia="ru-RU"/>
                                </w:rPr>
                                <m:t>mel</m:t>
                              </m:r>
                            </m:sup>
                          </m:sSubSup>
                          <m:r>
                            <w:rPr>
                              <w:rFonts w:ascii="Cambria Math" w:hAnsi="Cambria Math"/>
                              <w:sz w:val="28"/>
                              <w:szCs w:val="28"/>
                              <w:lang w:val="uk-UA" w:eastAsia="ru-RU"/>
                            </w:rPr>
                            <m:t>≤K≤</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K</m:t>
                              </m:r>
                            </m:e>
                            <m:sub>
                              <m:r>
                                <w:rPr>
                                  <w:rFonts w:ascii="Cambria Math" w:hAnsi="Cambria Math"/>
                                  <w:sz w:val="28"/>
                                  <w:szCs w:val="28"/>
                                  <w:lang w:val="uk-UA" w:eastAsia="ru-RU"/>
                                </w:rPr>
                                <m:t>i+1</m:t>
                              </m:r>
                            </m:sub>
                            <m:sup>
                              <m:r>
                                <w:rPr>
                                  <w:rFonts w:ascii="Cambria Math" w:hAnsi="Cambria Math"/>
                                  <w:sz w:val="28"/>
                                  <w:szCs w:val="28"/>
                                  <w:lang w:val="uk-UA" w:eastAsia="ru-RU"/>
                                </w:rPr>
                                <m:t>mel</m:t>
                              </m:r>
                            </m:sup>
                          </m:sSubSup>
                        </m:e>
                      </m:mr>
                      <m:mr>
                        <m:e>
                          <m:r>
                            <w:rPr>
                              <w:rFonts w:ascii="Cambria Math" w:hAnsi="Cambria Math"/>
                              <w:sz w:val="28"/>
                              <w:szCs w:val="28"/>
                              <w:lang w:val="uk-UA" w:eastAsia="ru-RU"/>
                            </w:rPr>
                            <m:t>0,                                  K&gt;</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K</m:t>
                              </m:r>
                            </m:e>
                            <m:sub>
                              <m:r>
                                <w:rPr>
                                  <w:rFonts w:ascii="Cambria Math" w:hAnsi="Cambria Math"/>
                                  <w:sz w:val="28"/>
                                  <w:szCs w:val="28"/>
                                  <w:lang w:val="uk-UA" w:eastAsia="ru-RU"/>
                                </w:rPr>
                                <m:t>i+1</m:t>
                              </m:r>
                            </m:sub>
                            <m:sup>
                              <m:r>
                                <w:rPr>
                                  <w:rFonts w:ascii="Cambria Math" w:hAnsi="Cambria Math"/>
                                  <w:sz w:val="28"/>
                                  <w:szCs w:val="28"/>
                                  <w:lang w:val="uk-UA" w:eastAsia="ru-RU"/>
                                </w:rPr>
                                <m:t>mel</m:t>
                              </m:r>
                            </m:sup>
                          </m:sSubSup>
                        </m:e>
                      </m:mr>
                    </m:m>
                  </m:e>
                </m:mr>
              </m:m>
            </m:e>
          </m:d>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2.15</m:t>
              </m:r>
            </m:e>
          </m:d>
        </m:oMath>
      </m:oMathPara>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За допомогою перемноження вектору квадратів модулів комплексних амплітуд сигналу, розрахованих за допомогою ДПФ (див. (2.2)), та АЧХ Mel фільтрів можна отримати енергію мовного сигналу, яка потрапляє у кожний з Mel частотних діапазонів. Цей набір коефіцієнтів можна назвати Mel частотними спектральними коефіцієнтами. Застосувавши до цього набору, наприклад, перетворення Фур’є, можна отримати компактний набір коефіцієнтів, що досить точно описує індивідуальні параметри мовлення людини – кепстр або Mel частотні кепстральні коефіцієнти (М</w:t>
      </w:r>
      <w:r>
        <w:rPr>
          <w:sz w:val="28"/>
          <w:szCs w:val="28"/>
          <w:lang w:eastAsia="ru-RU"/>
        </w:rPr>
        <w:t>FCC</w:t>
      </w:r>
      <w:r>
        <w:rPr>
          <w:sz w:val="28"/>
          <w:szCs w:val="28"/>
          <w:lang w:val="uk-UA" w:eastAsia="ru-RU"/>
        </w:rPr>
        <w:t>). На практиці для розрахунку кепстру використовують дискретне косинус-перетоврення (ДКП):</w:t>
      </w:r>
    </w:p>
    <w:p w:rsidR="00235246" w:rsidRDefault="0061239E">
      <w:pPr>
        <w:tabs>
          <w:tab w:val="left" w:pos="1176"/>
        </w:tabs>
        <w:spacing w:line="360" w:lineRule="auto"/>
        <w:ind w:firstLine="720"/>
        <w:jc w:val="both"/>
        <w:rPr>
          <w:sz w:val="28"/>
          <w:szCs w:val="28"/>
          <w:lang w:val="uk-UA" w:eastAsia="ru-RU"/>
        </w:rPr>
      </w:pPr>
      <m:oMathPara>
        <m:oMathParaPr>
          <m:jc m:val="right"/>
        </m:oMathParaPr>
        <m:oMath>
          <m:sSub>
            <m:sSubPr>
              <m:ctrlPr>
                <w:rPr>
                  <w:rFonts w:ascii="Cambria Math" w:hAnsi="Cambria Math"/>
                  <w:i/>
                  <w:sz w:val="28"/>
                  <w:szCs w:val="28"/>
                  <w:lang w:val="uk-UA" w:eastAsia="ru-RU"/>
                </w:rPr>
              </m:ctrlPr>
            </m:sSubPr>
            <m:e>
              <m:r>
                <w:rPr>
                  <w:rFonts w:ascii="Cambria Math" w:hAnsi="Cambria Math"/>
                  <w:sz w:val="28"/>
                  <w:szCs w:val="28"/>
                  <w:lang w:val="uk-UA" w:eastAsia="ru-RU"/>
                </w:rPr>
                <m:t>U</m:t>
              </m:r>
            </m:e>
            <m:sub>
              <m:r>
                <w:rPr>
                  <w:rFonts w:ascii="Cambria Math" w:hAnsi="Cambria Math"/>
                  <w:sz w:val="28"/>
                  <w:szCs w:val="28"/>
                  <w:lang w:val="uk-UA" w:eastAsia="ru-RU"/>
                </w:rPr>
                <m:t>n</m:t>
              </m:r>
            </m:sub>
          </m:sSub>
          <m:r>
            <w:rPr>
              <w:rFonts w:ascii="Cambria Math" w:hAnsi="Cambria Math"/>
              <w:sz w:val="28"/>
              <w:szCs w:val="28"/>
              <w:lang w:val="uk-UA" w:eastAsia="ru-RU"/>
            </w:rPr>
            <m:t>=</m:t>
          </m:r>
          <m:nary>
            <m:naryPr>
              <m:chr m:val="∑"/>
              <m:limLoc m:val="undOvr"/>
              <m:ctrlPr>
                <w:rPr>
                  <w:rFonts w:ascii="Cambria Math" w:hAnsi="Cambria Math"/>
                  <w:i/>
                  <w:sz w:val="28"/>
                  <w:szCs w:val="28"/>
                  <w:lang w:val="uk-UA" w:eastAsia="ru-RU"/>
                </w:rPr>
              </m:ctrlPr>
            </m:naryPr>
            <m:sub>
              <m:r>
                <w:rPr>
                  <w:rFonts w:ascii="Cambria Math" w:hAnsi="Cambria Math"/>
                  <w:sz w:val="28"/>
                  <w:szCs w:val="28"/>
                  <w:lang w:val="uk-UA" w:eastAsia="ru-RU"/>
                </w:rPr>
                <m:t>i=1</m:t>
              </m:r>
            </m:sub>
            <m:sup>
              <m:r>
                <w:rPr>
                  <w:rFonts w:ascii="Cambria Math" w:hAnsi="Cambria Math"/>
                  <w:sz w:val="28"/>
                  <w:szCs w:val="28"/>
                  <w:lang w:val="uk-UA" w:eastAsia="ru-RU"/>
                </w:rPr>
                <m:t>C</m:t>
              </m:r>
            </m:sup>
            <m:e>
              <m:d>
                <m:dPr>
                  <m:begChr m:val="["/>
                  <m:endChr m:val="]"/>
                  <m:ctrlPr>
                    <w:rPr>
                      <w:rFonts w:ascii="Cambria Math" w:hAnsi="Cambria Math"/>
                      <w:i/>
                      <w:sz w:val="28"/>
                      <w:szCs w:val="28"/>
                      <w:lang w:val="uk-UA" w:eastAsia="ru-RU"/>
                    </w:rPr>
                  </m:ctrlPr>
                </m:dPr>
                <m:e>
                  <m:func>
                    <m:funcPr>
                      <m:ctrlPr>
                        <w:rPr>
                          <w:rFonts w:ascii="Cambria Math" w:hAnsi="Cambria Math"/>
                          <w:i/>
                          <w:sz w:val="28"/>
                          <w:szCs w:val="28"/>
                          <w:lang w:val="uk-UA" w:eastAsia="ru-RU"/>
                        </w:rPr>
                      </m:ctrlPr>
                    </m:funcPr>
                    <m:fName>
                      <m:r>
                        <m:rPr>
                          <m:sty m:val="p"/>
                        </m:rPr>
                        <w:rPr>
                          <w:rFonts w:ascii="Cambria Math" w:hAnsi="Cambria Math"/>
                          <w:sz w:val="28"/>
                          <w:szCs w:val="28"/>
                          <w:lang w:val="uk-UA" w:eastAsia="ru-RU"/>
                        </w:rPr>
                        <m:t>ln</m:t>
                      </m:r>
                    </m:fName>
                    <m:e>
                      <m:d>
                        <m:dPr>
                          <m:ctrlPr>
                            <w:rPr>
                              <w:rFonts w:ascii="Cambria Math" w:hAnsi="Cambria Math"/>
                              <w:i/>
                              <w:sz w:val="28"/>
                              <w:szCs w:val="28"/>
                              <w:lang w:val="uk-UA" w:eastAsia="ru-RU"/>
                            </w:rPr>
                          </m:ctrlPr>
                        </m:dPr>
                        <m:e>
                          <m:nary>
                            <m:naryPr>
                              <m:chr m:val="∑"/>
                              <m:limLoc m:val="undOvr"/>
                              <m:ctrlPr>
                                <w:rPr>
                                  <w:rFonts w:ascii="Cambria Math" w:hAnsi="Cambria Math"/>
                                  <w:i/>
                                  <w:sz w:val="28"/>
                                  <w:szCs w:val="28"/>
                                  <w:lang w:val="uk-UA" w:eastAsia="ru-RU"/>
                                </w:rPr>
                              </m:ctrlPr>
                            </m:naryPr>
                            <m:sub>
                              <m:r>
                                <w:rPr>
                                  <w:rFonts w:ascii="Cambria Math" w:hAnsi="Cambria Math"/>
                                  <w:sz w:val="28"/>
                                  <w:szCs w:val="28"/>
                                  <w:lang w:val="uk-UA" w:eastAsia="ru-RU"/>
                                </w:rPr>
                                <m:t>j=1</m:t>
                              </m:r>
                            </m:sub>
                            <m:sup>
                              <m:r>
                                <w:rPr>
                                  <w:rFonts w:ascii="Cambria Math" w:hAnsi="Cambria Math"/>
                                  <w:sz w:val="28"/>
                                  <w:szCs w:val="28"/>
                                  <w:lang w:val="uk-UA" w:eastAsia="ru-RU"/>
                                </w:rPr>
                                <m:t>M</m:t>
                              </m:r>
                            </m:sup>
                            <m:e>
                              <m:sSub>
                                <m:sSubPr>
                                  <m:ctrlPr>
                                    <w:rPr>
                                      <w:rFonts w:ascii="Cambria Math" w:hAnsi="Cambria Math"/>
                                      <w:i/>
                                      <w:sz w:val="28"/>
                                      <w:szCs w:val="28"/>
                                      <w:lang w:val="uk-UA" w:eastAsia="ru-RU"/>
                                    </w:rPr>
                                  </m:ctrlPr>
                                </m:sSubPr>
                                <m:e>
                                  <m:r>
                                    <w:rPr>
                                      <w:rFonts w:ascii="Cambria Math" w:hAnsi="Cambria Math"/>
                                      <w:sz w:val="28"/>
                                      <w:szCs w:val="28"/>
                                      <w:lang w:val="uk-UA" w:eastAsia="ru-RU"/>
                                    </w:rPr>
                                    <m:t>H</m:t>
                                  </m:r>
                                </m:e>
                                <m:sub>
                                  <m:r>
                                    <w:rPr>
                                      <w:rFonts w:ascii="Cambria Math" w:hAnsi="Cambria Math"/>
                                      <w:sz w:val="28"/>
                                      <w:szCs w:val="28"/>
                                      <w:lang w:val="uk-UA" w:eastAsia="ru-RU"/>
                                    </w:rPr>
                                    <m:t>ik</m:t>
                                  </m:r>
                                </m:sub>
                              </m:sSub>
                              <m:sSubSup>
                                <m:sSubSupPr>
                                  <m:ctrlPr>
                                    <w:rPr>
                                      <w:rFonts w:ascii="Cambria Math" w:hAnsi="Cambria Math"/>
                                      <w:i/>
                                      <w:sz w:val="28"/>
                                      <w:szCs w:val="28"/>
                                      <w:lang w:val="uk-UA" w:eastAsia="ru-RU"/>
                                    </w:rPr>
                                  </m:ctrlPr>
                                </m:sSubSupPr>
                                <m:e>
                                  <m:r>
                                    <w:rPr>
                                      <w:rFonts w:ascii="Cambria Math" w:hAnsi="Cambria Math"/>
                                      <w:sz w:val="28"/>
                                      <w:szCs w:val="28"/>
                                      <w:lang w:val="uk-UA" w:eastAsia="ru-RU"/>
                                    </w:rPr>
                                    <m:t>S</m:t>
                                  </m:r>
                                </m:e>
                                <m:sub>
                                  <m:r>
                                    <w:rPr>
                                      <w:rFonts w:ascii="Cambria Math" w:hAnsi="Cambria Math"/>
                                      <w:sz w:val="28"/>
                                      <w:szCs w:val="28"/>
                                      <w:lang w:val="uk-UA" w:eastAsia="ru-RU"/>
                                    </w:rPr>
                                    <m:t>k</m:t>
                                  </m:r>
                                </m:sub>
                                <m:sup>
                                  <m:r>
                                    <w:rPr>
                                      <w:rFonts w:ascii="Cambria Math" w:hAnsi="Cambria Math"/>
                                      <w:sz w:val="28"/>
                                      <w:szCs w:val="28"/>
                                      <w:lang w:val="uk-UA" w:eastAsia="ru-RU"/>
                                    </w:rPr>
                                    <m:t>2</m:t>
                                  </m:r>
                                </m:sup>
                              </m:sSubSup>
                            </m:e>
                          </m:nary>
                        </m:e>
                      </m:d>
                    </m:e>
                  </m:func>
                </m:e>
              </m:d>
              <m:func>
                <m:funcPr>
                  <m:ctrlPr>
                    <w:rPr>
                      <w:rFonts w:ascii="Cambria Math" w:hAnsi="Cambria Math"/>
                      <w:i/>
                      <w:sz w:val="28"/>
                      <w:szCs w:val="28"/>
                      <w:lang w:val="uk-UA" w:eastAsia="ru-RU"/>
                    </w:rPr>
                  </m:ctrlPr>
                </m:funcPr>
                <m:fName>
                  <m:r>
                    <m:rPr>
                      <m:sty m:val="p"/>
                    </m:rPr>
                    <w:rPr>
                      <w:rFonts w:ascii="Cambria Math" w:hAnsi="Cambria Math"/>
                      <w:sz w:val="28"/>
                      <w:szCs w:val="28"/>
                      <w:lang w:val="uk-UA" w:eastAsia="ru-RU"/>
                    </w:rPr>
                    <m:t>cos</m:t>
                  </m:r>
                </m:fName>
                <m:e>
                  <m:d>
                    <m:dPr>
                      <m:ctrlPr>
                        <w:rPr>
                          <w:rFonts w:ascii="Cambria Math" w:hAnsi="Cambria Math"/>
                          <w:i/>
                          <w:sz w:val="28"/>
                          <w:szCs w:val="28"/>
                          <w:lang w:val="uk-UA" w:eastAsia="ru-RU"/>
                        </w:rPr>
                      </m:ctrlPr>
                    </m:dPr>
                    <m:e>
                      <m:f>
                        <m:fPr>
                          <m:ctrlPr>
                            <w:rPr>
                              <w:rFonts w:ascii="Cambria Math" w:hAnsi="Cambria Math"/>
                              <w:i/>
                              <w:sz w:val="28"/>
                              <w:szCs w:val="28"/>
                              <w:lang w:val="uk-UA" w:eastAsia="ru-RU"/>
                            </w:rPr>
                          </m:ctrlPr>
                        </m:fPr>
                        <m:num>
                          <m:r>
                            <w:rPr>
                              <w:rFonts w:ascii="Cambria Math" w:hAnsi="Cambria Math"/>
                              <w:sz w:val="28"/>
                              <w:szCs w:val="28"/>
                              <w:lang w:val="uk-UA" w:eastAsia="ru-RU"/>
                            </w:rPr>
                            <m:t>πn</m:t>
                          </m:r>
                        </m:num>
                        <m:den>
                          <m:r>
                            <w:rPr>
                              <w:rFonts w:ascii="Cambria Math" w:hAnsi="Cambria Math"/>
                              <w:sz w:val="28"/>
                              <w:szCs w:val="28"/>
                              <w:lang w:val="uk-UA" w:eastAsia="ru-RU"/>
                            </w:rPr>
                            <m:t>C</m:t>
                          </m:r>
                        </m:den>
                      </m:f>
                      <m:d>
                        <m:dPr>
                          <m:ctrlPr>
                            <w:rPr>
                              <w:rFonts w:ascii="Cambria Math" w:hAnsi="Cambria Math"/>
                              <w:i/>
                              <w:sz w:val="28"/>
                              <w:szCs w:val="28"/>
                              <w:lang w:val="uk-UA" w:eastAsia="ru-RU"/>
                            </w:rPr>
                          </m:ctrlPr>
                        </m:dPr>
                        <m:e>
                          <m:r>
                            <w:rPr>
                              <w:rFonts w:ascii="Cambria Math" w:hAnsi="Cambria Math"/>
                              <w:sz w:val="28"/>
                              <w:szCs w:val="28"/>
                              <w:lang w:val="uk-UA" w:eastAsia="ru-RU"/>
                            </w:rPr>
                            <m:t>i-</m:t>
                          </m:r>
                          <m:f>
                            <m:fPr>
                              <m:ctrlPr>
                                <w:rPr>
                                  <w:rFonts w:ascii="Cambria Math" w:hAnsi="Cambria Math"/>
                                  <w:i/>
                                  <w:sz w:val="28"/>
                                  <w:szCs w:val="28"/>
                                  <w:lang w:val="uk-UA" w:eastAsia="ru-RU"/>
                                </w:rPr>
                              </m:ctrlPr>
                            </m:fPr>
                            <m:num>
                              <m:r>
                                <w:rPr>
                                  <w:rFonts w:ascii="Cambria Math" w:hAnsi="Cambria Math"/>
                                  <w:sz w:val="28"/>
                                  <w:szCs w:val="28"/>
                                  <w:lang w:val="uk-UA" w:eastAsia="ru-RU"/>
                                </w:rPr>
                                <m:t>1</m:t>
                              </m:r>
                            </m:num>
                            <m:den>
                              <m:r>
                                <w:rPr>
                                  <w:rFonts w:ascii="Cambria Math" w:hAnsi="Cambria Math"/>
                                  <w:sz w:val="28"/>
                                  <w:szCs w:val="28"/>
                                  <w:lang w:val="uk-UA" w:eastAsia="ru-RU"/>
                                </w:rPr>
                                <m:t>2</m:t>
                              </m:r>
                            </m:den>
                          </m:f>
                        </m:e>
                      </m:d>
                    </m:e>
                  </m:d>
                </m:e>
              </m:func>
            </m:e>
          </m:nary>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2.16</m:t>
              </m:r>
            </m:e>
          </m:d>
        </m:oMath>
      </m:oMathPara>
    </w:p>
    <w:p w:rsidR="00235246" w:rsidRDefault="00A00959">
      <w:pPr>
        <w:tabs>
          <w:tab w:val="left" w:pos="1176"/>
        </w:tabs>
        <w:spacing w:line="360" w:lineRule="auto"/>
        <w:ind w:firstLine="720"/>
        <w:jc w:val="both"/>
        <w:rPr>
          <w:sz w:val="28"/>
          <w:szCs w:val="28"/>
          <w:lang w:val="uk-UA" w:eastAsia="ru-RU"/>
        </w:rPr>
      </w:pPr>
      <w:r>
        <w:rPr>
          <w:sz w:val="28"/>
          <w:szCs w:val="28"/>
          <w:lang w:val="uk-UA" w:eastAsia="ru-RU"/>
        </w:rPr>
        <w:t xml:space="preserve">При отриманні МЧКК для задачі ідентифікації диктора зазвичай береться </w:t>
      </w:r>
      <m:oMath>
        <m:r>
          <w:rPr>
            <w:rFonts w:ascii="Cambria Math" w:hAnsi="Cambria Math"/>
            <w:sz w:val="28"/>
            <w:szCs w:val="28"/>
            <w:lang w:val="uk-UA" w:eastAsia="ru-RU"/>
          </w:rPr>
          <m:t>N=24</m:t>
        </m:r>
      </m:oMath>
      <w:r>
        <w:rPr>
          <w:sz w:val="28"/>
          <w:szCs w:val="28"/>
          <w:lang w:val="uk-UA" w:eastAsia="ru-RU"/>
        </w:rPr>
        <w:t xml:space="preserve"> трикутних фільтра. При цьому число використовуваних коефіцієнтів в різних джерелах вказується різним. Найчастіше відкидають: старші коефіцієнти ДКП, які відображають швидкі зміни (</w:t>
      </w:r>
      <m:oMath>
        <m:r>
          <w:rPr>
            <w:rFonts w:ascii="Cambria Math" w:hAnsi="Cambria Math"/>
            <w:sz w:val="28"/>
            <w:szCs w:val="28"/>
            <w:lang w:val="uk-UA" w:eastAsia="ru-RU"/>
          </w:rPr>
          <m:t>n&gt;16</m:t>
        </m:r>
      </m:oMath>
      <w:r>
        <w:rPr>
          <w:sz w:val="28"/>
          <w:szCs w:val="28"/>
          <w:lang w:val="uk-UA" w:eastAsia="ru-RU"/>
        </w:rPr>
        <w:t xml:space="preserve"> при </w:t>
      </w:r>
      <m:oMath>
        <m:r>
          <w:rPr>
            <w:rFonts w:ascii="Cambria Math" w:hAnsi="Cambria Math"/>
            <w:sz w:val="28"/>
            <w:szCs w:val="28"/>
            <w:lang w:val="uk-UA" w:eastAsia="ru-RU"/>
          </w:rPr>
          <m:t>N=24</m:t>
        </m:r>
      </m:oMath>
      <w:r>
        <w:rPr>
          <w:sz w:val="28"/>
          <w:szCs w:val="28"/>
          <w:lang w:val="uk-UA" w:eastAsia="ru-RU"/>
        </w:rPr>
        <w:t>) і перший коефіцієнт ДКП, який дорівнює середньому значенню енергій мовного сигналу, які потрапляє у кожний з Mel частотних.</w:t>
      </w:r>
    </w:p>
    <w:p w:rsidR="00235246" w:rsidRDefault="00A00959">
      <w:pPr>
        <w:tabs>
          <w:tab w:val="left" w:pos="1176"/>
        </w:tabs>
        <w:spacing w:line="360" w:lineRule="auto"/>
        <w:ind w:firstLine="720"/>
        <w:jc w:val="both"/>
        <w:rPr>
          <w:i/>
          <w:sz w:val="28"/>
          <w:szCs w:val="28"/>
          <w:lang w:val="uk-UA" w:eastAsia="ru-RU"/>
        </w:rPr>
      </w:pPr>
      <w:r>
        <w:rPr>
          <w:i/>
          <w:sz w:val="28"/>
          <w:szCs w:val="28"/>
          <w:lang w:val="uk-UA" w:eastAsia="ru-RU"/>
        </w:rPr>
        <w:t>Коефіцієнти лінійного передбачення (</w:t>
      </w:r>
      <w:r>
        <w:rPr>
          <w:i/>
          <w:sz w:val="28"/>
          <w:szCs w:val="28"/>
          <w:lang w:eastAsia="ru-RU"/>
        </w:rPr>
        <w:t>LPC</w:t>
      </w:r>
      <w:r>
        <w:rPr>
          <w:i/>
          <w:sz w:val="28"/>
          <w:szCs w:val="28"/>
          <w:lang w:val="uk-UA" w:eastAsia="ru-RU"/>
        </w:rPr>
        <w:t>).</w:t>
      </w:r>
    </w:p>
    <w:p w:rsidR="00235246" w:rsidRDefault="00A00959">
      <w:pPr>
        <w:spacing w:line="360" w:lineRule="auto"/>
        <w:ind w:firstLine="720"/>
        <w:jc w:val="both"/>
        <w:rPr>
          <w:sz w:val="28"/>
          <w:szCs w:val="28"/>
          <w:lang w:val="uk-UA"/>
        </w:rPr>
      </w:pPr>
      <w:r>
        <w:rPr>
          <w:sz w:val="28"/>
          <w:szCs w:val="28"/>
          <w:lang w:val="uk-UA"/>
        </w:rPr>
        <w:t>Відповідно до моделі мовотворення (рис. 2.5) в дискретному часі спектр акустичного сигналу, обумовлений мовним трактом, описується за допомогою лінійної системи зі змінними параметрами та передавальною функцією:</w:t>
      </w:r>
    </w:p>
    <w:p w:rsidR="00235246" w:rsidRDefault="00A00959">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H</m:t>
          </m:r>
          <m:d>
            <m:dPr>
              <m:ctrlPr>
                <w:rPr>
                  <w:rFonts w:ascii="Cambria Math" w:hAnsi="Cambria Math"/>
                  <w:i/>
                  <w:sz w:val="28"/>
                  <w:szCs w:val="28"/>
                  <w:lang w:val="uk-UA"/>
                </w:rPr>
              </m:ctrlPr>
            </m:dPr>
            <m:e>
              <m:r>
                <w:rPr>
                  <w:rFonts w:ascii="Cambria Math" w:hAnsi="Cambria Math"/>
                  <w:sz w:val="28"/>
                  <w:szCs w:val="28"/>
                  <w:lang w:val="uk-UA"/>
                </w:rPr>
                <m:t>z</m:t>
              </m:r>
            </m:e>
          </m:d>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z</m:t>
                  </m:r>
                </m:e>
              </m:d>
            </m:num>
            <m:den>
              <m:r>
                <w:rPr>
                  <w:rFonts w:ascii="Cambria Math" w:hAnsi="Cambria Math"/>
                  <w:sz w:val="28"/>
                  <w:szCs w:val="28"/>
                  <w:lang w:val="uk-UA"/>
                </w:rPr>
                <m:t>U</m:t>
              </m:r>
              <m:d>
                <m:dPr>
                  <m:ctrlPr>
                    <w:rPr>
                      <w:rFonts w:ascii="Cambria Math" w:hAnsi="Cambria Math"/>
                      <w:i/>
                      <w:sz w:val="28"/>
                      <w:szCs w:val="28"/>
                      <w:lang w:val="uk-UA"/>
                    </w:rPr>
                  </m:ctrlPr>
                </m:dPr>
                <m:e>
                  <m:r>
                    <w:rPr>
                      <w:rFonts w:ascii="Cambria Math" w:hAnsi="Cambria Math"/>
                      <w:sz w:val="28"/>
                      <w:szCs w:val="28"/>
                      <w:lang w:val="uk-UA"/>
                    </w:rPr>
                    <m:t>z</m:t>
                  </m:r>
                </m:e>
              </m:d>
            </m:den>
          </m:f>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G</m:t>
              </m:r>
            </m:num>
            <m:den>
              <m:r>
                <w:rPr>
                  <w:rFonts w:ascii="Cambria Math" w:hAnsi="Cambria Math"/>
                  <w:sz w:val="28"/>
                  <w:szCs w:val="28"/>
                  <w:lang w:val="uk-UA"/>
                </w:rPr>
                <m:t>1-</m:t>
              </m:r>
              <m:nary>
                <m:naryPr>
                  <m:chr m:val="∑"/>
                  <m:limLoc m:val="undOvr"/>
                  <m:ctrlPr>
                    <w:rPr>
                      <w:rFonts w:ascii="Cambria Math" w:hAnsi="Cambria Math"/>
                      <w:i/>
                      <w:sz w:val="28"/>
                      <w:szCs w:val="28"/>
                      <w:lang w:val="uk-UA"/>
                    </w:rPr>
                  </m:ctrlPr>
                </m:naryPr>
                <m:sub>
                  <m:r>
                    <w:rPr>
                      <w:rFonts w:ascii="Cambria Math" w:hAnsi="Cambria Math"/>
                      <w:sz w:val="28"/>
                      <w:szCs w:val="28"/>
                      <w:lang w:val="uk-UA"/>
                    </w:rPr>
                    <m:t>k=1</m:t>
                  </m:r>
                </m:sub>
                <m:sup>
                  <m:r>
                    <w:rPr>
                      <w:rFonts w:ascii="Cambria Math" w:hAnsi="Cambria Math"/>
                      <w:sz w:val="28"/>
                      <w:szCs w:val="28"/>
                      <w:lang w:val="uk-UA"/>
                    </w:rPr>
                    <m:t>p</m:t>
                  </m:r>
                </m:sup>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k</m:t>
                      </m:r>
                    </m:sub>
                  </m:sSub>
                  <m:sSup>
                    <m:sSupPr>
                      <m:ctrlPr>
                        <w:rPr>
                          <w:rFonts w:ascii="Cambria Math" w:hAnsi="Cambria Math"/>
                          <w:i/>
                          <w:sz w:val="28"/>
                          <w:szCs w:val="28"/>
                          <w:lang w:val="uk-UA"/>
                        </w:rPr>
                      </m:ctrlPr>
                    </m:sSupPr>
                    <m:e>
                      <m:r>
                        <w:rPr>
                          <w:rFonts w:ascii="Cambria Math" w:hAnsi="Cambria Math"/>
                          <w:sz w:val="28"/>
                          <w:szCs w:val="28"/>
                          <w:lang w:val="uk-UA"/>
                        </w:rPr>
                        <m:t>z</m:t>
                      </m:r>
                    </m:e>
                    <m:sup>
                      <m:r>
                        <w:rPr>
                          <w:rFonts w:ascii="Cambria Math" w:hAnsi="Cambria Math"/>
                          <w:sz w:val="28"/>
                          <w:szCs w:val="28"/>
                          <w:lang w:val="uk-UA"/>
                        </w:rPr>
                        <m:t>-k</m:t>
                      </m:r>
                    </m:sup>
                  </m:sSup>
                </m:e>
              </m:nary>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2.17</m:t>
              </m:r>
            </m:e>
          </m:d>
        </m:oMath>
      </m:oMathPara>
    </w:p>
    <w:p w:rsidR="00235246" w:rsidRDefault="00A00959">
      <w:pPr>
        <w:spacing w:line="360" w:lineRule="auto"/>
        <w:ind w:firstLine="720"/>
        <w:jc w:val="both"/>
        <w:rPr>
          <w:sz w:val="28"/>
          <w:szCs w:val="28"/>
          <w:lang w:val="uk-UA"/>
        </w:rPr>
      </w:pPr>
      <w:r>
        <w:rPr>
          <w:sz w:val="28"/>
          <w:szCs w:val="28"/>
          <w:lang w:val="uk-UA"/>
        </w:rPr>
        <w:lastRenderedPageBreak/>
        <w:t xml:space="preserve">Ця система збуджується імпульсною послідовністю для вокалізованих звуків мови та шумом для невокалізованих. Таким чином, модель має наступні параметри: класифікатор вокалізованих і невокалізованих звуків, період основного тону для вокалізованих сегментів, коефіцієнт підсилення </w:t>
      </w:r>
      <m:oMath>
        <m:r>
          <w:rPr>
            <w:rFonts w:ascii="Cambria Math" w:hAnsi="Cambria Math"/>
            <w:sz w:val="28"/>
            <w:szCs w:val="28"/>
            <w:lang w:val="uk-UA"/>
          </w:rPr>
          <m:t>G</m:t>
        </m:r>
      </m:oMath>
      <w:r>
        <w:rPr>
          <w:sz w:val="28"/>
          <w:szCs w:val="28"/>
          <w:lang w:val="uk-UA"/>
        </w:rPr>
        <w:t xml:space="preserve"> та коефіцієнти </w:t>
      </w:r>
      <m:oMath>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k</m:t>
                </m:r>
              </m:sub>
            </m:sSub>
          </m:e>
        </m:d>
      </m:oMath>
      <w:r>
        <w:rPr>
          <w:sz w:val="28"/>
          <w:szCs w:val="28"/>
          <w:lang w:val="uk-UA"/>
        </w:rPr>
        <w:t xml:space="preserve"> цифрового фільтру. Всі ці параметри повільно змінюються в часі.</w:t>
      </w:r>
    </w:p>
    <w:p w:rsidR="00235246" w:rsidRDefault="00A00959">
      <w:pPr>
        <w:spacing w:line="360" w:lineRule="auto"/>
        <w:jc w:val="both"/>
        <w:rPr>
          <w:sz w:val="28"/>
          <w:szCs w:val="28"/>
          <w:lang w:val="uk-UA"/>
        </w:rPr>
      </w:pPr>
      <w:r>
        <w:rPr>
          <w:noProof/>
          <w:sz w:val="28"/>
          <w:szCs w:val="28"/>
          <w:lang w:val="ru-RU" w:eastAsia="ru-RU"/>
        </w:rPr>
        <w:drawing>
          <wp:inline distT="0" distB="0" distL="0" distR="0">
            <wp:extent cx="5937250" cy="2893695"/>
            <wp:effectExtent l="19050" t="0" r="6350" b="0"/>
            <wp:docPr id="1076" name="Рисунок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19" cstate="print"/>
                    <a:srcRect/>
                    <a:stretch>
                      <a:fillRect/>
                    </a:stretch>
                  </pic:blipFill>
                  <pic:spPr bwMode="auto">
                    <a:xfrm>
                      <a:off x="0" y="0"/>
                      <a:ext cx="5937250" cy="2893695"/>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Рисунок 2.5 – Структурна схема спрощеної моделі мовотворення</w:t>
      </w: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uk-UA"/>
        </w:rPr>
      </w:pPr>
      <w:r>
        <w:rPr>
          <w:sz w:val="28"/>
          <w:szCs w:val="28"/>
          <w:lang w:val="uk-UA"/>
        </w:rPr>
        <w:t xml:space="preserve">Для системи, показаної на рис. 2.5, відлік мовного сигналу </w:t>
      </w:r>
      <m:oMath>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m:t>
            </m:r>
          </m:e>
        </m:d>
      </m:oMath>
      <w:r>
        <w:rPr>
          <w:sz w:val="28"/>
          <w:szCs w:val="28"/>
          <w:lang w:val="uk-UA"/>
        </w:rPr>
        <w:t xml:space="preserve"> пов'язаний з сигналом збудження </w:t>
      </w:r>
      <m:oMath>
        <m:r>
          <w:rPr>
            <w:rFonts w:ascii="Cambria Math" w:hAnsi="Cambria Math"/>
            <w:sz w:val="28"/>
            <w:szCs w:val="28"/>
            <w:lang w:val="uk-UA"/>
          </w:rPr>
          <m:t>u</m:t>
        </m:r>
        <m:d>
          <m:dPr>
            <m:ctrlPr>
              <w:rPr>
                <w:rFonts w:ascii="Cambria Math" w:hAnsi="Cambria Math"/>
                <w:i/>
                <w:sz w:val="28"/>
                <w:szCs w:val="28"/>
                <w:lang w:val="uk-UA"/>
              </w:rPr>
            </m:ctrlPr>
          </m:dPr>
          <m:e>
            <m:r>
              <w:rPr>
                <w:rFonts w:ascii="Cambria Math" w:hAnsi="Cambria Math"/>
                <w:sz w:val="28"/>
                <w:szCs w:val="28"/>
                <w:lang w:val="uk-UA"/>
              </w:rPr>
              <m:t>n</m:t>
            </m:r>
          </m:e>
        </m:d>
      </m:oMath>
      <w:r>
        <w:rPr>
          <w:sz w:val="28"/>
          <w:szCs w:val="28"/>
          <w:lang w:val="uk-UA"/>
        </w:rPr>
        <w:t xml:space="preserve"> різницевим рівнянням:</w:t>
      </w:r>
    </w:p>
    <w:p w:rsidR="00235246" w:rsidRDefault="00A00959">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k=1</m:t>
              </m:r>
            </m:sub>
            <m:sup>
              <m:r>
                <w:rPr>
                  <w:rFonts w:ascii="Cambria Math" w:hAnsi="Cambria Math"/>
                  <w:sz w:val="28"/>
                  <w:szCs w:val="28"/>
                  <w:lang w:val="uk-UA"/>
                </w:rPr>
                <m:t>p</m:t>
              </m:r>
            </m:sup>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k</m:t>
                  </m:r>
                </m:sub>
              </m:sSub>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n-k</m:t>
                  </m:r>
                </m:e>
              </m:d>
              <m:r>
                <w:rPr>
                  <w:rFonts w:ascii="Cambria Math" w:hAnsi="Cambria Math"/>
                  <w:sz w:val="28"/>
                  <w:szCs w:val="28"/>
                  <w:lang w:val="uk-UA"/>
                </w:rPr>
                <m:t>+Gu</m:t>
              </m:r>
              <m:d>
                <m:dPr>
                  <m:ctrlPr>
                    <w:rPr>
                      <w:rFonts w:ascii="Cambria Math" w:hAnsi="Cambria Math"/>
                      <w:i/>
                      <w:sz w:val="28"/>
                      <w:szCs w:val="28"/>
                      <w:lang w:val="uk-UA"/>
                    </w:rPr>
                  </m:ctrlPr>
                </m:dPr>
                <m:e>
                  <m:r>
                    <w:rPr>
                      <w:rFonts w:ascii="Cambria Math" w:hAnsi="Cambria Math"/>
                      <w:sz w:val="28"/>
                      <w:szCs w:val="28"/>
                      <w:lang w:val="uk-UA"/>
                    </w:rPr>
                    <m:t>n</m:t>
                  </m:r>
                </m:e>
              </m:d>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2.18</m:t>
              </m:r>
            </m:e>
          </m:d>
        </m:oMath>
      </m:oMathPara>
    </w:p>
    <w:p w:rsidR="00235246" w:rsidRDefault="00A00959">
      <w:pPr>
        <w:spacing w:line="360" w:lineRule="auto"/>
        <w:ind w:firstLine="720"/>
        <w:jc w:val="both"/>
        <w:rPr>
          <w:sz w:val="28"/>
          <w:szCs w:val="28"/>
          <w:lang w:val="uk-UA"/>
        </w:rPr>
      </w:pPr>
      <w:r>
        <w:rPr>
          <w:sz w:val="28"/>
          <w:szCs w:val="28"/>
          <w:lang w:val="uk-UA"/>
        </w:rPr>
        <w:t>причому лінійно передбаченим вважають сигнал:</w:t>
      </w:r>
    </w:p>
    <w:p w:rsidR="00235246" w:rsidRDefault="0061239E">
      <w:pPr>
        <w:spacing w:line="360" w:lineRule="auto"/>
        <w:ind w:firstLine="720"/>
        <w:jc w:val="both"/>
        <w:rPr>
          <w:sz w:val="28"/>
          <w:szCs w:val="28"/>
          <w:lang w:val="uk-UA"/>
        </w:rPr>
      </w:pPr>
      <m:oMathPara>
        <m:oMathParaPr>
          <m:jc m:val="right"/>
        </m:oMathParaPr>
        <m:oMath>
          <m:acc>
            <m:accPr>
              <m:chr m:val="̃"/>
              <m:ctrlPr>
                <w:rPr>
                  <w:rFonts w:ascii="Cambria Math" w:hAnsi="Cambria Math"/>
                  <w:i/>
                  <w:sz w:val="28"/>
                  <w:szCs w:val="28"/>
                  <w:lang w:val="uk-UA"/>
                </w:rPr>
              </m:ctrlPr>
            </m:accPr>
            <m:e>
              <m:r>
                <w:rPr>
                  <w:rFonts w:ascii="Cambria Math" w:hAnsi="Cambria Math"/>
                  <w:sz w:val="28"/>
                  <w:szCs w:val="28"/>
                  <w:lang w:val="uk-UA"/>
                </w:rPr>
                <m:t>s</m:t>
              </m:r>
            </m:e>
          </m:acc>
          <m:d>
            <m:dPr>
              <m:ctrlPr>
                <w:rPr>
                  <w:rFonts w:ascii="Cambria Math" w:hAnsi="Cambria Math"/>
                  <w:i/>
                  <w:sz w:val="28"/>
                  <w:szCs w:val="28"/>
                  <w:lang w:val="uk-UA"/>
                </w:rPr>
              </m:ctrlPr>
            </m:dPr>
            <m:e>
              <m:r>
                <w:rPr>
                  <w:rFonts w:ascii="Cambria Math" w:hAnsi="Cambria Math"/>
                  <w:sz w:val="28"/>
                  <w:szCs w:val="28"/>
                  <w:lang w:val="uk-UA"/>
                </w:rPr>
                <m:t>n</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k=1</m:t>
              </m:r>
            </m:sub>
            <m:sup>
              <m:r>
                <w:rPr>
                  <w:rFonts w:ascii="Cambria Math" w:hAnsi="Cambria Math"/>
                  <w:sz w:val="28"/>
                  <w:szCs w:val="28"/>
                  <w:lang w:val="uk-UA"/>
                </w:rPr>
                <m:t>p</m:t>
              </m:r>
            </m:sup>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k</m:t>
                  </m:r>
                </m:sub>
              </m:sSub>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n-k</m:t>
                  </m:r>
                </m:e>
              </m:d>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2.19</m:t>
              </m:r>
            </m:e>
          </m:d>
        </m:oMath>
      </m:oMathPara>
    </w:p>
    <w:p w:rsidR="00235246" w:rsidRDefault="00A00959">
      <w:pPr>
        <w:spacing w:line="360" w:lineRule="auto"/>
        <w:ind w:firstLine="720"/>
        <w:jc w:val="both"/>
        <w:rPr>
          <w:sz w:val="28"/>
          <w:szCs w:val="28"/>
          <w:lang w:val="uk-UA"/>
        </w:rPr>
      </w:pPr>
      <w:r>
        <w:rPr>
          <w:sz w:val="28"/>
          <w:szCs w:val="28"/>
          <w:lang w:val="uk-UA"/>
        </w:rPr>
        <w:t xml:space="preserve">де </w:t>
      </w:r>
      <m:oMath>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2</m:t>
                </m:r>
              </m:sub>
            </m:sSub>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p</m:t>
                </m:r>
              </m:sub>
            </m:sSub>
            <m:r>
              <w:rPr>
                <w:rFonts w:ascii="Cambria Math" w:hAnsi="Cambria Math"/>
                <w:sz w:val="28"/>
                <w:szCs w:val="28"/>
                <w:lang w:val="uk-UA"/>
              </w:rPr>
              <m:t xml:space="preserve"> </m:t>
            </m:r>
          </m:e>
        </m:d>
      </m:oMath>
      <w:r>
        <w:rPr>
          <w:sz w:val="28"/>
          <w:szCs w:val="28"/>
          <w:lang w:val="uk-UA"/>
        </w:rPr>
        <w:t xml:space="preserve"> – коефіцієнти лінійного передбачення в межах сегмента мовного сигналу.</w:t>
      </w:r>
    </w:p>
    <w:p w:rsidR="00235246" w:rsidRDefault="00A00959">
      <w:pPr>
        <w:spacing w:line="360" w:lineRule="auto"/>
        <w:ind w:firstLine="720"/>
        <w:jc w:val="both"/>
        <w:rPr>
          <w:sz w:val="28"/>
          <w:szCs w:val="28"/>
          <w:lang w:val="uk-UA"/>
        </w:rPr>
      </w:pPr>
      <w:r>
        <w:rPr>
          <w:sz w:val="28"/>
          <w:szCs w:val="28"/>
          <w:lang w:val="uk-UA"/>
        </w:rPr>
        <w:t xml:space="preserve">Основне завдання аналізу на основі лінійного передбачення полягає в безпосередньому визначенні параметрів </w:t>
      </w:r>
      <m:oMath>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k</m:t>
                </m:r>
              </m:sub>
            </m:sSub>
          </m:e>
        </m:d>
      </m:oMath>
      <w:r>
        <w:rPr>
          <w:sz w:val="28"/>
          <w:szCs w:val="28"/>
          <w:lang w:val="uk-UA"/>
        </w:rPr>
        <w:t xml:space="preserve"> по мовному сигналу з метою </w:t>
      </w:r>
      <w:r>
        <w:rPr>
          <w:sz w:val="28"/>
          <w:szCs w:val="28"/>
          <w:lang w:val="uk-UA"/>
        </w:rPr>
        <w:lastRenderedPageBreak/>
        <w:t xml:space="preserve">отримання хороших оцінок його спектральних властивостей. Внаслідок зміни властивостей мовного сигналу в часі коефіцієнти передбачення повинні оцінюватися на коротких сегментах мови. Основним підходом є визначення параметрів передбачення таким чином, щоб мінімізувати енергію похибки </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E</m:t>
              </m:r>
            </m:e>
            <m:sub>
              <m:r>
                <w:rPr>
                  <w:rFonts w:ascii="Cambria Math" w:hAnsi="Cambria Math"/>
                  <w:sz w:val="28"/>
                  <w:szCs w:val="28"/>
                  <w:lang w:val="uk-UA"/>
                </w:rPr>
                <m:t>n</m:t>
              </m:r>
            </m:sub>
          </m:sSub>
          <m:r>
            <w:rPr>
              <w:rFonts w:ascii="Cambria Math" w:hAnsi="Cambria Math"/>
              <w:sz w:val="28"/>
              <w:szCs w:val="28"/>
              <w:lang w:val="uk-UA"/>
            </w:rPr>
            <m:t>=</m:t>
          </m:r>
          <m:sSup>
            <m:sSupPr>
              <m:ctrlPr>
                <w:rPr>
                  <w:rFonts w:ascii="Cambria Math" w:hAnsi="Cambria Math"/>
                  <w:i/>
                  <w:sz w:val="28"/>
                  <w:szCs w:val="28"/>
                  <w:lang w:val="uk-UA"/>
                </w:rPr>
              </m:ctrlPr>
            </m:sSupPr>
            <m:e>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k=1</m:t>
                      </m:r>
                    </m:sub>
                    <m:sup>
                      <m:r>
                        <w:rPr>
                          <w:rFonts w:ascii="Cambria Math" w:hAnsi="Cambria Math"/>
                          <w:sz w:val="28"/>
                          <w:szCs w:val="28"/>
                          <w:lang w:val="uk-UA"/>
                        </w:rPr>
                        <m:t>p</m:t>
                      </m:r>
                    </m:sup>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n</m:t>
                          </m:r>
                        </m:sub>
                      </m:sSub>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m-k</m:t>
                          </m:r>
                        </m:e>
                      </m:d>
                    </m:e>
                  </m:nary>
                </m:e>
              </m:d>
            </m:e>
            <m:sup>
              <m:r>
                <w:rPr>
                  <w:rFonts w:ascii="Cambria Math" w:hAnsi="Cambria Math"/>
                  <w:sz w:val="28"/>
                  <w:szCs w:val="28"/>
                  <w:lang w:val="uk-UA"/>
                </w:rPr>
                <m:t>2</m:t>
              </m:r>
            </m:sup>
          </m:sSup>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2.20</m:t>
              </m:r>
            </m:e>
          </m:d>
        </m:oMath>
      </m:oMathPara>
    </w:p>
    <w:p w:rsidR="00235246" w:rsidRDefault="00A00959">
      <w:pPr>
        <w:spacing w:line="360" w:lineRule="auto"/>
        <w:jc w:val="both"/>
        <w:rPr>
          <w:sz w:val="28"/>
          <w:szCs w:val="28"/>
          <w:lang w:val="uk-UA"/>
        </w:rPr>
      </w:pPr>
      <w:r>
        <w:rPr>
          <w:sz w:val="28"/>
          <w:szCs w:val="28"/>
          <w:lang w:val="uk-UA"/>
        </w:rPr>
        <w:t xml:space="preserve">на короткому сегменті </w:t>
      </w:r>
      <m:oMath>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m:t>
            </m:r>
          </m:e>
        </m:d>
      </m:oMath>
      <w:r>
        <w:rPr>
          <w:sz w:val="28"/>
          <w:szCs w:val="28"/>
          <w:lang w:val="uk-UA"/>
        </w:rPr>
        <w:t xml:space="preserve"> сигналу </w:t>
      </w:r>
      <m:oMath>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m:t>
            </m:r>
          </m:e>
        </m:d>
      </m:oMath>
      <w:r>
        <w:rPr>
          <w:sz w:val="28"/>
          <w:szCs w:val="28"/>
          <w:lang w:val="uk-UA"/>
        </w:rPr>
        <w:t xml:space="preserve"> в околі відліку </w:t>
      </w:r>
      <m:oMath>
        <m:r>
          <w:rPr>
            <w:rFonts w:ascii="Cambria Math" w:hAnsi="Cambria Math"/>
            <w:sz w:val="28"/>
            <w:szCs w:val="28"/>
            <w:lang w:val="uk-UA"/>
          </w:rPr>
          <m:t>n</m:t>
        </m:r>
      </m:oMath>
      <w:r>
        <w:rPr>
          <w:sz w:val="28"/>
          <w:szCs w:val="28"/>
          <w:lang w:val="uk-UA"/>
        </w:rPr>
        <w:t>, тобто</w:t>
      </w:r>
      <w:r>
        <w:rPr>
          <w:sz w:val="28"/>
          <w:szCs w:val="28"/>
          <w:lang w:val="uk-UA"/>
        </w:rPr>
        <w:br/>
      </w:r>
      <m:oMath>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m:t>
            </m:r>
          </m:e>
        </m:d>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n+m</m:t>
            </m:r>
          </m:e>
        </m:d>
      </m:oMath>
      <w:r>
        <w:rPr>
          <w:sz w:val="28"/>
          <w:szCs w:val="28"/>
          <w:lang w:val="uk-UA"/>
        </w:rPr>
        <w:t>. Межі підсумовування в (2.20) не визначені, але так як використовується концепція короткочасного аналізу, то ці межі завжди передбачаються кінцевими..</w:t>
      </w:r>
    </w:p>
    <w:p w:rsidR="00235246" w:rsidRDefault="00A00959">
      <w:pPr>
        <w:spacing w:line="360" w:lineRule="auto"/>
        <w:ind w:firstLine="720"/>
        <w:jc w:val="both"/>
        <w:rPr>
          <w:sz w:val="28"/>
          <w:szCs w:val="28"/>
          <w:lang w:val="uk-UA"/>
        </w:rPr>
      </w:pPr>
      <w:r>
        <w:rPr>
          <w:sz w:val="28"/>
          <w:szCs w:val="28"/>
          <w:lang w:val="uk-UA"/>
        </w:rPr>
        <w:t xml:space="preserve">Параметри </w:t>
      </w:r>
      <m:oMath>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k</m:t>
                </m:r>
              </m:sub>
            </m:sSub>
          </m:e>
        </m:d>
      </m:oMath>
      <w:r>
        <w:rPr>
          <w:sz w:val="28"/>
          <w:szCs w:val="28"/>
          <w:lang w:val="uk-UA"/>
        </w:rPr>
        <w:t xml:space="preserve"> можна отримати, мінімізуючи </w:t>
      </w:r>
      <m:oMath>
        <m:sSub>
          <m:sSubPr>
            <m:ctrlPr>
              <w:rPr>
                <w:rFonts w:ascii="Cambria Math" w:hAnsi="Cambria Math"/>
                <w:i/>
                <w:sz w:val="28"/>
                <w:szCs w:val="28"/>
                <w:lang w:val="uk-UA"/>
              </w:rPr>
            </m:ctrlPr>
          </m:sSubPr>
          <m:e>
            <m:r>
              <w:rPr>
                <w:rFonts w:ascii="Cambria Math" w:hAnsi="Cambria Math"/>
                <w:sz w:val="28"/>
                <w:szCs w:val="28"/>
                <w:lang w:val="uk-UA"/>
              </w:rPr>
              <m:t>E</m:t>
            </m:r>
          </m:e>
          <m:sub>
            <m:r>
              <w:rPr>
                <w:rFonts w:ascii="Cambria Math" w:hAnsi="Cambria Math"/>
                <w:sz w:val="28"/>
                <w:szCs w:val="28"/>
                <w:lang w:val="uk-UA"/>
              </w:rPr>
              <m:t>n</m:t>
            </m:r>
          </m:sub>
        </m:sSub>
      </m:oMath>
      <w:r>
        <w:rPr>
          <w:sz w:val="28"/>
          <w:szCs w:val="28"/>
          <w:lang w:val="uk-UA"/>
        </w:rPr>
        <w:t xml:space="preserve"> в (2.20) шляхом обчислення похідних </w:t>
      </w:r>
      <m:oMath>
        <m:f>
          <m:fPr>
            <m:ctrlPr>
              <w:rPr>
                <w:rFonts w:ascii="Cambria Math" w:hAnsi="Cambria Math"/>
                <w:i/>
                <w:sz w:val="28"/>
                <w:szCs w:val="28"/>
                <w:lang w:val="uk-UA"/>
              </w:rPr>
            </m:ctrlPr>
          </m:fPr>
          <m:num>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E</m:t>
                </m:r>
              </m:e>
              <m:sub>
                <m:r>
                  <w:rPr>
                    <w:rFonts w:ascii="Cambria Math" w:hAnsi="Cambria Math"/>
                    <w:sz w:val="28"/>
                    <w:szCs w:val="28"/>
                    <w:lang w:val="uk-UA"/>
                  </w:rPr>
                  <m:t>n</m:t>
                </m:r>
              </m:sub>
            </m:sSub>
          </m:num>
          <m:den>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i</m:t>
                </m:r>
              </m:sub>
            </m:sSub>
          </m:den>
        </m:f>
        <m:r>
          <w:rPr>
            <w:rFonts w:ascii="Cambria Math" w:hAnsi="Cambria Math"/>
            <w:sz w:val="28"/>
            <w:szCs w:val="28"/>
            <w:lang w:val="uk-UA"/>
          </w:rPr>
          <m:t>=0,  i-1,2,…p</m:t>
        </m:r>
      </m:oMath>
      <w:r>
        <w:rPr>
          <w:sz w:val="28"/>
          <w:szCs w:val="28"/>
          <w:lang w:val="uk-UA"/>
        </w:rPr>
        <w:t>, що призводить до системи рівнянь:</w:t>
      </w:r>
    </w:p>
    <w:p w:rsidR="00235246" w:rsidRDefault="0061239E">
      <w:pPr>
        <w:spacing w:line="360" w:lineRule="auto"/>
        <w:ind w:firstLine="720"/>
        <w:jc w:val="both"/>
        <w:rPr>
          <w:sz w:val="28"/>
          <w:szCs w:val="28"/>
          <w:lang w:val="uk-UA"/>
        </w:rPr>
      </w:pPr>
      <m:oMathPara>
        <m:oMathParaPr>
          <m:jc m:val="right"/>
        </m:oMathParaPr>
        <m:oMath>
          <m:nary>
            <m:naryPr>
              <m:chr m:val="∑"/>
              <m:limLoc m:val="undOvr"/>
              <m:supHide m:val="1"/>
              <m:ctrlPr>
                <w:rPr>
                  <w:rFonts w:ascii="Cambria Math" w:hAnsi="Cambria Math"/>
                  <w:i/>
                  <w:sz w:val="28"/>
                  <w:szCs w:val="28"/>
                  <w:lang w:val="uk-UA"/>
                </w:rPr>
              </m:ctrlPr>
            </m:naryPr>
            <m:sub>
              <m:r>
                <w:rPr>
                  <w:rFonts w:ascii="Cambria Math" w:hAnsi="Cambria Math"/>
                  <w:sz w:val="28"/>
                  <w:szCs w:val="28"/>
                  <w:lang w:val="uk-UA"/>
                </w:rPr>
                <m:t>m</m:t>
              </m:r>
            </m:sub>
            <m:sup/>
            <m:e>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m-i</m:t>
                  </m:r>
                </m:e>
              </m:d>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m:t>
                  </m:r>
                </m:e>
              </m:d>
            </m:e>
          </m:nary>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k=1</m:t>
              </m:r>
            </m:sub>
            <m:sup>
              <m:r>
                <w:rPr>
                  <w:rFonts w:ascii="Cambria Math" w:hAnsi="Cambria Math"/>
                  <w:sz w:val="28"/>
                  <w:szCs w:val="28"/>
                  <w:lang w:val="uk-UA"/>
                </w:rPr>
                <m:t>p</m:t>
              </m:r>
            </m:sup>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k</m:t>
                  </m:r>
                </m:sub>
              </m:sSub>
              <m:nary>
                <m:naryPr>
                  <m:chr m:val="∑"/>
                  <m:limLoc m:val="undOvr"/>
                  <m:supHide m:val="1"/>
                  <m:ctrlPr>
                    <w:rPr>
                      <w:rFonts w:ascii="Cambria Math" w:hAnsi="Cambria Math"/>
                      <w:i/>
                      <w:sz w:val="28"/>
                      <w:szCs w:val="28"/>
                      <w:lang w:val="uk-UA"/>
                    </w:rPr>
                  </m:ctrlPr>
                </m:naryPr>
                <m:sub>
                  <m:r>
                    <w:rPr>
                      <w:rFonts w:ascii="Cambria Math" w:hAnsi="Cambria Math"/>
                      <w:sz w:val="28"/>
                      <w:szCs w:val="28"/>
                      <w:lang w:val="uk-UA"/>
                    </w:rPr>
                    <m:t>m</m:t>
                  </m:r>
                </m:sub>
                <m:sup/>
                <m:e>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m-i</m:t>
                      </m:r>
                    </m:e>
                  </m:d>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m-k</m:t>
                      </m:r>
                    </m:e>
                  </m:d>
                </m:e>
              </m:nary>
            </m:e>
          </m:nary>
          <m:r>
            <w:rPr>
              <w:rFonts w:ascii="Cambria Math" w:hAnsi="Cambria Math"/>
              <w:sz w:val="28"/>
              <w:szCs w:val="28"/>
              <w:lang w:val="uk-UA"/>
            </w:rPr>
            <m:t xml:space="preserve">,  1≤i≤p.    </m:t>
          </m:r>
          <m:d>
            <m:dPr>
              <m:ctrlPr>
                <w:rPr>
                  <w:rFonts w:ascii="Cambria Math" w:hAnsi="Cambria Math"/>
                  <w:i/>
                  <w:sz w:val="28"/>
                  <w:szCs w:val="28"/>
                  <w:lang w:val="uk-UA"/>
                </w:rPr>
              </m:ctrlPr>
            </m:dPr>
            <m:e>
              <m:r>
                <w:rPr>
                  <w:rFonts w:ascii="Cambria Math" w:hAnsi="Cambria Math"/>
                  <w:sz w:val="28"/>
                  <w:szCs w:val="28"/>
                  <w:lang w:val="uk-UA"/>
                </w:rPr>
                <m:t>2.21</m:t>
              </m:r>
            </m:e>
          </m:d>
        </m:oMath>
      </m:oMathPara>
    </w:p>
    <w:p w:rsidR="00235246" w:rsidRDefault="00A00959">
      <w:pPr>
        <w:spacing w:line="360" w:lineRule="auto"/>
        <w:ind w:firstLine="720"/>
        <w:jc w:val="both"/>
        <w:rPr>
          <w:sz w:val="28"/>
          <w:szCs w:val="28"/>
          <w:lang w:val="uk-UA"/>
        </w:rPr>
      </w:pPr>
      <w:r>
        <w:rPr>
          <w:sz w:val="28"/>
          <w:szCs w:val="28"/>
          <w:lang w:val="uk-UA"/>
        </w:rPr>
        <w:t>Використовуючи (2.20) і (2.21), можна показати, що середня квадратична похибка передбачення має вигляд:</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E</m:t>
              </m:r>
            </m:e>
            <m:sub>
              <m:r>
                <w:rPr>
                  <w:rFonts w:ascii="Cambria Math" w:hAnsi="Cambria Math"/>
                  <w:sz w:val="28"/>
                  <w:szCs w:val="28"/>
                  <w:lang w:val="uk-UA"/>
                </w:rPr>
                <m:t>n</m:t>
              </m:r>
            </m:sub>
          </m:sSub>
          <m:r>
            <w:rPr>
              <w:rFonts w:ascii="Cambria Math" w:hAnsi="Cambria Math"/>
              <w:sz w:val="28"/>
              <w:szCs w:val="28"/>
              <w:lang w:val="uk-UA"/>
            </w:rPr>
            <m:t>=</m:t>
          </m:r>
          <m:nary>
            <m:naryPr>
              <m:chr m:val="∑"/>
              <m:limLoc m:val="undOvr"/>
              <m:supHide m:val="1"/>
              <m:ctrlPr>
                <w:rPr>
                  <w:rFonts w:ascii="Cambria Math" w:hAnsi="Cambria Math"/>
                  <w:i/>
                  <w:sz w:val="28"/>
                  <w:szCs w:val="28"/>
                  <w:lang w:val="uk-UA"/>
                </w:rPr>
              </m:ctrlPr>
            </m:naryPr>
            <m:sub>
              <m:r>
                <w:rPr>
                  <w:rFonts w:ascii="Cambria Math" w:hAnsi="Cambria Math"/>
                  <w:sz w:val="28"/>
                  <w:szCs w:val="28"/>
                  <w:lang w:val="uk-UA"/>
                </w:rPr>
                <m:t>m</m:t>
              </m:r>
            </m:sub>
            <m:sup/>
            <m:e>
              <m:sSubSup>
                <m:sSubSupPr>
                  <m:ctrlPr>
                    <w:rPr>
                      <w:rFonts w:ascii="Cambria Math" w:hAnsi="Cambria Math"/>
                      <w:i/>
                      <w:sz w:val="28"/>
                      <w:szCs w:val="28"/>
                      <w:lang w:val="uk-UA"/>
                    </w:rPr>
                  </m:ctrlPr>
                </m:sSubSupPr>
                <m:e>
                  <m:r>
                    <w:rPr>
                      <w:rFonts w:ascii="Cambria Math" w:hAnsi="Cambria Math"/>
                      <w:sz w:val="28"/>
                      <w:szCs w:val="28"/>
                      <w:lang w:val="uk-UA"/>
                    </w:rPr>
                    <m:t>s</m:t>
                  </m:r>
                </m:e>
                <m:sub>
                  <m:r>
                    <w:rPr>
                      <w:rFonts w:ascii="Cambria Math" w:hAnsi="Cambria Math"/>
                      <w:sz w:val="28"/>
                      <w:szCs w:val="28"/>
                      <w:lang w:val="uk-UA"/>
                    </w:rPr>
                    <m:t>n</m:t>
                  </m:r>
                </m:sub>
                <m:sup>
                  <m:r>
                    <w:rPr>
                      <w:rFonts w:ascii="Cambria Math" w:hAnsi="Cambria Math"/>
                      <w:sz w:val="28"/>
                      <w:szCs w:val="28"/>
                      <w:lang w:val="uk-UA"/>
                    </w:rPr>
                    <m:t>2</m:t>
                  </m:r>
                </m:sup>
              </m:sSubSup>
              <m:d>
                <m:dPr>
                  <m:ctrlPr>
                    <w:rPr>
                      <w:rFonts w:ascii="Cambria Math" w:hAnsi="Cambria Math"/>
                      <w:i/>
                      <w:sz w:val="28"/>
                      <w:szCs w:val="28"/>
                      <w:lang w:val="uk-UA"/>
                    </w:rPr>
                  </m:ctrlPr>
                </m:dPr>
                <m:e>
                  <m:r>
                    <w:rPr>
                      <w:rFonts w:ascii="Cambria Math" w:hAnsi="Cambria Math"/>
                      <w:sz w:val="28"/>
                      <w:szCs w:val="28"/>
                      <w:lang w:val="uk-UA"/>
                    </w:rPr>
                    <m:t>m</m:t>
                  </m:r>
                </m:e>
              </m:d>
            </m:e>
          </m:nary>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k=1</m:t>
              </m:r>
            </m:sub>
            <m:sup>
              <m:r>
                <w:rPr>
                  <w:rFonts w:ascii="Cambria Math" w:hAnsi="Cambria Math"/>
                  <w:sz w:val="28"/>
                  <w:szCs w:val="28"/>
                  <w:lang w:val="uk-UA"/>
                </w:rPr>
                <m:t>p</m:t>
              </m:r>
            </m:sup>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k</m:t>
                  </m:r>
                </m:sub>
              </m:sSub>
              <m:nary>
                <m:naryPr>
                  <m:chr m:val="∑"/>
                  <m:limLoc m:val="undOvr"/>
                  <m:supHide m:val="1"/>
                  <m:ctrlPr>
                    <w:rPr>
                      <w:rFonts w:ascii="Cambria Math" w:hAnsi="Cambria Math"/>
                      <w:i/>
                      <w:sz w:val="28"/>
                      <w:szCs w:val="28"/>
                      <w:lang w:val="uk-UA"/>
                    </w:rPr>
                  </m:ctrlPr>
                </m:naryPr>
                <m:sub>
                  <m:r>
                    <w:rPr>
                      <w:rFonts w:ascii="Cambria Math" w:hAnsi="Cambria Math"/>
                      <w:sz w:val="28"/>
                      <w:szCs w:val="28"/>
                      <w:lang w:val="uk-UA"/>
                    </w:rPr>
                    <m:t>m</m:t>
                  </m:r>
                </m:sub>
                <m:sup/>
                <m:e>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m-i</m:t>
                      </m:r>
                    </m:e>
                  </m:d>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m-k</m:t>
                      </m:r>
                    </m:e>
                  </m:d>
                </m:e>
              </m:nary>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2.22</m:t>
              </m:r>
            </m:e>
          </m:d>
        </m:oMath>
      </m:oMathPara>
    </w:p>
    <w:p w:rsidR="00235246" w:rsidRDefault="00A00959">
      <w:pPr>
        <w:spacing w:line="360" w:lineRule="auto"/>
        <w:ind w:firstLine="720"/>
        <w:jc w:val="both"/>
        <w:rPr>
          <w:sz w:val="28"/>
          <w:szCs w:val="28"/>
          <w:lang w:val="uk-UA"/>
        </w:rPr>
      </w:pPr>
      <w:r>
        <w:rPr>
          <w:sz w:val="28"/>
          <w:szCs w:val="28"/>
          <w:lang w:val="uk-UA"/>
        </w:rPr>
        <w:t>Таким чином, загальна похибка передбачення складається з двох доданків, один з яких є постійним, а інший – залежить від коефіцієнтів передбачення.</w:t>
      </w:r>
    </w:p>
    <w:p w:rsidR="00235246" w:rsidRDefault="00A00959">
      <w:pPr>
        <w:spacing w:line="360" w:lineRule="auto"/>
        <w:ind w:firstLine="720"/>
        <w:jc w:val="both"/>
        <w:rPr>
          <w:sz w:val="28"/>
          <w:szCs w:val="28"/>
          <w:lang w:val="uk-UA"/>
        </w:rPr>
      </w:pPr>
      <w:r>
        <w:rPr>
          <w:sz w:val="28"/>
          <w:szCs w:val="28"/>
          <w:lang w:val="uk-UA"/>
        </w:rPr>
        <w:t xml:space="preserve">Залежно від меж підсумовування і вибору сегмента </w:t>
      </w:r>
      <m:oMath>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m:t>
            </m:r>
          </m:e>
        </m:d>
      </m:oMath>
      <w:r>
        <w:rPr>
          <w:sz w:val="28"/>
          <w:szCs w:val="28"/>
          <w:lang w:val="uk-UA"/>
        </w:rPr>
        <w:t xml:space="preserve"> розрізняють два методи лінійного передбачення: автокореляційний і коваріаційний методи. </w:t>
      </w:r>
    </w:p>
    <w:p w:rsidR="00235246" w:rsidRDefault="00A00959">
      <w:pPr>
        <w:spacing w:line="360" w:lineRule="auto"/>
        <w:ind w:firstLine="720"/>
        <w:jc w:val="both"/>
        <w:rPr>
          <w:sz w:val="28"/>
          <w:szCs w:val="28"/>
          <w:lang w:val="uk-UA"/>
        </w:rPr>
      </w:pPr>
      <w:r>
        <w:rPr>
          <w:sz w:val="28"/>
          <w:szCs w:val="28"/>
          <w:lang w:val="uk-UA"/>
        </w:rPr>
        <w:t xml:space="preserve">Розглянемо більш докладно автокореляційний метод обчислення коефіцієнтів лінійного передбачення. Якщо припустити, що сигнал дорівнює нулю поза інтервалом </w:t>
      </w:r>
      <m:oMath>
        <m:r>
          <w:rPr>
            <w:rFonts w:ascii="Cambria Math" w:hAnsi="Cambria Math"/>
            <w:sz w:val="28"/>
            <w:szCs w:val="28"/>
            <w:lang w:val="uk-UA"/>
          </w:rPr>
          <m:t>0≤m≤N-1</m:t>
        </m:r>
      </m:oMath>
      <w:r>
        <w:rPr>
          <w:sz w:val="28"/>
          <w:szCs w:val="28"/>
          <w:lang w:val="uk-UA"/>
        </w:rPr>
        <w:t xml:space="preserve">, то можна показати, що функції </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f</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i,k</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m=0</m:t>
              </m:r>
            </m:sub>
            <m:sup>
              <m:r>
                <w:rPr>
                  <w:rFonts w:ascii="Cambria Math" w:hAnsi="Cambria Math"/>
                  <w:sz w:val="28"/>
                  <w:szCs w:val="28"/>
                  <w:lang w:val="uk-UA"/>
                </w:rPr>
                <m:t>N-1-</m:t>
              </m:r>
              <m:d>
                <m:dPr>
                  <m:ctrlPr>
                    <w:rPr>
                      <w:rFonts w:ascii="Cambria Math" w:hAnsi="Cambria Math"/>
                      <w:i/>
                      <w:sz w:val="28"/>
                      <w:szCs w:val="28"/>
                      <w:lang w:val="uk-UA"/>
                    </w:rPr>
                  </m:ctrlPr>
                </m:dPr>
                <m:e>
                  <m:r>
                    <w:rPr>
                      <w:rFonts w:ascii="Cambria Math" w:hAnsi="Cambria Math"/>
                      <w:sz w:val="28"/>
                      <w:szCs w:val="28"/>
                      <w:lang w:val="uk-UA"/>
                    </w:rPr>
                    <m:t>i-k</m:t>
                  </m:r>
                </m:e>
              </m:d>
            </m:sup>
            <m:e>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m:t>
                  </m:r>
                </m:e>
              </m:d>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m+i-k</m:t>
                  </m:r>
                </m:e>
              </m:d>
            </m:e>
          </m:nary>
          <m:r>
            <w:rPr>
              <w:rFonts w:ascii="Cambria Math" w:hAnsi="Cambria Math"/>
              <w:sz w:val="28"/>
              <w:szCs w:val="28"/>
              <w:lang w:val="uk-UA"/>
            </w:rPr>
            <m:t xml:space="preserve">,  1≤i≤p,  0≤k≤p      </m:t>
          </m:r>
          <m:d>
            <m:dPr>
              <m:ctrlPr>
                <w:rPr>
                  <w:rFonts w:ascii="Cambria Math" w:hAnsi="Cambria Math"/>
                  <w:i/>
                  <w:sz w:val="28"/>
                  <w:szCs w:val="28"/>
                  <w:lang w:val="uk-UA"/>
                </w:rPr>
              </m:ctrlPr>
            </m:dPr>
            <m:e>
              <m:r>
                <w:rPr>
                  <w:rFonts w:ascii="Cambria Math" w:hAnsi="Cambria Math"/>
                  <w:sz w:val="28"/>
                  <w:szCs w:val="28"/>
                  <w:lang w:val="uk-UA"/>
                </w:rPr>
                <m:t>2.23</m:t>
              </m:r>
            </m:e>
          </m:d>
        </m:oMath>
      </m:oMathPara>
    </w:p>
    <w:p w:rsidR="00235246" w:rsidRDefault="00A00959">
      <w:pPr>
        <w:spacing w:line="360" w:lineRule="auto"/>
        <w:ind w:firstLine="720"/>
        <w:jc w:val="both"/>
        <w:rPr>
          <w:sz w:val="28"/>
          <w:szCs w:val="28"/>
          <w:lang w:val="uk-UA"/>
        </w:rPr>
      </w:pPr>
      <w:r>
        <w:rPr>
          <w:sz w:val="28"/>
          <w:szCs w:val="28"/>
          <w:lang w:val="uk-UA"/>
        </w:rPr>
        <w:t xml:space="preserve">збігаються з короткочасною автокореляційною функцією сигналу, обчисленою для </w:t>
      </w:r>
      <m:oMath>
        <m:d>
          <m:dPr>
            <m:ctrlPr>
              <w:rPr>
                <w:rFonts w:ascii="Cambria Math" w:hAnsi="Cambria Math"/>
                <w:i/>
                <w:sz w:val="28"/>
                <w:szCs w:val="28"/>
                <w:lang w:val="uk-UA"/>
              </w:rPr>
            </m:ctrlPr>
          </m:dPr>
          <m:e>
            <m:r>
              <w:rPr>
                <w:rFonts w:ascii="Cambria Math" w:hAnsi="Cambria Math"/>
                <w:sz w:val="28"/>
                <w:szCs w:val="28"/>
                <w:lang w:val="uk-UA"/>
              </w:rPr>
              <m:t>i-k</m:t>
            </m:r>
          </m:e>
        </m:d>
      </m:oMath>
      <w:r>
        <w:rPr>
          <w:sz w:val="28"/>
          <w:szCs w:val="28"/>
          <w:lang w:val="uk-UA"/>
        </w:rPr>
        <w:t xml:space="preserve">. Це означає, що </w:t>
      </w:r>
      <m:oMath>
        <m:sSub>
          <m:sSubPr>
            <m:ctrlPr>
              <w:rPr>
                <w:rFonts w:ascii="Cambria Math" w:hAnsi="Cambria Math"/>
                <w:i/>
                <w:sz w:val="28"/>
                <w:szCs w:val="28"/>
                <w:lang w:val="uk-UA"/>
              </w:rPr>
            </m:ctrlPr>
          </m:sSubPr>
          <m:e>
            <m:r>
              <w:rPr>
                <w:rFonts w:ascii="Cambria Math" w:hAnsi="Cambria Math"/>
                <w:sz w:val="28"/>
                <w:szCs w:val="28"/>
                <w:lang w:val="uk-UA"/>
              </w:rPr>
              <m:t>f</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i,k</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i-k</m:t>
            </m:r>
          </m:e>
        </m:d>
      </m:oMath>
      <w:r>
        <w:rPr>
          <w:sz w:val="28"/>
          <w:szCs w:val="28"/>
          <w:lang w:val="uk-UA"/>
        </w:rPr>
        <w:t>, де</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k</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m=0</m:t>
              </m:r>
            </m:sub>
            <m:sup>
              <m:r>
                <w:rPr>
                  <w:rFonts w:ascii="Cambria Math" w:hAnsi="Cambria Math"/>
                  <w:sz w:val="28"/>
                  <w:szCs w:val="28"/>
                  <w:lang w:val="uk-UA"/>
                </w:rPr>
                <m:t>N-1-k</m:t>
              </m:r>
            </m:sup>
            <m:e>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m:t>
                  </m:r>
                </m:e>
              </m:d>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m+k</m:t>
                  </m:r>
                </m:e>
              </m:d>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2.24</m:t>
              </m:r>
            </m:e>
          </m:d>
        </m:oMath>
      </m:oMathPara>
    </w:p>
    <w:p w:rsidR="00235246" w:rsidRDefault="00A00959">
      <w:pPr>
        <w:spacing w:line="360" w:lineRule="auto"/>
        <w:ind w:firstLine="720"/>
        <w:jc w:val="both"/>
        <w:rPr>
          <w:sz w:val="28"/>
          <w:szCs w:val="28"/>
          <w:lang w:val="uk-UA"/>
        </w:rPr>
      </w:pPr>
      <w:r>
        <w:rPr>
          <w:sz w:val="28"/>
          <w:szCs w:val="28"/>
          <w:lang w:val="uk-UA"/>
        </w:rPr>
        <w:t xml:space="preserve">Оскільки автокореляційна функція </w:t>
      </w: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k</m:t>
            </m:r>
          </m:e>
        </m:d>
      </m:oMath>
      <w:r>
        <w:rPr>
          <w:sz w:val="28"/>
          <w:szCs w:val="28"/>
          <w:lang w:val="uk-UA"/>
        </w:rPr>
        <w:t xml:space="preserve"> є парною функцією, то:</w:t>
      </w:r>
    </w:p>
    <w:p w:rsidR="00235246" w:rsidRDefault="0061239E">
      <w:pPr>
        <w:spacing w:line="360" w:lineRule="auto"/>
        <w:ind w:firstLine="720"/>
        <w:jc w:val="both"/>
        <w:rPr>
          <w:sz w:val="28"/>
          <w:szCs w:val="28"/>
          <w:lang w:val="uk-UA"/>
        </w:rPr>
      </w:pPr>
      <m:oMathPara>
        <m:oMathParaPr>
          <m:jc m:val="right"/>
        </m:oMathParaPr>
        <m:oMath>
          <m:nary>
            <m:naryPr>
              <m:chr m:val="∑"/>
              <m:limLoc m:val="undOvr"/>
              <m:ctrlPr>
                <w:rPr>
                  <w:rFonts w:ascii="Cambria Math" w:hAnsi="Cambria Math"/>
                  <w:i/>
                  <w:sz w:val="28"/>
                  <w:szCs w:val="28"/>
                  <w:lang w:val="uk-UA"/>
                </w:rPr>
              </m:ctrlPr>
            </m:naryPr>
            <m:sub>
              <m:r>
                <w:rPr>
                  <w:rFonts w:ascii="Cambria Math" w:hAnsi="Cambria Math"/>
                  <w:sz w:val="28"/>
                  <w:szCs w:val="28"/>
                  <w:lang w:val="uk-UA"/>
                </w:rPr>
                <m:t>k=1</m:t>
              </m:r>
            </m:sub>
            <m:sup>
              <m:r>
                <w:rPr>
                  <w:rFonts w:ascii="Cambria Math" w:hAnsi="Cambria Math"/>
                  <w:sz w:val="28"/>
                  <w:szCs w:val="28"/>
                  <w:lang w:val="uk-UA"/>
                </w:rPr>
                <m:t>p</m:t>
              </m:r>
            </m:sup>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k</m:t>
                  </m:r>
                </m:sub>
              </m:sSub>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n</m:t>
                  </m:r>
                </m:sub>
              </m:sSub>
              <m:d>
                <m:dPr>
                  <m:ctrlPr>
                    <w:rPr>
                      <w:rFonts w:ascii="Cambria Math" w:hAnsi="Cambria Math"/>
                      <w:i/>
                      <w:sz w:val="28"/>
                      <w:szCs w:val="28"/>
                      <w:lang w:val="uk-UA"/>
                    </w:rPr>
                  </m:ctrlPr>
                </m:dPr>
                <m:e>
                  <m:d>
                    <m:dPr>
                      <m:begChr m:val="|"/>
                      <m:endChr m:val="|"/>
                      <m:ctrlPr>
                        <w:rPr>
                          <w:rFonts w:ascii="Cambria Math" w:hAnsi="Cambria Math"/>
                          <w:i/>
                          <w:sz w:val="28"/>
                          <w:szCs w:val="28"/>
                          <w:lang w:val="uk-UA"/>
                        </w:rPr>
                      </m:ctrlPr>
                    </m:dPr>
                    <m:e>
                      <m:r>
                        <w:rPr>
                          <w:rFonts w:ascii="Cambria Math" w:hAnsi="Cambria Math"/>
                          <w:sz w:val="28"/>
                          <w:szCs w:val="28"/>
                          <w:lang w:val="uk-UA"/>
                        </w:rPr>
                        <m:t>i-k</m:t>
                      </m:r>
                    </m:e>
                  </m:d>
                </m:e>
              </m:d>
            </m:e>
          </m:nary>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 xml:space="preserve">,  i=1,2,…p.                    </m:t>
          </m:r>
          <m:d>
            <m:dPr>
              <m:ctrlPr>
                <w:rPr>
                  <w:rFonts w:ascii="Cambria Math" w:hAnsi="Cambria Math"/>
                  <w:i/>
                  <w:sz w:val="28"/>
                  <w:szCs w:val="28"/>
                  <w:lang w:val="uk-UA"/>
                </w:rPr>
              </m:ctrlPr>
            </m:dPr>
            <m:e>
              <m:r>
                <w:rPr>
                  <w:rFonts w:ascii="Cambria Math" w:hAnsi="Cambria Math"/>
                  <w:sz w:val="28"/>
                  <w:szCs w:val="28"/>
                  <w:lang w:val="uk-UA"/>
                </w:rPr>
                <m:t>2.25</m:t>
              </m:r>
            </m:e>
          </m:d>
        </m:oMath>
      </m:oMathPara>
    </w:p>
    <w:p w:rsidR="00235246" w:rsidRDefault="00A00959">
      <w:pPr>
        <w:spacing w:line="360" w:lineRule="auto"/>
        <w:ind w:firstLine="720"/>
        <w:jc w:val="both"/>
        <w:rPr>
          <w:sz w:val="28"/>
          <w:szCs w:val="28"/>
          <w:lang w:val="uk-UA"/>
        </w:rPr>
      </w:pPr>
      <w:r>
        <w:rPr>
          <w:sz w:val="28"/>
          <w:szCs w:val="28"/>
          <w:lang w:val="uk-UA"/>
        </w:rPr>
        <w:t>Систему рівнянь (2.23) можна записати в матричній формі:</w:t>
      </w:r>
    </w:p>
    <w:p w:rsidR="00235246" w:rsidRDefault="0061239E">
      <w:pPr>
        <w:spacing w:line="360" w:lineRule="auto"/>
        <w:ind w:firstLine="720"/>
        <w:jc w:val="both"/>
        <w:rPr>
          <w:sz w:val="28"/>
          <w:szCs w:val="28"/>
          <w:lang w:val="uk-UA"/>
        </w:rPr>
      </w:pPr>
      <m:oMathPara>
        <m:oMathParaPr>
          <m:jc m:val="right"/>
        </m:oMathParaPr>
        <m:oMath>
          <m:d>
            <m:dPr>
              <m:begChr m:val="["/>
              <m:endChr m:val="]"/>
              <m:ctrlPr>
                <w:rPr>
                  <w:rFonts w:ascii="Cambria Math" w:hAnsi="Cambria Math"/>
                  <w:i/>
                  <w:sz w:val="28"/>
                  <w:szCs w:val="28"/>
                  <w:lang w:val="uk-UA"/>
                </w:rPr>
              </m:ctrlPr>
            </m:dPr>
            <m:e>
              <m:m>
                <m:mPr>
                  <m:mcs>
                    <m:mc>
                      <m:mcPr>
                        <m:count m:val="3"/>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0</m:t>
                        </m:r>
                      </m:e>
                    </m:d>
                  </m:e>
                  <m:e>
                    <m:r>
                      <w:rPr>
                        <w:rFonts w:ascii="Cambria Math" w:hAnsi="Cambria Math"/>
                        <w:sz w:val="28"/>
                        <w:szCs w:val="28"/>
                        <w:lang w:val="uk-UA"/>
                      </w:rPr>
                      <m:t>⋯</m:t>
                    </m:r>
                  </m:e>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p-1</m:t>
                        </m:r>
                      </m:e>
                    </m:d>
                  </m:e>
                </m:mr>
                <m:mr>
                  <m:e>
                    <m:r>
                      <w:rPr>
                        <w:rFonts w:ascii="Cambria Math" w:hAnsi="Cambria Math"/>
                        <w:sz w:val="28"/>
                        <w:szCs w:val="28"/>
                        <w:lang w:val="uk-UA"/>
                      </w:rPr>
                      <m:t>⋮</m:t>
                    </m:r>
                  </m:e>
                  <m:e>
                    <m:r>
                      <w:rPr>
                        <w:rFonts w:ascii="Cambria Math" w:hAnsi="Cambria Math"/>
                        <w:sz w:val="28"/>
                        <w:szCs w:val="28"/>
                        <w:lang w:val="uk-UA"/>
                      </w:rPr>
                      <m:t>⋱</m:t>
                    </m:r>
                  </m:e>
                  <m:e>
                    <m:r>
                      <w:rPr>
                        <w:rFonts w:ascii="Cambria Math" w:hAnsi="Cambria Math"/>
                        <w:sz w:val="28"/>
                        <w:szCs w:val="28"/>
                        <w:lang w:val="uk-UA"/>
                      </w:rPr>
                      <m:t>⋮</m:t>
                    </m:r>
                  </m:e>
                </m:m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p-1</m:t>
                        </m:r>
                      </m:e>
                    </m:d>
                  </m:e>
                  <m:e>
                    <m:r>
                      <w:rPr>
                        <w:rFonts w:ascii="Cambria Math" w:hAnsi="Cambria Math"/>
                        <w:sz w:val="28"/>
                        <w:szCs w:val="28"/>
                        <w:lang w:val="uk-UA"/>
                      </w:rPr>
                      <m:t>⋯</m:t>
                    </m:r>
                  </m:e>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0</m:t>
                        </m:r>
                      </m:e>
                    </m:d>
                  </m:e>
                </m:mr>
              </m:m>
            </m:e>
          </m:d>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1</m:t>
                        </m:r>
                      </m:sub>
                    </m:sSub>
                  </m:e>
                </m:mr>
                <m:mr>
                  <m:e>
                    <m:r>
                      <w:rPr>
                        <w:rFonts w:ascii="Cambria Math" w:hAnsi="Cambria Math"/>
                        <w:sz w:val="28"/>
                        <w:szCs w:val="28"/>
                        <w:lang w:val="uk-UA"/>
                      </w:rPr>
                      <m:t>⋮</m:t>
                    </m:r>
                  </m:e>
                </m:mr>
                <m:mr>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p</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1</m:t>
                        </m:r>
                      </m:e>
                    </m:d>
                  </m:e>
                </m:mr>
                <m:mr>
                  <m:e>
                    <m:r>
                      <w:rPr>
                        <w:rFonts w:ascii="Cambria Math" w:hAnsi="Cambria Math"/>
                        <w:sz w:val="28"/>
                        <w:szCs w:val="28"/>
                        <w:lang w:val="uk-UA"/>
                      </w:rPr>
                      <m:t>⋮</m:t>
                    </m:r>
                  </m:e>
                </m:m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p</m:t>
                        </m:r>
                      </m:e>
                    </m:d>
                  </m:e>
                </m:mr>
              </m:m>
            </m:e>
          </m: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2.26</m:t>
              </m:r>
            </m:e>
          </m:d>
        </m:oMath>
      </m:oMathPara>
    </w:p>
    <w:p w:rsidR="00235246" w:rsidRDefault="00A00959">
      <w:pPr>
        <w:spacing w:line="360" w:lineRule="auto"/>
        <w:ind w:firstLine="720"/>
        <w:jc w:val="both"/>
        <w:rPr>
          <w:sz w:val="28"/>
          <w:szCs w:val="28"/>
          <w:lang w:val="uk-UA"/>
        </w:rPr>
      </w:pPr>
      <w:r>
        <w:rPr>
          <w:sz w:val="28"/>
          <w:szCs w:val="28"/>
          <w:lang w:val="uk-UA"/>
        </w:rPr>
        <w:t xml:space="preserve">Матриця (2.26) розміром </w:t>
      </w:r>
      <m:oMath>
        <m:r>
          <w:rPr>
            <w:rFonts w:ascii="Cambria Math" w:hAnsi="Cambria Math"/>
            <w:sz w:val="28"/>
            <w:szCs w:val="28"/>
            <w:lang w:val="uk-UA"/>
          </w:rPr>
          <m:t>p×p</m:t>
        </m:r>
      </m:oMath>
      <w:r>
        <w:rPr>
          <w:sz w:val="28"/>
          <w:szCs w:val="28"/>
          <w:lang w:val="uk-UA"/>
        </w:rPr>
        <w:t xml:space="preserve"> є тепліцевою, тобто симетричною і такою, що елементи на будь-який діагоналі рівні між собою.</w:t>
      </w:r>
    </w:p>
    <w:p w:rsidR="00235246" w:rsidRDefault="00A00959">
      <w:pPr>
        <w:spacing w:line="360" w:lineRule="auto"/>
        <w:ind w:firstLine="720"/>
        <w:jc w:val="both"/>
        <w:rPr>
          <w:sz w:val="28"/>
          <w:szCs w:val="28"/>
          <w:lang w:val="uk-UA"/>
        </w:rPr>
      </w:pPr>
      <w:r>
        <w:rPr>
          <w:sz w:val="28"/>
          <w:szCs w:val="28"/>
          <w:lang w:val="uk-UA"/>
        </w:rPr>
        <w:t>Таким чином, можна сформувати алгоритм автокореляційного методу обчислення коефіцієнтів лінійного передбачення.</w:t>
      </w:r>
    </w:p>
    <w:p w:rsidR="00235246" w:rsidRDefault="00A00959">
      <w:pPr>
        <w:spacing w:line="360" w:lineRule="auto"/>
        <w:ind w:firstLine="720"/>
        <w:jc w:val="both"/>
        <w:rPr>
          <w:sz w:val="28"/>
          <w:szCs w:val="28"/>
          <w:lang w:val="uk-UA"/>
        </w:rPr>
      </w:pPr>
      <w:r>
        <w:rPr>
          <w:sz w:val="28"/>
          <w:szCs w:val="28"/>
          <w:lang w:val="uk-UA"/>
        </w:rPr>
        <w:t xml:space="preserve">1. Розбиття мовного сигналу </w:t>
      </w:r>
      <m:oMath>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m:t>
            </m:r>
          </m:e>
        </m:d>
      </m:oMath>
      <w:r>
        <w:rPr>
          <w:sz w:val="28"/>
          <w:szCs w:val="28"/>
          <w:lang w:val="uk-UA"/>
        </w:rPr>
        <w:t xml:space="preserve">, що сформованого </w:t>
      </w:r>
      <m:oMath>
        <m:r>
          <w:rPr>
            <w:rFonts w:ascii="Cambria Math" w:hAnsi="Cambria Math"/>
            <w:sz w:val="28"/>
            <w:szCs w:val="28"/>
            <w:lang w:val="uk-UA"/>
          </w:rPr>
          <m:t>N</m:t>
        </m:r>
      </m:oMath>
      <w:r>
        <w:rPr>
          <w:sz w:val="28"/>
          <w:szCs w:val="28"/>
          <w:lang w:val="uk-UA"/>
        </w:rPr>
        <w:t xml:space="preserve"> відліками, на </w:t>
      </w:r>
      <m:oMath>
        <m:r>
          <w:rPr>
            <w:rFonts w:ascii="Cambria Math" w:hAnsi="Cambria Math"/>
            <w:sz w:val="28"/>
            <w:szCs w:val="28"/>
            <w:lang w:val="uk-UA"/>
          </w:rPr>
          <m:t>M</m:t>
        </m:r>
      </m:oMath>
      <w:r>
        <w:rPr>
          <w:sz w:val="28"/>
          <w:szCs w:val="28"/>
          <w:lang w:val="uk-UA"/>
        </w:rPr>
        <w:t xml:space="preserve"> сегментів </w:t>
      </w:r>
      <m:oMath>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n+m</m:t>
            </m:r>
          </m:e>
        </m:d>
      </m:oMath>
      <w:r>
        <w:rPr>
          <w:sz w:val="28"/>
          <w:szCs w:val="28"/>
          <w:lang w:val="uk-UA"/>
        </w:rPr>
        <w:t xml:space="preserve">, а сегментів – на </w:t>
      </w:r>
      <m:oMath>
        <m:r>
          <w:rPr>
            <w:rFonts w:ascii="Cambria Math" w:hAnsi="Cambria Math"/>
            <w:sz w:val="28"/>
            <w:szCs w:val="28"/>
            <w:lang w:val="uk-UA"/>
          </w:rPr>
          <m:t>K</m:t>
        </m:r>
      </m:oMath>
      <w:r>
        <w:rPr>
          <w:sz w:val="28"/>
          <w:szCs w:val="28"/>
          <w:lang w:val="uk-UA"/>
        </w:rPr>
        <w:t xml:space="preserve"> кадрів </w:t>
      </w:r>
      <m:oMath>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n+m+k</m:t>
            </m:r>
          </m:e>
        </m:d>
      </m:oMath>
      <w:r>
        <w:rPr>
          <w:sz w:val="28"/>
          <w:szCs w:val="28"/>
          <w:lang w:val="uk-UA"/>
        </w:rPr>
        <w:t>.</w:t>
      </w:r>
    </w:p>
    <w:p w:rsidR="00235246" w:rsidRDefault="00A00959">
      <w:pPr>
        <w:spacing w:line="360" w:lineRule="auto"/>
        <w:ind w:firstLine="720"/>
        <w:jc w:val="both"/>
        <w:rPr>
          <w:sz w:val="28"/>
          <w:szCs w:val="28"/>
          <w:lang w:val="uk-UA"/>
        </w:rPr>
      </w:pPr>
      <w:r>
        <w:rPr>
          <w:sz w:val="28"/>
          <w:szCs w:val="28"/>
          <w:lang w:val="uk-UA"/>
        </w:rPr>
        <w:t>2. Зважування кадру мовного сигналу віконною функцією Хеммінга для зменшення похибки передбачення нульових значень по ненульовим:</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km</m:t>
              </m:r>
            </m:sub>
          </m:sSub>
          <m:d>
            <m:dPr>
              <m:ctrlPr>
                <w:rPr>
                  <w:rFonts w:ascii="Cambria Math" w:hAnsi="Cambria Math"/>
                  <w:i/>
                  <w:sz w:val="28"/>
                  <w:szCs w:val="28"/>
                  <w:lang w:val="uk-UA"/>
                </w:rPr>
              </m:ctrlPr>
            </m:dPr>
            <m:e>
              <m:r>
                <w:rPr>
                  <w:rFonts w:ascii="Cambria Math" w:hAnsi="Cambria Math"/>
                  <w:sz w:val="28"/>
                  <w:szCs w:val="28"/>
                  <w:lang w:val="uk-UA"/>
                </w:rPr>
                <m:t>n</m:t>
              </m:r>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r>
                      <w:rPr>
                        <w:rFonts w:ascii="Cambria Math" w:hAnsi="Cambria Math"/>
                        <w:sz w:val="28"/>
                        <w:szCs w:val="28"/>
                        <w:lang w:val="uk-UA"/>
                      </w:rPr>
                      <m:t>0.54-0.46</m:t>
                    </m:r>
                    <m:func>
                      <m:funcPr>
                        <m:ctrlPr>
                          <w:rPr>
                            <w:rFonts w:ascii="Cambria Math" w:hAnsi="Cambria Math"/>
                            <w:i/>
                            <w:sz w:val="28"/>
                            <w:szCs w:val="28"/>
                            <w:lang w:val="uk-UA"/>
                          </w:rPr>
                        </m:ctrlPr>
                      </m:funcPr>
                      <m:fName>
                        <m:r>
                          <m:rPr>
                            <m:sty m:val="p"/>
                          </m:rPr>
                          <w:rPr>
                            <w:rFonts w:ascii="Cambria Math" w:hAnsi="Cambria Math"/>
                            <w:sz w:val="28"/>
                            <w:szCs w:val="28"/>
                            <w:lang w:val="uk-UA"/>
                          </w:rPr>
                          <m:t>cos</m:t>
                        </m:r>
                      </m:fName>
                      <m:e>
                        <m:d>
                          <m:dPr>
                            <m:ctrlPr>
                              <w:rPr>
                                <w:rFonts w:ascii="Cambria Math" w:hAnsi="Cambria Math"/>
                                <w:i/>
                                <w:sz w:val="28"/>
                                <w:szCs w:val="28"/>
                                <w:lang w:val="uk-UA"/>
                              </w:rPr>
                            </m:ctrlPr>
                          </m:dPr>
                          <m:e>
                            <m:f>
                              <m:fPr>
                                <m:ctrlPr>
                                  <w:rPr>
                                    <w:rFonts w:ascii="Cambria Math" w:hAnsi="Cambria Math"/>
                                    <w:i/>
                                    <w:sz w:val="28"/>
                                    <w:szCs w:val="28"/>
                                    <w:lang w:val="uk-UA"/>
                                  </w:rPr>
                                </m:ctrlPr>
                              </m:fPr>
                              <m:num>
                                <m:r>
                                  <w:rPr>
                                    <w:rFonts w:ascii="Cambria Math" w:hAnsi="Cambria Math"/>
                                    <w:sz w:val="28"/>
                                    <w:szCs w:val="28"/>
                                    <w:lang w:val="uk-UA"/>
                                  </w:rPr>
                                  <m:t>2πnK</m:t>
                                </m:r>
                              </m:num>
                              <m:den>
                                <m:r>
                                  <w:rPr>
                                    <w:rFonts w:ascii="Cambria Math" w:hAnsi="Cambria Math"/>
                                    <w:sz w:val="28"/>
                                    <w:szCs w:val="28"/>
                                    <w:lang w:val="uk-UA"/>
                                  </w:rPr>
                                  <m:t>N-K</m:t>
                                </m:r>
                              </m:den>
                            </m:f>
                          </m:e>
                        </m:d>
                      </m:e>
                    </m:func>
                    <m:r>
                      <w:rPr>
                        <w:rFonts w:ascii="Cambria Math" w:hAnsi="Cambria Math"/>
                        <w:sz w:val="28"/>
                        <w:szCs w:val="28"/>
                        <w:lang w:val="uk-UA"/>
                      </w:rPr>
                      <m:t>,  0≤n≤</m:t>
                    </m:r>
                    <m:f>
                      <m:fPr>
                        <m:ctrlPr>
                          <w:rPr>
                            <w:rFonts w:ascii="Cambria Math" w:hAnsi="Cambria Math"/>
                            <w:i/>
                            <w:sz w:val="28"/>
                            <w:szCs w:val="28"/>
                            <w:lang w:val="uk-UA"/>
                          </w:rPr>
                        </m:ctrlPr>
                      </m:fPr>
                      <m:num>
                        <m:r>
                          <w:rPr>
                            <w:rFonts w:ascii="Cambria Math" w:hAnsi="Cambria Math"/>
                            <w:sz w:val="28"/>
                            <w:szCs w:val="28"/>
                            <w:lang w:val="uk-UA"/>
                          </w:rPr>
                          <m:t>N</m:t>
                        </m:r>
                      </m:num>
                      <m:den>
                        <m:r>
                          <w:rPr>
                            <w:rFonts w:ascii="Cambria Math" w:hAnsi="Cambria Math"/>
                            <w:sz w:val="28"/>
                            <w:szCs w:val="28"/>
                            <w:lang w:val="uk-UA"/>
                          </w:rPr>
                          <m:t>K</m:t>
                        </m:r>
                      </m:den>
                    </m:f>
                    <m:r>
                      <w:rPr>
                        <w:rFonts w:ascii="Cambria Math" w:hAnsi="Cambria Math"/>
                        <w:sz w:val="28"/>
                        <w:szCs w:val="28"/>
                        <w:lang w:val="uk-UA"/>
                      </w:rPr>
                      <m:t>-1;</m:t>
                    </m:r>
                  </m:e>
                </m:mr>
                <m:mr>
                  <m:e>
                    <m:r>
                      <w:rPr>
                        <w:rFonts w:ascii="Cambria Math" w:hAnsi="Cambria Math"/>
                        <w:sz w:val="28"/>
                        <w:szCs w:val="28"/>
                        <w:lang w:val="uk-UA"/>
                      </w:rPr>
                      <m:t>0,                                               0&gt;n&gt;</m:t>
                    </m:r>
                    <m:f>
                      <m:fPr>
                        <m:ctrlPr>
                          <w:rPr>
                            <w:rFonts w:ascii="Cambria Math" w:hAnsi="Cambria Math"/>
                            <w:i/>
                            <w:sz w:val="28"/>
                            <w:szCs w:val="28"/>
                            <w:lang w:val="uk-UA"/>
                          </w:rPr>
                        </m:ctrlPr>
                      </m:fPr>
                      <m:num>
                        <m:r>
                          <w:rPr>
                            <w:rFonts w:ascii="Cambria Math" w:hAnsi="Cambria Math"/>
                            <w:sz w:val="28"/>
                            <w:szCs w:val="28"/>
                            <w:lang w:val="uk-UA"/>
                          </w:rPr>
                          <m:t>N</m:t>
                        </m:r>
                      </m:num>
                      <m:den>
                        <m:r>
                          <w:rPr>
                            <w:rFonts w:ascii="Cambria Math" w:hAnsi="Cambria Math"/>
                            <w:sz w:val="28"/>
                            <w:szCs w:val="28"/>
                            <w:lang w:val="uk-UA"/>
                          </w:rPr>
                          <m:t>K</m:t>
                        </m:r>
                      </m:den>
                    </m:f>
                    <m:r>
                      <w:rPr>
                        <w:rFonts w:ascii="Cambria Math" w:hAnsi="Cambria Math"/>
                        <w:sz w:val="28"/>
                        <w:szCs w:val="28"/>
                        <w:lang w:val="uk-UA"/>
                      </w:rPr>
                      <m:t>-1.</m:t>
                    </m:r>
                  </m:e>
                </m:mr>
              </m:m>
            </m:e>
          </m: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2.27</m:t>
              </m:r>
            </m:e>
          </m:d>
        </m:oMath>
      </m:oMathPara>
    </w:p>
    <w:p w:rsidR="00235246" w:rsidRDefault="00A00959">
      <w:pPr>
        <w:spacing w:line="360" w:lineRule="auto"/>
        <w:ind w:firstLine="720"/>
        <w:jc w:val="both"/>
        <w:rPr>
          <w:sz w:val="28"/>
          <w:szCs w:val="28"/>
          <w:lang w:val="uk-UA"/>
        </w:rPr>
      </w:pPr>
      <w:r>
        <w:rPr>
          <w:sz w:val="28"/>
          <w:szCs w:val="28"/>
          <w:lang w:val="uk-UA"/>
        </w:rPr>
        <w:t>Зважений кадр має вигляд:</w:t>
      </w:r>
    </w:p>
    <w:p w:rsidR="00235246" w:rsidRDefault="0061239E">
      <w:pPr>
        <w:spacing w:line="360" w:lineRule="auto"/>
        <w:ind w:firstLine="720"/>
        <w:jc w:val="both"/>
        <w:rPr>
          <w:i/>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km</m:t>
              </m:r>
            </m:sub>
          </m:sSub>
          <m:d>
            <m:dPr>
              <m:ctrlPr>
                <w:rPr>
                  <w:rFonts w:ascii="Cambria Math" w:hAnsi="Cambria Math"/>
                  <w:i/>
                  <w:sz w:val="28"/>
                  <w:szCs w:val="28"/>
                  <w:lang w:val="uk-UA"/>
                </w:rPr>
              </m:ctrlPr>
            </m:dPr>
            <m:e>
              <m:r>
                <w:rPr>
                  <w:rFonts w:ascii="Cambria Math" w:hAnsi="Cambria Math"/>
                  <w:sz w:val="28"/>
                  <w:szCs w:val="28"/>
                  <w:lang w:val="uk-UA"/>
                </w:rPr>
                <m:t>n</m:t>
              </m:r>
            </m:e>
          </m:d>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n+m+k</m:t>
              </m:r>
            </m:e>
          </m:d>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kn</m:t>
              </m:r>
            </m:sub>
          </m:sSub>
          <m:d>
            <m:dPr>
              <m:ctrlPr>
                <w:rPr>
                  <w:rFonts w:ascii="Cambria Math" w:hAnsi="Cambria Math"/>
                  <w:i/>
                  <w:sz w:val="28"/>
                  <w:szCs w:val="28"/>
                  <w:lang w:val="uk-UA"/>
                </w:rPr>
              </m:ctrlPr>
            </m:dPr>
            <m:e>
              <m:r>
                <w:rPr>
                  <w:rFonts w:ascii="Cambria Math" w:hAnsi="Cambria Math"/>
                  <w:sz w:val="28"/>
                  <w:szCs w:val="28"/>
                  <w:lang w:val="uk-UA"/>
                </w:rPr>
                <m:t>n</m:t>
              </m:r>
            </m:e>
          </m:d>
          <m:r>
            <w:rPr>
              <w:rFonts w:ascii="Cambria Math" w:hAnsi="Cambria Math"/>
              <w:sz w:val="28"/>
              <w:szCs w:val="28"/>
              <w:lang w:val="uk-UA"/>
            </w:rPr>
            <m:t>.</m:t>
          </m:r>
        </m:oMath>
      </m:oMathPara>
    </w:p>
    <w:p w:rsidR="00235246" w:rsidRDefault="00A00959">
      <w:pPr>
        <w:spacing w:line="360" w:lineRule="auto"/>
        <w:ind w:firstLine="720"/>
        <w:jc w:val="both"/>
        <w:rPr>
          <w:i/>
          <w:sz w:val="28"/>
          <w:szCs w:val="28"/>
          <w:lang w:val="uk-UA"/>
        </w:rPr>
      </w:pPr>
      <w:r>
        <w:rPr>
          <w:sz w:val="28"/>
          <w:szCs w:val="28"/>
          <w:lang w:val="uk-UA"/>
        </w:rPr>
        <w:t xml:space="preserve">3. Розрахунок автокореляційної функції </w:t>
      </w:r>
      <m:oMath>
        <m:r>
          <w:rPr>
            <w:rFonts w:ascii="Cambria Math" w:hAnsi="Cambria Math"/>
            <w:sz w:val="28"/>
            <w:szCs w:val="28"/>
            <w:lang w:val="uk-UA"/>
          </w:rPr>
          <m:t>k</m:t>
        </m:r>
      </m:oMath>
      <w:r>
        <w:rPr>
          <w:sz w:val="28"/>
          <w:szCs w:val="28"/>
          <w:lang w:val="uk-UA"/>
        </w:rPr>
        <w:t>-го кадру мовного сигналу:</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km</m:t>
              </m:r>
            </m:sub>
          </m:sSub>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n=0</m:t>
              </m:r>
            </m:sub>
            <m:sup>
              <m:f>
                <m:fPr>
                  <m:ctrlPr>
                    <w:rPr>
                      <w:rFonts w:ascii="Cambria Math" w:hAnsi="Cambria Math"/>
                      <w:i/>
                      <w:sz w:val="28"/>
                      <w:szCs w:val="28"/>
                      <w:lang w:val="uk-UA"/>
                    </w:rPr>
                  </m:ctrlPr>
                </m:fPr>
                <m:num>
                  <m:r>
                    <w:rPr>
                      <w:rFonts w:ascii="Cambria Math" w:hAnsi="Cambria Math"/>
                      <w:sz w:val="28"/>
                      <w:szCs w:val="28"/>
                      <w:lang w:val="uk-UA"/>
                    </w:rPr>
                    <m:t>N</m:t>
                  </m:r>
                </m:num>
                <m:den>
                  <m:r>
                    <w:rPr>
                      <w:rFonts w:ascii="Cambria Math" w:hAnsi="Cambria Math"/>
                      <w:sz w:val="28"/>
                      <w:szCs w:val="28"/>
                      <w:lang w:val="uk-UA"/>
                    </w:rPr>
                    <m:t>K</m:t>
                  </m:r>
                </m:den>
              </m:f>
              <m:r>
                <w:rPr>
                  <w:rFonts w:ascii="Cambria Math" w:hAnsi="Cambria Math"/>
                  <w:sz w:val="28"/>
                  <w:szCs w:val="28"/>
                  <w:lang w:val="uk-UA"/>
                </w:rPr>
                <m:t>-1-i</m:t>
              </m:r>
            </m:sup>
            <m:e>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km</m:t>
                  </m:r>
                </m:sub>
              </m:sSub>
              <m:d>
                <m:dPr>
                  <m:ctrlPr>
                    <w:rPr>
                      <w:rFonts w:ascii="Cambria Math" w:hAnsi="Cambria Math"/>
                      <w:i/>
                      <w:sz w:val="28"/>
                      <w:szCs w:val="28"/>
                      <w:lang w:val="uk-UA"/>
                    </w:rPr>
                  </m:ctrlPr>
                </m:dPr>
                <m:e>
                  <m:r>
                    <w:rPr>
                      <w:rFonts w:ascii="Cambria Math" w:hAnsi="Cambria Math"/>
                      <w:sz w:val="28"/>
                      <w:szCs w:val="28"/>
                      <w:lang w:val="uk-UA"/>
                    </w:rPr>
                    <m:t>n</m:t>
                  </m:r>
                </m:e>
              </m:d>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km</m:t>
                  </m:r>
                </m:sub>
              </m:sSub>
              <m:d>
                <m:dPr>
                  <m:ctrlPr>
                    <w:rPr>
                      <w:rFonts w:ascii="Cambria Math" w:hAnsi="Cambria Math"/>
                      <w:i/>
                      <w:sz w:val="28"/>
                      <w:szCs w:val="28"/>
                      <w:lang w:val="uk-UA"/>
                    </w:rPr>
                  </m:ctrlPr>
                </m:dPr>
                <m:e>
                  <m:r>
                    <w:rPr>
                      <w:rFonts w:ascii="Cambria Math" w:hAnsi="Cambria Math"/>
                      <w:sz w:val="28"/>
                      <w:szCs w:val="28"/>
                      <w:lang w:val="uk-UA"/>
                    </w:rPr>
                    <m:t>n+i</m:t>
                  </m:r>
                </m:e>
              </m:d>
            </m:e>
          </m:nary>
          <m:r>
            <w:rPr>
              <w:rFonts w:ascii="Cambria Math" w:hAnsi="Cambria Math"/>
              <w:sz w:val="28"/>
              <w:szCs w:val="28"/>
              <w:lang w:val="uk-UA"/>
            </w:rPr>
            <m:t xml:space="preserve">,   i=1÷M.                  </m:t>
          </m:r>
          <m:d>
            <m:dPr>
              <m:ctrlPr>
                <w:rPr>
                  <w:rFonts w:ascii="Cambria Math" w:hAnsi="Cambria Math"/>
                  <w:i/>
                  <w:sz w:val="28"/>
                  <w:szCs w:val="28"/>
                  <w:lang w:val="uk-UA"/>
                </w:rPr>
              </m:ctrlPr>
            </m:dPr>
            <m:e>
              <m:r>
                <w:rPr>
                  <w:rFonts w:ascii="Cambria Math" w:hAnsi="Cambria Math"/>
                  <w:sz w:val="28"/>
                  <w:szCs w:val="28"/>
                  <w:lang w:val="uk-UA"/>
                </w:rPr>
                <m:t>2.28</m:t>
              </m:r>
            </m:e>
          </m:d>
        </m:oMath>
      </m:oMathPara>
    </w:p>
    <w:p w:rsidR="00235246" w:rsidRDefault="00A00959">
      <w:pPr>
        <w:spacing w:line="360" w:lineRule="auto"/>
        <w:ind w:firstLine="720"/>
        <w:jc w:val="both"/>
        <w:rPr>
          <w:i/>
          <w:sz w:val="28"/>
          <w:szCs w:val="28"/>
          <w:lang w:val="uk-UA"/>
        </w:rPr>
      </w:pPr>
      <w:r>
        <w:rPr>
          <w:sz w:val="28"/>
          <w:szCs w:val="28"/>
          <w:lang w:val="uk-UA"/>
        </w:rPr>
        <w:lastRenderedPageBreak/>
        <w:t xml:space="preserve">4. Розрахунок коефіцієнтів лінійного передбачення </w:t>
      </w:r>
      <m:oMath>
        <m:sSubSup>
          <m:sSubSupPr>
            <m:ctrlPr>
              <w:rPr>
                <w:rFonts w:ascii="Cambria Math" w:hAnsi="Cambria Math"/>
                <w:i/>
                <w:sz w:val="28"/>
                <w:szCs w:val="28"/>
                <w:lang w:val="uk-UA"/>
              </w:rPr>
            </m:ctrlPr>
          </m:sSubSupPr>
          <m:e>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ki</m:t>
                    </m:r>
                  </m:sub>
                </m:sSub>
              </m:e>
            </m:d>
          </m:e>
          <m:sub>
            <m:r>
              <w:rPr>
                <w:rFonts w:ascii="Cambria Math" w:hAnsi="Cambria Math"/>
                <w:sz w:val="28"/>
                <w:szCs w:val="28"/>
                <w:lang w:val="uk-UA"/>
              </w:rPr>
              <m:t>i=1</m:t>
            </m:r>
          </m:sub>
          <m:sup>
            <m:r>
              <w:rPr>
                <w:rFonts w:ascii="Cambria Math" w:hAnsi="Cambria Math"/>
                <w:sz w:val="28"/>
                <w:szCs w:val="28"/>
                <w:lang w:val="uk-UA"/>
              </w:rPr>
              <m:t>p</m:t>
            </m:r>
          </m:sup>
        </m:sSubSup>
      </m:oMath>
      <w:r>
        <w:rPr>
          <w:sz w:val="28"/>
          <w:szCs w:val="28"/>
          <w:lang w:val="uk-UA"/>
        </w:rPr>
        <w:t xml:space="preserve"> та коефіцієнтів підсилення </w:t>
      </w:r>
      <m:oMath>
        <m:sSub>
          <m:sSubPr>
            <m:ctrlPr>
              <w:rPr>
                <w:rFonts w:ascii="Cambria Math" w:hAnsi="Cambria Math"/>
                <w:i/>
                <w:sz w:val="28"/>
                <w:szCs w:val="28"/>
                <w:lang w:val="uk-UA"/>
              </w:rPr>
            </m:ctrlPr>
          </m:sSubPr>
          <m:e>
            <m:r>
              <w:rPr>
                <w:rFonts w:ascii="Cambria Math" w:hAnsi="Cambria Math"/>
                <w:sz w:val="28"/>
                <w:szCs w:val="28"/>
                <w:lang w:val="uk-UA"/>
              </w:rPr>
              <m:t>G</m:t>
            </m:r>
          </m:e>
          <m:sub>
            <m:r>
              <w:rPr>
                <w:rFonts w:ascii="Cambria Math" w:hAnsi="Cambria Math"/>
                <w:sz w:val="28"/>
                <w:szCs w:val="28"/>
                <w:lang w:val="uk-UA"/>
              </w:rPr>
              <m:t>k</m:t>
            </m:r>
          </m:sub>
        </m:sSub>
      </m:oMath>
      <w:r>
        <w:rPr>
          <w:sz w:val="28"/>
          <w:szCs w:val="28"/>
          <w:lang w:val="uk-UA"/>
        </w:rPr>
        <w:t xml:space="preserve"> </w:t>
      </w:r>
      <m:oMath>
        <m:r>
          <w:rPr>
            <w:rFonts w:ascii="Cambria Math" w:hAnsi="Cambria Math"/>
            <w:sz w:val="28"/>
            <w:szCs w:val="28"/>
            <w:lang w:val="uk-UA"/>
          </w:rPr>
          <m:t>k</m:t>
        </m:r>
      </m:oMath>
      <w:r>
        <w:rPr>
          <w:sz w:val="28"/>
          <w:szCs w:val="28"/>
          <w:lang w:val="uk-UA"/>
        </w:rPr>
        <w:t>-го кадру мовного сигналу за допомогою алгоритму Левінсона-Дарбіна:</w:t>
      </w:r>
    </w:p>
    <w:p w:rsidR="00235246" w:rsidRDefault="00A00959">
      <w:pPr>
        <w:spacing w:line="360" w:lineRule="auto"/>
        <w:ind w:firstLine="720"/>
        <w:jc w:val="both"/>
        <w:rPr>
          <w:sz w:val="28"/>
          <w:szCs w:val="28"/>
          <w:lang w:val="uk-UA"/>
        </w:rPr>
      </w:pPr>
      <w:r>
        <w:rPr>
          <w:sz w:val="28"/>
          <w:szCs w:val="28"/>
          <w:lang w:val="uk-UA"/>
        </w:rPr>
        <w:t xml:space="preserve">4.1. Початкові умови: </w:t>
      </w:r>
      <m:oMath>
        <m:r>
          <w:rPr>
            <w:rFonts w:ascii="Cambria Math" w:hAnsi="Cambria Math"/>
            <w:sz w:val="28"/>
            <w:szCs w:val="28"/>
            <w:lang w:val="uk-UA"/>
          </w:rPr>
          <m:t>i=0</m:t>
        </m:r>
      </m:oMath>
      <w:r>
        <w:rPr>
          <w:sz w:val="28"/>
          <w:szCs w:val="28"/>
          <w:lang w:val="uk-UA"/>
        </w:rPr>
        <w:t xml:space="preserve">, </w:t>
      </w:r>
      <m:oMath>
        <m:sSup>
          <m:sSupPr>
            <m:ctrlPr>
              <w:rPr>
                <w:rFonts w:ascii="Cambria Math" w:hAnsi="Cambria Math"/>
                <w:i/>
                <w:sz w:val="28"/>
                <w:szCs w:val="28"/>
                <w:lang w:val="uk-UA"/>
              </w:rPr>
            </m:ctrlPr>
          </m:sSupPr>
          <m:e>
            <m:r>
              <w:rPr>
                <w:rFonts w:ascii="Cambria Math" w:hAnsi="Cambria Math"/>
                <w:sz w:val="28"/>
                <w:szCs w:val="28"/>
                <w:lang w:val="uk-UA"/>
              </w:rPr>
              <m:t>α</m:t>
            </m:r>
          </m:e>
          <m:sup>
            <m:d>
              <m:dPr>
                <m:begChr m:val="["/>
                <m:endChr m:val="]"/>
                <m:ctrlPr>
                  <w:rPr>
                    <w:rFonts w:ascii="Cambria Math" w:hAnsi="Cambria Math"/>
                    <w:i/>
                    <w:sz w:val="28"/>
                    <w:szCs w:val="28"/>
                    <w:lang w:val="uk-UA"/>
                  </w:rPr>
                </m:ctrlPr>
              </m:dPr>
              <m:e>
                <m:r>
                  <w:rPr>
                    <w:rFonts w:ascii="Cambria Math" w:hAnsi="Cambria Math"/>
                    <w:sz w:val="28"/>
                    <w:szCs w:val="28"/>
                    <w:lang w:val="uk-UA"/>
                  </w:rPr>
                  <m:t>0</m:t>
                </m:r>
              </m:e>
            </m:d>
          </m:sup>
        </m:sSup>
        <m:r>
          <w:rPr>
            <w:rFonts w:ascii="Cambria Math" w:hAnsi="Cambria Math"/>
            <w:sz w:val="28"/>
            <w:szCs w:val="28"/>
            <w:lang w:val="uk-UA"/>
          </w:rPr>
          <m:t>=0</m:t>
        </m:r>
      </m:oMath>
      <w:r>
        <w:rPr>
          <w:sz w:val="28"/>
          <w:szCs w:val="28"/>
          <w:lang w:val="uk-UA"/>
        </w:rPr>
        <w:t xml:space="preserve">, </w:t>
      </w:r>
      <m:oMath>
        <m:sSup>
          <m:sSupPr>
            <m:ctrlPr>
              <w:rPr>
                <w:rFonts w:ascii="Cambria Math" w:hAnsi="Cambria Math"/>
                <w:i/>
                <w:sz w:val="28"/>
                <w:szCs w:val="28"/>
                <w:lang w:val="uk-UA"/>
              </w:rPr>
            </m:ctrlPr>
          </m:sSupPr>
          <m:e>
            <m:r>
              <w:rPr>
                <w:rFonts w:ascii="Cambria Math" w:hAnsi="Cambria Math"/>
                <w:sz w:val="28"/>
                <w:szCs w:val="28"/>
                <w:lang w:val="uk-UA"/>
              </w:rPr>
              <m:t>E</m:t>
            </m:r>
          </m:e>
          <m:sup>
            <m:d>
              <m:dPr>
                <m:begChr m:val="["/>
                <m:endChr m:val="]"/>
                <m:ctrlPr>
                  <w:rPr>
                    <w:rFonts w:ascii="Cambria Math" w:hAnsi="Cambria Math"/>
                    <w:i/>
                    <w:sz w:val="28"/>
                    <w:szCs w:val="28"/>
                    <w:lang w:val="uk-UA"/>
                  </w:rPr>
                </m:ctrlPr>
              </m:dPr>
              <m:e>
                <m:r>
                  <w:rPr>
                    <w:rFonts w:ascii="Cambria Math" w:hAnsi="Cambria Math"/>
                    <w:sz w:val="28"/>
                    <w:szCs w:val="28"/>
                    <w:lang w:val="uk-UA"/>
                  </w:rPr>
                  <m:t>0</m:t>
                </m:r>
              </m:e>
            </m:d>
          </m:sup>
        </m:sSup>
        <m:r>
          <w:rPr>
            <w:rFonts w:ascii="Cambria Math" w:hAnsi="Cambria Math"/>
            <w:sz w:val="28"/>
            <w:szCs w:val="28"/>
            <w:lang w:val="uk-UA"/>
          </w:rPr>
          <m:t>=R</m:t>
        </m:r>
        <m:d>
          <m:dPr>
            <m:ctrlPr>
              <w:rPr>
                <w:rFonts w:ascii="Cambria Math" w:hAnsi="Cambria Math"/>
                <w:i/>
                <w:sz w:val="28"/>
                <w:szCs w:val="28"/>
                <w:lang w:val="uk-UA"/>
              </w:rPr>
            </m:ctrlPr>
          </m:dPr>
          <m:e>
            <m:r>
              <w:rPr>
                <w:rFonts w:ascii="Cambria Math" w:hAnsi="Cambria Math"/>
                <w:sz w:val="28"/>
                <w:szCs w:val="28"/>
                <w:lang w:val="uk-UA"/>
              </w:rPr>
              <m:t>0</m:t>
            </m:r>
          </m:e>
        </m:d>
      </m:oMath>
      <w:r>
        <w:rPr>
          <w:sz w:val="28"/>
          <w:szCs w:val="28"/>
          <w:lang w:val="uk-UA"/>
        </w:rPr>
        <w:t>.</w:t>
      </w:r>
    </w:p>
    <w:p w:rsidR="00235246" w:rsidRDefault="00A00959">
      <w:pPr>
        <w:spacing w:line="360" w:lineRule="auto"/>
        <w:ind w:firstLine="720"/>
        <w:jc w:val="both"/>
        <w:rPr>
          <w:sz w:val="28"/>
          <w:szCs w:val="28"/>
          <w:lang w:val="uk-UA"/>
        </w:rPr>
      </w:pPr>
      <w:r>
        <w:rPr>
          <w:sz w:val="28"/>
          <w:szCs w:val="28"/>
          <w:lang w:val="uk-UA"/>
        </w:rPr>
        <w:t xml:space="preserve">4.2. Послідовно на </w:t>
      </w:r>
      <m:oMath>
        <m:r>
          <w:rPr>
            <w:rFonts w:ascii="Cambria Math" w:hAnsi="Cambria Math"/>
            <w:sz w:val="28"/>
            <w:szCs w:val="28"/>
            <w:lang w:val="uk-UA"/>
          </w:rPr>
          <m:t>i</m:t>
        </m:r>
      </m:oMath>
      <w:r>
        <w:rPr>
          <w:sz w:val="28"/>
          <w:szCs w:val="28"/>
          <w:lang w:val="uk-UA"/>
        </w:rPr>
        <w:t>-му (</w:t>
      </w:r>
      <m:oMath>
        <m:r>
          <w:rPr>
            <w:rFonts w:ascii="Cambria Math" w:hAnsi="Cambria Math"/>
            <w:sz w:val="28"/>
            <w:szCs w:val="28"/>
            <w:lang w:val="uk-UA"/>
          </w:rPr>
          <m:t>i=1,2,…p</m:t>
        </m:r>
      </m:oMath>
      <w:r>
        <w:rPr>
          <w:sz w:val="28"/>
          <w:szCs w:val="28"/>
          <w:lang w:val="uk-UA"/>
        </w:rPr>
        <w:t>) кроці ітерації розраховуються параметри</w:t>
      </w:r>
    </w:p>
    <w:p w:rsidR="00235246" w:rsidRDefault="0061239E">
      <w:pPr>
        <w:spacing w:line="360" w:lineRule="auto"/>
        <w:ind w:firstLine="720"/>
        <w:jc w:val="both"/>
        <w:rPr>
          <w:sz w:val="28"/>
          <w:szCs w:val="28"/>
          <w:lang w:val="uk-UA"/>
        </w:rPr>
      </w:pPr>
      <m:oMathPara>
        <m:oMathParaPr>
          <m:jc m:val="right"/>
        </m:oMathParaPr>
        <m:oMath>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i</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R</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j=1</m:t>
                        </m:r>
                      </m:sub>
                      <m:sup>
                        <m:r>
                          <w:rPr>
                            <w:rFonts w:ascii="Cambria Math" w:hAnsi="Cambria Math"/>
                            <w:sz w:val="28"/>
                            <w:szCs w:val="28"/>
                            <w:lang w:val="uk-UA"/>
                          </w:rPr>
                          <m:t>i-1</m:t>
                        </m:r>
                      </m:sup>
                      <m:e>
                        <m:sSubSup>
                          <m:sSubSupPr>
                            <m:ctrlPr>
                              <w:rPr>
                                <w:rFonts w:ascii="Cambria Math" w:hAnsi="Cambria Math"/>
                                <w:i/>
                                <w:sz w:val="28"/>
                                <w:szCs w:val="28"/>
                                <w:lang w:val="uk-UA"/>
                              </w:rPr>
                            </m:ctrlPr>
                          </m:sSubSupPr>
                          <m:e>
                            <m:r>
                              <w:rPr>
                                <w:rFonts w:ascii="Cambria Math" w:hAnsi="Cambria Math"/>
                                <w:sz w:val="28"/>
                                <w:szCs w:val="28"/>
                                <w:lang w:val="uk-UA"/>
                              </w:rPr>
                              <m:t>α</m:t>
                            </m:r>
                          </m:e>
                          <m:sub>
                            <m:r>
                              <w:rPr>
                                <w:rFonts w:ascii="Cambria Math" w:hAnsi="Cambria Math"/>
                                <w:sz w:val="28"/>
                                <w:szCs w:val="28"/>
                                <w:lang w:val="uk-UA"/>
                              </w:rPr>
                              <m:t>j</m:t>
                            </m:r>
                          </m:sub>
                          <m:sup>
                            <m:d>
                              <m:dPr>
                                <m:begChr m:val="["/>
                                <m:endChr m:val="]"/>
                                <m:ctrlPr>
                                  <w:rPr>
                                    <w:rFonts w:ascii="Cambria Math" w:hAnsi="Cambria Math"/>
                                    <w:i/>
                                    <w:sz w:val="28"/>
                                    <w:szCs w:val="28"/>
                                    <w:lang w:val="uk-UA"/>
                                  </w:rPr>
                                </m:ctrlPr>
                              </m:dPr>
                              <m:e>
                                <m:r>
                                  <w:rPr>
                                    <w:rFonts w:ascii="Cambria Math" w:hAnsi="Cambria Math"/>
                                    <w:sz w:val="28"/>
                                    <w:szCs w:val="28"/>
                                    <w:lang w:val="uk-UA"/>
                                  </w:rPr>
                                  <m:t>i-1</m:t>
                                </m:r>
                              </m:e>
                            </m:d>
                          </m:sup>
                        </m:sSubSup>
                        <m:r>
                          <w:rPr>
                            <w:rFonts w:ascii="Cambria Math" w:hAnsi="Cambria Math"/>
                            <w:sz w:val="28"/>
                            <w:szCs w:val="28"/>
                            <w:lang w:val="uk-UA"/>
                          </w:rPr>
                          <m:t>R</m:t>
                        </m:r>
                        <m:d>
                          <m:dPr>
                            <m:ctrlPr>
                              <w:rPr>
                                <w:rFonts w:ascii="Cambria Math" w:hAnsi="Cambria Math"/>
                                <w:i/>
                                <w:sz w:val="28"/>
                                <w:szCs w:val="28"/>
                                <w:lang w:val="uk-UA"/>
                              </w:rPr>
                            </m:ctrlPr>
                          </m:dPr>
                          <m:e>
                            <m:d>
                              <m:dPr>
                                <m:begChr m:val="|"/>
                                <m:endChr m:val="|"/>
                                <m:ctrlPr>
                                  <w:rPr>
                                    <w:rFonts w:ascii="Cambria Math" w:hAnsi="Cambria Math"/>
                                    <w:i/>
                                    <w:sz w:val="28"/>
                                    <w:szCs w:val="28"/>
                                    <w:lang w:val="uk-UA"/>
                                  </w:rPr>
                                </m:ctrlPr>
                              </m:dPr>
                              <m:e>
                                <m:r>
                                  <w:rPr>
                                    <w:rFonts w:ascii="Cambria Math" w:hAnsi="Cambria Math"/>
                                    <w:sz w:val="28"/>
                                    <w:szCs w:val="28"/>
                                    <w:lang w:val="uk-UA"/>
                                  </w:rPr>
                                  <m:t>i-j</m:t>
                                </m:r>
                              </m:e>
                            </m:d>
                          </m:e>
                        </m:d>
                      </m:e>
                    </m:nary>
                  </m:num>
                  <m:den>
                    <m:sSup>
                      <m:sSupPr>
                        <m:ctrlPr>
                          <w:rPr>
                            <w:rFonts w:ascii="Cambria Math" w:hAnsi="Cambria Math"/>
                            <w:i/>
                            <w:sz w:val="28"/>
                            <w:szCs w:val="28"/>
                            <w:lang w:val="uk-UA"/>
                          </w:rPr>
                        </m:ctrlPr>
                      </m:sSupPr>
                      <m:e>
                        <m:r>
                          <w:rPr>
                            <w:rFonts w:ascii="Cambria Math" w:hAnsi="Cambria Math"/>
                            <w:sz w:val="28"/>
                            <w:szCs w:val="28"/>
                            <w:lang w:val="uk-UA"/>
                          </w:rPr>
                          <m:t>E</m:t>
                        </m:r>
                      </m:e>
                      <m:sup>
                        <m:d>
                          <m:dPr>
                            <m:begChr m:val="["/>
                            <m:endChr m:val="]"/>
                            <m:ctrlPr>
                              <w:rPr>
                                <w:rFonts w:ascii="Cambria Math" w:hAnsi="Cambria Math"/>
                                <w:i/>
                                <w:sz w:val="28"/>
                                <w:szCs w:val="28"/>
                                <w:lang w:val="uk-UA"/>
                              </w:rPr>
                            </m:ctrlPr>
                          </m:dPr>
                          <m:e>
                            <m:r>
                              <w:rPr>
                                <w:rFonts w:ascii="Cambria Math" w:hAnsi="Cambria Math"/>
                                <w:sz w:val="28"/>
                                <w:szCs w:val="28"/>
                                <w:lang w:val="uk-UA"/>
                              </w:rPr>
                              <m:t>i-1</m:t>
                            </m:r>
                          </m:e>
                        </m:d>
                      </m:sup>
                    </m:sSup>
                  </m:den>
                </m:f>
                <m:r>
                  <w:rPr>
                    <w:rFonts w:ascii="Cambria Math" w:hAnsi="Cambria Math"/>
                    <w:sz w:val="28"/>
                    <w:szCs w:val="28"/>
                    <w:lang w:val="uk-UA"/>
                  </w:rPr>
                  <m:t>,</m:t>
                </m:r>
              </m:e>
            </m:mr>
            <m:mr>
              <m:e>
                <m:sSubSup>
                  <m:sSubSupPr>
                    <m:ctrlPr>
                      <w:rPr>
                        <w:rFonts w:ascii="Cambria Math" w:hAnsi="Cambria Math"/>
                        <w:i/>
                        <w:sz w:val="28"/>
                        <w:szCs w:val="28"/>
                        <w:lang w:val="uk-UA"/>
                      </w:rPr>
                    </m:ctrlPr>
                  </m:sSubSupPr>
                  <m:e>
                    <m:r>
                      <w:rPr>
                        <w:rFonts w:ascii="Cambria Math" w:hAnsi="Cambria Math"/>
                        <w:sz w:val="28"/>
                        <w:szCs w:val="28"/>
                        <w:lang w:val="uk-UA"/>
                      </w:rPr>
                      <m:t>α</m:t>
                    </m:r>
                  </m:e>
                  <m:sub>
                    <m:r>
                      <w:rPr>
                        <w:rFonts w:ascii="Cambria Math" w:hAnsi="Cambria Math"/>
                        <w:sz w:val="28"/>
                        <w:szCs w:val="28"/>
                        <w:lang w:val="uk-UA"/>
                      </w:rPr>
                      <m:t>i</m:t>
                    </m:r>
                  </m:sub>
                  <m:sup>
                    <m:d>
                      <m:dPr>
                        <m:begChr m:val="["/>
                        <m:endChr m:val="]"/>
                        <m:ctrlPr>
                          <w:rPr>
                            <w:rFonts w:ascii="Cambria Math" w:hAnsi="Cambria Math"/>
                            <w:i/>
                            <w:sz w:val="28"/>
                            <w:szCs w:val="28"/>
                            <w:lang w:val="uk-UA"/>
                          </w:rPr>
                        </m:ctrlPr>
                      </m:dPr>
                      <m:e>
                        <m:r>
                          <w:rPr>
                            <w:rFonts w:ascii="Cambria Math" w:hAnsi="Cambria Math"/>
                            <w:sz w:val="28"/>
                            <w:szCs w:val="28"/>
                            <w:lang w:val="uk-UA"/>
                          </w:rPr>
                          <m:t>i</m:t>
                        </m:r>
                      </m:e>
                    </m:d>
                  </m:sup>
                </m:sSubSup>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i</m:t>
                    </m:r>
                  </m:sub>
                </m:sSub>
                <m:r>
                  <w:rPr>
                    <w:rFonts w:ascii="Cambria Math" w:hAnsi="Cambria Math"/>
                    <w:sz w:val="28"/>
                    <w:szCs w:val="28"/>
                    <w:lang w:val="uk-UA"/>
                  </w:rPr>
                  <m:t>,</m:t>
                </m:r>
              </m:e>
            </m:mr>
            <m:mr>
              <m:e>
                <m:m>
                  <m:mPr>
                    <m:mcs>
                      <m:mc>
                        <m:mcPr>
                          <m:count m:val="1"/>
                          <m:mcJc m:val="center"/>
                        </m:mcPr>
                      </m:mc>
                    </m:mcs>
                    <m:ctrlPr>
                      <w:rPr>
                        <w:rFonts w:ascii="Cambria Math" w:hAnsi="Cambria Math"/>
                        <w:i/>
                        <w:sz w:val="28"/>
                        <w:szCs w:val="28"/>
                        <w:lang w:val="uk-UA"/>
                      </w:rPr>
                    </m:ctrlPr>
                  </m:mPr>
                  <m:mr>
                    <m:e>
                      <m:sSubSup>
                        <m:sSubSupPr>
                          <m:ctrlPr>
                            <w:rPr>
                              <w:rFonts w:ascii="Cambria Math" w:hAnsi="Cambria Math"/>
                              <w:i/>
                              <w:sz w:val="28"/>
                              <w:szCs w:val="28"/>
                              <w:lang w:val="uk-UA"/>
                            </w:rPr>
                          </m:ctrlPr>
                        </m:sSubSupPr>
                        <m:e>
                          <m:r>
                            <w:rPr>
                              <w:rFonts w:ascii="Cambria Math" w:hAnsi="Cambria Math"/>
                              <w:sz w:val="28"/>
                              <w:szCs w:val="28"/>
                              <w:lang w:val="uk-UA"/>
                            </w:rPr>
                            <m:t>α</m:t>
                          </m:r>
                        </m:e>
                        <m:sub>
                          <m:r>
                            <w:rPr>
                              <w:rFonts w:ascii="Cambria Math" w:hAnsi="Cambria Math"/>
                              <w:sz w:val="28"/>
                              <w:szCs w:val="28"/>
                              <w:lang w:val="uk-UA"/>
                            </w:rPr>
                            <m:t>j</m:t>
                          </m:r>
                        </m:sub>
                        <m:sup>
                          <m:d>
                            <m:dPr>
                              <m:begChr m:val="["/>
                              <m:endChr m:val="]"/>
                              <m:ctrlPr>
                                <w:rPr>
                                  <w:rFonts w:ascii="Cambria Math" w:hAnsi="Cambria Math"/>
                                  <w:i/>
                                  <w:sz w:val="28"/>
                                  <w:szCs w:val="28"/>
                                  <w:lang w:val="uk-UA"/>
                                </w:rPr>
                              </m:ctrlPr>
                            </m:dPr>
                            <m:e>
                              <m:r>
                                <w:rPr>
                                  <w:rFonts w:ascii="Cambria Math" w:hAnsi="Cambria Math"/>
                                  <w:sz w:val="28"/>
                                  <w:szCs w:val="28"/>
                                  <w:lang w:val="uk-UA"/>
                                </w:rPr>
                                <m:t>i</m:t>
                              </m:r>
                            </m:e>
                          </m:d>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α</m:t>
                          </m:r>
                        </m:e>
                        <m:sub>
                          <m:r>
                            <w:rPr>
                              <w:rFonts w:ascii="Cambria Math" w:hAnsi="Cambria Math"/>
                              <w:sz w:val="28"/>
                              <w:szCs w:val="28"/>
                              <w:lang w:val="uk-UA"/>
                            </w:rPr>
                            <m:t>j</m:t>
                          </m:r>
                        </m:sub>
                        <m:sup>
                          <m:d>
                            <m:dPr>
                              <m:begChr m:val="["/>
                              <m:endChr m:val="]"/>
                              <m:ctrlPr>
                                <w:rPr>
                                  <w:rFonts w:ascii="Cambria Math" w:hAnsi="Cambria Math"/>
                                  <w:i/>
                                  <w:sz w:val="28"/>
                                  <w:szCs w:val="28"/>
                                  <w:lang w:val="uk-UA"/>
                                </w:rPr>
                              </m:ctrlPr>
                            </m:dPr>
                            <m:e>
                              <m:r>
                                <w:rPr>
                                  <w:rFonts w:ascii="Cambria Math" w:hAnsi="Cambria Math"/>
                                  <w:sz w:val="28"/>
                                  <w:szCs w:val="28"/>
                                  <w:lang w:val="uk-UA"/>
                                </w:rPr>
                                <m:t>i-1</m:t>
                              </m:r>
                            </m:e>
                          </m:d>
                        </m:sup>
                      </m:sSubSup>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i</m:t>
                          </m:r>
                        </m:sub>
                      </m:sSub>
                      <m:sSubSup>
                        <m:sSubSupPr>
                          <m:ctrlPr>
                            <w:rPr>
                              <w:rFonts w:ascii="Cambria Math" w:hAnsi="Cambria Math"/>
                              <w:i/>
                              <w:sz w:val="28"/>
                              <w:szCs w:val="28"/>
                              <w:lang w:val="uk-UA"/>
                            </w:rPr>
                          </m:ctrlPr>
                        </m:sSubSupPr>
                        <m:e>
                          <m:r>
                            <w:rPr>
                              <w:rFonts w:ascii="Cambria Math" w:hAnsi="Cambria Math"/>
                              <w:sz w:val="28"/>
                              <w:szCs w:val="28"/>
                              <w:lang w:val="uk-UA"/>
                            </w:rPr>
                            <m:t>α</m:t>
                          </m:r>
                        </m:e>
                        <m:sub>
                          <m:r>
                            <w:rPr>
                              <w:rFonts w:ascii="Cambria Math" w:hAnsi="Cambria Math"/>
                              <w:sz w:val="28"/>
                              <w:szCs w:val="28"/>
                              <w:lang w:val="uk-UA"/>
                            </w:rPr>
                            <m:t>i-j</m:t>
                          </m:r>
                        </m:sub>
                        <m:sup>
                          <m:d>
                            <m:dPr>
                              <m:begChr m:val="["/>
                              <m:endChr m:val="]"/>
                              <m:ctrlPr>
                                <w:rPr>
                                  <w:rFonts w:ascii="Cambria Math" w:hAnsi="Cambria Math"/>
                                  <w:i/>
                                  <w:sz w:val="28"/>
                                  <w:szCs w:val="28"/>
                                  <w:lang w:val="uk-UA"/>
                                </w:rPr>
                              </m:ctrlPr>
                            </m:dPr>
                            <m:e>
                              <m:r>
                                <w:rPr>
                                  <w:rFonts w:ascii="Cambria Math" w:hAnsi="Cambria Math"/>
                                  <w:sz w:val="28"/>
                                  <w:szCs w:val="28"/>
                                  <w:lang w:val="uk-UA"/>
                                </w:rPr>
                                <m:t>i-1</m:t>
                              </m:r>
                            </m:e>
                          </m:d>
                        </m:sup>
                      </m:sSubSup>
                      <m:r>
                        <w:rPr>
                          <w:rFonts w:ascii="Cambria Math" w:hAnsi="Cambria Math"/>
                          <w:sz w:val="28"/>
                          <w:szCs w:val="28"/>
                          <w:lang w:val="uk-UA"/>
                        </w:rPr>
                        <m:t>   при   1≤j≤i-1,</m:t>
                      </m:r>
                    </m:e>
                  </m:mr>
                  <m:mr>
                    <m:e>
                      <m:sSup>
                        <m:sSupPr>
                          <m:ctrlPr>
                            <w:rPr>
                              <w:rFonts w:ascii="Cambria Math" w:hAnsi="Cambria Math"/>
                              <w:i/>
                              <w:sz w:val="28"/>
                              <w:szCs w:val="28"/>
                              <w:lang w:val="uk-UA"/>
                            </w:rPr>
                          </m:ctrlPr>
                        </m:sSupPr>
                        <m:e>
                          <m:r>
                            <w:rPr>
                              <w:rFonts w:ascii="Cambria Math" w:hAnsi="Cambria Math"/>
                              <w:sz w:val="28"/>
                              <w:szCs w:val="28"/>
                              <w:lang w:val="uk-UA"/>
                            </w:rPr>
                            <m:t>E</m:t>
                          </m:r>
                        </m:e>
                        <m:sup>
                          <m:d>
                            <m:dPr>
                              <m:begChr m:val="["/>
                              <m:endChr m:val="]"/>
                              <m:ctrlPr>
                                <w:rPr>
                                  <w:rFonts w:ascii="Cambria Math" w:hAnsi="Cambria Math"/>
                                  <w:i/>
                                  <w:sz w:val="28"/>
                                  <w:szCs w:val="28"/>
                                  <w:lang w:val="uk-UA"/>
                                </w:rPr>
                              </m:ctrlPr>
                            </m:dPr>
                            <m:e>
                              <m:r>
                                <w:rPr>
                                  <w:rFonts w:ascii="Cambria Math" w:hAnsi="Cambria Math"/>
                                  <w:sz w:val="28"/>
                                  <w:szCs w:val="28"/>
                                  <w:lang w:val="uk-UA"/>
                                </w:rPr>
                                <m:t>i</m:t>
                              </m:r>
                            </m:e>
                          </m:d>
                        </m:sup>
                      </m:sSup>
                      <m:r>
                        <w:rPr>
                          <w:rFonts w:ascii="Cambria Math" w:hAnsi="Cambria Math"/>
                          <w:sz w:val="28"/>
                          <w:szCs w:val="28"/>
                          <w:lang w:val="uk-UA"/>
                        </w:rPr>
                        <m:t>=</m:t>
                      </m:r>
                      <m:d>
                        <m:dPr>
                          <m:ctrlPr>
                            <w:rPr>
                              <w:rFonts w:ascii="Cambria Math" w:hAnsi="Cambria Math"/>
                              <w:i/>
                              <w:sz w:val="28"/>
                              <w:szCs w:val="28"/>
                              <w:lang w:val="uk-UA"/>
                            </w:rPr>
                          </m:ctrlPr>
                        </m:dPr>
                        <m:e>
                          <m:r>
                            <w:rPr>
                              <w:rFonts w:ascii="Cambria Math" w:hAnsi="Cambria Math"/>
                              <w:sz w:val="28"/>
                              <w:szCs w:val="28"/>
                              <w:lang w:val="uk-UA"/>
                            </w:rPr>
                            <m:t>1-</m:t>
                          </m:r>
                          <m:sSubSup>
                            <m:sSubSupPr>
                              <m:ctrlPr>
                                <w:rPr>
                                  <w:rFonts w:ascii="Cambria Math" w:hAnsi="Cambria Math"/>
                                  <w:i/>
                                  <w:sz w:val="28"/>
                                  <w:szCs w:val="28"/>
                                  <w:lang w:val="uk-UA"/>
                                </w:rPr>
                              </m:ctrlPr>
                            </m:sSubSupPr>
                            <m:e>
                              <m:r>
                                <w:rPr>
                                  <w:rFonts w:ascii="Cambria Math" w:hAnsi="Cambria Math"/>
                                  <w:sz w:val="28"/>
                                  <w:szCs w:val="28"/>
                                  <w:lang w:val="uk-UA"/>
                                </w:rPr>
                                <m:t>k</m:t>
                              </m:r>
                            </m:e>
                            <m:sub>
                              <m:r>
                                <w:rPr>
                                  <w:rFonts w:ascii="Cambria Math" w:hAnsi="Cambria Math"/>
                                  <w:sz w:val="28"/>
                                  <w:szCs w:val="28"/>
                                  <w:lang w:val="uk-UA"/>
                                </w:rPr>
                                <m:t>i</m:t>
                              </m:r>
                            </m:sub>
                            <m:sup>
                              <m:r>
                                <w:rPr>
                                  <w:rFonts w:ascii="Cambria Math" w:hAnsi="Cambria Math"/>
                                  <w:sz w:val="28"/>
                                  <w:szCs w:val="28"/>
                                  <w:lang w:val="uk-UA"/>
                                </w:rPr>
                                <m:t>2</m:t>
                              </m:r>
                            </m:sup>
                          </m:sSubSup>
                        </m:e>
                      </m:d>
                      <m:sSup>
                        <m:sSupPr>
                          <m:ctrlPr>
                            <w:rPr>
                              <w:rFonts w:ascii="Cambria Math" w:hAnsi="Cambria Math"/>
                              <w:i/>
                              <w:sz w:val="28"/>
                              <w:szCs w:val="28"/>
                              <w:lang w:val="uk-UA"/>
                            </w:rPr>
                          </m:ctrlPr>
                        </m:sSupPr>
                        <m:e>
                          <m:r>
                            <w:rPr>
                              <w:rFonts w:ascii="Cambria Math" w:hAnsi="Cambria Math"/>
                              <w:sz w:val="28"/>
                              <w:szCs w:val="28"/>
                              <w:lang w:val="uk-UA"/>
                            </w:rPr>
                            <m:t>E</m:t>
                          </m:r>
                        </m:e>
                        <m:sup>
                          <m:d>
                            <m:dPr>
                              <m:begChr m:val="["/>
                              <m:endChr m:val="]"/>
                              <m:ctrlPr>
                                <w:rPr>
                                  <w:rFonts w:ascii="Cambria Math" w:hAnsi="Cambria Math"/>
                                  <w:i/>
                                  <w:sz w:val="28"/>
                                  <w:szCs w:val="28"/>
                                  <w:lang w:val="uk-UA"/>
                                </w:rPr>
                              </m:ctrlPr>
                            </m:dPr>
                            <m:e>
                              <m:r>
                                <w:rPr>
                                  <w:rFonts w:ascii="Cambria Math" w:hAnsi="Cambria Math"/>
                                  <w:sz w:val="28"/>
                                  <w:szCs w:val="28"/>
                                  <w:lang w:val="uk-UA"/>
                                </w:rPr>
                                <m:t>i-1</m:t>
                              </m:r>
                            </m:e>
                          </m:d>
                        </m:sup>
                      </m:sSup>
                      <m:r>
                        <w:rPr>
                          <w:rFonts w:ascii="Cambria Math" w:hAnsi="Cambria Math"/>
                          <w:sz w:val="28"/>
                          <w:szCs w:val="28"/>
                          <w:lang w:val="uk-UA"/>
                        </w:rPr>
                        <m:t>,</m:t>
                      </m:r>
                    </m:e>
                  </m:mr>
                  <m:mr>
                    <m:e>
                      <m:sSup>
                        <m:sSupPr>
                          <m:ctrlPr>
                            <w:rPr>
                              <w:rFonts w:ascii="Cambria Math" w:hAnsi="Cambria Math"/>
                              <w:i/>
                              <w:sz w:val="28"/>
                              <w:szCs w:val="28"/>
                              <w:lang w:val="uk-UA"/>
                            </w:rPr>
                          </m:ctrlPr>
                        </m:sSupPr>
                        <m:e>
                          <m:r>
                            <w:rPr>
                              <w:rFonts w:ascii="Cambria Math" w:hAnsi="Cambria Math"/>
                              <w:sz w:val="28"/>
                              <w:szCs w:val="28"/>
                              <w:lang w:val="uk-UA"/>
                            </w:rPr>
                            <m:t>G</m:t>
                          </m:r>
                        </m:e>
                        <m:sup>
                          <m:r>
                            <w:rPr>
                              <w:rFonts w:ascii="Cambria Math" w:hAnsi="Cambria Math"/>
                              <w:sz w:val="28"/>
                              <w:szCs w:val="28"/>
                              <w:lang w:val="uk-UA"/>
                            </w:rPr>
                            <m:t>2</m:t>
                          </m:r>
                        </m:sup>
                      </m:sSup>
                      <m:r>
                        <w:rPr>
                          <w:rFonts w:ascii="Cambria Math" w:hAnsi="Cambria Math"/>
                          <w:sz w:val="28"/>
                          <w:szCs w:val="28"/>
                          <w:lang w:val="uk-UA"/>
                        </w:rPr>
                        <m:t>=R</m:t>
                      </m:r>
                      <m:d>
                        <m:dPr>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j=1</m:t>
                          </m:r>
                        </m:sub>
                        <m:sup>
                          <m:r>
                            <w:rPr>
                              <w:rFonts w:ascii="Cambria Math" w:hAnsi="Cambria Math"/>
                              <w:sz w:val="28"/>
                              <w:szCs w:val="28"/>
                              <w:lang w:val="uk-UA"/>
                            </w:rPr>
                            <m:t>p</m:t>
                          </m:r>
                        </m:sup>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j</m:t>
                              </m:r>
                            </m:sub>
                          </m:sSub>
                          <m:r>
                            <w:rPr>
                              <w:rFonts w:ascii="Cambria Math" w:hAnsi="Cambria Math"/>
                              <w:sz w:val="28"/>
                              <w:szCs w:val="28"/>
                              <w:lang w:val="uk-UA"/>
                            </w:rPr>
                            <m:t>R</m:t>
                          </m:r>
                          <m:d>
                            <m:dPr>
                              <m:ctrlPr>
                                <w:rPr>
                                  <w:rFonts w:ascii="Cambria Math" w:hAnsi="Cambria Math"/>
                                  <w:i/>
                                  <w:sz w:val="28"/>
                                  <w:szCs w:val="28"/>
                                  <w:lang w:val="uk-UA"/>
                                </w:rPr>
                              </m:ctrlPr>
                            </m:dPr>
                            <m:e>
                              <m:r>
                                <w:rPr>
                                  <w:rFonts w:ascii="Cambria Math" w:hAnsi="Cambria Math"/>
                                  <w:sz w:val="28"/>
                                  <w:szCs w:val="28"/>
                                  <w:lang w:val="uk-UA"/>
                                </w:rPr>
                                <m:t>j</m:t>
                              </m:r>
                            </m:e>
                          </m:d>
                        </m:e>
                      </m:nary>
                      <m:r>
                        <w:rPr>
                          <w:rFonts w:ascii="Cambria Math" w:hAnsi="Cambria Math"/>
                          <w:sz w:val="28"/>
                          <w:szCs w:val="28"/>
                          <w:lang w:val="uk-UA"/>
                        </w:rPr>
                        <m:t>.</m:t>
                      </m:r>
                    </m:e>
                  </m:mr>
                </m:m>
              </m:e>
            </m:mr>
          </m:m>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2.29</m:t>
              </m:r>
            </m:e>
          </m:d>
        </m:oMath>
      </m:oMathPara>
    </w:p>
    <w:p w:rsidR="00235246" w:rsidRDefault="00A00959">
      <w:pPr>
        <w:spacing w:line="360" w:lineRule="auto"/>
        <w:ind w:firstLine="720"/>
        <w:jc w:val="both"/>
        <w:rPr>
          <w:sz w:val="28"/>
          <w:szCs w:val="28"/>
          <w:lang w:val="uk-UA"/>
        </w:rPr>
      </w:pPr>
      <w:r>
        <w:rPr>
          <w:sz w:val="28"/>
          <w:szCs w:val="28"/>
          <w:lang w:val="uk-UA"/>
        </w:rPr>
        <w:t xml:space="preserve">4.3. З кожним кроком порядок передбачення збільшується на одиницю до тих пір, поки він не досягне величини </w:t>
      </w:r>
      <m:oMath>
        <m:r>
          <w:rPr>
            <w:rFonts w:ascii="Cambria Math" w:hAnsi="Cambria Math"/>
            <w:sz w:val="28"/>
            <w:szCs w:val="28"/>
            <w:lang w:val="uk-UA"/>
          </w:rPr>
          <m:t>p</m:t>
        </m:r>
      </m:oMath>
      <w:r>
        <w:rPr>
          <w:sz w:val="28"/>
          <w:szCs w:val="28"/>
          <w:lang w:val="uk-UA"/>
        </w:rPr>
        <w:t xml:space="preserve">. Остаточне рішення визначається на </w:t>
      </w:r>
      <m:oMath>
        <m:r>
          <w:rPr>
            <w:rFonts w:ascii="Cambria Math" w:hAnsi="Cambria Math"/>
            <w:sz w:val="28"/>
            <w:szCs w:val="28"/>
            <w:lang w:val="uk-UA"/>
          </w:rPr>
          <m:t>p</m:t>
        </m:r>
      </m:oMath>
      <w:r>
        <w:rPr>
          <w:sz w:val="28"/>
          <w:szCs w:val="28"/>
          <w:lang w:val="uk-UA"/>
        </w:rPr>
        <w:t>-му кроці співвідношенням:</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i</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α</m:t>
              </m:r>
            </m:e>
            <m:sub>
              <m:r>
                <w:rPr>
                  <w:rFonts w:ascii="Cambria Math" w:hAnsi="Cambria Math"/>
                  <w:sz w:val="28"/>
                  <w:szCs w:val="28"/>
                  <w:lang w:val="uk-UA"/>
                </w:rPr>
                <m:t>i</m:t>
              </m:r>
            </m:sub>
            <m:sup>
              <m:d>
                <m:dPr>
                  <m:begChr m:val="["/>
                  <m:endChr m:val="]"/>
                  <m:ctrlPr>
                    <w:rPr>
                      <w:rFonts w:ascii="Cambria Math" w:hAnsi="Cambria Math"/>
                      <w:i/>
                      <w:sz w:val="28"/>
                      <w:szCs w:val="28"/>
                      <w:lang w:val="uk-UA"/>
                    </w:rPr>
                  </m:ctrlPr>
                </m:dPr>
                <m:e>
                  <m:r>
                    <w:rPr>
                      <w:rFonts w:ascii="Cambria Math" w:hAnsi="Cambria Math"/>
                      <w:sz w:val="28"/>
                      <w:szCs w:val="28"/>
                      <w:lang w:val="uk-UA"/>
                    </w:rPr>
                    <m:t>p</m:t>
                  </m:r>
                </m:e>
              </m:d>
            </m:sup>
          </m:sSubSup>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2.30</m:t>
              </m:r>
            </m:e>
          </m:d>
        </m:oMath>
      </m:oMathPara>
    </w:p>
    <w:p w:rsidR="00235246" w:rsidRDefault="00A00959">
      <w:pPr>
        <w:spacing w:line="360" w:lineRule="auto"/>
        <w:ind w:firstLine="720"/>
        <w:jc w:val="both"/>
        <w:rPr>
          <w:sz w:val="28"/>
          <w:szCs w:val="28"/>
          <w:lang w:val="uk-UA"/>
        </w:rPr>
      </w:pPr>
      <w:r>
        <w:rPr>
          <w:sz w:val="28"/>
          <w:szCs w:val="28"/>
          <w:lang w:val="uk-UA"/>
        </w:rPr>
        <w:t xml:space="preserve">В теорії лінійного передбачення допоміжні параметри </w:t>
      </w:r>
      <m:oMath>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i</m:t>
            </m:r>
          </m:sub>
        </m:sSub>
      </m:oMath>
      <w:r>
        <w:rPr>
          <w:sz w:val="28"/>
          <w:szCs w:val="28"/>
          <w:lang w:val="uk-UA"/>
        </w:rPr>
        <w:t xml:space="preserve"> прийнято називати коефіцієнтами відбиття.</w:t>
      </w:r>
    </w:p>
    <w:p w:rsidR="00235246" w:rsidRDefault="00A00959">
      <w:pPr>
        <w:rPr>
          <w:sz w:val="28"/>
          <w:szCs w:val="28"/>
          <w:lang w:val="uk-UA"/>
        </w:rPr>
      </w:pPr>
      <w:r>
        <w:rPr>
          <w:sz w:val="28"/>
          <w:szCs w:val="28"/>
          <w:lang w:val="uk-UA"/>
        </w:rPr>
        <w:br w:type="page"/>
      </w:r>
    </w:p>
    <w:p w:rsidR="00235246" w:rsidRDefault="00A00959">
      <w:pPr>
        <w:spacing w:line="360" w:lineRule="auto"/>
        <w:jc w:val="center"/>
        <w:rPr>
          <w:sz w:val="28"/>
          <w:szCs w:val="28"/>
          <w:lang w:val="uk-UA"/>
        </w:rPr>
      </w:pPr>
      <w:r>
        <w:rPr>
          <w:sz w:val="28"/>
          <w:szCs w:val="28"/>
          <w:lang w:val="uk-UA"/>
        </w:rPr>
        <w:lastRenderedPageBreak/>
        <w:t xml:space="preserve">3 МЕТОДИ ПРИЙНЯТТЯ РІШЕНЬ </w:t>
      </w:r>
    </w:p>
    <w:p w:rsidR="00235246" w:rsidRDefault="00A00959">
      <w:pPr>
        <w:spacing w:line="360" w:lineRule="auto"/>
        <w:jc w:val="center"/>
        <w:rPr>
          <w:sz w:val="28"/>
          <w:szCs w:val="28"/>
          <w:lang w:val="uk-UA"/>
        </w:rPr>
      </w:pPr>
      <w:r>
        <w:rPr>
          <w:sz w:val="28"/>
          <w:szCs w:val="28"/>
          <w:lang w:val="uk-UA"/>
        </w:rPr>
        <w:t>В ЗАДАЧАХ РОЗПІЗНАВАННЯ ДИКТОРІВ</w:t>
      </w:r>
    </w:p>
    <w:p w:rsidR="00235246" w:rsidRDefault="00235246">
      <w:pPr>
        <w:spacing w:line="360" w:lineRule="auto"/>
        <w:ind w:firstLine="720"/>
        <w:jc w:val="both"/>
        <w:rPr>
          <w:sz w:val="28"/>
          <w:szCs w:val="28"/>
          <w:lang w:val="uk-UA"/>
        </w:rPr>
      </w:pP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uk-UA"/>
        </w:rPr>
      </w:pPr>
      <w:r>
        <w:rPr>
          <w:sz w:val="28"/>
          <w:szCs w:val="28"/>
          <w:lang w:val="uk-UA"/>
        </w:rPr>
        <w:t>Існують різні методи розпізнавання дикторів, однак, останнім часом основним став метод порівняння з еталоном. Це пов'язано головним чином з прогресом в області електронних обчислень та обміну великими об’ємами даних на відстані. Ідея порівняння з еталоном полягає в наступному. Є набір еталонних зразків мови, які можуть бути закодовані в часовій або в частотної області, і які представляють словник для розпізнавання. Саме розпізнавання відбувається шляхом порівняння нових даних з усіма стандартами і визначення найбільш підходящого кандидата відповідно до деякої метрики або за мірою подібності.</w:t>
      </w:r>
    </w:p>
    <w:p w:rsidR="00235246" w:rsidRDefault="00A00959">
      <w:pPr>
        <w:spacing w:line="360" w:lineRule="auto"/>
        <w:ind w:firstLine="720"/>
        <w:jc w:val="both"/>
        <w:rPr>
          <w:sz w:val="28"/>
          <w:szCs w:val="28"/>
          <w:lang w:val="uk-UA"/>
        </w:rPr>
      </w:pPr>
      <w:r>
        <w:rPr>
          <w:sz w:val="28"/>
          <w:szCs w:val="28"/>
          <w:lang w:val="uk-UA"/>
        </w:rPr>
        <w:t>При розпізнаванні дикторів шляхом порівняння виникає кілька проблем, серед яких найбільш значущою є часова зміна характерних мовних сигналів. Причиною зміни є різна швидкість мовлення одних і тих же звуків, тобто мінливість тривалості. Навіть одні і ті ж слова, сказані однією і тою ж людиною, щоразу змінюються по тривалості. Ця проблема пов'язана з необхідністю підлаштовувати часові інтервали при порівнянні (часова нормалізація). Відомо багато способів узгодження тривалостей, які сильно розрізняються за ефективністю та обсягом обчислень. У деяких використовуються пропуски певних елементів еталона, в деяких дозволені пропуски елементів дослідної фрази, іноді накладається обмеження на множину варіантів розтягування реалізації і еталони, що дозволяє врахувати обмеження на варіації темпу вимовляння слів.</w:t>
      </w:r>
    </w:p>
    <w:p w:rsidR="00235246" w:rsidRDefault="00A00959">
      <w:pPr>
        <w:spacing w:line="360" w:lineRule="auto"/>
        <w:ind w:firstLine="720"/>
        <w:jc w:val="both"/>
        <w:rPr>
          <w:sz w:val="28"/>
          <w:szCs w:val="28"/>
          <w:lang w:val="uk-UA"/>
        </w:rPr>
      </w:pPr>
      <w:r>
        <w:rPr>
          <w:sz w:val="28"/>
          <w:szCs w:val="28"/>
          <w:lang w:val="uk-UA"/>
        </w:rPr>
        <w:t>Найпростіший спосіб узгодження тривалостей еталонного елементу і розпізнаваного мовного сигналу – лінійне порівняння, в результаті якого сигнал рівномірно стискається або розтягується до величини еталона. Цей спосіб вимагає невеликого обсягу обчислень, проте не гарантує адекватного порівняння мовленнєвих відрізків.</w:t>
      </w:r>
    </w:p>
    <w:p w:rsidR="00235246" w:rsidRDefault="00A00959">
      <w:pPr>
        <w:spacing w:line="360" w:lineRule="auto"/>
        <w:ind w:firstLine="720"/>
        <w:jc w:val="both"/>
        <w:rPr>
          <w:sz w:val="28"/>
          <w:szCs w:val="28"/>
          <w:lang w:val="uk-UA"/>
        </w:rPr>
      </w:pPr>
      <w:r>
        <w:rPr>
          <w:sz w:val="28"/>
          <w:szCs w:val="28"/>
          <w:lang w:val="uk-UA"/>
        </w:rPr>
        <w:lastRenderedPageBreak/>
        <w:t xml:space="preserve">У процесі мовотворення тривалість різних фонем змінюється різною мірою, в більш широких межах для голосних і шиплячих приголосних звуків і в меншій мірі для проривних та африкат. Таким чином, можна стверджувати, що деформації темпу носять нелінійний характер. </w:t>
      </w:r>
    </w:p>
    <w:p w:rsidR="00235246" w:rsidRDefault="00A00959">
      <w:pPr>
        <w:spacing w:line="360" w:lineRule="auto"/>
        <w:ind w:firstLine="720"/>
        <w:jc w:val="both"/>
        <w:rPr>
          <w:sz w:val="28"/>
          <w:szCs w:val="28"/>
          <w:lang w:val="uk-UA"/>
        </w:rPr>
      </w:pPr>
      <w:r>
        <w:rPr>
          <w:sz w:val="28"/>
          <w:szCs w:val="28"/>
          <w:lang w:val="uk-UA"/>
        </w:rPr>
        <w:t>В [14] запропоновано наступний метод нелінійної нормалізації. На квазістаціонарних ділянках швидкість зміни параметрів мінімальна і максимальна на перехідних ділянках. Оскільки темп вимови впливає на тривалість квазістаціонарних ділянок в більшій мірі, то необхідно розтягувати перехідні ділянки і стискати стаціонарні, причому ступінь розтягування можна вибрати виходячи зі швидкості зміни сигналу, що нормалізується:</w:t>
      </w:r>
    </w:p>
    <w:p w:rsidR="00235246" w:rsidRDefault="00A00959">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τ</m:t>
          </m:r>
          <m:d>
            <m:dPr>
              <m:ctrlPr>
                <w:rPr>
                  <w:rFonts w:ascii="Cambria Math" w:hAnsi="Cambria Math"/>
                  <w:i/>
                  <w:sz w:val="28"/>
                  <w:szCs w:val="28"/>
                  <w:lang w:val="uk-UA"/>
                </w:rPr>
              </m:ctrlPr>
            </m:dPr>
            <m:e>
              <m:r>
                <w:rPr>
                  <w:rFonts w:ascii="Cambria Math" w:hAnsi="Cambria Math"/>
                  <w:sz w:val="28"/>
                  <w:szCs w:val="28"/>
                  <w:lang w:val="uk-UA"/>
                </w:rPr>
                <m:t>t</m:t>
              </m:r>
            </m:e>
          </m:d>
          <m:r>
            <w:rPr>
              <w:rFonts w:ascii="Cambria Math" w:hAnsi="Cambria Math"/>
              <w:sz w:val="28"/>
              <w:szCs w:val="28"/>
              <w:lang w:val="uk-UA"/>
            </w:rPr>
            <m:t>=</m:t>
          </m:r>
          <m:nary>
            <m:naryPr>
              <m:limLoc m:val="undOvr"/>
              <m:ctrlPr>
                <w:rPr>
                  <w:rFonts w:ascii="Cambria Math" w:hAnsi="Cambria Math"/>
                  <w:i/>
                  <w:sz w:val="28"/>
                  <w:szCs w:val="28"/>
                  <w:lang w:val="uk-UA"/>
                </w:rPr>
              </m:ctrlPr>
            </m:naryPr>
            <m:sub>
              <m:r>
                <w:rPr>
                  <w:rFonts w:ascii="Cambria Math" w:hAnsi="Cambria Math"/>
                  <w:sz w:val="28"/>
                  <w:szCs w:val="28"/>
                  <w:lang w:val="uk-UA"/>
                </w:rPr>
                <m:t>0</m:t>
              </m:r>
            </m:sub>
            <m:sup>
              <m:r>
                <w:rPr>
                  <w:rFonts w:ascii="Cambria Math" w:hAnsi="Cambria Math"/>
                  <w:sz w:val="28"/>
                  <w:szCs w:val="28"/>
                  <w:lang w:val="uk-UA"/>
                </w:rPr>
                <m:t>t</m:t>
              </m:r>
            </m:sup>
            <m:e>
              <m:d>
                <m:dPr>
                  <m:ctrlPr>
                    <w:rPr>
                      <w:rFonts w:ascii="Cambria Math" w:hAnsi="Cambria Math"/>
                      <w:i/>
                      <w:sz w:val="28"/>
                      <w:szCs w:val="28"/>
                      <w:lang w:val="uk-UA"/>
                    </w:rPr>
                  </m:ctrlPr>
                </m:dPr>
                <m:e>
                  <m:r>
                    <w:rPr>
                      <w:rFonts w:ascii="Cambria Math" w:hAnsi="Cambria Math"/>
                      <w:sz w:val="28"/>
                      <w:szCs w:val="28"/>
                      <w:lang w:val="uk-UA"/>
                    </w:rPr>
                    <m:t>α+β</m:t>
                  </m:r>
                  <m:d>
                    <m:dPr>
                      <m:begChr m:val="|"/>
                      <m:endChr m:val="|"/>
                      <m:ctrlPr>
                        <w:rPr>
                          <w:rFonts w:ascii="Cambria Math" w:hAnsi="Cambria Math"/>
                          <w:i/>
                          <w:sz w:val="28"/>
                          <w:szCs w:val="28"/>
                          <w:lang w:val="uk-UA"/>
                        </w:rPr>
                      </m:ctrlPr>
                    </m:dPr>
                    <m:e>
                      <m:f>
                        <m:fPr>
                          <m:ctrlPr>
                            <w:rPr>
                              <w:rFonts w:ascii="Cambria Math" w:hAnsi="Cambria Math"/>
                              <w:i/>
                              <w:sz w:val="28"/>
                              <w:szCs w:val="28"/>
                              <w:lang w:val="uk-UA"/>
                            </w:rPr>
                          </m:ctrlPr>
                        </m:fPr>
                        <m:num>
                          <m:r>
                            <w:rPr>
                              <w:rFonts w:ascii="Cambria Math" w:hAnsi="Cambria Math"/>
                              <w:sz w:val="28"/>
                              <w:szCs w:val="28"/>
                              <w:lang w:val="uk-UA"/>
                            </w:rPr>
                            <m:t>δx</m:t>
                          </m:r>
                        </m:num>
                        <m:den>
                          <m:r>
                            <w:rPr>
                              <w:rFonts w:ascii="Cambria Math" w:hAnsi="Cambria Math"/>
                              <w:sz w:val="28"/>
                              <w:szCs w:val="28"/>
                              <w:lang w:val="uk-UA"/>
                            </w:rPr>
                            <m:t>δθ</m:t>
                          </m:r>
                        </m:den>
                      </m:f>
                    </m:e>
                  </m:d>
                </m:e>
              </m:d>
              <m:r>
                <w:rPr>
                  <w:rFonts w:ascii="Cambria Math" w:hAnsi="Cambria Math"/>
                  <w:sz w:val="28"/>
                  <w:szCs w:val="28"/>
                  <w:lang w:val="uk-UA"/>
                </w:rPr>
                <m:t>dθ</m:t>
              </m:r>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3.1</m:t>
              </m:r>
            </m:e>
          </m:d>
        </m:oMath>
      </m:oMathPara>
    </w:p>
    <w:p w:rsidR="00235246" w:rsidRDefault="00A00959">
      <w:pPr>
        <w:spacing w:line="360" w:lineRule="auto"/>
        <w:ind w:firstLine="720"/>
        <w:jc w:val="both"/>
        <w:rPr>
          <w:sz w:val="28"/>
          <w:szCs w:val="28"/>
          <w:lang w:val="uk-UA"/>
        </w:rPr>
      </w:pPr>
      <w:r>
        <w:rPr>
          <w:sz w:val="28"/>
          <w:szCs w:val="28"/>
          <w:lang w:val="uk-UA"/>
        </w:rPr>
        <w:t xml:space="preserve">Де </w:t>
      </w:r>
      <m:oMath>
        <m:r>
          <w:rPr>
            <w:rFonts w:ascii="Cambria Math" w:hAnsi="Cambria Math"/>
            <w:sz w:val="28"/>
            <w:szCs w:val="28"/>
            <w:lang w:val="uk-UA"/>
          </w:rPr>
          <m:t>τ</m:t>
        </m:r>
        <m:d>
          <m:dPr>
            <m:ctrlPr>
              <w:rPr>
                <w:rFonts w:ascii="Cambria Math" w:hAnsi="Cambria Math"/>
                <w:i/>
                <w:sz w:val="28"/>
                <w:szCs w:val="28"/>
                <w:lang w:val="uk-UA"/>
              </w:rPr>
            </m:ctrlPr>
          </m:dPr>
          <m:e>
            <m:r>
              <w:rPr>
                <w:rFonts w:ascii="Cambria Math" w:hAnsi="Cambria Math"/>
                <w:sz w:val="28"/>
                <w:szCs w:val="28"/>
                <w:lang w:val="uk-UA"/>
              </w:rPr>
              <m:t>t</m:t>
            </m:r>
          </m:e>
        </m:d>
      </m:oMath>
      <w:r>
        <w:rPr>
          <w:sz w:val="28"/>
          <w:szCs w:val="28"/>
          <w:lang w:val="uk-UA"/>
        </w:rPr>
        <w:t xml:space="preserve"> – масштаб часу; </w:t>
      </w:r>
      <m:oMath>
        <m:r>
          <w:rPr>
            <w:rFonts w:ascii="Cambria Math" w:hAnsi="Cambria Math"/>
            <w:sz w:val="28"/>
            <w:szCs w:val="28"/>
            <w:lang w:val="uk-UA"/>
          </w:rPr>
          <m:t>α, β</m:t>
        </m:r>
      </m:oMath>
      <w:r>
        <w:rPr>
          <w:sz w:val="28"/>
          <w:szCs w:val="28"/>
          <w:lang w:val="uk-UA"/>
        </w:rPr>
        <w:t xml:space="preserve"> – постійні коефіцієнти; </w:t>
      </w:r>
      <m:oMath>
        <m:r>
          <w:rPr>
            <w:rFonts w:ascii="Cambria Math" w:hAnsi="Cambria Math"/>
            <w:sz w:val="28"/>
            <w:szCs w:val="28"/>
            <w:lang w:val="uk-UA"/>
          </w:rPr>
          <m:t>x</m:t>
        </m:r>
        <m:d>
          <m:dPr>
            <m:ctrlPr>
              <w:rPr>
                <w:rFonts w:ascii="Cambria Math" w:hAnsi="Cambria Math"/>
                <w:i/>
                <w:sz w:val="28"/>
                <w:szCs w:val="28"/>
                <w:lang w:val="uk-UA"/>
              </w:rPr>
            </m:ctrlPr>
          </m:dPr>
          <m:e>
            <m:r>
              <w:rPr>
                <w:rFonts w:ascii="Cambria Math" w:hAnsi="Cambria Math"/>
                <w:sz w:val="28"/>
                <w:szCs w:val="28"/>
                <w:lang w:val="uk-UA"/>
              </w:rPr>
              <m:t>θ</m:t>
            </m:r>
          </m:e>
        </m:d>
      </m:oMath>
      <w:r>
        <w:rPr>
          <w:sz w:val="28"/>
          <w:szCs w:val="28"/>
          <w:lang w:val="uk-UA"/>
        </w:rPr>
        <w:t xml:space="preserve"> – сигнал, що нормалізується. При </w:t>
      </w:r>
      <m:oMath>
        <m:r>
          <w:rPr>
            <w:rFonts w:ascii="Cambria Math" w:hAnsi="Cambria Math"/>
            <w:sz w:val="28"/>
            <w:szCs w:val="28"/>
            <w:lang w:val="uk-UA"/>
          </w:rPr>
          <m:t>β=0</m:t>
        </m:r>
      </m:oMath>
      <w:r>
        <w:rPr>
          <w:sz w:val="28"/>
          <w:szCs w:val="28"/>
          <w:lang w:val="uk-UA"/>
        </w:rPr>
        <w:t xml:space="preserve"> маємо лінійне перетворення масштабу часу </w:t>
      </w:r>
      <m:oMath>
        <m:r>
          <w:rPr>
            <w:rFonts w:ascii="Cambria Math" w:hAnsi="Cambria Math"/>
            <w:sz w:val="28"/>
            <w:szCs w:val="28"/>
            <w:lang w:val="uk-UA"/>
          </w:rPr>
          <m:t>τ</m:t>
        </m:r>
        <m:d>
          <m:dPr>
            <m:ctrlPr>
              <w:rPr>
                <w:rFonts w:ascii="Cambria Math" w:hAnsi="Cambria Math"/>
                <w:i/>
                <w:sz w:val="28"/>
                <w:szCs w:val="28"/>
                <w:lang w:val="uk-UA"/>
              </w:rPr>
            </m:ctrlPr>
          </m:dPr>
          <m:e>
            <m:r>
              <w:rPr>
                <w:rFonts w:ascii="Cambria Math" w:hAnsi="Cambria Math"/>
                <w:sz w:val="28"/>
                <w:szCs w:val="28"/>
                <w:lang w:val="uk-UA"/>
              </w:rPr>
              <m:t>t</m:t>
            </m:r>
          </m:e>
        </m:d>
        <m:r>
          <w:rPr>
            <w:rFonts w:ascii="Cambria Math" w:hAnsi="Cambria Math"/>
            <w:sz w:val="28"/>
            <w:szCs w:val="28"/>
            <w:lang w:val="uk-UA"/>
          </w:rPr>
          <m:t>=αt</m:t>
        </m:r>
      </m:oMath>
      <w:r>
        <w:rPr>
          <w:sz w:val="28"/>
          <w:szCs w:val="28"/>
          <w:lang w:val="uk-UA"/>
        </w:rPr>
        <w:t>.</w:t>
      </w:r>
    </w:p>
    <w:p w:rsidR="00235246" w:rsidRDefault="00A00959">
      <w:pPr>
        <w:spacing w:line="360" w:lineRule="auto"/>
        <w:ind w:firstLine="720"/>
        <w:jc w:val="both"/>
        <w:rPr>
          <w:sz w:val="28"/>
          <w:szCs w:val="28"/>
          <w:lang w:val="uk-UA"/>
        </w:rPr>
      </w:pPr>
      <w:r>
        <w:rPr>
          <w:sz w:val="28"/>
          <w:szCs w:val="28"/>
          <w:lang w:val="uk-UA"/>
        </w:rPr>
        <w:t xml:space="preserve">Варіюючи відношення </w:t>
      </w:r>
      <m:oMath>
        <m:r>
          <w:rPr>
            <w:rFonts w:ascii="Cambria Math" w:hAnsi="Cambria Math"/>
            <w:sz w:val="28"/>
            <w:szCs w:val="28"/>
            <w:lang w:val="uk-UA"/>
          </w:rPr>
          <m:t>α/β</m:t>
        </m:r>
      </m:oMath>
      <w:r>
        <w:rPr>
          <w:sz w:val="28"/>
          <w:szCs w:val="28"/>
          <w:lang w:val="uk-UA"/>
        </w:rPr>
        <w:t xml:space="preserve"> можна отримати різний ступінь нелінійності зміни масштабу часу при нормалізації.</w:t>
      </w:r>
    </w:p>
    <w:p w:rsidR="00235246" w:rsidRDefault="00A00959">
      <w:pPr>
        <w:spacing w:line="360" w:lineRule="auto"/>
        <w:ind w:firstLine="720"/>
        <w:jc w:val="both"/>
        <w:rPr>
          <w:sz w:val="28"/>
          <w:szCs w:val="28"/>
          <w:lang w:val="uk-UA"/>
        </w:rPr>
      </w:pPr>
      <w:r>
        <w:rPr>
          <w:sz w:val="28"/>
          <w:szCs w:val="28"/>
          <w:lang w:val="uk-UA"/>
        </w:rPr>
        <w:t>В такому описі швидкість зміни вектора параметрів прагне до постійної величини, що відображає ефект нормування. Однак, повністю виключати інформацію про початковий масштаб часу у деяких випадках недоцільно, оскільки цей масштаб визначається просодичними (мелодійними) характеристиками, які мають важливе значення при розпізнаванні неперервного мовлення. Зберегти просодичну інформацію в нормованому векторі можна ввівши до нього додаткову компоненту – швидкість зміни масштабу параметрів, що надається в масштабі нелінійного часового аргументу. Такий метод нормування досить просто реалізується програмно і апаратно.</w:t>
      </w:r>
    </w:p>
    <w:p w:rsidR="00235246" w:rsidRDefault="00A00959">
      <w:pPr>
        <w:spacing w:line="360" w:lineRule="auto"/>
        <w:ind w:firstLine="720"/>
        <w:jc w:val="both"/>
        <w:rPr>
          <w:sz w:val="28"/>
          <w:szCs w:val="28"/>
          <w:lang w:val="uk-UA"/>
        </w:rPr>
      </w:pPr>
      <w:r>
        <w:rPr>
          <w:sz w:val="28"/>
          <w:szCs w:val="28"/>
          <w:lang w:val="uk-UA"/>
        </w:rPr>
        <w:t>Лінійні алгоритми найбільш прості в реалізації і можуть застосовуватися як для розтягування, так і для стиснення послідовності мовних характеристик. Існує кілька видів реалізацій цих алгоритмів, але всі вони ґрунтуються на одному і тому ж підході рівномірного видалення деяких елементів пос</w:t>
      </w:r>
      <w:r>
        <w:rPr>
          <w:sz w:val="28"/>
          <w:szCs w:val="28"/>
          <w:lang w:val="uk-UA"/>
        </w:rPr>
        <w:lastRenderedPageBreak/>
        <w:t xml:space="preserve">лідовності для стиснення і рівномірного додавання нових – для розтягування. Головний недолік цих методів полягає в тому, що при видаленні або додаванні нових елементів не враховується їх значимість в мовній послідовності, а це веде до неточного порівняння двох мовних ділянок. </w:t>
      </w:r>
    </w:p>
    <w:p w:rsidR="00235246" w:rsidRDefault="00A00959">
      <w:pPr>
        <w:spacing w:line="360" w:lineRule="auto"/>
        <w:ind w:firstLine="720"/>
        <w:jc w:val="both"/>
        <w:rPr>
          <w:sz w:val="28"/>
          <w:szCs w:val="28"/>
          <w:lang w:val="uk-UA"/>
        </w:rPr>
      </w:pPr>
      <w:r>
        <w:rPr>
          <w:sz w:val="28"/>
          <w:szCs w:val="28"/>
          <w:lang w:val="uk-UA"/>
        </w:rPr>
        <w:t xml:space="preserve">Найбільш широко для узгодження тривалостей еталонного елементу і розпізнаваного мовного сигналу використовують метод динамічної трансформації часу, приховані марківські моделі, </w:t>
      </w:r>
      <w:r>
        <w:rPr>
          <w:sz w:val="28"/>
          <w:szCs w:val="28"/>
          <w:lang w:val="uk-UA" w:eastAsia="ru-RU"/>
        </w:rPr>
        <w:t>векторне квантування, метод опорних векторів, змішані гаусівські моделі та штучні нейронні мережі.</w:t>
      </w:r>
    </w:p>
    <w:p w:rsidR="00235246" w:rsidRDefault="00235246">
      <w:pPr>
        <w:spacing w:line="360" w:lineRule="auto"/>
        <w:ind w:firstLine="720"/>
        <w:jc w:val="both"/>
        <w:rPr>
          <w:sz w:val="28"/>
          <w:szCs w:val="28"/>
          <w:lang w:val="uk-UA"/>
        </w:rPr>
      </w:pPr>
    </w:p>
    <w:p w:rsidR="00235246" w:rsidRDefault="00235246">
      <w:pPr>
        <w:tabs>
          <w:tab w:val="left" w:pos="1176"/>
        </w:tabs>
        <w:spacing w:line="360" w:lineRule="auto"/>
        <w:ind w:firstLine="720"/>
        <w:jc w:val="both"/>
        <w:rPr>
          <w:sz w:val="28"/>
          <w:szCs w:val="28"/>
          <w:lang w:val="uk-UA" w:eastAsia="ru-RU"/>
        </w:rPr>
      </w:pPr>
    </w:p>
    <w:p w:rsidR="00235246" w:rsidRDefault="00A00959">
      <w:pPr>
        <w:tabs>
          <w:tab w:val="left" w:pos="1176"/>
        </w:tabs>
        <w:spacing w:line="360" w:lineRule="auto"/>
        <w:ind w:firstLine="720"/>
        <w:jc w:val="both"/>
        <w:rPr>
          <w:i/>
          <w:sz w:val="28"/>
          <w:szCs w:val="28"/>
          <w:lang w:val="uk-UA"/>
        </w:rPr>
      </w:pPr>
      <w:r>
        <w:rPr>
          <w:i/>
          <w:sz w:val="28"/>
          <w:szCs w:val="28"/>
          <w:lang w:val="uk-UA" w:eastAsia="ru-RU"/>
        </w:rPr>
        <w:t xml:space="preserve">3.1. </w:t>
      </w:r>
      <w:r>
        <w:rPr>
          <w:i/>
          <w:sz w:val="28"/>
          <w:szCs w:val="28"/>
          <w:lang w:val="uk-UA"/>
        </w:rPr>
        <w:t>Метод динамічної трансформації часу.</w:t>
      </w:r>
    </w:p>
    <w:p w:rsidR="00235246" w:rsidRDefault="00A00959">
      <w:pPr>
        <w:spacing w:line="360" w:lineRule="auto"/>
        <w:ind w:firstLine="720"/>
        <w:jc w:val="both"/>
        <w:rPr>
          <w:sz w:val="28"/>
          <w:szCs w:val="28"/>
          <w:lang w:val="uk-UA"/>
        </w:rPr>
      </w:pPr>
      <w:r>
        <w:rPr>
          <w:sz w:val="28"/>
          <w:szCs w:val="28"/>
          <w:lang w:val="uk-UA"/>
        </w:rPr>
        <w:t>Алгоритм динамічного трансформування часу – Dynamic Time Warping – або скорочено DTW-алгоритм – обчислює оптимальну послідовність трансформації часу між двома часовими рядами. Алгоритм обчислює обоє значення деформації між двома рядами й відстанню між ними.</w:t>
      </w:r>
    </w:p>
    <w:p w:rsidR="00235246" w:rsidRDefault="00A00959">
      <w:pPr>
        <w:spacing w:line="360" w:lineRule="auto"/>
        <w:ind w:firstLine="720"/>
        <w:jc w:val="both"/>
        <w:rPr>
          <w:sz w:val="28"/>
          <w:szCs w:val="28"/>
          <w:lang w:val="uk-UA"/>
        </w:rPr>
      </w:pPr>
      <w:r>
        <w:rPr>
          <w:sz w:val="28"/>
          <w:szCs w:val="28"/>
          <w:lang w:val="uk-UA"/>
        </w:rPr>
        <w:t xml:space="preserve">Припустимо, що в нас є дві послідовності (часові ряди) </w:t>
      </w:r>
      <m:oMath>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sz w:val="28"/>
                    <w:szCs w:val="28"/>
                    <w:lang w:val="uk-UA"/>
                  </w:rPr>
                  <m:t>1</m:t>
                </m:r>
              </m:sub>
            </m:sSub>
            <m:r>
              <w:rPr>
                <w:rFonts w:asci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sz w:val="28"/>
                    <w:szCs w:val="28"/>
                    <w:lang w:val="uk-UA"/>
                  </w:rPr>
                  <m:t>2</m:t>
                </m:r>
              </m:sub>
            </m:sSub>
            <m:r>
              <w:rPr>
                <w:rFonts w:ascii="Cambria Math"/>
                <w:sz w:val="28"/>
                <w:szCs w:val="28"/>
                <w:lang w:val="uk-UA"/>
              </w:rPr>
              <m:t>,</m:t>
            </m:r>
            <m:r>
              <w:rPr>
                <w:rFonts w:ascii="Cambria Math"/>
                <w:sz w:val="28"/>
                <w:szCs w:val="28"/>
                <w:lang w:val="uk-UA"/>
              </w:rPr>
              <m:t>…</m:t>
            </m:r>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k</m:t>
                </m:r>
              </m:sub>
            </m:sSub>
          </m:e>
        </m:d>
      </m:oMath>
      <w:r>
        <w:rPr>
          <w:sz w:val="28"/>
          <w:szCs w:val="28"/>
          <w:lang w:val="uk-UA"/>
        </w:rPr>
        <w:t xml:space="preserve"> і </w:t>
      </w:r>
      <m:oMath>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sz w:val="28"/>
                    <w:szCs w:val="28"/>
                    <w:lang w:val="uk-UA"/>
                  </w:rPr>
                  <m:t>1</m:t>
                </m:r>
              </m:sub>
            </m:sSub>
            <m:r>
              <w:rPr>
                <w:rFonts w:asci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sz w:val="28"/>
                    <w:szCs w:val="28"/>
                    <w:lang w:val="uk-UA"/>
                  </w:rPr>
                  <m:t>2</m:t>
                </m:r>
              </m:sub>
            </m:sSub>
            <m:r>
              <w:rPr>
                <w:rFonts w:ascii="Cambria Math"/>
                <w:sz w:val="28"/>
                <w:szCs w:val="28"/>
                <w:lang w:val="uk-UA"/>
              </w:rPr>
              <m:t>,</m:t>
            </m:r>
            <m:r>
              <w:rPr>
                <w:rFonts w:ascii="Cambria Math"/>
                <w:sz w:val="28"/>
                <w:szCs w:val="28"/>
                <w:lang w:val="uk-UA"/>
              </w:rPr>
              <m:t>…</m:t>
            </m:r>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m</m:t>
                </m:r>
              </m:sub>
            </m:sSub>
          </m:e>
        </m:d>
      </m:oMath>
      <w:r>
        <w:rPr>
          <w:sz w:val="28"/>
          <w:szCs w:val="28"/>
          <w:lang w:val="uk-UA"/>
        </w:rPr>
        <w:t xml:space="preserve">. Як бачимо, довжина двох послідовностей може бути різною. Алгоритм починається з розрахунків локальних відхилень між елементами двох послідовностей. Найпоширеніший спосіб для обчислення відхилень є метод, що розраховує абсолютне відхилення між значеннями двох елементів (Евклідова відстань). У результаті отримаємо матрицю відхилень </w:t>
      </w:r>
      <m:oMath>
        <m:r>
          <w:rPr>
            <w:rFonts w:ascii="Cambria Math" w:hAnsi="Cambria Math"/>
            <w:sz w:val="28"/>
            <w:szCs w:val="28"/>
            <w:lang w:val="uk-UA"/>
          </w:rPr>
          <m:t>D</m:t>
        </m:r>
      </m:oMath>
      <w:r>
        <w:rPr>
          <w:sz w:val="28"/>
          <w:szCs w:val="28"/>
          <w:lang w:val="uk-UA"/>
        </w:rPr>
        <w:t xml:space="preserve">, що має </w:t>
      </w:r>
      <m:oMath>
        <m:r>
          <w:rPr>
            <w:rFonts w:ascii="Cambria Math" w:hAnsi="Cambria Math"/>
            <w:sz w:val="28"/>
            <w:szCs w:val="28"/>
            <w:lang w:val="uk-UA"/>
          </w:rPr>
          <m:t>k</m:t>
        </m:r>
      </m:oMath>
      <w:r>
        <w:rPr>
          <w:sz w:val="28"/>
          <w:szCs w:val="28"/>
          <w:lang w:val="uk-UA"/>
        </w:rPr>
        <w:t xml:space="preserve"> рядків і </w:t>
      </w:r>
      <m:oMath>
        <m:r>
          <w:rPr>
            <w:rFonts w:ascii="Cambria Math" w:hAnsi="Cambria Math"/>
            <w:sz w:val="28"/>
            <w:szCs w:val="28"/>
            <w:lang w:val="uk-UA"/>
          </w:rPr>
          <m:t>m</m:t>
        </m:r>
      </m:oMath>
      <w:r>
        <w:rPr>
          <w:sz w:val="28"/>
          <w:szCs w:val="28"/>
          <w:lang w:val="uk-UA"/>
        </w:rPr>
        <w:t xml:space="preserve"> стовпців з елементами:</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d</m:t>
              </m:r>
            </m:e>
            <m:sub>
              <m:r>
                <w:rPr>
                  <w:rFonts w:ascii="Cambria Math" w:hAnsi="Cambria Math"/>
                  <w:sz w:val="28"/>
                  <w:szCs w:val="28"/>
                  <w:lang w:val="uk-UA"/>
                </w:rPr>
                <m:t>ij</m:t>
              </m:r>
            </m:sub>
          </m:sSub>
          <m:r>
            <w:rPr>
              <w:rFonts w:ascii="Cambria Math"/>
              <w:sz w:val="28"/>
              <w:szCs w:val="28"/>
              <w:lang w:val="uk-UA"/>
            </w:rPr>
            <m:t>=</m:t>
          </m:r>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i</m:t>
                  </m:r>
                </m:sub>
              </m:sSub>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j</m:t>
                  </m:r>
                </m:sub>
              </m:sSub>
            </m:e>
          </m:d>
          <m:r>
            <w:rPr>
              <w:rFonts w:ascii="Cambria Math"/>
              <w:sz w:val="28"/>
              <w:szCs w:val="28"/>
              <w:lang w:val="uk-UA"/>
            </w:rPr>
            <m:t>,</m:t>
          </m:r>
          <m:r>
            <w:rPr>
              <w:rFonts w:ascii="Cambria Math"/>
              <w:sz w:val="28"/>
              <w:szCs w:val="28"/>
              <w:lang w:val="uk-UA"/>
            </w:rPr>
            <m:t>   </m:t>
          </m:r>
          <m:r>
            <w:rPr>
              <w:rFonts w:ascii="Cambria Math" w:hAnsi="Cambria Math"/>
              <w:sz w:val="28"/>
              <w:szCs w:val="28"/>
              <w:lang w:val="uk-UA"/>
            </w:rPr>
            <m:t>i</m:t>
          </m:r>
          <m:r>
            <w:rPr>
              <w:rFonts w:ascii="Cambria Math"/>
              <w:sz w:val="28"/>
              <w:szCs w:val="28"/>
              <w:lang w:val="uk-UA"/>
            </w:rPr>
            <m:t>=1</m:t>
          </m:r>
          <m:r>
            <w:rPr>
              <w:rFonts w:ascii="Cambria Math"/>
              <w:sz w:val="28"/>
              <w:szCs w:val="28"/>
              <w:lang w:val="uk-UA"/>
            </w:rPr>
            <m:t>÷</m:t>
          </m:r>
          <m:r>
            <w:rPr>
              <w:rFonts w:ascii="Cambria Math" w:hAnsi="Cambria Math"/>
              <w:sz w:val="28"/>
              <w:szCs w:val="28"/>
              <w:lang w:val="uk-UA"/>
            </w:rPr>
            <m:t>k</m:t>
          </m:r>
          <m:r>
            <w:rPr>
              <w:rFonts w:ascii="Cambria Math"/>
              <w:sz w:val="28"/>
              <w:szCs w:val="28"/>
              <w:lang w:val="uk-UA"/>
            </w:rPr>
            <m:t>,</m:t>
          </m:r>
          <m:r>
            <w:rPr>
              <w:rFonts w:ascii="Cambria Math"/>
              <w:sz w:val="28"/>
              <w:szCs w:val="28"/>
              <w:lang w:val="uk-UA"/>
            </w:rPr>
            <m:t>   </m:t>
          </m:r>
          <m:r>
            <w:rPr>
              <w:rFonts w:ascii="Cambria Math" w:hAnsi="Cambria Math"/>
              <w:sz w:val="28"/>
              <w:szCs w:val="28"/>
              <w:lang w:val="uk-UA"/>
            </w:rPr>
            <m:t>j</m:t>
          </m:r>
          <m:r>
            <w:rPr>
              <w:rFonts w:ascii="Cambria Math"/>
              <w:sz w:val="28"/>
              <w:szCs w:val="28"/>
              <w:lang w:val="uk-UA"/>
            </w:rPr>
            <m:t>=1</m:t>
          </m:r>
          <m:r>
            <w:rPr>
              <w:rFonts w:ascii="Cambria Math"/>
              <w:sz w:val="28"/>
              <w:szCs w:val="28"/>
              <w:lang w:val="uk-UA"/>
            </w:rPr>
            <m:t>÷</m:t>
          </m:r>
          <m:r>
            <w:rPr>
              <w:rFonts w:ascii="Cambria Math" w:hAnsi="Cambria Math"/>
              <w:sz w:val="28"/>
              <w:szCs w:val="28"/>
              <w:lang w:val="uk-UA"/>
            </w:rPr>
            <m:t>m</m:t>
          </m:r>
          <m:r>
            <w:rPr>
              <w:rFonts w:ascii="Cambria Math" w:eastAsiaTheme="minorEastAsia"/>
              <w:sz w:val="28"/>
              <w:szCs w:val="28"/>
              <w:lang w:val="uk-UA"/>
            </w:rPr>
            <m:t xml:space="preserve">.                   </m:t>
          </m:r>
          <m:d>
            <m:dPr>
              <m:ctrlPr>
                <w:rPr>
                  <w:rFonts w:ascii="Cambria Math" w:eastAsiaTheme="minorEastAsia" w:hAnsi="Cambria Math"/>
                  <w:i/>
                  <w:sz w:val="28"/>
                  <w:szCs w:val="28"/>
                  <w:lang w:val="uk-UA"/>
                </w:rPr>
              </m:ctrlPr>
            </m:dPr>
            <m:e>
              <m:r>
                <w:rPr>
                  <w:rFonts w:ascii="Cambria Math" w:eastAsiaTheme="minorEastAsia"/>
                  <w:sz w:val="28"/>
                  <w:szCs w:val="28"/>
                  <w:lang w:val="uk-UA"/>
                </w:rPr>
                <m:t>3.2</m:t>
              </m:r>
            </m:e>
          </m:d>
        </m:oMath>
      </m:oMathPara>
    </w:p>
    <w:p w:rsidR="00235246" w:rsidRDefault="00A00959">
      <w:pPr>
        <w:spacing w:line="360" w:lineRule="auto"/>
        <w:ind w:firstLine="720"/>
        <w:jc w:val="both"/>
        <w:rPr>
          <w:rFonts w:eastAsiaTheme="minorEastAsia"/>
          <w:sz w:val="28"/>
          <w:szCs w:val="28"/>
          <w:lang w:val="uk-UA"/>
        </w:rPr>
      </w:pPr>
      <w:r>
        <w:rPr>
          <w:sz w:val="28"/>
          <w:szCs w:val="28"/>
          <w:lang w:val="uk-UA"/>
        </w:rPr>
        <w:t xml:space="preserve">Далі, використовуючи значення матриці </w:t>
      </w:r>
      <m:oMath>
        <m:r>
          <w:rPr>
            <w:rFonts w:ascii="Cambria Math" w:hAnsi="Cambria Math"/>
            <w:sz w:val="28"/>
            <w:szCs w:val="28"/>
            <w:lang w:val="uk-UA"/>
          </w:rPr>
          <m:t>D</m:t>
        </m:r>
      </m:oMath>
      <w:r>
        <w:rPr>
          <w:rFonts w:eastAsiaTheme="minorEastAsia"/>
          <w:sz w:val="28"/>
          <w:szCs w:val="28"/>
          <w:lang w:val="uk-UA"/>
        </w:rPr>
        <w:t xml:space="preserve">, розраховуємо матрицю трансформації </w:t>
      </w:r>
      <m:oMath>
        <m:r>
          <w:rPr>
            <w:rFonts w:ascii="Cambria Math" w:eastAsiaTheme="minorEastAsia" w:hAnsi="Cambria Math"/>
            <w:sz w:val="28"/>
            <w:szCs w:val="28"/>
            <w:lang w:val="uk-UA"/>
          </w:rPr>
          <m:t>S</m:t>
        </m:r>
      </m:oMath>
      <w:r>
        <w:rPr>
          <w:rFonts w:eastAsiaTheme="minorEastAsia"/>
          <w:sz w:val="28"/>
          <w:szCs w:val="28"/>
          <w:lang w:val="uk-UA"/>
        </w:rPr>
        <w:t xml:space="preserve">, що також має </w:t>
      </w:r>
      <w:r>
        <w:rPr>
          <w:sz w:val="28"/>
          <w:szCs w:val="28"/>
          <w:lang w:val="uk-UA"/>
        </w:rPr>
        <w:t xml:space="preserve">має </w:t>
      </w:r>
      <m:oMath>
        <m:r>
          <w:rPr>
            <w:rFonts w:ascii="Cambria Math" w:hAnsi="Cambria Math"/>
            <w:sz w:val="28"/>
            <w:szCs w:val="28"/>
            <w:lang w:val="uk-UA"/>
          </w:rPr>
          <m:t>k</m:t>
        </m:r>
      </m:oMath>
      <w:r>
        <w:rPr>
          <w:sz w:val="28"/>
          <w:szCs w:val="28"/>
          <w:lang w:val="uk-UA"/>
        </w:rPr>
        <w:t xml:space="preserve"> рядків і </w:t>
      </w:r>
      <m:oMath>
        <m:r>
          <w:rPr>
            <w:rFonts w:ascii="Cambria Math" w:hAnsi="Cambria Math"/>
            <w:sz w:val="28"/>
            <w:szCs w:val="28"/>
            <w:lang w:val="uk-UA"/>
          </w:rPr>
          <m:t>m</m:t>
        </m:r>
      </m:oMath>
      <w:r>
        <w:rPr>
          <w:sz w:val="28"/>
          <w:szCs w:val="28"/>
          <w:lang w:val="uk-UA"/>
        </w:rPr>
        <w:t xml:space="preserve"> стовпців, а її елементи розраховуються за виразом:</w:t>
      </w:r>
    </w:p>
    <w:p w:rsidR="00235246" w:rsidRDefault="0061239E">
      <w:pPr>
        <w:spacing w:line="360" w:lineRule="auto"/>
        <w:ind w:firstLine="720"/>
        <w:jc w:val="both"/>
        <w:rPr>
          <w:rFonts w:eastAsiaTheme="minorEastAsia"/>
          <w:sz w:val="28"/>
          <w:szCs w:val="28"/>
          <w:lang w:val="uk-UA"/>
        </w:rPr>
      </w:pPr>
      <m:oMathPara>
        <m:oMathParaPr>
          <m:jc m:val="right"/>
        </m:oMathParaPr>
        <m:oMath>
          <m:d>
            <m:dPr>
              <m:begChr m:val="{"/>
              <m:endChr m:val=""/>
              <m:ctrlPr>
                <w:rPr>
                  <w:rFonts w:ascii="Cambria Math" w:eastAsiaTheme="minorEastAsia" w:hAnsi="Cambria Math"/>
                  <w:i/>
                  <w:sz w:val="28"/>
                  <w:szCs w:val="28"/>
                  <w:lang w:val="uk-UA"/>
                </w:rPr>
              </m:ctrlPr>
            </m:dPr>
            <m:e>
              <m:m>
                <m:mPr>
                  <m:mcs>
                    <m:mc>
                      <m:mcPr>
                        <m:count m:val="1"/>
                        <m:mcJc m:val="center"/>
                      </m:mcPr>
                    </m:mc>
                  </m:mcs>
                  <m:ctrlPr>
                    <w:rPr>
                      <w:rFonts w:ascii="Cambria Math" w:eastAsiaTheme="minorEastAsia" w:hAnsi="Cambria Math"/>
                      <w:i/>
                      <w:sz w:val="28"/>
                      <w:szCs w:val="28"/>
                      <w:lang w:val="uk-UA"/>
                    </w:rPr>
                  </m:ctrlPr>
                </m:mPr>
                <m:mr>
                  <m:e>
                    <m:m>
                      <m:mPr>
                        <m:mcs>
                          <m:mc>
                            <m:mcPr>
                              <m:count m:val="1"/>
                              <m:mcJc m:val="center"/>
                            </m:mcPr>
                          </m:mc>
                        </m:mcs>
                        <m:ctrlPr>
                          <w:rPr>
                            <w:rFonts w:ascii="Cambria Math" w:eastAsiaTheme="minorEastAsia" w:hAnsi="Cambria Math"/>
                            <w:i/>
                            <w:sz w:val="28"/>
                            <w:szCs w:val="28"/>
                            <w:lang w:val="uk-UA"/>
                          </w:rPr>
                        </m:ctrlPr>
                      </m:mPr>
                      <m:mr>
                        <m:e>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s</m:t>
                              </m:r>
                            </m:e>
                            <m:sub>
                              <m:r>
                                <w:rPr>
                                  <w:rFonts w:ascii="Cambria Math" w:eastAsiaTheme="minorEastAsia"/>
                                  <w:sz w:val="28"/>
                                  <w:szCs w:val="28"/>
                                  <w:lang w:val="uk-UA"/>
                                </w:rPr>
                                <m:t>11</m:t>
                              </m:r>
                            </m:sub>
                          </m:sSub>
                          <m:r>
                            <w:rPr>
                              <w:rFonts w:ascii="Cambria Math" w:eastAsiaTheme="minorEastAsia"/>
                              <w:sz w:val="28"/>
                              <w:szCs w:val="28"/>
                              <w:lang w:val="uk-UA"/>
                            </w:rPr>
                            <m:t>=</m:t>
                          </m:r>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d</m:t>
                              </m:r>
                            </m:e>
                            <m:sub>
                              <m:r>
                                <w:rPr>
                                  <w:rFonts w:ascii="Cambria Math" w:eastAsiaTheme="minorEastAsia"/>
                                  <w:sz w:val="28"/>
                                  <w:szCs w:val="28"/>
                                  <w:lang w:val="uk-UA"/>
                                </w:rPr>
                                <m:t>11</m:t>
                              </m:r>
                            </m:sub>
                          </m:sSub>
                          <m:r>
                            <w:rPr>
                              <w:rFonts w:ascii="Cambria Math" w:eastAsiaTheme="minorEastAsia"/>
                              <w:sz w:val="28"/>
                              <w:szCs w:val="28"/>
                              <w:lang w:val="uk-UA"/>
                            </w:rPr>
                            <m:t>;</m:t>
                          </m:r>
                        </m:e>
                      </m:mr>
                      <m:mr>
                        <m:e>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s</m:t>
                              </m:r>
                            </m:e>
                            <m:sub>
                              <m:r>
                                <w:rPr>
                                  <w:rFonts w:ascii="Cambria Math" w:eastAsiaTheme="minorEastAsia" w:hAnsi="Cambria Math"/>
                                  <w:sz w:val="28"/>
                                  <w:szCs w:val="28"/>
                                  <w:lang w:val="uk-UA"/>
                                </w:rPr>
                                <m:t>i</m:t>
                              </m:r>
                              <m:r>
                                <w:rPr>
                                  <w:rFonts w:ascii="Cambria Math" w:eastAsiaTheme="minorEastAsia"/>
                                  <w:sz w:val="28"/>
                                  <w:szCs w:val="28"/>
                                  <w:lang w:val="uk-UA"/>
                                </w:rPr>
                                <m:t>1</m:t>
                              </m:r>
                            </m:sub>
                          </m:sSub>
                          <m:r>
                            <w:rPr>
                              <w:rFonts w:ascii="Cambria Math" w:eastAsiaTheme="minorEastAsia"/>
                              <w:sz w:val="28"/>
                              <w:szCs w:val="28"/>
                              <w:lang w:val="uk-UA"/>
                            </w:rPr>
                            <m:t>=</m:t>
                          </m:r>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d</m:t>
                              </m:r>
                            </m:e>
                            <m:sub>
                              <m:r>
                                <w:rPr>
                                  <w:rFonts w:ascii="Cambria Math" w:eastAsiaTheme="minorEastAsia" w:hAnsi="Cambria Math"/>
                                  <w:sz w:val="28"/>
                                  <w:szCs w:val="28"/>
                                  <w:lang w:val="uk-UA"/>
                                </w:rPr>
                                <m:t>i</m:t>
                              </m:r>
                              <m:r>
                                <w:rPr>
                                  <w:rFonts w:ascii="Cambria Math" w:eastAsiaTheme="minorEastAsia"/>
                                  <w:sz w:val="28"/>
                                  <w:szCs w:val="28"/>
                                  <w:lang w:val="uk-UA"/>
                                </w:rPr>
                                <m:t>1</m:t>
                              </m:r>
                            </m:sub>
                          </m:sSub>
                          <m:r>
                            <w:rPr>
                              <w:rFonts w:ascii="Cambria Math" w:eastAsiaTheme="minorEastAsia"/>
                              <w:sz w:val="28"/>
                              <w:szCs w:val="28"/>
                              <w:lang w:val="uk-UA"/>
                            </w:rPr>
                            <m:t>+</m:t>
                          </m:r>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s</m:t>
                              </m:r>
                            </m:e>
                            <m:sub>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i</m:t>
                                  </m:r>
                                  <m:r>
                                    <w:rPr>
                                      <w:rFonts w:eastAsiaTheme="minorEastAsia"/>
                                      <w:sz w:val="28"/>
                                      <w:szCs w:val="28"/>
                                      <w:lang w:val="uk-UA"/>
                                    </w:rPr>
                                    <m:t>-</m:t>
                                  </m:r>
                                  <m:r>
                                    <w:rPr>
                                      <w:rFonts w:ascii="Cambria Math" w:eastAsiaTheme="minorEastAsia"/>
                                      <w:sz w:val="28"/>
                                      <w:szCs w:val="28"/>
                                      <w:lang w:val="uk-UA"/>
                                    </w:rPr>
                                    <m:t>1</m:t>
                                  </m:r>
                                </m:e>
                              </m:d>
                              <m:r>
                                <w:rPr>
                                  <w:rFonts w:ascii="Cambria Math" w:eastAsiaTheme="minorEastAsia"/>
                                  <w:sz w:val="28"/>
                                  <w:szCs w:val="28"/>
                                  <w:lang w:val="uk-UA"/>
                                </w:rPr>
                                <m:t>1</m:t>
                              </m:r>
                            </m:sub>
                          </m:sSub>
                          <m:r>
                            <w:rPr>
                              <w:rFonts w:ascii="Cambria Math" w:eastAsiaTheme="minorEastAsia"/>
                              <w:sz w:val="28"/>
                              <w:szCs w:val="28"/>
                              <w:lang w:val="uk-UA"/>
                            </w:rPr>
                            <m:t>;</m:t>
                          </m:r>
                        </m:e>
                      </m:mr>
                    </m:m>
                  </m:e>
                </m:mr>
                <m:mr>
                  <m:e>
                    <m:m>
                      <m:mPr>
                        <m:mcs>
                          <m:mc>
                            <m:mcPr>
                              <m:count m:val="1"/>
                              <m:mcJc m:val="center"/>
                            </m:mcPr>
                          </m:mc>
                        </m:mcs>
                        <m:ctrlPr>
                          <w:rPr>
                            <w:rFonts w:ascii="Cambria Math" w:eastAsiaTheme="minorEastAsia" w:hAnsi="Cambria Math"/>
                            <w:i/>
                            <w:sz w:val="28"/>
                            <w:szCs w:val="28"/>
                            <w:lang w:val="uk-UA"/>
                          </w:rPr>
                        </m:ctrlPr>
                      </m:mPr>
                      <m:mr>
                        <m:e>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s</m:t>
                              </m:r>
                            </m:e>
                            <m:sub>
                              <m:r>
                                <w:rPr>
                                  <w:rFonts w:ascii="Cambria Math" w:eastAsiaTheme="minorEastAsia"/>
                                  <w:sz w:val="28"/>
                                  <w:szCs w:val="28"/>
                                  <w:lang w:val="uk-UA"/>
                                </w:rPr>
                                <m:t>1</m:t>
                              </m:r>
                              <m:r>
                                <w:rPr>
                                  <w:rFonts w:ascii="Cambria Math" w:eastAsiaTheme="minorEastAsia" w:hAnsi="Cambria Math"/>
                                  <w:sz w:val="28"/>
                                  <w:szCs w:val="28"/>
                                  <w:lang w:val="uk-UA"/>
                                </w:rPr>
                                <m:t>j</m:t>
                              </m:r>
                            </m:sub>
                          </m:sSub>
                          <m:r>
                            <w:rPr>
                              <w:rFonts w:ascii="Cambria Math" w:eastAsiaTheme="minorEastAsia"/>
                              <w:sz w:val="28"/>
                              <w:szCs w:val="28"/>
                              <w:lang w:val="uk-UA"/>
                            </w:rPr>
                            <m:t>=</m:t>
                          </m:r>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d</m:t>
                              </m:r>
                            </m:e>
                            <m:sub>
                              <m:r>
                                <w:rPr>
                                  <w:rFonts w:ascii="Cambria Math" w:eastAsiaTheme="minorEastAsia"/>
                                  <w:sz w:val="28"/>
                                  <w:szCs w:val="28"/>
                                  <w:lang w:val="uk-UA"/>
                                </w:rPr>
                                <m:t>1</m:t>
                              </m:r>
                              <m:r>
                                <w:rPr>
                                  <w:rFonts w:ascii="Cambria Math" w:eastAsiaTheme="minorEastAsia" w:hAnsi="Cambria Math"/>
                                  <w:sz w:val="28"/>
                                  <w:szCs w:val="28"/>
                                  <w:lang w:val="uk-UA"/>
                                </w:rPr>
                                <m:t>j</m:t>
                              </m:r>
                            </m:sub>
                          </m:sSub>
                          <m:r>
                            <w:rPr>
                              <w:rFonts w:ascii="Cambria Math" w:eastAsiaTheme="minorEastAsia"/>
                              <w:sz w:val="28"/>
                              <w:szCs w:val="28"/>
                              <w:lang w:val="uk-UA"/>
                            </w:rPr>
                            <m:t>+</m:t>
                          </m:r>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s</m:t>
                              </m:r>
                            </m:e>
                            <m:sub>
                              <m:r>
                                <w:rPr>
                                  <w:rFonts w:ascii="Cambria Math" w:eastAsiaTheme="minorEastAsia"/>
                                  <w:sz w:val="28"/>
                                  <w:szCs w:val="28"/>
                                  <w:lang w:val="uk-UA"/>
                                </w:rPr>
                                <m:t>1</m:t>
                              </m:r>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j</m:t>
                                  </m:r>
                                  <m:r>
                                    <w:rPr>
                                      <w:rFonts w:eastAsiaTheme="minorEastAsia"/>
                                      <w:sz w:val="28"/>
                                      <w:szCs w:val="28"/>
                                      <w:lang w:val="uk-UA"/>
                                    </w:rPr>
                                    <m:t>-</m:t>
                                  </m:r>
                                  <m:r>
                                    <w:rPr>
                                      <w:rFonts w:ascii="Cambria Math" w:eastAsiaTheme="minorEastAsia"/>
                                      <w:sz w:val="28"/>
                                      <w:szCs w:val="28"/>
                                      <w:lang w:val="uk-UA"/>
                                    </w:rPr>
                                    <m:t>1</m:t>
                                  </m:r>
                                </m:e>
                              </m:d>
                            </m:sub>
                          </m:sSub>
                          <m:r>
                            <w:rPr>
                              <w:rFonts w:ascii="Cambria Math" w:eastAsiaTheme="minorEastAsia"/>
                              <w:sz w:val="28"/>
                              <w:szCs w:val="28"/>
                              <w:lang w:val="uk-UA"/>
                            </w:rPr>
                            <m:t>;</m:t>
                          </m:r>
                        </m:e>
                      </m:mr>
                      <m:mr>
                        <m:e>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s</m:t>
                              </m:r>
                            </m:e>
                            <m:sub>
                              <m:r>
                                <w:rPr>
                                  <w:rFonts w:ascii="Cambria Math" w:eastAsiaTheme="minorEastAsia" w:hAnsi="Cambria Math"/>
                                  <w:sz w:val="28"/>
                                  <w:szCs w:val="28"/>
                                  <w:lang w:val="uk-UA"/>
                                </w:rPr>
                                <m:t>ij</m:t>
                              </m:r>
                            </m:sub>
                          </m:sSub>
                          <m:r>
                            <w:rPr>
                              <w:rFonts w:ascii="Cambria Math" w:eastAsiaTheme="minorEastAsia"/>
                              <w:sz w:val="28"/>
                              <w:szCs w:val="28"/>
                              <w:lang w:val="uk-UA"/>
                            </w:rPr>
                            <m:t>=</m:t>
                          </m:r>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d</m:t>
                              </m:r>
                            </m:e>
                            <m:sub>
                              <m:r>
                                <w:rPr>
                                  <w:rFonts w:ascii="Cambria Math" w:eastAsiaTheme="minorEastAsia" w:hAnsi="Cambria Math"/>
                                  <w:sz w:val="28"/>
                                  <w:szCs w:val="28"/>
                                  <w:lang w:val="uk-UA"/>
                                </w:rPr>
                                <m:t>ij</m:t>
                              </m:r>
                            </m:sub>
                          </m:sSub>
                          <m:r>
                            <w:rPr>
                              <w:rFonts w:ascii="Cambria Math" w:eastAsiaTheme="minorEastAsia"/>
                              <w:sz w:val="28"/>
                              <w:szCs w:val="28"/>
                              <w:lang w:val="uk-UA"/>
                            </w:rPr>
                            <m:t>+</m:t>
                          </m:r>
                          <m:func>
                            <m:funcPr>
                              <m:ctrlPr>
                                <w:rPr>
                                  <w:rFonts w:ascii="Cambria Math" w:eastAsiaTheme="minorEastAsia" w:hAnsi="Cambria Math"/>
                                  <w:i/>
                                  <w:sz w:val="28"/>
                                  <w:szCs w:val="28"/>
                                  <w:lang w:val="uk-UA"/>
                                </w:rPr>
                              </m:ctrlPr>
                            </m:funcPr>
                            <m:fName>
                              <m:r>
                                <m:rPr>
                                  <m:sty m:val="p"/>
                                </m:rPr>
                                <w:rPr>
                                  <w:rFonts w:ascii="Cambria Math" w:eastAsiaTheme="minorEastAsia"/>
                                  <w:sz w:val="28"/>
                                  <w:szCs w:val="28"/>
                                  <w:lang w:val="uk-UA"/>
                                </w:rPr>
                                <m:t>min</m:t>
                              </m:r>
                            </m:fName>
                            <m:e>
                              <m:d>
                                <m:dPr>
                                  <m:begChr m:val="["/>
                                  <m:endChr m:val="]"/>
                                  <m:ctrlPr>
                                    <w:rPr>
                                      <w:rFonts w:ascii="Cambria Math" w:eastAsiaTheme="minorEastAsia" w:hAnsi="Cambria Math"/>
                                      <w:i/>
                                      <w:sz w:val="28"/>
                                      <w:szCs w:val="28"/>
                                      <w:lang w:val="uk-UA"/>
                                    </w:rPr>
                                  </m:ctrlPr>
                                </m:dPr>
                                <m:e>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s</m:t>
                                      </m:r>
                                    </m:e>
                                    <m:sub>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i</m:t>
                                          </m:r>
                                          <m:r>
                                            <w:rPr>
                                              <w:rFonts w:eastAsiaTheme="minorEastAsia"/>
                                              <w:sz w:val="28"/>
                                              <w:szCs w:val="28"/>
                                              <w:lang w:val="uk-UA"/>
                                            </w:rPr>
                                            <m:t>-</m:t>
                                          </m:r>
                                          <m:r>
                                            <w:rPr>
                                              <w:rFonts w:ascii="Cambria Math" w:eastAsiaTheme="minorEastAsia"/>
                                              <w:sz w:val="28"/>
                                              <w:szCs w:val="28"/>
                                              <w:lang w:val="uk-UA"/>
                                            </w:rPr>
                                            <m:t>1</m:t>
                                          </m:r>
                                        </m:e>
                                      </m:d>
                                      <m:r>
                                        <w:rPr>
                                          <w:rFonts w:ascii="Cambria Math" w:eastAsiaTheme="minorEastAsia"/>
                                          <w:sz w:val="28"/>
                                          <w:szCs w:val="28"/>
                                          <w:lang w:val="uk-UA"/>
                                        </w:rPr>
                                        <m:t>1</m:t>
                                      </m:r>
                                    </m:sub>
                                  </m:sSub>
                                  <m:r>
                                    <w:rPr>
                                      <w:rFonts w:ascii="Cambria Math" w:eastAsiaTheme="minorEastAsia"/>
                                      <w:sz w:val="28"/>
                                      <w:szCs w:val="28"/>
                                      <w:lang w:val="uk-UA"/>
                                    </w:rPr>
                                    <m:t>,</m:t>
                                  </m:r>
                                  <m:r>
                                    <w:rPr>
                                      <w:rFonts w:ascii="Cambria Math" w:eastAsiaTheme="minorEastAsia"/>
                                      <w:sz w:val="28"/>
                                      <w:szCs w:val="28"/>
                                      <w:lang w:val="uk-UA"/>
                                    </w:rPr>
                                    <m:t> </m:t>
                                  </m:r>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s</m:t>
                                      </m:r>
                                    </m:e>
                                    <m:sub>
                                      <m:r>
                                        <w:rPr>
                                          <w:rFonts w:ascii="Cambria Math" w:eastAsiaTheme="minorEastAsia"/>
                                          <w:sz w:val="28"/>
                                          <w:szCs w:val="28"/>
                                          <w:lang w:val="uk-UA"/>
                                        </w:rPr>
                                        <m:t>1</m:t>
                                      </m:r>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j</m:t>
                                          </m:r>
                                          <m:r>
                                            <w:rPr>
                                              <w:rFonts w:eastAsiaTheme="minorEastAsia"/>
                                              <w:sz w:val="28"/>
                                              <w:szCs w:val="28"/>
                                              <w:lang w:val="uk-UA"/>
                                            </w:rPr>
                                            <m:t>-</m:t>
                                          </m:r>
                                          <m:r>
                                            <w:rPr>
                                              <w:rFonts w:ascii="Cambria Math" w:eastAsiaTheme="minorEastAsia"/>
                                              <w:sz w:val="28"/>
                                              <w:szCs w:val="28"/>
                                              <w:lang w:val="uk-UA"/>
                                            </w:rPr>
                                            <m:t>1</m:t>
                                          </m:r>
                                        </m:e>
                                      </m:d>
                                    </m:sub>
                                  </m:sSub>
                                  <m:r>
                                    <w:rPr>
                                      <w:rFonts w:ascii="Cambria Math" w:eastAsiaTheme="minorEastAsia"/>
                                      <w:sz w:val="28"/>
                                      <w:szCs w:val="28"/>
                                      <w:lang w:val="uk-UA"/>
                                    </w:rPr>
                                    <m:t>,</m:t>
                                  </m:r>
                                  <m:r>
                                    <w:rPr>
                                      <w:rFonts w:ascii="Cambria Math" w:eastAsiaTheme="minorEastAsia"/>
                                      <w:sz w:val="28"/>
                                      <w:szCs w:val="28"/>
                                      <w:lang w:val="uk-UA"/>
                                    </w:rPr>
                                    <m:t> </m:t>
                                  </m:r>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s</m:t>
                                      </m:r>
                                    </m:e>
                                    <m:sub>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i</m:t>
                                          </m:r>
                                          <m:r>
                                            <w:rPr>
                                              <w:rFonts w:eastAsiaTheme="minorEastAsia"/>
                                              <w:sz w:val="28"/>
                                              <w:szCs w:val="28"/>
                                              <w:lang w:val="uk-UA"/>
                                            </w:rPr>
                                            <m:t>-</m:t>
                                          </m:r>
                                          <m:r>
                                            <w:rPr>
                                              <w:rFonts w:ascii="Cambria Math" w:eastAsiaTheme="minorEastAsia"/>
                                              <w:sz w:val="28"/>
                                              <w:szCs w:val="28"/>
                                              <w:lang w:val="uk-UA"/>
                                            </w:rPr>
                                            <m:t>1</m:t>
                                          </m:r>
                                        </m:e>
                                      </m:d>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j</m:t>
                                          </m:r>
                                          <m:r>
                                            <w:rPr>
                                              <w:rFonts w:eastAsiaTheme="minorEastAsia"/>
                                              <w:sz w:val="28"/>
                                              <w:szCs w:val="28"/>
                                              <w:lang w:val="uk-UA"/>
                                            </w:rPr>
                                            <m:t>-</m:t>
                                          </m:r>
                                          <m:r>
                                            <w:rPr>
                                              <w:rFonts w:ascii="Cambria Math" w:eastAsiaTheme="minorEastAsia"/>
                                              <w:sz w:val="28"/>
                                              <w:szCs w:val="28"/>
                                              <w:lang w:val="uk-UA"/>
                                            </w:rPr>
                                            <m:t>1</m:t>
                                          </m:r>
                                        </m:e>
                                      </m:d>
                                    </m:sub>
                                  </m:sSub>
                                </m:e>
                              </m:d>
                            </m:e>
                          </m:func>
                          <m:r>
                            <w:rPr>
                              <w:rFonts w:ascii="Cambria Math" w:eastAsiaTheme="minorEastAsia"/>
                              <w:sz w:val="28"/>
                              <w:szCs w:val="28"/>
                              <w:lang w:val="uk-UA"/>
                            </w:rPr>
                            <m:t>,</m:t>
                          </m:r>
                          <m:r>
                            <w:rPr>
                              <w:rFonts w:ascii="Cambria Math"/>
                              <w:sz w:val="28"/>
                              <w:szCs w:val="28"/>
                              <w:lang w:val="uk-UA"/>
                            </w:rPr>
                            <m:t>  </m:t>
                          </m:r>
                          <m:r>
                            <w:rPr>
                              <w:rFonts w:ascii="Cambria Math" w:hAnsi="Cambria Math"/>
                              <w:sz w:val="28"/>
                              <w:szCs w:val="28"/>
                              <w:lang w:val="uk-UA"/>
                            </w:rPr>
                            <m:t>i</m:t>
                          </m:r>
                          <m:r>
                            <w:rPr>
                              <w:rFonts w:ascii="Cambria Math"/>
                              <w:sz w:val="28"/>
                              <w:szCs w:val="28"/>
                              <w:lang w:val="uk-UA"/>
                            </w:rPr>
                            <m:t>=1</m:t>
                          </m:r>
                          <m:r>
                            <w:rPr>
                              <w:rFonts w:ascii="Cambria Math"/>
                              <w:sz w:val="28"/>
                              <w:szCs w:val="28"/>
                              <w:lang w:val="uk-UA"/>
                            </w:rPr>
                            <m:t>÷</m:t>
                          </m:r>
                          <m:r>
                            <w:rPr>
                              <w:rFonts w:ascii="Cambria Math" w:hAnsi="Cambria Math"/>
                              <w:sz w:val="28"/>
                              <w:szCs w:val="28"/>
                              <w:lang w:val="uk-UA"/>
                            </w:rPr>
                            <m:t>k</m:t>
                          </m:r>
                          <m:r>
                            <w:rPr>
                              <w:rFonts w:ascii="Cambria Math"/>
                              <w:sz w:val="28"/>
                              <w:szCs w:val="28"/>
                              <w:lang w:val="uk-UA"/>
                            </w:rPr>
                            <m:t>,</m:t>
                          </m:r>
                          <m:r>
                            <w:rPr>
                              <w:rFonts w:ascii="Cambria Math"/>
                              <w:sz w:val="28"/>
                              <w:szCs w:val="28"/>
                              <w:lang w:val="uk-UA"/>
                            </w:rPr>
                            <m:t>   </m:t>
                          </m:r>
                          <m:r>
                            <w:rPr>
                              <w:rFonts w:ascii="Cambria Math" w:hAnsi="Cambria Math"/>
                              <w:sz w:val="28"/>
                              <w:szCs w:val="28"/>
                              <w:lang w:val="uk-UA"/>
                            </w:rPr>
                            <m:t>j</m:t>
                          </m:r>
                          <m:r>
                            <w:rPr>
                              <w:rFonts w:ascii="Cambria Math"/>
                              <w:sz w:val="28"/>
                              <w:szCs w:val="28"/>
                              <w:lang w:val="uk-UA"/>
                            </w:rPr>
                            <m:t>=1</m:t>
                          </m:r>
                          <m:r>
                            <w:rPr>
                              <w:rFonts w:ascii="Cambria Math"/>
                              <w:sz w:val="28"/>
                              <w:szCs w:val="28"/>
                              <w:lang w:val="uk-UA"/>
                            </w:rPr>
                            <m:t>÷</m:t>
                          </m:r>
                          <m:r>
                            <w:rPr>
                              <w:rFonts w:ascii="Cambria Math" w:hAnsi="Cambria Math"/>
                              <w:sz w:val="28"/>
                              <w:szCs w:val="28"/>
                              <w:lang w:val="uk-UA"/>
                            </w:rPr>
                            <m:t>m</m:t>
                          </m:r>
                          <m:r>
                            <w:rPr>
                              <w:rFonts w:ascii="Cambria Math" w:eastAsiaTheme="minorEastAsia"/>
                              <w:sz w:val="28"/>
                              <w:szCs w:val="28"/>
                              <w:lang w:val="uk-UA"/>
                            </w:rPr>
                            <m:t>.</m:t>
                          </m:r>
                        </m:e>
                      </m:mr>
                    </m:m>
                  </m:e>
                </m:mr>
              </m:m>
              <m:d>
                <m:dPr>
                  <m:ctrlPr>
                    <w:rPr>
                      <w:rFonts w:ascii="Cambria Math" w:eastAsiaTheme="minorEastAsia" w:hAnsi="Cambria Math"/>
                      <w:i/>
                      <w:sz w:val="28"/>
                      <w:szCs w:val="28"/>
                      <w:lang w:val="uk-UA"/>
                    </w:rPr>
                  </m:ctrlPr>
                </m:dPr>
                <m:e>
                  <m:r>
                    <w:rPr>
                      <w:rFonts w:ascii="Cambria Math" w:eastAsiaTheme="minorEastAsia"/>
                      <w:sz w:val="28"/>
                      <w:szCs w:val="28"/>
                      <w:lang w:val="uk-UA"/>
                    </w:rPr>
                    <m:t>3.3</m:t>
                  </m:r>
                </m:e>
              </m:d>
            </m:e>
          </m:d>
        </m:oMath>
      </m:oMathPara>
    </w:p>
    <w:p w:rsidR="00235246" w:rsidRDefault="00A00959">
      <w:pPr>
        <w:spacing w:line="360" w:lineRule="auto"/>
        <w:ind w:firstLine="720"/>
        <w:jc w:val="both"/>
        <w:rPr>
          <w:sz w:val="28"/>
          <w:szCs w:val="28"/>
          <w:lang w:val="uk-UA"/>
        </w:rPr>
      </w:pPr>
      <w:r>
        <w:rPr>
          <w:sz w:val="28"/>
          <w:szCs w:val="28"/>
          <w:lang w:val="uk-UA"/>
        </w:rPr>
        <w:lastRenderedPageBreak/>
        <w:t xml:space="preserve">Шлях трансформації  </w:t>
      </w:r>
      <m:oMath>
        <m:r>
          <w:rPr>
            <w:rFonts w:ascii="Cambria Math" w:hAnsi="Cambria Math"/>
            <w:sz w:val="28"/>
            <w:szCs w:val="28"/>
            <w:lang w:val="uk-UA"/>
          </w:rPr>
          <m:t>W</m:t>
        </m:r>
      </m:oMath>
      <w:r>
        <w:rPr>
          <w:rFonts w:eastAsiaTheme="minorEastAsia"/>
          <w:sz w:val="28"/>
          <w:szCs w:val="28"/>
          <w:lang w:val="uk-UA"/>
        </w:rPr>
        <w:t xml:space="preserve"> – це набір суміжних елементів </w:t>
      </w:r>
      <m:oMath>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sz w:val="28"/>
                    <w:szCs w:val="28"/>
                    <w:lang w:val="uk-UA"/>
                  </w:rPr>
                  <m:t>1</m:t>
                </m:r>
              </m:sub>
            </m:sSub>
            <m:r>
              <w:rPr>
                <w:rFonts w:asci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sz w:val="28"/>
                    <w:szCs w:val="28"/>
                    <w:lang w:val="uk-UA"/>
                  </w:rPr>
                  <m:t>2</m:t>
                </m:r>
              </m:sub>
            </m:sSub>
            <m:r>
              <w:rPr>
                <w:rFonts w:ascii="Cambria Math"/>
                <w:sz w:val="28"/>
                <w:szCs w:val="28"/>
                <w:lang w:val="uk-UA"/>
              </w:rPr>
              <m:t xml:space="preserve">, </m:t>
            </m:r>
            <m:r>
              <w:rPr>
                <w:rFonts w:ascii="Cambria Math"/>
                <w:sz w:val="28"/>
                <w:szCs w:val="28"/>
                <w:lang w:val="uk-UA"/>
              </w:rPr>
              <m:t>…</m:t>
            </m:r>
            <m:r>
              <w:rPr>
                <w:rFonts w:asci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k</m:t>
                </m:r>
              </m:sub>
            </m:sSub>
          </m:e>
        </m:d>
      </m:oMath>
      <w:r>
        <w:rPr>
          <w:rFonts w:eastAsiaTheme="minorEastAsia"/>
          <w:sz w:val="28"/>
          <w:szCs w:val="28"/>
          <w:lang w:val="uk-UA"/>
        </w:rPr>
        <w:t xml:space="preserve"> матриці трансформації </w:t>
      </w:r>
      <m:oMath>
        <m:r>
          <w:rPr>
            <w:rFonts w:ascii="Cambria Math" w:eastAsiaTheme="minorEastAsia" w:hAnsi="Cambria Math"/>
            <w:sz w:val="28"/>
            <w:szCs w:val="28"/>
            <w:lang w:val="uk-UA"/>
          </w:rPr>
          <m:t>S</m:t>
        </m:r>
      </m:oMath>
      <w:r>
        <w:rPr>
          <w:rFonts w:eastAsiaTheme="minorEastAsia"/>
          <w:sz w:val="28"/>
          <w:szCs w:val="28"/>
          <w:lang w:val="uk-UA"/>
        </w:rPr>
        <w:t xml:space="preserve">, який встановлює відповідність між послідовностями </w:t>
      </w:r>
      <m:oMath>
        <m:d>
          <m:dPr>
            <m:begChr m:val="{"/>
            <m:endChr m:val="}"/>
            <m:ctrlPr>
              <w:rPr>
                <w:rFonts w:ascii="Cambria Math" w:eastAsiaTheme="minorEastAsia" w:hAnsi="Cambria Math"/>
                <w:i/>
                <w:sz w:val="28"/>
                <w:szCs w:val="28"/>
                <w:lang w:val="uk-UA"/>
              </w:rPr>
            </m:ctrlPr>
          </m:dPr>
          <m:e>
            <m:r>
              <w:rPr>
                <w:rFonts w:ascii="Cambria Math" w:eastAsiaTheme="minorEastAsia" w:hAnsi="Cambria Math"/>
                <w:sz w:val="28"/>
                <w:szCs w:val="28"/>
                <w:lang w:val="uk-UA"/>
              </w:rPr>
              <m:t>a</m:t>
            </m:r>
          </m:e>
        </m:d>
      </m:oMath>
      <w:r>
        <w:rPr>
          <w:rFonts w:eastAsiaTheme="minorEastAsia"/>
          <w:sz w:val="28"/>
          <w:szCs w:val="28"/>
          <w:lang w:val="uk-UA"/>
        </w:rPr>
        <w:t xml:space="preserve"> і </w:t>
      </w:r>
      <m:oMath>
        <m:d>
          <m:dPr>
            <m:begChr m:val="{"/>
            <m:endChr m:val="}"/>
            <m:ctrlPr>
              <w:rPr>
                <w:rFonts w:ascii="Cambria Math" w:eastAsiaTheme="minorEastAsia" w:hAnsi="Cambria Math"/>
                <w:i/>
                <w:sz w:val="28"/>
                <w:szCs w:val="28"/>
                <w:lang w:val="uk-UA"/>
              </w:rPr>
            </m:ctrlPr>
          </m:dPr>
          <m:e>
            <m:r>
              <w:rPr>
                <w:rFonts w:ascii="Cambria Math" w:eastAsiaTheme="minorEastAsia" w:hAnsi="Cambria Math"/>
                <w:sz w:val="28"/>
                <w:szCs w:val="28"/>
                <w:lang w:val="uk-UA"/>
              </w:rPr>
              <m:t>b</m:t>
            </m:r>
          </m:e>
        </m:d>
      </m:oMath>
      <w:r>
        <w:rPr>
          <w:rFonts w:eastAsiaTheme="minorEastAsia"/>
          <w:sz w:val="28"/>
          <w:szCs w:val="28"/>
          <w:lang w:val="uk-UA"/>
        </w:rPr>
        <w:t xml:space="preserve">, мінімізуючи відстань між ними. </w:t>
      </w:r>
    </w:p>
    <w:p w:rsidR="00235246" w:rsidRDefault="00A00959">
      <w:pPr>
        <w:spacing w:line="360" w:lineRule="auto"/>
        <w:ind w:firstLine="720"/>
        <w:jc w:val="both"/>
        <w:rPr>
          <w:sz w:val="28"/>
          <w:szCs w:val="28"/>
          <w:lang w:val="uk-UA"/>
        </w:rPr>
      </w:pPr>
      <w:r>
        <w:rPr>
          <w:sz w:val="28"/>
          <w:szCs w:val="28"/>
          <w:lang w:val="uk-UA"/>
        </w:rPr>
        <w:t>Шлях трансформації повинен задовольняти чотирьом умовам.</w:t>
      </w:r>
    </w:p>
    <w:p w:rsidR="00235246" w:rsidRDefault="00A00959">
      <w:pPr>
        <w:spacing w:line="360" w:lineRule="auto"/>
        <w:ind w:firstLine="720"/>
        <w:jc w:val="both"/>
        <w:rPr>
          <w:i/>
          <w:sz w:val="28"/>
          <w:szCs w:val="28"/>
          <w:lang w:val="uk-UA"/>
        </w:rPr>
      </w:pPr>
      <w:r>
        <w:rPr>
          <w:sz w:val="28"/>
          <w:szCs w:val="28"/>
          <w:lang w:val="uk-UA"/>
        </w:rPr>
        <w:t xml:space="preserve">1. Гранична умова: початок шляху </w:t>
      </w:r>
      <m:oMath>
        <m:r>
          <w:rPr>
            <w:rFonts w:ascii="Cambria Math" w:hAnsi="Cambria Math"/>
            <w:sz w:val="28"/>
            <w:szCs w:val="28"/>
            <w:lang w:val="uk-UA"/>
          </w:rPr>
          <m:t>W</m:t>
        </m:r>
      </m:oMath>
      <w:r>
        <w:rPr>
          <w:rFonts w:eastAsiaTheme="minorEastAsia"/>
          <w:sz w:val="28"/>
          <w:szCs w:val="28"/>
          <w:lang w:val="uk-UA"/>
        </w:rPr>
        <w:t xml:space="preserve"> – це перший елемент матриці трансформації </w:t>
      </w:r>
      <m:oMath>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w</m:t>
            </m:r>
          </m:e>
          <m:sub>
            <m:r>
              <w:rPr>
                <w:rFonts w:ascii="Cambria Math" w:eastAsiaTheme="minorEastAsia"/>
                <w:sz w:val="28"/>
                <w:szCs w:val="28"/>
                <w:lang w:val="uk-UA"/>
              </w:rPr>
              <m:t>1</m:t>
            </m:r>
          </m:sub>
        </m:sSub>
        <m:r>
          <w:rPr>
            <w:rFonts w:ascii="Cambria Math" w:eastAsiaTheme="minorEastAsia"/>
            <w:sz w:val="28"/>
            <w:szCs w:val="28"/>
            <w:lang w:val="uk-UA"/>
          </w:rPr>
          <m:t>=</m:t>
        </m:r>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s</m:t>
            </m:r>
          </m:e>
          <m:sub>
            <m:r>
              <w:rPr>
                <w:rFonts w:ascii="Cambria Math" w:eastAsiaTheme="minorEastAsia"/>
                <w:sz w:val="28"/>
                <w:szCs w:val="28"/>
                <w:lang w:val="uk-UA"/>
              </w:rPr>
              <m:t>11</m:t>
            </m:r>
          </m:sub>
        </m:sSub>
      </m:oMath>
      <w:r>
        <w:rPr>
          <w:rFonts w:eastAsiaTheme="minorEastAsia"/>
          <w:sz w:val="28"/>
          <w:szCs w:val="28"/>
          <w:lang w:val="uk-UA"/>
        </w:rPr>
        <w:t xml:space="preserve">, а кінець шляху – останній елемент матриці трансформації </w:t>
      </w:r>
      <m:oMath>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w</m:t>
            </m:r>
          </m:e>
          <m:sub>
            <m:r>
              <w:rPr>
                <w:rFonts w:ascii="Cambria Math" w:eastAsiaTheme="minorEastAsia" w:hAnsi="Cambria Math"/>
                <w:sz w:val="28"/>
                <w:szCs w:val="28"/>
                <w:lang w:val="uk-UA"/>
              </w:rPr>
              <m:t>k</m:t>
            </m:r>
          </m:sub>
        </m:sSub>
        <m:r>
          <w:rPr>
            <w:rFonts w:ascii="Cambria Math" w:eastAsiaTheme="minorEastAsia"/>
            <w:sz w:val="28"/>
            <w:szCs w:val="28"/>
            <w:lang w:val="uk-UA"/>
          </w:rPr>
          <m:t>=</m:t>
        </m:r>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s</m:t>
            </m:r>
          </m:e>
          <m:sub>
            <m:r>
              <w:rPr>
                <w:rFonts w:ascii="Cambria Math" w:eastAsiaTheme="minorEastAsia" w:hAnsi="Cambria Math"/>
                <w:sz w:val="28"/>
                <w:szCs w:val="28"/>
                <w:lang w:val="uk-UA"/>
              </w:rPr>
              <m:t>km</m:t>
            </m:r>
          </m:sub>
        </m:sSub>
      </m:oMath>
      <w:r>
        <w:rPr>
          <w:rFonts w:eastAsiaTheme="minorEastAsia"/>
          <w:sz w:val="28"/>
          <w:szCs w:val="28"/>
          <w:lang w:val="uk-UA"/>
        </w:rPr>
        <w:t xml:space="preserve">. Ця умова гарантує, що шлях трансформації містить усі точки обох часових рядів, що аналізуються. </w:t>
      </w:r>
    </w:p>
    <w:p w:rsidR="00235246" w:rsidRDefault="00A00959">
      <w:pPr>
        <w:spacing w:line="360" w:lineRule="auto"/>
        <w:ind w:firstLine="720"/>
        <w:jc w:val="both"/>
        <w:rPr>
          <w:i/>
          <w:sz w:val="28"/>
          <w:szCs w:val="28"/>
          <w:lang w:val="uk-UA"/>
        </w:rPr>
      </w:pPr>
      <w:r>
        <w:rPr>
          <w:sz w:val="28"/>
          <w:szCs w:val="28"/>
          <w:lang w:val="uk-UA"/>
        </w:rPr>
        <w:t xml:space="preserve">2. Умова неперервності: будь-які два суміжних елементи шляху трансформації </w:t>
      </w: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q</m:t>
            </m:r>
          </m:sub>
        </m:sSub>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uv</m:t>
            </m:r>
          </m:sub>
        </m:sSub>
      </m:oMath>
      <w:r>
        <w:rPr>
          <w:rFonts w:eastAsiaTheme="minorEastAsia"/>
          <w:sz w:val="28"/>
          <w:szCs w:val="28"/>
          <w:lang w:val="uk-UA"/>
        </w:rPr>
        <w:t xml:space="preserve"> і </w:t>
      </w: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q</m:t>
            </m:r>
            <m:r>
              <w:rPr>
                <w:rFonts w:ascii="Cambria Math"/>
                <w:sz w:val="28"/>
                <w:szCs w:val="28"/>
                <w:lang w:val="uk-UA"/>
              </w:rPr>
              <m:t>+1</m:t>
            </m:r>
          </m:sub>
        </m:sSub>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s</m:t>
            </m:r>
          </m:e>
          <m:sub>
            <m:sSup>
              <m:sSupPr>
                <m:ctrlPr>
                  <w:rPr>
                    <w:rFonts w:ascii="Cambria Math" w:hAnsi="Cambria Math"/>
                    <w:i/>
                    <w:sz w:val="28"/>
                    <w:szCs w:val="28"/>
                    <w:lang w:val="uk-UA"/>
                  </w:rPr>
                </m:ctrlPr>
              </m:sSupPr>
              <m:e>
                <m:r>
                  <w:rPr>
                    <w:rFonts w:ascii="Cambria Math" w:hAnsi="Cambria Math"/>
                    <w:sz w:val="28"/>
                    <w:szCs w:val="28"/>
                    <w:lang w:val="uk-UA"/>
                  </w:rPr>
                  <m:t>u</m:t>
                </m:r>
              </m:e>
              <m:sup>
                <m:r>
                  <w:rPr>
                    <w:rFonts w:ascii="Cambria Math"/>
                    <w:sz w:val="28"/>
                    <w:szCs w:val="28"/>
                    <w:lang w:val="uk-UA"/>
                  </w:rPr>
                  <m:t>'</m:t>
                </m:r>
              </m:sup>
            </m:sSup>
            <m:sSup>
              <m:sSupPr>
                <m:ctrlPr>
                  <w:rPr>
                    <w:rFonts w:ascii="Cambria Math" w:hAnsi="Cambria Math"/>
                    <w:i/>
                    <w:sz w:val="28"/>
                    <w:szCs w:val="28"/>
                    <w:lang w:val="uk-UA"/>
                  </w:rPr>
                </m:ctrlPr>
              </m:sSupPr>
              <m:e>
                <m:r>
                  <w:rPr>
                    <w:rFonts w:ascii="Cambria Math" w:hAnsi="Cambria Math"/>
                    <w:sz w:val="28"/>
                    <w:szCs w:val="28"/>
                    <w:lang w:val="uk-UA"/>
                  </w:rPr>
                  <m:t>v</m:t>
                </m:r>
              </m:e>
              <m:sup>
                <m:r>
                  <w:rPr>
                    <w:rFonts w:ascii="Cambria Math"/>
                    <w:sz w:val="28"/>
                    <w:szCs w:val="28"/>
                    <w:lang w:val="uk-UA"/>
                  </w:rPr>
                  <m:t>'</m:t>
                </m:r>
              </m:sup>
            </m:sSup>
          </m:sub>
        </m:sSub>
      </m:oMath>
      <w:r>
        <w:rPr>
          <w:rFonts w:eastAsiaTheme="minorEastAsia"/>
          <w:sz w:val="28"/>
          <w:szCs w:val="28"/>
          <w:lang w:val="uk-UA"/>
        </w:rPr>
        <w:t xml:space="preserve"> знаходяться за принципом </w:t>
      </w:r>
      <m:oMath>
        <m:r>
          <w:rPr>
            <w:rFonts w:ascii="Cambria Math" w:eastAsiaTheme="minorEastAsia" w:hAnsi="Cambria Math"/>
            <w:sz w:val="28"/>
            <w:szCs w:val="28"/>
            <w:lang w:val="uk-UA"/>
          </w:rPr>
          <m:t>u</m:t>
        </m:r>
        <m:r>
          <w:rPr>
            <w:rFonts w:eastAsiaTheme="minorEastAsia"/>
            <w:sz w:val="28"/>
            <w:szCs w:val="28"/>
            <w:lang w:val="uk-UA"/>
          </w:rPr>
          <m:t>-</m:t>
        </m:r>
        <m:sSup>
          <m:sSupPr>
            <m:ctrlPr>
              <w:rPr>
                <w:rFonts w:ascii="Cambria Math" w:eastAsiaTheme="minorEastAsia" w:hAnsi="Cambria Math"/>
                <w:i/>
                <w:sz w:val="28"/>
                <w:szCs w:val="28"/>
                <w:lang w:val="uk-UA"/>
              </w:rPr>
            </m:ctrlPr>
          </m:sSupPr>
          <m:e>
            <m:r>
              <w:rPr>
                <w:rFonts w:ascii="Cambria Math" w:eastAsiaTheme="minorEastAsia" w:hAnsi="Cambria Math"/>
                <w:sz w:val="28"/>
                <w:szCs w:val="28"/>
                <w:lang w:val="uk-UA"/>
              </w:rPr>
              <m:t>u</m:t>
            </m:r>
          </m:e>
          <m:sup>
            <m:r>
              <w:rPr>
                <w:rFonts w:ascii="Cambria Math" w:eastAsiaTheme="minorEastAsia"/>
                <w:sz w:val="28"/>
                <w:szCs w:val="28"/>
                <w:lang w:val="uk-UA"/>
              </w:rPr>
              <m:t>'</m:t>
            </m:r>
          </m:sup>
        </m:sSup>
        <m:r>
          <w:rPr>
            <w:rFonts w:ascii="Cambria Math" w:eastAsiaTheme="minorEastAsia"/>
            <w:sz w:val="28"/>
            <w:szCs w:val="28"/>
            <w:lang w:val="uk-UA"/>
          </w:rPr>
          <m:t>≤</m:t>
        </m:r>
        <m:r>
          <w:rPr>
            <w:rFonts w:ascii="Cambria Math" w:eastAsiaTheme="minorEastAsia"/>
            <w:sz w:val="28"/>
            <w:szCs w:val="28"/>
            <w:lang w:val="uk-UA"/>
          </w:rPr>
          <m:t>1</m:t>
        </m:r>
      </m:oMath>
      <w:r>
        <w:rPr>
          <w:rFonts w:eastAsiaTheme="minorEastAsia"/>
          <w:sz w:val="28"/>
          <w:szCs w:val="28"/>
          <w:lang w:val="uk-UA"/>
        </w:rPr>
        <w:t xml:space="preserve"> та </w:t>
      </w:r>
      <m:oMath>
        <m:r>
          <w:rPr>
            <w:rFonts w:ascii="Cambria Math" w:eastAsiaTheme="minorEastAsia" w:hAnsi="Cambria Math"/>
            <w:sz w:val="28"/>
            <w:szCs w:val="28"/>
            <w:lang w:val="uk-UA"/>
          </w:rPr>
          <m:t>v</m:t>
        </m:r>
        <m:r>
          <w:rPr>
            <w:rFonts w:eastAsiaTheme="minorEastAsia"/>
            <w:sz w:val="28"/>
            <w:szCs w:val="28"/>
            <w:lang w:val="uk-UA"/>
          </w:rPr>
          <m:t>-</m:t>
        </m:r>
        <m:sSup>
          <m:sSupPr>
            <m:ctrlPr>
              <w:rPr>
                <w:rFonts w:ascii="Cambria Math" w:eastAsiaTheme="minorEastAsia" w:hAnsi="Cambria Math"/>
                <w:i/>
                <w:sz w:val="28"/>
                <w:szCs w:val="28"/>
                <w:lang w:val="uk-UA"/>
              </w:rPr>
            </m:ctrlPr>
          </m:sSupPr>
          <m:e>
            <m:r>
              <w:rPr>
                <w:rFonts w:ascii="Cambria Math" w:eastAsiaTheme="minorEastAsia" w:hAnsi="Cambria Math"/>
                <w:sz w:val="28"/>
                <w:szCs w:val="28"/>
                <w:lang w:val="uk-UA"/>
              </w:rPr>
              <m:t>v</m:t>
            </m:r>
          </m:e>
          <m:sup>
            <m:r>
              <w:rPr>
                <w:rFonts w:ascii="Cambria Math" w:eastAsiaTheme="minorEastAsia"/>
                <w:sz w:val="28"/>
                <w:szCs w:val="28"/>
                <w:lang w:val="uk-UA"/>
              </w:rPr>
              <m:t>'</m:t>
            </m:r>
          </m:sup>
        </m:sSup>
        <m:r>
          <w:rPr>
            <w:rFonts w:ascii="Cambria Math" w:eastAsiaTheme="minorEastAsia"/>
            <w:sz w:val="28"/>
            <w:szCs w:val="28"/>
            <w:lang w:val="uk-UA"/>
          </w:rPr>
          <m:t>≤</m:t>
        </m:r>
        <m:r>
          <w:rPr>
            <w:rFonts w:ascii="Cambria Math" w:eastAsiaTheme="minorEastAsia"/>
            <w:sz w:val="28"/>
            <w:szCs w:val="28"/>
            <w:lang w:val="uk-UA"/>
          </w:rPr>
          <m:t>1</m:t>
        </m:r>
      </m:oMath>
      <w:r>
        <w:rPr>
          <w:rFonts w:eastAsiaTheme="minorEastAsia"/>
          <w:sz w:val="28"/>
          <w:szCs w:val="28"/>
          <w:lang w:val="uk-UA"/>
        </w:rPr>
        <w:t>. Ця умова забезпечує обмеження на один крок при виборі наступного елемента шляху.</w:t>
      </w:r>
    </w:p>
    <w:p w:rsidR="00235246" w:rsidRDefault="00A00959">
      <w:pPr>
        <w:spacing w:line="360" w:lineRule="auto"/>
        <w:ind w:firstLine="720"/>
        <w:jc w:val="both"/>
        <w:rPr>
          <w:sz w:val="28"/>
          <w:szCs w:val="28"/>
          <w:lang w:val="uk-UA"/>
        </w:rPr>
      </w:pPr>
      <w:r>
        <w:rPr>
          <w:sz w:val="28"/>
          <w:szCs w:val="28"/>
          <w:lang w:val="uk-UA"/>
        </w:rPr>
        <w:t xml:space="preserve">3. Умова монотонності: будь-які два суміжних елементи шляху трансформації </w:t>
      </w: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q</m:t>
            </m:r>
          </m:sub>
        </m:sSub>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uv</m:t>
            </m:r>
          </m:sub>
        </m:sSub>
      </m:oMath>
      <w:r>
        <w:rPr>
          <w:rFonts w:eastAsiaTheme="minorEastAsia"/>
          <w:sz w:val="28"/>
          <w:szCs w:val="28"/>
          <w:lang w:val="uk-UA"/>
        </w:rPr>
        <w:t xml:space="preserve"> і </w:t>
      </w: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q</m:t>
            </m:r>
            <m:r>
              <w:rPr>
                <w:rFonts w:ascii="Cambria Math"/>
                <w:sz w:val="28"/>
                <w:szCs w:val="28"/>
                <w:lang w:val="uk-UA"/>
              </w:rPr>
              <m:t>-</m:t>
            </m:r>
            <m:r>
              <w:rPr>
                <w:rFonts w:ascii="Cambria Math"/>
                <w:sz w:val="28"/>
                <w:szCs w:val="28"/>
                <w:lang w:val="uk-UA"/>
              </w:rPr>
              <m:t>1</m:t>
            </m:r>
          </m:sub>
        </m:sSub>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s</m:t>
            </m:r>
          </m:e>
          <m:sub>
            <m:sSup>
              <m:sSupPr>
                <m:ctrlPr>
                  <w:rPr>
                    <w:rFonts w:ascii="Cambria Math" w:hAnsi="Cambria Math"/>
                    <w:i/>
                    <w:sz w:val="28"/>
                    <w:szCs w:val="28"/>
                    <w:lang w:val="uk-UA"/>
                  </w:rPr>
                </m:ctrlPr>
              </m:sSupPr>
              <m:e>
                <m:r>
                  <w:rPr>
                    <w:rFonts w:ascii="Cambria Math" w:hAnsi="Cambria Math"/>
                    <w:sz w:val="28"/>
                    <w:szCs w:val="28"/>
                    <w:lang w:val="uk-UA"/>
                  </w:rPr>
                  <m:t>u</m:t>
                </m:r>
              </m:e>
              <m:sup>
                <m:r>
                  <w:rPr>
                    <w:rFonts w:ascii="Cambria Math"/>
                    <w:sz w:val="28"/>
                    <w:szCs w:val="28"/>
                    <w:lang w:val="uk-UA"/>
                  </w:rPr>
                  <m:t>''</m:t>
                </m:r>
              </m:sup>
            </m:sSup>
            <m:sSup>
              <m:sSupPr>
                <m:ctrlPr>
                  <w:rPr>
                    <w:rFonts w:ascii="Cambria Math" w:hAnsi="Cambria Math"/>
                    <w:i/>
                    <w:sz w:val="28"/>
                    <w:szCs w:val="28"/>
                    <w:lang w:val="uk-UA"/>
                  </w:rPr>
                </m:ctrlPr>
              </m:sSupPr>
              <m:e>
                <m:r>
                  <w:rPr>
                    <w:rFonts w:ascii="Cambria Math" w:hAnsi="Cambria Math"/>
                    <w:sz w:val="28"/>
                    <w:szCs w:val="28"/>
                    <w:lang w:val="uk-UA"/>
                  </w:rPr>
                  <m:t>v</m:t>
                </m:r>
              </m:e>
              <m:sup>
                <m:r>
                  <w:rPr>
                    <w:rFonts w:ascii="Cambria Math"/>
                    <w:sz w:val="28"/>
                    <w:szCs w:val="28"/>
                    <w:lang w:val="uk-UA"/>
                  </w:rPr>
                  <m:t>''</m:t>
                </m:r>
              </m:sup>
            </m:sSup>
          </m:sub>
        </m:sSub>
      </m:oMath>
      <w:r>
        <w:rPr>
          <w:rFonts w:eastAsiaTheme="minorEastAsia"/>
          <w:sz w:val="28"/>
          <w:szCs w:val="28"/>
          <w:lang w:val="uk-UA"/>
        </w:rPr>
        <w:t xml:space="preserve"> знаходяться за принципом </w:t>
      </w:r>
      <m:oMath>
        <m:r>
          <w:rPr>
            <w:rFonts w:ascii="Cambria Math" w:eastAsiaTheme="minorEastAsia" w:hAnsi="Cambria Math"/>
            <w:sz w:val="28"/>
            <w:szCs w:val="28"/>
            <w:lang w:val="uk-UA"/>
          </w:rPr>
          <m:t>u</m:t>
        </m:r>
        <m:r>
          <w:rPr>
            <w:rFonts w:eastAsiaTheme="minorEastAsia"/>
            <w:sz w:val="28"/>
            <w:szCs w:val="28"/>
            <w:lang w:val="uk-UA"/>
          </w:rPr>
          <m:t>-</m:t>
        </m:r>
        <m:sSup>
          <m:sSupPr>
            <m:ctrlPr>
              <w:rPr>
                <w:rFonts w:ascii="Cambria Math" w:eastAsiaTheme="minorEastAsia" w:hAnsi="Cambria Math"/>
                <w:i/>
                <w:sz w:val="28"/>
                <w:szCs w:val="28"/>
                <w:lang w:val="uk-UA"/>
              </w:rPr>
            </m:ctrlPr>
          </m:sSupPr>
          <m:e>
            <m:r>
              <w:rPr>
                <w:rFonts w:ascii="Cambria Math" w:eastAsiaTheme="minorEastAsia" w:hAnsi="Cambria Math"/>
                <w:sz w:val="28"/>
                <w:szCs w:val="28"/>
                <w:lang w:val="uk-UA"/>
              </w:rPr>
              <m:t>u</m:t>
            </m:r>
          </m:e>
          <m:sup>
            <m:r>
              <w:rPr>
                <w:rFonts w:ascii="Cambria Math" w:eastAsiaTheme="minorEastAsia"/>
                <w:sz w:val="28"/>
                <w:szCs w:val="28"/>
                <w:lang w:val="uk-UA"/>
              </w:rPr>
              <m:t>''</m:t>
            </m:r>
          </m:sup>
        </m:sSup>
        <m:r>
          <w:rPr>
            <w:rFonts w:ascii="Cambria Math" w:eastAsiaTheme="minorEastAsia"/>
            <w:sz w:val="28"/>
            <w:szCs w:val="28"/>
            <w:lang w:val="uk-UA"/>
          </w:rPr>
          <m:t>≤</m:t>
        </m:r>
        <m:r>
          <w:rPr>
            <w:rFonts w:ascii="Cambria Math" w:eastAsiaTheme="minorEastAsia"/>
            <w:sz w:val="28"/>
            <w:szCs w:val="28"/>
            <w:lang w:val="uk-UA"/>
          </w:rPr>
          <m:t>0</m:t>
        </m:r>
      </m:oMath>
      <w:r>
        <w:rPr>
          <w:rFonts w:eastAsiaTheme="minorEastAsia"/>
          <w:sz w:val="28"/>
          <w:szCs w:val="28"/>
          <w:lang w:val="uk-UA"/>
        </w:rPr>
        <w:t xml:space="preserve"> та </w:t>
      </w:r>
      <m:oMath>
        <m:r>
          <w:rPr>
            <w:rFonts w:ascii="Cambria Math" w:eastAsiaTheme="minorEastAsia" w:hAnsi="Cambria Math"/>
            <w:sz w:val="28"/>
            <w:szCs w:val="28"/>
            <w:lang w:val="uk-UA"/>
          </w:rPr>
          <m:t>v</m:t>
        </m:r>
        <m:r>
          <w:rPr>
            <w:rFonts w:eastAsiaTheme="minorEastAsia"/>
            <w:sz w:val="28"/>
            <w:szCs w:val="28"/>
            <w:lang w:val="uk-UA"/>
          </w:rPr>
          <m:t>-</m:t>
        </m:r>
        <m:sSup>
          <m:sSupPr>
            <m:ctrlPr>
              <w:rPr>
                <w:rFonts w:ascii="Cambria Math" w:eastAsiaTheme="minorEastAsia" w:hAnsi="Cambria Math"/>
                <w:i/>
                <w:sz w:val="28"/>
                <w:szCs w:val="28"/>
                <w:lang w:val="uk-UA"/>
              </w:rPr>
            </m:ctrlPr>
          </m:sSupPr>
          <m:e>
            <m:r>
              <w:rPr>
                <w:rFonts w:ascii="Cambria Math" w:eastAsiaTheme="minorEastAsia" w:hAnsi="Cambria Math"/>
                <w:sz w:val="28"/>
                <w:szCs w:val="28"/>
                <w:lang w:val="uk-UA"/>
              </w:rPr>
              <m:t>v</m:t>
            </m:r>
          </m:e>
          <m:sup>
            <m:r>
              <w:rPr>
                <w:rFonts w:ascii="Cambria Math" w:eastAsiaTheme="minorEastAsia"/>
                <w:sz w:val="28"/>
                <w:szCs w:val="28"/>
                <w:lang w:val="uk-UA"/>
              </w:rPr>
              <m:t>''</m:t>
            </m:r>
          </m:sup>
        </m:sSup>
        <m:r>
          <w:rPr>
            <w:rFonts w:ascii="Cambria Math" w:eastAsiaTheme="minorEastAsia"/>
            <w:sz w:val="28"/>
            <w:szCs w:val="28"/>
            <w:lang w:val="uk-UA"/>
          </w:rPr>
          <m:t>≤</m:t>
        </m:r>
        <m:r>
          <w:rPr>
            <w:rFonts w:ascii="Cambria Math" w:eastAsiaTheme="minorEastAsia"/>
            <w:sz w:val="28"/>
            <w:szCs w:val="28"/>
            <w:lang w:val="uk-UA"/>
          </w:rPr>
          <m:t>0</m:t>
        </m:r>
      </m:oMath>
      <w:r>
        <w:rPr>
          <w:rFonts w:eastAsiaTheme="minorEastAsia"/>
          <w:sz w:val="28"/>
          <w:szCs w:val="28"/>
          <w:lang w:val="uk-UA"/>
        </w:rPr>
        <w:t xml:space="preserve">. </w:t>
      </w:r>
      <w:r>
        <w:rPr>
          <w:sz w:val="28"/>
          <w:szCs w:val="28"/>
          <w:lang w:val="uk-UA"/>
        </w:rPr>
        <w:t>Ця умова гарантує, що шлях трансформації не має повертатись назад до вже пройденої точки.</w:t>
      </w:r>
    </w:p>
    <w:p w:rsidR="00235246" w:rsidRDefault="00A00959">
      <w:pPr>
        <w:spacing w:line="360" w:lineRule="auto"/>
        <w:ind w:firstLine="720"/>
        <w:jc w:val="both"/>
        <w:rPr>
          <w:sz w:val="28"/>
          <w:szCs w:val="28"/>
          <w:lang w:val="uk-UA"/>
        </w:rPr>
      </w:pPr>
      <w:r>
        <w:rPr>
          <w:sz w:val="28"/>
          <w:szCs w:val="28"/>
          <w:lang w:val="uk-UA"/>
        </w:rPr>
        <w:t>4. Шлях трансформації повинен задовольняти умові мінімальної вартості:</w:t>
      </w:r>
    </w:p>
    <w:p w:rsidR="00235246" w:rsidRDefault="00A00959">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CW</m:t>
          </m:r>
          <m:r>
            <w:rPr>
              <w:rFonts w:ascii="Cambria Math"/>
              <w:sz w:val="28"/>
              <w:szCs w:val="28"/>
              <w:lang w:val="uk-UA"/>
            </w:rPr>
            <m:t>=</m:t>
          </m:r>
          <m:func>
            <m:funcPr>
              <m:ctrlPr>
                <w:rPr>
                  <w:rFonts w:ascii="Cambria Math" w:hAnsi="Cambria Math"/>
                  <w:i/>
                  <w:sz w:val="28"/>
                  <w:szCs w:val="28"/>
                  <w:lang w:val="uk-UA"/>
                </w:rPr>
              </m:ctrlPr>
            </m:funcPr>
            <m:fName>
              <m:r>
                <m:rPr>
                  <m:sty m:val="p"/>
                </m:rPr>
                <w:rPr>
                  <w:rFonts w:ascii="Cambria Math"/>
                  <w:sz w:val="28"/>
                  <w:szCs w:val="28"/>
                  <w:lang w:val="uk-UA"/>
                </w:rPr>
                <m:t>min</m:t>
              </m:r>
            </m:fName>
            <m:e>
              <m:d>
                <m:dPr>
                  <m:ctrlPr>
                    <w:rPr>
                      <w:rFonts w:ascii="Cambria Math" w:hAnsi="Cambria Math"/>
                      <w:i/>
                      <w:sz w:val="28"/>
                      <w:szCs w:val="28"/>
                      <w:lang w:val="uk-UA"/>
                    </w:rPr>
                  </m:ctrlPr>
                </m:dPr>
                <m:e>
                  <m:f>
                    <m:fPr>
                      <m:ctrlPr>
                        <w:rPr>
                          <w:rFonts w:ascii="Cambria Math" w:hAnsi="Cambria Math"/>
                          <w:i/>
                          <w:sz w:val="28"/>
                          <w:szCs w:val="28"/>
                          <w:lang w:val="uk-UA"/>
                        </w:rPr>
                      </m:ctrlPr>
                    </m:fPr>
                    <m:num>
                      <m:r>
                        <w:rPr>
                          <w:rFonts w:ascii="Cambria Math"/>
                          <w:sz w:val="28"/>
                          <w:szCs w:val="28"/>
                          <w:lang w:val="uk-UA"/>
                        </w:rPr>
                        <m:t>1</m:t>
                      </m:r>
                    </m:num>
                    <m:den>
                      <m:r>
                        <w:rPr>
                          <w:rFonts w:ascii="Cambria Math" w:hAnsi="Cambria Math"/>
                          <w:sz w:val="28"/>
                          <w:szCs w:val="28"/>
                          <w:lang w:val="uk-UA"/>
                        </w:rPr>
                        <m:t>k</m:t>
                      </m:r>
                    </m:den>
                  </m:f>
                  <m:d>
                    <m:dPr>
                      <m:begChr m:val="|"/>
                      <m:endChr m:val="|"/>
                      <m:ctrlPr>
                        <w:rPr>
                          <w:rFonts w:ascii="Cambria Math" w:hAnsi="Cambria Math"/>
                          <w:i/>
                          <w:sz w:val="28"/>
                          <w:szCs w:val="28"/>
                          <w:lang w:val="uk-UA"/>
                        </w:rPr>
                      </m:ctrlPr>
                    </m:dPr>
                    <m:e>
                      <m:nary>
                        <m:naryPr>
                          <m:chr m:val="∑"/>
                          <m:limLoc m:val="undOvr"/>
                          <m:ctrlPr>
                            <w:rPr>
                              <w:rFonts w:ascii="Cambria Math" w:hAnsi="Cambria Math"/>
                              <w:i/>
                              <w:sz w:val="28"/>
                              <w:szCs w:val="28"/>
                              <w:lang w:val="uk-UA"/>
                            </w:rPr>
                          </m:ctrlPr>
                        </m:naryPr>
                        <m:sub>
                          <m:r>
                            <w:rPr>
                              <w:rFonts w:ascii="Cambria Math" w:hAnsi="Cambria Math"/>
                              <w:sz w:val="28"/>
                              <w:szCs w:val="28"/>
                              <w:lang w:val="uk-UA"/>
                            </w:rPr>
                            <m:t>q</m:t>
                          </m:r>
                          <m:r>
                            <w:rPr>
                              <w:rFonts w:ascii="Cambria Math"/>
                              <w:sz w:val="28"/>
                              <w:szCs w:val="28"/>
                              <w:lang w:val="uk-UA"/>
                            </w:rPr>
                            <m:t>=1</m:t>
                          </m:r>
                        </m:sub>
                        <m:sup>
                          <m:r>
                            <w:rPr>
                              <w:rFonts w:ascii="Cambria Math" w:hAnsi="Cambria Math"/>
                              <w:sz w:val="28"/>
                              <w:szCs w:val="28"/>
                              <w:lang w:val="uk-UA"/>
                            </w:rPr>
                            <m:t>k</m:t>
                          </m:r>
                        </m:sup>
                        <m:e>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q</m:t>
                              </m:r>
                            </m:sub>
                          </m:sSub>
                        </m:e>
                      </m:nary>
                    </m:e>
                  </m:d>
                </m:e>
              </m:d>
            </m:e>
          </m:func>
          <m:r>
            <w:rPr>
              <w:rFonts w:ascii="Cambria Math" w:eastAsiaTheme="minorEastAsia"/>
              <w:sz w:val="28"/>
              <w:szCs w:val="28"/>
              <w:lang w:val="uk-UA"/>
            </w:rPr>
            <m:t xml:space="preserve">.                                          </m:t>
          </m:r>
          <m:d>
            <m:dPr>
              <m:ctrlPr>
                <w:rPr>
                  <w:rFonts w:ascii="Cambria Math" w:eastAsiaTheme="minorEastAsia" w:hAnsi="Cambria Math"/>
                  <w:i/>
                  <w:sz w:val="28"/>
                  <w:szCs w:val="28"/>
                  <w:lang w:val="uk-UA"/>
                </w:rPr>
              </m:ctrlPr>
            </m:dPr>
            <m:e>
              <m:r>
                <w:rPr>
                  <w:rFonts w:ascii="Cambria Math" w:eastAsiaTheme="minorEastAsia"/>
                  <w:sz w:val="28"/>
                  <w:szCs w:val="28"/>
                  <w:lang w:val="uk-UA"/>
                </w:rPr>
                <m:t>3.4</m:t>
              </m:r>
            </m:e>
          </m:d>
        </m:oMath>
      </m:oMathPara>
    </w:p>
    <w:p w:rsidR="00235246" w:rsidRDefault="00A00959">
      <w:pPr>
        <w:spacing w:line="360" w:lineRule="auto"/>
        <w:ind w:firstLine="720"/>
        <w:jc w:val="both"/>
        <w:rPr>
          <w:sz w:val="28"/>
          <w:szCs w:val="28"/>
          <w:lang w:val="uk-UA"/>
        </w:rPr>
      </w:pPr>
      <w:r>
        <w:rPr>
          <w:sz w:val="28"/>
          <w:szCs w:val="28"/>
          <w:lang w:val="uk-UA"/>
        </w:rPr>
        <w:t>Результати порівняння за допомогою DTW-алгоритму наборів МЧКК для двох фонем одного диктора та фонем, проголошених різними дикторами, наведено на рис. 3.1 та 3.2 відповідно. Розрахунки проводились в пакеті Matlab. Як можна побачити з рис. 3.1, вартість шляху трансформації у випадку порівняння двох фоенм, що вимовляв один і той же користувач, досить мала. В той же час вартість шляху трансформації фонем, що вимовляли різні користувачі, досить велика.</w:t>
      </w: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uk-UA"/>
        </w:rPr>
      </w:pPr>
      <w:r>
        <w:rPr>
          <w:noProof/>
          <w:sz w:val="28"/>
          <w:szCs w:val="28"/>
          <w:lang w:val="ru-RU" w:eastAsia="ru-RU"/>
        </w:rPr>
        <w:lastRenderedPageBreak/>
        <w:drawing>
          <wp:anchor distT="0" distB="0" distL="114300" distR="114300" simplePos="0" relativeHeight="251655680" behindDoc="0" locked="0" layoutInCell="1" allowOverlap="1">
            <wp:simplePos x="0" y="0"/>
            <wp:positionH relativeFrom="margin">
              <wp:align>center</wp:align>
            </wp:positionH>
            <wp:positionV relativeFrom="margin">
              <wp:align>top</wp:align>
            </wp:positionV>
            <wp:extent cx="5804452" cy="6559826"/>
            <wp:effectExtent l="0" t="0" r="0" b="0"/>
            <wp:wrapTopAndBottom/>
            <wp:docPr id="1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0" cstate="print"/>
                    <a:srcRect/>
                    <a:stretch>
                      <a:fillRect/>
                    </a:stretch>
                  </pic:blipFill>
                  <pic:spPr bwMode="auto">
                    <a:xfrm>
                      <a:off x="0" y="0"/>
                      <a:ext cx="5804452" cy="6559826"/>
                    </a:xfrm>
                    <a:prstGeom prst="rect">
                      <a:avLst/>
                    </a:prstGeom>
                    <a:noFill/>
                    <a:ln w="9525">
                      <a:noFill/>
                      <a:miter lim="800000"/>
                      <a:headEnd/>
                      <a:tailEnd/>
                    </a:ln>
                  </pic:spPr>
                </pic:pic>
              </a:graphicData>
            </a:graphic>
          </wp:anchor>
        </w:drawing>
      </w:r>
    </w:p>
    <w:p w:rsidR="00235246" w:rsidRDefault="00A00959">
      <w:pPr>
        <w:spacing w:line="360" w:lineRule="auto"/>
        <w:jc w:val="center"/>
        <w:rPr>
          <w:sz w:val="28"/>
          <w:szCs w:val="28"/>
          <w:lang w:val="uk-UA"/>
        </w:rPr>
      </w:pPr>
      <w:r>
        <w:rPr>
          <w:sz w:val="28"/>
          <w:szCs w:val="28"/>
          <w:lang w:val="uk-UA"/>
        </w:rPr>
        <w:t>Рисунок 3.1 – Результати порівняння за допомогою DTW-алгоритму</w:t>
      </w:r>
    </w:p>
    <w:p w:rsidR="00235246" w:rsidRDefault="00A00959">
      <w:pPr>
        <w:spacing w:line="360" w:lineRule="auto"/>
        <w:jc w:val="center"/>
        <w:rPr>
          <w:sz w:val="28"/>
          <w:szCs w:val="28"/>
          <w:lang w:val="uk-UA"/>
        </w:rPr>
      </w:pPr>
      <w:r>
        <w:rPr>
          <w:sz w:val="28"/>
          <w:szCs w:val="28"/>
          <w:lang w:val="uk-UA"/>
        </w:rPr>
        <w:t>двох часових рядів (парольних слів), що відповідають одному користувачеві</w:t>
      </w:r>
    </w:p>
    <w:p w:rsidR="00235246" w:rsidRDefault="00235246">
      <w:pPr>
        <w:spacing w:line="360" w:lineRule="auto"/>
        <w:ind w:firstLine="720"/>
        <w:jc w:val="both"/>
        <w:rPr>
          <w:sz w:val="28"/>
          <w:szCs w:val="28"/>
          <w:lang w:val="uk-UA"/>
        </w:rPr>
      </w:pPr>
    </w:p>
    <w:p w:rsidR="00235246" w:rsidRDefault="00A00959">
      <w:pPr>
        <w:rPr>
          <w:sz w:val="28"/>
          <w:szCs w:val="28"/>
          <w:lang w:val="uk-UA"/>
        </w:rPr>
      </w:pPr>
      <w:r>
        <w:rPr>
          <w:sz w:val="28"/>
          <w:szCs w:val="28"/>
          <w:lang w:val="uk-UA"/>
        </w:rPr>
        <w:br w:type="page"/>
      </w:r>
    </w:p>
    <w:p w:rsidR="00235246" w:rsidRDefault="00A00959">
      <w:pPr>
        <w:spacing w:line="360" w:lineRule="auto"/>
        <w:ind w:firstLine="720"/>
        <w:jc w:val="both"/>
        <w:rPr>
          <w:sz w:val="28"/>
          <w:szCs w:val="28"/>
          <w:lang w:val="uk-UA"/>
        </w:rPr>
      </w:pPr>
      <w:r>
        <w:rPr>
          <w:noProof/>
          <w:sz w:val="28"/>
          <w:szCs w:val="28"/>
          <w:lang w:val="ru-RU" w:eastAsia="ru-RU"/>
        </w:rPr>
        <w:lastRenderedPageBreak/>
        <w:drawing>
          <wp:anchor distT="0" distB="0" distL="114300" distR="114300" simplePos="0" relativeHeight="251656704" behindDoc="0" locked="0" layoutInCell="1" allowOverlap="1">
            <wp:simplePos x="0" y="0"/>
            <wp:positionH relativeFrom="margin">
              <wp:align>center</wp:align>
            </wp:positionH>
            <wp:positionV relativeFrom="margin">
              <wp:align>top</wp:align>
            </wp:positionV>
            <wp:extent cx="5950226" cy="6705600"/>
            <wp:effectExtent l="0" t="0" r="0" b="0"/>
            <wp:wrapTopAndBottom/>
            <wp:docPr id="1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 cstate="print"/>
                    <a:srcRect/>
                    <a:stretch>
                      <a:fillRect/>
                    </a:stretch>
                  </pic:blipFill>
                  <pic:spPr bwMode="auto">
                    <a:xfrm>
                      <a:off x="0" y="0"/>
                      <a:ext cx="5950226" cy="6705600"/>
                    </a:xfrm>
                    <a:prstGeom prst="rect">
                      <a:avLst/>
                    </a:prstGeom>
                    <a:noFill/>
                    <a:ln w="9525">
                      <a:noFill/>
                      <a:miter lim="800000"/>
                      <a:headEnd/>
                      <a:tailEnd/>
                    </a:ln>
                  </pic:spPr>
                </pic:pic>
              </a:graphicData>
            </a:graphic>
          </wp:anchor>
        </w:drawing>
      </w:r>
    </w:p>
    <w:p w:rsidR="00235246" w:rsidRDefault="00A00959">
      <w:pPr>
        <w:spacing w:line="360" w:lineRule="auto"/>
        <w:jc w:val="center"/>
        <w:rPr>
          <w:sz w:val="28"/>
          <w:szCs w:val="28"/>
          <w:lang w:val="uk-UA"/>
        </w:rPr>
      </w:pPr>
      <w:r>
        <w:rPr>
          <w:sz w:val="28"/>
          <w:szCs w:val="28"/>
          <w:lang w:val="uk-UA"/>
        </w:rPr>
        <w:t xml:space="preserve">Рисунок 3.2 – Результати порівняння за допомогою DTW-алгоритму </w:t>
      </w:r>
    </w:p>
    <w:p w:rsidR="00235246" w:rsidRDefault="00A00959">
      <w:pPr>
        <w:spacing w:line="360" w:lineRule="auto"/>
        <w:jc w:val="center"/>
        <w:rPr>
          <w:sz w:val="28"/>
          <w:szCs w:val="28"/>
          <w:lang w:val="uk-UA"/>
        </w:rPr>
      </w:pPr>
      <w:r>
        <w:rPr>
          <w:sz w:val="28"/>
          <w:szCs w:val="28"/>
          <w:lang w:val="uk-UA"/>
        </w:rPr>
        <w:t xml:space="preserve">двох часових рядів (парольних слів), </w:t>
      </w:r>
    </w:p>
    <w:p w:rsidR="00235246" w:rsidRDefault="00A00959">
      <w:pPr>
        <w:spacing w:line="360" w:lineRule="auto"/>
        <w:jc w:val="center"/>
        <w:rPr>
          <w:sz w:val="28"/>
          <w:szCs w:val="28"/>
          <w:lang w:val="uk-UA"/>
        </w:rPr>
      </w:pPr>
      <w:r>
        <w:rPr>
          <w:sz w:val="28"/>
          <w:szCs w:val="28"/>
          <w:lang w:val="uk-UA"/>
        </w:rPr>
        <w:t>що відповідають двом різним користувачам</w:t>
      </w:r>
    </w:p>
    <w:p w:rsidR="00235246" w:rsidRDefault="00235246">
      <w:pPr>
        <w:spacing w:line="360" w:lineRule="auto"/>
        <w:ind w:firstLine="720"/>
        <w:jc w:val="both"/>
        <w:rPr>
          <w:sz w:val="28"/>
          <w:szCs w:val="28"/>
          <w:lang w:val="uk-UA"/>
        </w:rPr>
      </w:pPr>
    </w:p>
    <w:p w:rsidR="00235246" w:rsidRDefault="00A00959">
      <w:pPr>
        <w:rPr>
          <w:sz w:val="28"/>
          <w:szCs w:val="28"/>
          <w:lang w:val="uk-UA"/>
        </w:rPr>
      </w:pPr>
      <w:r>
        <w:rPr>
          <w:sz w:val="28"/>
          <w:szCs w:val="28"/>
          <w:lang w:val="uk-UA"/>
        </w:rPr>
        <w:br w:type="page"/>
      </w:r>
    </w:p>
    <w:p w:rsidR="00235246" w:rsidRDefault="00A00959">
      <w:pPr>
        <w:spacing w:line="360" w:lineRule="auto"/>
        <w:ind w:firstLine="720"/>
        <w:jc w:val="both"/>
        <w:rPr>
          <w:i/>
          <w:sz w:val="28"/>
          <w:szCs w:val="28"/>
          <w:lang w:val="uk-UA"/>
        </w:rPr>
      </w:pPr>
      <w:r>
        <w:rPr>
          <w:i/>
          <w:sz w:val="28"/>
          <w:szCs w:val="28"/>
          <w:lang w:val="uk-UA"/>
        </w:rPr>
        <w:lastRenderedPageBreak/>
        <w:t>3.2. Векторне квантування.</w:t>
      </w:r>
    </w:p>
    <w:p w:rsidR="00235246" w:rsidRDefault="00A00959">
      <w:pPr>
        <w:spacing w:line="360" w:lineRule="auto"/>
        <w:ind w:firstLine="720"/>
        <w:jc w:val="both"/>
        <w:rPr>
          <w:sz w:val="28"/>
          <w:szCs w:val="28"/>
          <w:lang w:val="uk-UA"/>
        </w:rPr>
      </w:pPr>
      <w:r>
        <w:rPr>
          <w:sz w:val="28"/>
          <w:szCs w:val="28"/>
          <w:lang w:val="uk-UA"/>
        </w:rPr>
        <w:t xml:space="preserve">Як правило, вектори ознак мовного сигналу розподілені недостатньо рівномірно в області простору. Виходячи з припущення, що вектори розташовуються в просторі групами, доцільно відобразити такі групи в окремі області векторного простору – кластери. Кожен кластер може бути представлений своїм центроїдом – кодовим вектором. Кодова книга містить набір кодових слів для одного диктора і представляє його еталонну модель. </w:t>
      </w:r>
    </w:p>
    <w:p w:rsidR="00235246" w:rsidRDefault="00A00959">
      <w:pPr>
        <w:spacing w:line="360" w:lineRule="auto"/>
        <w:ind w:firstLine="720"/>
        <w:jc w:val="both"/>
        <w:rPr>
          <w:sz w:val="28"/>
          <w:szCs w:val="28"/>
          <w:lang w:val="uk-UA"/>
        </w:rPr>
      </w:pPr>
      <w:r>
        <w:rPr>
          <w:sz w:val="28"/>
          <w:szCs w:val="28"/>
          <w:lang w:val="uk-UA"/>
        </w:rPr>
        <w:t>На рис. 3.3 показано концептуальну діаграму, що ілюструє цей процес розпізнавання. Кола відносяться до акустичних векторів першого диктора, а трикутники – другого. На етапі навчання для кожного диктора створюється спеціальна кодова книга VQ за допомогою його навчальних акустичних векторів. Кодові слова результату навчання (центроїди) позначено чорними колами і чорними трикутниками для першого і другого дикторів відповідно. Відстань від вектора до найближчого кодового слова кодової книги називається VQ-спотворенням. В процесі розпізнавання дослідне проголошення парольної фрази векторно квантується та обчислюється повне спотворення VQ. Диктор, який відповідає кодовій книзі VQ з найменшим повним спотворенням, ідентифікується як істинний.</w:t>
      </w:r>
    </w:p>
    <w:p w:rsidR="00235246" w:rsidRDefault="00A00959">
      <w:pPr>
        <w:spacing w:line="360" w:lineRule="auto"/>
        <w:jc w:val="center"/>
        <w:rPr>
          <w:sz w:val="28"/>
          <w:szCs w:val="28"/>
          <w:lang w:val="uk-UA"/>
        </w:rPr>
      </w:pPr>
      <w:r>
        <w:rPr>
          <w:noProof/>
          <w:sz w:val="28"/>
          <w:szCs w:val="28"/>
          <w:lang w:val="ru-RU" w:eastAsia="ru-RU"/>
        </w:rPr>
        <w:drawing>
          <wp:inline distT="0" distB="0" distL="0" distR="0">
            <wp:extent cx="5580000" cy="3015665"/>
            <wp:effectExtent l="19050" t="0" r="165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a:stretch>
                      <a:fillRect/>
                    </a:stretch>
                  </pic:blipFill>
                  <pic:spPr bwMode="auto">
                    <a:xfrm>
                      <a:off x="0" y="0"/>
                      <a:ext cx="5580000" cy="3015665"/>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Рисунок 3.3 – Концептуальна діаграма, що ілюструє процес розпізнавання</w:t>
      </w:r>
    </w:p>
    <w:p w:rsidR="00235246" w:rsidRDefault="00A00959">
      <w:pPr>
        <w:spacing w:line="360" w:lineRule="auto"/>
        <w:jc w:val="center"/>
        <w:rPr>
          <w:sz w:val="28"/>
          <w:szCs w:val="28"/>
          <w:lang w:val="uk-UA"/>
        </w:rPr>
      </w:pPr>
      <w:r>
        <w:rPr>
          <w:sz w:val="28"/>
          <w:szCs w:val="28"/>
          <w:lang w:val="uk-UA"/>
        </w:rPr>
        <w:t>з використанням кодової книги</w:t>
      </w:r>
    </w:p>
    <w:p w:rsidR="00235246" w:rsidRDefault="00A00959">
      <w:pPr>
        <w:spacing w:line="360" w:lineRule="auto"/>
        <w:ind w:firstLine="720"/>
        <w:jc w:val="both"/>
        <w:rPr>
          <w:sz w:val="28"/>
          <w:szCs w:val="28"/>
          <w:lang w:val="uk-UA"/>
        </w:rPr>
      </w:pPr>
      <w:r>
        <w:rPr>
          <w:sz w:val="28"/>
          <w:szCs w:val="28"/>
          <w:lang w:val="uk-UA"/>
        </w:rPr>
        <w:lastRenderedPageBreak/>
        <w:t xml:space="preserve">Для побудови кодової книги існує поширений алгоритм </w:t>
      </w:r>
      <m:oMath>
        <m:r>
          <w:rPr>
            <w:rFonts w:ascii="Cambria Math" w:hAnsi="Cambria Math"/>
            <w:sz w:val="28"/>
            <w:szCs w:val="28"/>
            <w:lang w:val="uk-UA"/>
          </w:rPr>
          <m:t>K</m:t>
        </m:r>
      </m:oMath>
      <w:r>
        <w:rPr>
          <w:sz w:val="28"/>
          <w:szCs w:val="28"/>
          <w:lang w:val="uk-UA"/>
        </w:rPr>
        <w:t xml:space="preserve">-середніх. Алгоритм </w:t>
      </w:r>
      <m:oMath>
        <m:r>
          <w:rPr>
            <w:rFonts w:ascii="Cambria Math" w:hAnsi="Cambria Math"/>
            <w:sz w:val="28"/>
            <w:szCs w:val="28"/>
            <w:lang w:val="uk-UA"/>
          </w:rPr>
          <m:t>K</m:t>
        </m:r>
      </m:oMath>
      <w:r>
        <w:rPr>
          <w:sz w:val="28"/>
          <w:szCs w:val="28"/>
          <w:lang w:val="uk-UA"/>
        </w:rPr>
        <w:t xml:space="preserve">-середніх розбиває вихідну множину на </w:t>
      </w:r>
      <m:oMath>
        <m:r>
          <w:rPr>
            <w:rFonts w:ascii="Cambria Math" w:hAnsi="Cambria Math"/>
            <w:sz w:val="28"/>
            <w:szCs w:val="28"/>
            <w:lang w:val="uk-UA"/>
          </w:rPr>
          <m:t>K</m:t>
        </m:r>
      </m:oMath>
      <w:r>
        <w:rPr>
          <w:sz w:val="28"/>
          <w:szCs w:val="28"/>
          <w:lang w:val="uk-UA"/>
        </w:rPr>
        <w:t xml:space="preserve"> кластерів, де K — попередньо задане число. Для цього спочатку значення середніх ініціалізуються деякими векторами з вихідної множини. Потім на кожній ітерації алгоритму відбувається розподіл векторів в найближчі до них кластери (для цього обчислюється відстань між вектором і поточними значеннями середніх) і перерахунок середнього в кожному кластері. Алгоритм завершується після того, як на черговій ітерації стани кластерів не змінилися або по досягненні заданої максимальної кількості ітерацій. Отримані значення середніх є кодовими векторами, що використовуються для побудови шаблону.</w:t>
      </w:r>
    </w:p>
    <w:p w:rsidR="00235246" w:rsidRDefault="00A00959">
      <w:pPr>
        <w:spacing w:line="360" w:lineRule="auto"/>
        <w:ind w:firstLine="720"/>
        <w:jc w:val="both"/>
        <w:rPr>
          <w:sz w:val="28"/>
          <w:szCs w:val="28"/>
          <w:lang w:val="uk-UA"/>
        </w:rPr>
      </w:pPr>
      <w:r>
        <w:rPr>
          <w:sz w:val="28"/>
          <w:szCs w:val="28"/>
          <w:lang w:val="uk-UA"/>
        </w:rPr>
        <w:t xml:space="preserve">Припустимо, що необхідно розбити набір навчальних векторів </w:t>
      </w:r>
      <m:oMath>
        <m:r>
          <w:rPr>
            <w:rFonts w:ascii="Cambria Math" w:hAnsi="Cambria Math"/>
            <w:sz w:val="28"/>
            <w:szCs w:val="28"/>
            <w:lang w:val="uk-UA"/>
          </w:rPr>
          <m:t>X=</m:t>
        </m:r>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 xml:space="preserve"> | i=1,2,…L</m:t>
            </m:r>
          </m:e>
        </m:d>
      </m:oMath>
      <w:r>
        <w:rPr>
          <w:sz w:val="28"/>
          <w:szCs w:val="28"/>
          <w:lang w:val="uk-UA"/>
        </w:rPr>
        <w:t xml:space="preserve"> </w:t>
      </w:r>
      <m:oMath>
        <m:r>
          <w:rPr>
            <w:rFonts w:ascii="Cambria Math" w:hAnsi="Cambria Math"/>
            <w:sz w:val="28"/>
            <w:szCs w:val="28"/>
            <w:lang w:val="uk-UA"/>
          </w:rPr>
          <m:t>K</m:t>
        </m:r>
      </m:oMath>
      <w:r>
        <w:rPr>
          <w:sz w:val="28"/>
          <w:szCs w:val="28"/>
          <w:lang w:val="uk-UA"/>
        </w:rPr>
        <w:t xml:space="preserve"> кластерів. Нехай через </w:t>
      </w:r>
      <m:oMath>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i</m:t>
            </m:r>
          </m:sub>
        </m:sSub>
        <m:d>
          <m:dPr>
            <m:ctrlPr>
              <w:rPr>
                <w:rFonts w:ascii="Cambria Math" w:hAnsi="Cambria Math"/>
                <w:i/>
                <w:sz w:val="28"/>
                <w:szCs w:val="28"/>
                <w:lang w:val="uk-UA"/>
              </w:rPr>
            </m:ctrlPr>
          </m:dPr>
          <m:e>
            <m:r>
              <w:rPr>
                <w:rFonts w:ascii="Cambria Math" w:hAnsi="Cambria Math"/>
                <w:sz w:val="28"/>
                <w:szCs w:val="28"/>
                <w:lang w:val="uk-UA"/>
              </w:rPr>
              <m:t>m</m:t>
            </m:r>
          </m:e>
        </m:d>
      </m:oMath>
      <w:r>
        <w:rPr>
          <w:sz w:val="28"/>
          <w:szCs w:val="28"/>
          <w:lang w:val="uk-UA"/>
        </w:rPr>
        <w:t xml:space="preserve"> позначається </w:t>
      </w:r>
      <m:oMath>
        <m:r>
          <w:rPr>
            <w:rFonts w:ascii="Cambria Math" w:hAnsi="Cambria Math"/>
            <w:sz w:val="28"/>
            <w:szCs w:val="28"/>
            <w:lang w:val="uk-UA"/>
          </w:rPr>
          <m:t>i</m:t>
        </m:r>
      </m:oMath>
      <w:r>
        <w:rPr>
          <w:sz w:val="28"/>
          <w:szCs w:val="28"/>
          <w:lang w:val="uk-UA"/>
        </w:rPr>
        <w:t xml:space="preserve">-й кластер на </w:t>
      </w:r>
      <m:oMath>
        <m:r>
          <w:rPr>
            <w:rFonts w:ascii="Cambria Math" w:hAnsi="Cambria Math"/>
            <w:sz w:val="28"/>
            <w:szCs w:val="28"/>
            <w:lang w:val="uk-UA"/>
          </w:rPr>
          <m:t>m</m:t>
        </m:r>
      </m:oMath>
      <w:r>
        <w:rPr>
          <w:sz w:val="28"/>
          <w:szCs w:val="28"/>
          <w:lang w:val="uk-UA"/>
        </w:rPr>
        <w:t xml:space="preserve">-й ітерації з центроїдом </w:t>
      </w:r>
      <m:oMath>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i</m:t>
            </m:r>
          </m:sub>
          <m:sup>
            <m:r>
              <w:rPr>
                <w:rFonts w:ascii="Cambria Math" w:hAnsi="Cambria Math"/>
                <w:sz w:val="28"/>
                <w:szCs w:val="28"/>
                <w:lang w:val="uk-UA"/>
              </w:rPr>
              <m:t>m</m:t>
            </m:r>
          </m:sup>
        </m:sSubSup>
      </m:oMath>
      <w:r>
        <w:rPr>
          <w:sz w:val="28"/>
          <w:szCs w:val="28"/>
          <w:lang w:val="uk-UA"/>
        </w:rPr>
        <w:t xml:space="preserve">. Нехай </w:t>
      </w:r>
      <m:oMath>
        <m:r>
          <w:rPr>
            <w:rFonts w:ascii="Cambria Math" w:hAnsi="Cambria Math"/>
            <w:sz w:val="28"/>
            <w:szCs w:val="28"/>
            <w:lang w:val="uk-UA"/>
          </w:rPr>
          <m:t>k</m:t>
        </m:r>
      </m:oMath>
      <w:r>
        <w:rPr>
          <w:sz w:val="28"/>
          <w:szCs w:val="28"/>
          <w:lang w:val="uk-UA"/>
        </w:rPr>
        <w:t xml:space="preserve"> – кількість створених кодових векторів. Формально алгоритм виглядає наступним чином: </w:t>
      </w:r>
    </w:p>
    <w:p w:rsidR="00235246" w:rsidRDefault="00A00959">
      <w:pPr>
        <w:spacing w:line="360" w:lineRule="auto"/>
        <w:ind w:firstLine="720"/>
        <w:jc w:val="both"/>
        <w:rPr>
          <w:sz w:val="28"/>
          <w:szCs w:val="28"/>
          <w:lang w:val="uk-UA"/>
        </w:rPr>
      </w:pPr>
      <w:r>
        <w:rPr>
          <w:sz w:val="28"/>
          <w:szCs w:val="28"/>
          <w:lang w:val="uk-UA"/>
        </w:rPr>
        <w:t>1. Створити 1-векторну кодову книгу (</w:t>
      </w:r>
      <m:oMath>
        <m:r>
          <w:rPr>
            <w:rFonts w:ascii="Cambria Math" w:hAnsi="Cambria Math"/>
            <w:sz w:val="28"/>
            <w:szCs w:val="28"/>
            <w:lang w:val="uk-UA"/>
          </w:rPr>
          <m:t>k=1</m:t>
        </m:r>
      </m:oMath>
      <w:r>
        <w:rPr>
          <w:sz w:val="28"/>
          <w:szCs w:val="28"/>
          <w:lang w:val="uk-UA"/>
        </w:rPr>
        <w:t xml:space="preserve">). Це центроїд всього набору навчальних векторів, обчислюється як середнє арифметичне: </w:t>
      </w:r>
    </w:p>
    <w:p w:rsidR="00235246" w:rsidRDefault="0061239E">
      <w:pPr>
        <w:spacing w:line="360" w:lineRule="auto"/>
        <w:ind w:firstLine="720"/>
        <w:jc w:val="both"/>
        <w:rPr>
          <w:sz w:val="28"/>
          <w:szCs w:val="28"/>
          <w:lang w:val="uk-UA"/>
        </w:rPr>
      </w:pPr>
      <m:oMathPara>
        <m:oMathParaPr>
          <m:jc m:val="right"/>
        </m:oMathParaPr>
        <m:oMath>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1</m:t>
              </m:r>
            </m:sub>
            <m:sup>
              <m:r>
                <w:rPr>
                  <w:rFonts w:ascii="Cambria Math" w:hAnsi="Cambria Math"/>
                  <w:sz w:val="28"/>
                  <w:szCs w:val="28"/>
                  <w:lang w:val="uk-UA"/>
                </w:rPr>
                <m:t>*</m:t>
              </m:r>
            </m:sup>
          </m:sSubSup>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L</m:t>
              </m:r>
            </m:den>
          </m:f>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L</m:t>
              </m:r>
            </m:sup>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m:t>
              </m:r>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3.5</m:t>
              </m:r>
            </m:e>
          </m:d>
        </m:oMath>
      </m:oMathPara>
    </w:p>
    <w:p w:rsidR="00235246" w:rsidRDefault="00A00959">
      <w:pPr>
        <w:spacing w:line="360" w:lineRule="auto"/>
        <w:ind w:firstLine="720"/>
        <w:jc w:val="both"/>
        <w:rPr>
          <w:sz w:val="28"/>
          <w:szCs w:val="28"/>
          <w:lang w:val="uk-UA"/>
        </w:rPr>
      </w:pPr>
      <w:r>
        <w:rPr>
          <w:sz w:val="28"/>
          <w:szCs w:val="28"/>
          <w:lang w:val="uk-UA"/>
        </w:rPr>
        <w:t>Обчислити середнє спотворення всередині єдиного кластера:</w:t>
      </w:r>
    </w:p>
    <w:p w:rsidR="00235246" w:rsidRDefault="0061239E">
      <w:pPr>
        <w:spacing w:line="360" w:lineRule="auto"/>
        <w:ind w:firstLine="720"/>
        <w:jc w:val="both"/>
        <w:rPr>
          <w:sz w:val="28"/>
          <w:szCs w:val="28"/>
          <w:lang w:val="uk-UA"/>
        </w:rPr>
      </w:pPr>
      <m:oMathPara>
        <m:oMathParaPr>
          <m:jc m:val="right"/>
        </m:oMathParaPr>
        <m:oMath>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CP</m:t>
              </m:r>
            </m:sub>
            <m:sup>
              <m:r>
                <w:rPr>
                  <w:rFonts w:ascii="Cambria Math" w:hAnsi="Cambria Math"/>
                  <w:sz w:val="28"/>
                  <w:szCs w:val="28"/>
                  <w:lang w:val="uk-UA"/>
                </w:rPr>
                <m:t>*</m:t>
              </m:r>
            </m:sup>
          </m:sSubSup>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L</m:t>
              </m:r>
            </m:den>
          </m:f>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L</m:t>
              </m:r>
            </m:sup>
            <m:e>
              <m:r>
                <w:rPr>
                  <w:rFonts w:ascii="Cambria Math" w:hAnsi="Cambria Math"/>
                  <w:sz w:val="28"/>
                  <w:szCs w:val="28"/>
                  <w:lang w:val="uk-UA"/>
                </w:rPr>
                <m:t>d</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 xml:space="preserve">, </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1</m:t>
                      </m:r>
                    </m:sub>
                    <m:sup>
                      <m:r>
                        <w:rPr>
                          <w:rFonts w:ascii="Cambria Math" w:hAnsi="Cambria Math"/>
                          <w:sz w:val="28"/>
                          <w:szCs w:val="28"/>
                          <w:lang w:val="uk-UA"/>
                        </w:rPr>
                        <m:t>*</m:t>
                      </m:r>
                    </m:sup>
                  </m:sSubSup>
                </m:e>
              </m:d>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3.6</m:t>
              </m:r>
            </m:e>
          </m:d>
        </m:oMath>
      </m:oMathPara>
    </w:p>
    <w:p w:rsidR="00235246" w:rsidRDefault="00A00959">
      <w:pPr>
        <w:spacing w:line="360" w:lineRule="auto"/>
        <w:ind w:firstLine="720"/>
        <w:jc w:val="both"/>
        <w:rPr>
          <w:sz w:val="28"/>
          <w:szCs w:val="28"/>
          <w:lang w:val="uk-UA"/>
        </w:rPr>
      </w:pPr>
      <w:r>
        <w:rPr>
          <w:sz w:val="28"/>
          <w:szCs w:val="28"/>
          <w:lang w:val="uk-UA"/>
        </w:rPr>
        <w:t xml:space="preserve">Евклідова відстань є найбільш вживаною мірою, що виходить з принципу фізичної відстані між двома векторами довжини </w:t>
      </w:r>
      <m:oMath>
        <m:r>
          <w:rPr>
            <w:rFonts w:ascii="Cambria Math" w:hAnsi="Cambria Math"/>
            <w:sz w:val="28"/>
            <w:szCs w:val="28"/>
            <w:lang w:val="uk-UA"/>
          </w:rPr>
          <m:t>L</m:t>
        </m:r>
      </m:oMath>
      <w:r>
        <w:rPr>
          <w:sz w:val="28"/>
          <w:szCs w:val="28"/>
          <w:lang w:val="uk-UA"/>
        </w:rPr>
        <w:t xml:space="preserve"> в просторі:</w:t>
      </w:r>
    </w:p>
    <w:p w:rsidR="00235246" w:rsidRDefault="00A00959">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d</m:t>
          </m:r>
          <m:d>
            <m:dPr>
              <m:ctrlPr>
                <w:rPr>
                  <w:rFonts w:ascii="Cambria Math" w:hAnsi="Cambria Math"/>
                  <w:i/>
                  <w:sz w:val="28"/>
                  <w:szCs w:val="28"/>
                  <w:lang w:val="uk-UA"/>
                </w:rPr>
              </m:ctrlPr>
            </m:dPr>
            <m:e>
              <m:r>
                <w:rPr>
                  <w:rFonts w:ascii="Cambria Math" w:hAnsi="Cambria Math"/>
                  <w:sz w:val="28"/>
                  <w:szCs w:val="28"/>
                  <w:lang w:val="uk-UA"/>
                </w:rPr>
                <m:t>x,y</m:t>
              </m:r>
            </m:e>
          </m:d>
          <m:r>
            <w:rPr>
              <w:rFonts w:ascii="Cambria Math" w:hAnsi="Cambria Math"/>
              <w:sz w:val="28"/>
              <w:szCs w:val="28"/>
              <w:lang w:val="uk-UA"/>
            </w:rPr>
            <m:t>=</m:t>
          </m:r>
          <m:rad>
            <m:radPr>
              <m:degHide m:val="1"/>
              <m:ctrlPr>
                <w:rPr>
                  <w:rFonts w:ascii="Cambria Math" w:hAnsi="Cambria Math"/>
                  <w:i/>
                  <w:sz w:val="28"/>
                  <w:szCs w:val="28"/>
                  <w:lang w:val="uk-UA"/>
                </w:rPr>
              </m:ctrlPr>
            </m:radPr>
            <m:deg/>
            <m:e>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L</m:t>
                  </m:r>
                </m:sup>
                <m:e>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e>
                      </m:d>
                    </m:e>
                    <m:sup>
                      <m:r>
                        <w:rPr>
                          <w:rFonts w:ascii="Cambria Math" w:hAnsi="Cambria Math"/>
                          <w:sz w:val="28"/>
                          <w:szCs w:val="28"/>
                          <w:lang w:val="uk-UA"/>
                        </w:rPr>
                        <m:t>2</m:t>
                      </m:r>
                    </m:sup>
                  </m:sSup>
                </m:e>
              </m:nary>
            </m:e>
          </m:ra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3.7</m:t>
              </m:r>
            </m:e>
          </m:d>
        </m:oMath>
      </m:oMathPara>
    </w:p>
    <w:p w:rsidR="00235246" w:rsidRDefault="00A00959">
      <w:pPr>
        <w:spacing w:line="360" w:lineRule="auto"/>
        <w:ind w:firstLine="720"/>
        <w:jc w:val="both"/>
        <w:rPr>
          <w:sz w:val="28"/>
          <w:szCs w:val="28"/>
          <w:lang w:val="uk-UA"/>
        </w:rPr>
      </w:pPr>
      <w:r>
        <w:rPr>
          <w:sz w:val="28"/>
          <w:szCs w:val="28"/>
          <w:lang w:val="uk-UA"/>
        </w:rPr>
        <w:t xml:space="preserve">2. Подвоїти розмір кодової книги за правилом: </w:t>
      </w:r>
    </w:p>
    <w:p w:rsidR="00235246" w:rsidRDefault="0061239E">
      <w:pPr>
        <w:spacing w:line="360" w:lineRule="auto"/>
        <w:ind w:firstLine="720"/>
        <w:jc w:val="both"/>
        <w:rPr>
          <w:sz w:val="28"/>
          <w:szCs w:val="28"/>
          <w:lang w:val="uk-UA"/>
        </w:rPr>
      </w:pPr>
      <m:oMathPara>
        <m:oMathParaPr>
          <m:jc m:val="right"/>
        </m:oMathParaPr>
        <m:oMath>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i</m:t>
                        </m:r>
                      </m:sub>
                      <m:sup>
                        <m:d>
                          <m:dPr>
                            <m:ctrlPr>
                              <w:rPr>
                                <w:rFonts w:ascii="Cambria Math" w:hAnsi="Cambria Math"/>
                                <w:i/>
                                <w:sz w:val="28"/>
                                <w:szCs w:val="28"/>
                                <w:lang w:val="uk-UA"/>
                              </w:rPr>
                            </m:ctrlPr>
                          </m:dPr>
                          <m:e>
                            <m:r>
                              <w:rPr>
                                <w:rFonts w:ascii="Cambria Math" w:hAnsi="Cambria Math"/>
                                <w:sz w:val="28"/>
                                <w:szCs w:val="28"/>
                                <w:lang w:val="uk-UA"/>
                              </w:rPr>
                              <m:t>0</m:t>
                            </m:r>
                          </m:e>
                        </m:d>
                      </m:sup>
                    </m:sSubSup>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i</m:t>
                        </m:r>
                      </m:sub>
                    </m:sSub>
                    <m:d>
                      <m:dPr>
                        <m:ctrlPr>
                          <w:rPr>
                            <w:rFonts w:ascii="Cambria Math" w:hAnsi="Cambria Math"/>
                            <w:i/>
                            <w:sz w:val="28"/>
                            <w:szCs w:val="28"/>
                            <w:lang w:val="uk-UA"/>
                          </w:rPr>
                        </m:ctrlPr>
                      </m:dPr>
                      <m:e>
                        <m:r>
                          <w:rPr>
                            <w:rFonts w:ascii="Cambria Math" w:hAnsi="Cambria Math"/>
                            <w:sz w:val="28"/>
                            <w:szCs w:val="28"/>
                            <w:lang w:val="uk-UA"/>
                          </w:rPr>
                          <m:t>1-ε</m:t>
                        </m:r>
                      </m:e>
                    </m:d>
                  </m:e>
                </m:mr>
                <m:mr>
                  <m:e>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i+k</m:t>
                        </m:r>
                      </m:sub>
                      <m:sup>
                        <m:d>
                          <m:dPr>
                            <m:ctrlPr>
                              <w:rPr>
                                <w:rFonts w:ascii="Cambria Math" w:hAnsi="Cambria Math"/>
                                <w:i/>
                                <w:sz w:val="28"/>
                                <w:szCs w:val="28"/>
                                <w:lang w:val="uk-UA"/>
                              </w:rPr>
                            </m:ctrlPr>
                          </m:dPr>
                          <m:e>
                            <m:r>
                              <w:rPr>
                                <w:rFonts w:ascii="Cambria Math" w:hAnsi="Cambria Math"/>
                                <w:sz w:val="28"/>
                                <w:szCs w:val="28"/>
                                <w:lang w:val="uk-UA"/>
                              </w:rPr>
                              <m:t>0</m:t>
                            </m:r>
                          </m:e>
                        </m:d>
                      </m:sup>
                    </m:sSubSup>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i</m:t>
                        </m:r>
                      </m:sub>
                    </m:sSub>
                    <m:d>
                      <m:dPr>
                        <m:ctrlPr>
                          <w:rPr>
                            <w:rFonts w:ascii="Cambria Math" w:hAnsi="Cambria Math"/>
                            <w:i/>
                            <w:sz w:val="28"/>
                            <w:szCs w:val="28"/>
                            <w:lang w:val="uk-UA"/>
                          </w:rPr>
                        </m:ctrlPr>
                      </m:dPr>
                      <m:e>
                        <m:r>
                          <w:rPr>
                            <w:rFonts w:ascii="Cambria Math" w:hAnsi="Cambria Math"/>
                            <w:sz w:val="28"/>
                            <w:szCs w:val="28"/>
                            <w:lang w:val="uk-UA"/>
                          </w:rPr>
                          <m:t>1+ε</m:t>
                        </m:r>
                      </m:e>
                    </m:d>
                  </m:e>
                </m:mr>
              </m:m>
            </m:e>
          </m:d>
          <m:r>
            <w:rPr>
              <w:rFonts w:ascii="Cambria Math" w:hAnsi="Cambria Math"/>
              <w:sz w:val="28"/>
              <w:szCs w:val="28"/>
              <w:lang w:val="uk-UA"/>
            </w:rPr>
            <m:t xml:space="preserve">, ∀i=1,2,…k,                         </m:t>
          </m:r>
          <m:d>
            <m:dPr>
              <m:ctrlPr>
                <w:rPr>
                  <w:rFonts w:ascii="Cambria Math" w:hAnsi="Cambria Math"/>
                  <w:i/>
                  <w:sz w:val="28"/>
                  <w:szCs w:val="28"/>
                  <w:lang w:val="uk-UA"/>
                </w:rPr>
              </m:ctrlPr>
            </m:dPr>
            <m:e>
              <m:r>
                <w:rPr>
                  <w:rFonts w:ascii="Cambria Math" w:hAnsi="Cambria Math"/>
                  <w:sz w:val="28"/>
                  <w:szCs w:val="28"/>
                  <w:lang w:val="uk-UA"/>
                </w:rPr>
                <m:t>3.8</m:t>
              </m:r>
            </m:e>
          </m:d>
        </m:oMath>
      </m:oMathPara>
    </w:p>
    <w:p w:rsidR="00235246" w:rsidRDefault="00A00959">
      <w:pPr>
        <w:spacing w:line="360" w:lineRule="auto"/>
        <w:ind w:firstLine="720"/>
        <w:jc w:val="both"/>
        <w:rPr>
          <w:sz w:val="28"/>
          <w:szCs w:val="28"/>
          <w:lang w:val="uk-UA"/>
        </w:rPr>
      </w:pPr>
      <w:r>
        <w:rPr>
          <w:sz w:val="28"/>
          <w:szCs w:val="28"/>
          <w:lang w:val="uk-UA"/>
        </w:rPr>
        <w:lastRenderedPageBreak/>
        <w:t xml:space="preserve">де </w:t>
      </w:r>
      <m:oMath>
        <m:r>
          <w:rPr>
            <w:rFonts w:ascii="Cambria Math" w:hAnsi="Cambria Math"/>
            <w:sz w:val="28"/>
            <w:szCs w:val="28"/>
            <w:lang w:val="uk-UA"/>
          </w:rPr>
          <m:t>ε=0.01</m:t>
        </m:r>
      </m:oMath>
      <w:r>
        <w:rPr>
          <w:sz w:val="28"/>
          <w:szCs w:val="28"/>
          <w:lang w:val="uk-UA"/>
        </w:rPr>
        <w:t xml:space="preserve"> – параметр розбиття. Присвоїти </w:t>
      </w:r>
      <m:oMath>
        <m:r>
          <w:rPr>
            <w:rFonts w:ascii="Cambria Math" w:hAnsi="Cambria Math"/>
            <w:sz w:val="28"/>
            <w:szCs w:val="28"/>
            <w:lang w:val="uk-UA"/>
          </w:rPr>
          <m:t>k=2k</m:t>
        </m:r>
      </m:oMath>
      <w:r>
        <w:rPr>
          <w:sz w:val="28"/>
          <w:szCs w:val="28"/>
          <w:lang w:val="uk-UA"/>
        </w:rPr>
        <w:t xml:space="preserve">. </w:t>
      </w:r>
    </w:p>
    <w:p w:rsidR="00235246" w:rsidRDefault="00A00959">
      <w:pPr>
        <w:spacing w:line="360" w:lineRule="auto"/>
        <w:ind w:firstLine="720"/>
        <w:jc w:val="both"/>
        <w:rPr>
          <w:sz w:val="28"/>
          <w:szCs w:val="28"/>
          <w:lang w:val="uk-UA"/>
        </w:rPr>
      </w:pPr>
      <w:r>
        <w:rPr>
          <w:sz w:val="28"/>
          <w:szCs w:val="28"/>
          <w:lang w:val="uk-UA"/>
        </w:rPr>
        <w:t xml:space="preserve">3. Ітерація. Присвоїти </w:t>
      </w:r>
      <m:oMath>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CP</m:t>
            </m:r>
          </m:sub>
          <m:sup>
            <m:d>
              <m:dPr>
                <m:ctrlPr>
                  <w:rPr>
                    <w:rFonts w:ascii="Cambria Math" w:hAnsi="Cambria Math"/>
                    <w:i/>
                    <w:sz w:val="28"/>
                    <w:szCs w:val="28"/>
                    <w:lang w:val="uk-UA"/>
                  </w:rPr>
                </m:ctrlPr>
              </m:dPr>
              <m:e>
                <m:r>
                  <w:rPr>
                    <w:rFonts w:ascii="Cambria Math" w:hAnsi="Cambria Math"/>
                    <w:sz w:val="28"/>
                    <w:szCs w:val="28"/>
                    <w:lang w:val="uk-UA"/>
                  </w:rPr>
                  <m:t>0</m:t>
                </m:r>
              </m:e>
            </m:d>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CP</m:t>
            </m:r>
          </m:sub>
          <m:sup>
            <m:r>
              <w:rPr>
                <w:rFonts w:ascii="Cambria Math" w:hAnsi="Cambria Math"/>
                <w:sz w:val="28"/>
                <w:szCs w:val="28"/>
                <w:lang w:val="uk-UA"/>
              </w:rPr>
              <m:t>*</m:t>
            </m:r>
          </m:sup>
        </m:sSubSup>
      </m:oMath>
      <w:r>
        <w:rPr>
          <w:sz w:val="28"/>
          <w:szCs w:val="28"/>
          <w:lang w:val="uk-UA"/>
        </w:rPr>
        <w:t xml:space="preserve">. Встановити лічильник ітерацій </w:t>
      </w:r>
      <m:oMath>
        <m:r>
          <w:rPr>
            <w:rFonts w:ascii="Cambria Math" w:hAnsi="Cambria Math"/>
            <w:sz w:val="28"/>
            <w:szCs w:val="28"/>
            <w:lang w:val="uk-UA"/>
          </w:rPr>
          <m:t>m=0</m:t>
        </m:r>
      </m:oMath>
      <w:r>
        <w:rPr>
          <w:sz w:val="28"/>
          <w:szCs w:val="28"/>
          <w:lang w:val="uk-UA"/>
        </w:rPr>
        <w:t xml:space="preserve">. </w:t>
      </w:r>
    </w:p>
    <w:p w:rsidR="00235246" w:rsidRDefault="00A00959">
      <w:pPr>
        <w:spacing w:line="360" w:lineRule="auto"/>
        <w:ind w:firstLine="720"/>
        <w:jc w:val="both"/>
        <w:rPr>
          <w:sz w:val="28"/>
          <w:szCs w:val="28"/>
          <w:lang w:val="uk-UA"/>
        </w:rPr>
      </w:pPr>
      <w:r>
        <w:rPr>
          <w:sz w:val="28"/>
          <w:szCs w:val="28"/>
          <w:lang w:val="uk-UA"/>
        </w:rPr>
        <w:t xml:space="preserve">3.1. Класифікується набір навчальних векторів ознак </w:t>
      </w:r>
      <w:r>
        <w:rPr>
          <w:sz w:val="28"/>
          <w:szCs w:val="28"/>
          <w:lang w:val="uk-UA"/>
        </w:rPr>
        <w:br/>
      </w:r>
      <m:oMath>
        <m:r>
          <w:rPr>
            <w:rFonts w:ascii="Cambria Math" w:hAnsi="Cambria Math"/>
            <w:sz w:val="28"/>
            <w:szCs w:val="28"/>
            <w:lang w:val="uk-UA"/>
          </w:rPr>
          <m:t>X=</m:t>
        </m:r>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 xml:space="preserve"> | i=1,2,…L</m:t>
            </m:r>
          </m:e>
        </m:d>
      </m:oMath>
      <w:r>
        <w:rPr>
          <w:sz w:val="28"/>
          <w:szCs w:val="28"/>
          <w:lang w:val="uk-UA"/>
        </w:rPr>
        <w:t xml:space="preserve"> по кластерах </w:t>
      </w:r>
      <m:oMath>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i</m:t>
            </m:r>
          </m:sub>
        </m:sSub>
        <m:r>
          <w:rPr>
            <w:rFonts w:ascii="Cambria Math" w:hAnsi="Cambria Math"/>
            <w:sz w:val="28"/>
            <w:szCs w:val="28"/>
            <w:lang w:val="uk-UA"/>
          </w:rPr>
          <m:t>, i=1,2,…k</m:t>
        </m:r>
      </m:oMath>
      <w:r>
        <w:rPr>
          <w:sz w:val="28"/>
          <w:szCs w:val="28"/>
          <w:lang w:val="uk-UA"/>
        </w:rPr>
        <w:t xml:space="preserve"> за допомогою правила найближчого сусіда: </w:t>
      </w:r>
      <m:oMath>
        <m:r>
          <w:rPr>
            <w:rFonts w:ascii="Cambria Math" w:hAnsi="Cambria Math"/>
            <w:sz w:val="28"/>
            <w:szCs w:val="28"/>
            <w:lang w:val="uk-UA"/>
          </w:rPr>
          <m:t>x∈</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i</m:t>
            </m:r>
          </m:sub>
        </m:sSub>
        <m:d>
          <m:dPr>
            <m:ctrlPr>
              <w:rPr>
                <w:rFonts w:ascii="Cambria Math" w:hAnsi="Cambria Math"/>
                <w:i/>
                <w:sz w:val="28"/>
                <w:szCs w:val="28"/>
                <w:lang w:val="uk-UA"/>
              </w:rPr>
            </m:ctrlPr>
          </m:dPr>
          <m:e>
            <m:r>
              <w:rPr>
                <w:rFonts w:ascii="Cambria Math" w:hAnsi="Cambria Math"/>
                <w:sz w:val="28"/>
                <w:szCs w:val="28"/>
                <w:lang w:val="uk-UA"/>
              </w:rPr>
              <m:t>m</m:t>
            </m:r>
          </m:e>
        </m:d>
      </m:oMath>
      <w:r>
        <w:rPr>
          <w:sz w:val="28"/>
          <w:szCs w:val="28"/>
          <w:lang w:val="uk-UA"/>
        </w:rPr>
        <w:t xml:space="preserve">, тоді і тільки тоді, коли </w:t>
      </w:r>
    </w:p>
    <w:p w:rsidR="00235246" w:rsidRDefault="00A00959">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d</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 xml:space="preserve">, </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i</m:t>
                  </m:r>
                </m:sub>
                <m:sup>
                  <m:d>
                    <m:dPr>
                      <m:ctrlPr>
                        <w:rPr>
                          <w:rFonts w:ascii="Cambria Math" w:hAnsi="Cambria Math"/>
                          <w:i/>
                          <w:sz w:val="28"/>
                          <w:szCs w:val="28"/>
                          <w:lang w:val="uk-UA"/>
                        </w:rPr>
                      </m:ctrlPr>
                    </m:dPr>
                    <m:e>
                      <m:r>
                        <w:rPr>
                          <w:rFonts w:ascii="Cambria Math" w:hAnsi="Cambria Math"/>
                          <w:sz w:val="28"/>
                          <w:szCs w:val="28"/>
                          <w:lang w:val="uk-UA"/>
                        </w:rPr>
                        <m:t>m</m:t>
                      </m:r>
                    </m:e>
                  </m:d>
                </m:sup>
              </m:sSubSup>
            </m:e>
          </m:d>
          <m:r>
            <w:rPr>
              <w:rFonts w:ascii="Cambria Math" w:hAnsi="Cambria Math"/>
              <w:sz w:val="28"/>
              <w:szCs w:val="28"/>
              <w:lang w:val="uk-UA"/>
            </w:rPr>
            <m:t>≤d</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 xml:space="preserve">, </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j</m:t>
                  </m:r>
                </m:sub>
                <m:sup>
                  <m:d>
                    <m:dPr>
                      <m:ctrlPr>
                        <w:rPr>
                          <w:rFonts w:ascii="Cambria Math" w:hAnsi="Cambria Math"/>
                          <w:i/>
                          <w:sz w:val="28"/>
                          <w:szCs w:val="28"/>
                          <w:lang w:val="uk-UA"/>
                        </w:rPr>
                      </m:ctrlPr>
                    </m:dPr>
                    <m:e>
                      <m:r>
                        <w:rPr>
                          <w:rFonts w:ascii="Cambria Math" w:hAnsi="Cambria Math"/>
                          <w:sz w:val="28"/>
                          <w:szCs w:val="28"/>
                          <w:lang w:val="uk-UA"/>
                        </w:rPr>
                        <m:t>m</m:t>
                      </m:r>
                    </m:e>
                  </m:d>
                </m:sup>
              </m:sSubSup>
            </m:e>
          </m: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3.9</m:t>
              </m:r>
            </m:e>
          </m:d>
        </m:oMath>
      </m:oMathPara>
    </w:p>
    <w:p w:rsidR="00235246" w:rsidRDefault="00A00959">
      <w:pPr>
        <w:spacing w:line="360" w:lineRule="auto"/>
        <w:ind w:firstLine="720"/>
        <w:jc w:val="both"/>
        <w:rPr>
          <w:sz w:val="28"/>
          <w:szCs w:val="28"/>
          <w:lang w:val="uk-UA"/>
        </w:rPr>
      </w:pPr>
      <w:r>
        <w:rPr>
          <w:sz w:val="28"/>
          <w:szCs w:val="28"/>
          <w:lang w:val="uk-UA"/>
        </w:rPr>
        <w:t xml:space="preserve">для всіх </w:t>
      </w:r>
      <m:oMath>
        <m:r>
          <w:rPr>
            <w:rFonts w:ascii="Cambria Math" w:hAnsi="Cambria Math"/>
            <w:sz w:val="28"/>
            <w:szCs w:val="28"/>
            <w:lang w:val="uk-UA"/>
          </w:rPr>
          <m:t>j≠i</m:t>
        </m:r>
      </m:oMath>
      <w:r>
        <w:rPr>
          <w:sz w:val="28"/>
          <w:szCs w:val="28"/>
          <w:lang w:val="uk-UA"/>
        </w:rPr>
        <w:t xml:space="preserve">. Іншими словами, кожен вектор ознак відноситься до того кластеру, до якого він ближче згідно обраної метрики. </w:t>
      </w:r>
    </w:p>
    <w:p w:rsidR="00235246" w:rsidRDefault="00A00959">
      <w:pPr>
        <w:spacing w:line="360" w:lineRule="auto"/>
        <w:ind w:firstLine="720"/>
        <w:jc w:val="both"/>
        <w:rPr>
          <w:sz w:val="28"/>
          <w:szCs w:val="28"/>
          <w:lang w:val="uk-UA"/>
        </w:rPr>
      </w:pPr>
      <w:r>
        <w:rPr>
          <w:sz w:val="28"/>
          <w:szCs w:val="28"/>
          <w:lang w:val="uk-UA"/>
        </w:rPr>
        <w:t xml:space="preserve">3.2. Виконується корекція центроїдів за наступною формулою: </w:t>
      </w:r>
    </w:p>
    <w:p w:rsidR="00235246" w:rsidRDefault="0061239E">
      <w:pPr>
        <w:spacing w:line="360" w:lineRule="auto"/>
        <w:ind w:firstLine="720"/>
        <w:jc w:val="both"/>
        <w:rPr>
          <w:sz w:val="28"/>
          <w:szCs w:val="28"/>
          <w:lang w:val="uk-UA"/>
        </w:rPr>
      </w:pPr>
      <m:oMathPara>
        <m:oMathParaPr>
          <m:jc m:val="right"/>
        </m:oMathParaPr>
        <m:oMath>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i</m:t>
              </m:r>
            </m:sub>
            <m:sup>
              <m:d>
                <m:dPr>
                  <m:ctrlPr>
                    <w:rPr>
                      <w:rFonts w:ascii="Cambria Math" w:hAnsi="Cambria Math"/>
                      <w:i/>
                      <w:sz w:val="28"/>
                      <w:szCs w:val="28"/>
                      <w:lang w:val="uk-UA"/>
                    </w:rPr>
                  </m:ctrlPr>
                </m:dPr>
                <m:e>
                  <m:r>
                    <w:rPr>
                      <w:rFonts w:ascii="Cambria Math" w:hAnsi="Cambria Math"/>
                      <w:sz w:val="28"/>
                      <w:szCs w:val="28"/>
                      <w:lang w:val="uk-UA"/>
                    </w:rPr>
                    <m:t>m+1</m:t>
                  </m:r>
                </m:e>
              </m:d>
            </m:sup>
          </m:sSubSup>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supHide m:val="1"/>
                  <m:ctrlPr>
                    <w:rPr>
                      <w:rFonts w:ascii="Cambria Math" w:hAnsi="Cambria Math"/>
                      <w:i/>
                      <w:sz w:val="28"/>
                      <w:szCs w:val="28"/>
                      <w:lang w:val="uk-UA"/>
                    </w:rPr>
                  </m:ctrlPr>
                </m:naryPr>
                <m:sub>
                  <m:r>
                    <w:rPr>
                      <w:rFonts w:ascii="Cambria Math" w:hAnsi="Cambria Math"/>
                      <w:sz w:val="28"/>
                      <w:szCs w:val="28"/>
                      <w:lang w:val="uk-UA"/>
                    </w:rPr>
                    <m:t>x∈</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i</m:t>
                      </m:r>
                    </m:sub>
                    <m:sup>
                      <m:d>
                        <m:dPr>
                          <m:ctrlPr>
                            <w:rPr>
                              <w:rFonts w:ascii="Cambria Math" w:hAnsi="Cambria Math"/>
                              <w:i/>
                              <w:sz w:val="28"/>
                              <w:szCs w:val="28"/>
                              <w:lang w:val="uk-UA"/>
                            </w:rPr>
                          </m:ctrlPr>
                        </m:dPr>
                        <m:e>
                          <m:r>
                            <w:rPr>
                              <w:rFonts w:ascii="Cambria Math" w:hAnsi="Cambria Math"/>
                              <w:sz w:val="28"/>
                              <w:szCs w:val="28"/>
                              <w:lang w:val="uk-UA"/>
                            </w:rPr>
                            <m:t>m</m:t>
                          </m:r>
                        </m:e>
                      </m:d>
                    </m:sup>
                  </m:sSubSup>
                </m:sub>
                <m:sup/>
                <m:e>
                  <m:r>
                    <w:rPr>
                      <w:rFonts w:ascii="Cambria Math" w:hAnsi="Cambria Math"/>
                      <w:sz w:val="28"/>
                      <w:szCs w:val="28"/>
                      <w:lang w:val="uk-UA"/>
                    </w:rPr>
                    <m:t>X</m:t>
                  </m:r>
                </m:e>
              </m:nary>
            </m:num>
            <m:den>
              <m:nary>
                <m:naryPr>
                  <m:chr m:val="∑"/>
                  <m:limLoc m:val="undOvr"/>
                  <m:supHide m:val="1"/>
                  <m:ctrlPr>
                    <w:rPr>
                      <w:rFonts w:ascii="Cambria Math" w:hAnsi="Cambria Math"/>
                      <w:i/>
                      <w:sz w:val="28"/>
                      <w:szCs w:val="28"/>
                      <w:lang w:val="uk-UA"/>
                    </w:rPr>
                  </m:ctrlPr>
                </m:naryPr>
                <m:sub>
                  <m:r>
                    <w:rPr>
                      <w:rFonts w:ascii="Cambria Math" w:hAnsi="Cambria Math"/>
                      <w:sz w:val="28"/>
                      <w:szCs w:val="28"/>
                      <w:lang w:val="uk-UA"/>
                    </w:rPr>
                    <m:t>x∈</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i</m:t>
                      </m:r>
                    </m:sub>
                    <m:sup>
                      <m:d>
                        <m:dPr>
                          <m:ctrlPr>
                            <w:rPr>
                              <w:rFonts w:ascii="Cambria Math" w:hAnsi="Cambria Math"/>
                              <w:i/>
                              <w:sz w:val="28"/>
                              <w:szCs w:val="28"/>
                              <w:lang w:val="uk-UA"/>
                            </w:rPr>
                          </m:ctrlPr>
                        </m:dPr>
                        <m:e>
                          <m:r>
                            <w:rPr>
                              <w:rFonts w:ascii="Cambria Math" w:hAnsi="Cambria Math"/>
                              <w:sz w:val="28"/>
                              <w:szCs w:val="28"/>
                              <w:lang w:val="uk-UA"/>
                            </w:rPr>
                            <m:t>m</m:t>
                          </m:r>
                        </m:e>
                      </m:d>
                    </m:sup>
                  </m:sSubSup>
                </m:sub>
                <m:sup/>
                <m:e>
                  <m:r>
                    <w:rPr>
                      <w:rFonts w:ascii="Cambria Math" w:hAnsi="Cambria Math"/>
                      <w:sz w:val="28"/>
                      <w:szCs w:val="28"/>
                      <w:lang w:val="uk-UA"/>
                    </w:rPr>
                    <m:t>1</m:t>
                  </m:r>
                </m:e>
              </m:nary>
            </m:den>
          </m:f>
          <m:r>
            <w:rPr>
              <w:rFonts w:ascii="Cambria Math" w:hAnsi="Cambria Math"/>
              <w:sz w:val="28"/>
              <w:szCs w:val="28"/>
              <w:lang w:val="uk-UA"/>
            </w:rPr>
            <m:t xml:space="preserve">, ∀i=1,2,…k.                              </m:t>
          </m:r>
          <m:d>
            <m:dPr>
              <m:ctrlPr>
                <w:rPr>
                  <w:rFonts w:ascii="Cambria Math" w:hAnsi="Cambria Math"/>
                  <w:i/>
                  <w:sz w:val="28"/>
                  <w:szCs w:val="28"/>
                  <w:lang w:val="uk-UA"/>
                </w:rPr>
              </m:ctrlPr>
            </m:dPr>
            <m:e>
              <m:r>
                <w:rPr>
                  <w:rFonts w:ascii="Cambria Math" w:hAnsi="Cambria Math"/>
                  <w:sz w:val="28"/>
                  <w:szCs w:val="28"/>
                  <w:lang w:val="uk-UA"/>
                </w:rPr>
                <m:t>3.10</m:t>
              </m:r>
            </m:e>
          </m:d>
        </m:oMath>
      </m:oMathPara>
    </w:p>
    <w:p w:rsidR="00235246" w:rsidRDefault="00A00959">
      <w:pPr>
        <w:spacing w:line="360" w:lineRule="auto"/>
        <w:ind w:firstLine="720"/>
        <w:jc w:val="both"/>
        <w:rPr>
          <w:sz w:val="28"/>
          <w:szCs w:val="28"/>
          <w:lang w:val="uk-UA"/>
        </w:rPr>
      </w:pPr>
      <w:r>
        <w:rPr>
          <w:sz w:val="28"/>
          <w:szCs w:val="28"/>
          <w:lang w:val="uk-UA"/>
        </w:rPr>
        <w:t xml:space="preserve">3.3. Присвоїти </w:t>
      </w:r>
      <m:oMath>
        <m:r>
          <w:rPr>
            <w:rFonts w:ascii="Cambria Math" w:hAnsi="Cambria Math"/>
            <w:sz w:val="28"/>
            <w:szCs w:val="28"/>
            <w:lang w:val="uk-UA"/>
          </w:rPr>
          <m:t>m=m+1</m:t>
        </m:r>
      </m:oMath>
      <w:r>
        <w:rPr>
          <w:sz w:val="28"/>
          <w:szCs w:val="28"/>
          <w:lang w:val="uk-UA"/>
        </w:rPr>
        <w:t xml:space="preserve">. </w:t>
      </w:r>
    </w:p>
    <w:p w:rsidR="00235246" w:rsidRDefault="00A00959">
      <w:pPr>
        <w:spacing w:line="360" w:lineRule="auto"/>
        <w:ind w:firstLine="720"/>
        <w:jc w:val="both"/>
        <w:rPr>
          <w:sz w:val="28"/>
          <w:szCs w:val="28"/>
          <w:lang w:val="uk-UA"/>
        </w:rPr>
      </w:pPr>
      <w:r>
        <w:rPr>
          <w:sz w:val="28"/>
          <w:szCs w:val="28"/>
          <w:lang w:val="uk-UA"/>
        </w:rPr>
        <w:t>3.4. Обчислити середню відстань між векторами ознак і відповідним їм центроїдами:</w:t>
      </w:r>
    </w:p>
    <w:p w:rsidR="00235246" w:rsidRDefault="0061239E">
      <w:pPr>
        <w:spacing w:line="360" w:lineRule="auto"/>
        <w:ind w:firstLine="720"/>
        <w:jc w:val="both"/>
        <w:rPr>
          <w:sz w:val="28"/>
          <w:szCs w:val="28"/>
          <w:lang w:val="uk-UA"/>
        </w:rPr>
      </w:pPr>
      <m:oMathPara>
        <m:oMathParaPr>
          <m:jc m:val="right"/>
        </m:oMathParaPr>
        <m:oMath>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CP</m:t>
              </m:r>
            </m:sub>
            <m:sup>
              <m:d>
                <m:dPr>
                  <m:ctrlPr>
                    <w:rPr>
                      <w:rFonts w:ascii="Cambria Math" w:hAnsi="Cambria Math"/>
                      <w:i/>
                      <w:sz w:val="28"/>
                      <w:szCs w:val="28"/>
                      <w:lang w:val="uk-UA"/>
                    </w:rPr>
                  </m:ctrlPr>
                </m:dPr>
                <m:e>
                  <m:r>
                    <w:rPr>
                      <w:rFonts w:ascii="Cambria Math" w:hAnsi="Cambria Math"/>
                      <w:sz w:val="28"/>
                      <w:szCs w:val="28"/>
                      <w:lang w:val="uk-UA"/>
                    </w:rPr>
                    <m:t>m</m:t>
                  </m:r>
                </m:e>
              </m:d>
            </m:sup>
          </m:sSubSup>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L</m:t>
              </m:r>
            </m:den>
          </m:f>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L</m:t>
              </m:r>
            </m:sup>
            <m:e>
              <m:r>
                <w:rPr>
                  <w:rFonts w:ascii="Cambria Math" w:hAnsi="Cambria Math"/>
                  <w:sz w:val="28"/>
                  <w:szCs w:val="28"/>
                  <w:lang w:val="uk-UA"/>
                </w:rPr>
                <m:t>d</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1</m:t>
                      </m:r>
                    </m:sub>
                    <m:sup>
                      <m:d>
                        <m:dPr>
                          <m:ctrlPr>
                            <w:rPr>
                              <w:rFonts w:ascii="Cambria Math" w:hAnsi="Cambria Math"/>
                              <w:i/>
                              <w:sz w:val="28"/>
                              <w:szCs w:val="28"/>
                              <w:lang w:val="uk-UA"/>
                            </w:rPr>
                          </m:ctrlPr>
                        </m:dPr>
                        <m:e>
                          <m:r>
                            <w:rPr>
                              <w:rFonts w:ascii="Cambria Math" w:hAnsi="Cambria Math"/>
                              <w:sz w:val="28"/>
                              <w:szCs w:val="28"/>
                              <w:lang w:val="uk-UA"/>
                            </w:rPr>
                            <m:t>m</m:t>
                          </m:r>
                        </m:e>
                      </m:d>
                    </m:sup>
                  </m:sSubSup>
                </m:e>
              </m:d>
            </m:e>
          </m:nary>
          <m:r>
            <w:rPr>
              <w:rFonts w:ascii="Cambria Math" w:hAnsi="Cambria Math"/>
              <w:sz w:val="28"/>
              <w:szCs w:val="28"/>
              <w:lang w:val="uk-UA"/>
            </w:rPr>
            <m:t>, j:</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j</m:t>
              </m:r>
            </m:sub>
          </m:sSub>
          <m:d>
            <m:dPr>
              <m:ctrlPr>
                <w:rPr>
                  <w:rFonts w:ascii="Cambria Math" w:hAnsi="Cambria Math"/>
                  <w:i/>
                  <w:sz w:val="28"/>
                  <w:szCs w:val="28"/>
                  <w:lang w:val="uk-UA"/>
                </w:rPr>
              </m:ctrlPr>
            </m:dPr>
            <m:e>
              <m:r>
                <w:rPr>
                  <w:rFonts w:ascii="Cambria Math" w:hAnsi="Cambria Math"/>
                  <w:sz w:val="28"/>
                  <w:szCs w:val="28"/>
                  <w:lang w:val="uk-UA"/>
                </w:rPr>
                <m:t>m</m:t>
              </m:r>
            </m:e>
          </m: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3.11</m:t>
              </m:r>
            </m:e>
          </m:d>
        </m:oMath>
      </m:oMathPara>
    </w:p>
    <w:p w:rsidR="00235246" w:rsidRDefault="00A00959">
      <w:pPr>
        <w:spacing w:line="360" w:lineRule="auto"/>
        <w:ind w:firstLine="720"/>
        <w:jc w:val="both"/>
        <w:rPr>
          <w:sz w:val="28"/>
          <w:szCs w:val="28"/>
          <w:lang w:val="uk-UA"/>
        </w:rPr>
      </w:pPr>
      <w:r>
        <w:rPr>
          <w:sz w:val="28"/>
          <w:szCs w:val="28"/>
          <w:lang w:val="uk-UA"/>
        </w:rPr>
        <w:t xml:space="preserve">3.5. Якщо виконується умова </w:t>
      </w:r>
    </w:p>
    <w:p w:rsidR="00235246" w:rsidRDefault="0061239E">
      <w:pPr>
        <w:spacing w:line="360" w:lineRule="auto"/>
        <w:ind w:firstLine="720"/>
        <w:jc w:val="both"/>
        <w:rPr>
          <w:i/>
          <w:sz w:val="28"/>
          <w:szCs w:val="28"/>
          <w:lang w:val="uk-UA"/>
        </w:rPr>
      </w:pPr>
      <m:oMathPara>
        <m:oMathParaPr>
          <m:jc m:val="right"/>
        </m:oMathParaPr>
        <m:oMath>
          <m:f>
            <m:fPr>
              <m:ctrlPr>
                <w:rPr>
                  <w:rFonts w:ascii="Cambria Math" w:hAnsi="Cambria Math"/>
                  <w:i/>
                  <w:sz w:val="28"/>
                  <w:szCs w:val="28"/>
                  <w:lang w:val="uk-UA"/>
                </w:rPr>
              </m:ctrlPr>
            </m:fPr>
            <m:num>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CP</m:t>
                  </m:r>
                </m:sub>
                <m:sup>
                  <m:d>
                    <m:dPr>
                      <m:ctrlPr>
                        <w:rPr>
                          <w:rFonts w:ascii="Cambria Math" w:hAnsi="Cambria Math"/>
                          <w:i/>
                          <w:sz w:val="28"/>
                          <w:szCs w:val="28"/>
                          <w:lang w:val="uk-UA"/>
                        </w:rPr>
                      </m:ctrlPr>
                    </m:dPr>
                    <m:e>
                      <m:r>
                        <w:rPr>
                          <w:rFonts w:ascii="Cambria Math" w:hAnsi="Cambria Math"/>
                          <w:sz w:val="28"/>
                          <w:szCs w:val="28"/>
                          <w:lang w:val="uk-UA"/>
                        </w:rPr>
                        <m:t>m-1</m:t>
                      </m:r>
                    </m:e>
                  </m:d>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CP</m:t>
                  </m:r>
                </m:sub>
                <m:sup>
                  <m:d>
                    <m:dPr>
                      <m:ctrlPr>
                        <w:rPr>
                          <w:rFonts w:ascii="Cambria Math" w:hAnsi="Cambria Math"/>
                          <w:i/>
                          <w:sz w:val="28"/>
                          <w:szCs w:val="28"/>
                          <w:lang w:val="uk-UA"/>
                        </w:rPr>
                      </m:ctrlPr>
                    </m:dPr>
                    <m:e>
                      <m:r>
                        <w:rPr>
                          <w:rFonts w:ascii="Cambria Math" w:hAnsi="Cambria Math"/>
                          <w:sz w:val="28"/>
                          <w:szCs w:val="28"/>
                          <w:lang w:val="uk-UA"/>
                        </w:rPr>
                        <m:t>m</m:t>
                      </m:r>
                    </m:e>
                  </m:d>
                </m:sup>
              </m:sSubSup>
            </m:num>
            <m:den>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CP</m:t>
                  </m:r>
                </m:sub>
                <m:sup>
                  <m:d>
                    <m:dPr>
                      <m:ctrlPr>
                        <w:rPr>
                          <w:rFonts w:ascii="Cambria Math" w:hAnsi="Cambria Math"/>
                          <w:i/>
                          <w:sz w:val="28"/>
                          <w:szCs w:val="28"/>
                          <w:lang w:val="uk-UA"/>
                        </w:rPr>
                      </m:ctrlPr>
                    </m:dPr>
                    <m:e>
                      <m:r>
                        <w:rPr>
                          <w:rFonts w:ascii="Cambria Math" w:hAnsi="Cambria Math"/>
                          <w:sz w:val="28"/>
                          <w:szCs w:val="28"/>
                          <w:lang w:val="uk-UA"/>
                        </w:rPr>
                        <m:t>m</m:t>
                      </m:r>
                    </m:e>
                  </m:d>
                </m:sup>
              </m:sSubSup>
            </m:den>
          </m:f>
          <m:r>
            <w:rPr>
              <w:rFonts w:ascii="Cambria Math" w:hAnsi="Cambria Math"/>
              <w:sz w:val="28"/>
              <w:szCs w:val="28"/>
              <w:lang w:val="uk-UA"/>
            </w:rPr>
            <m:t xml:space="preserve">&gt;ε,                                      </m:t>
          </m:r>
          <m:d>
            <m:dPr>
              <m:ctrlPr>
                <w:rPr>
                  <w:rFonts w:ascii="Cambria Math" w:hAnsi="Cambria Math"/>
                  <w:i/>
                  <w:sz w:val="28"/>
                  <w:szCs w:val="28"/>
                  <w:lang w:val="uk-UA"/>
                </w:rPr>
              </m:ctrlPr>
            </m:dPr>
            <m:e>
              <m:r>
                <w:rPr>
                  <w:rFonts w:ascii="Cambria Math" w:hAnsi="Cambria Math"/>
                  <w:sz w:val="28"/>
                  <w:szCs w:val="28"/>
                  <w:lang w:val="uk-UA"/>
                </w:rPr>
                <m:t>3.12</m:t>
              </m:r>
            </m:e>
          </m:d>
        </m:oMath>
      </m:oMathPara>
    </w:p>
    <w:p w:rsidR="00235246" w:rsidRDefault="00A00959">
      <w:pPr>
        <w:spacing w:line="360" w:lineRule="auto"/>
        <w:ind w:firstLine="720"/>
        <w:jc w:val="both"/>
        <w:rPr>
          <w:sz w:val="28"/>
          <w:szCs w:val="28"/>
          <w:lang w:val="uk-UA"/>
        </w:rPr>
      </w:pPr>
      <w:r>
        <w:rPr>
          <w:sz w:val="28"/>
          <w:szCs w:val="28"/>
          <w:lang w:val="uk-UA"/>
        </w:rPr>
        <w:t>то перейти до кроку 3.1.</w:t>
      </w:r>
    </w:p>
    <w:p w:rsidR="00235246" w:rsidRDefault="00A00959">
      <w:pPr>
        <w:spacing w:line="360" w:lineRule="auto"/>
        <w:ind w:firstLine="720"/>
        <w:jc w:val="both"/>
        <w:rPr>
          <w:sz w:val="28"/>
          <w:szCs w:val="28"/>
          <w:lang w:val="uk-UA"/>
        </w:rPr>
      </w:pPr>
      <w:r>
        <w:rPr>
          <w:sz w:val="28"/>
          <w:szCs w:val="28"/>
          <w:lang w:val="uk-UA"/>
        </w:rPr>
        <w:t xml:space="preserve">3.5. Присвоїти </w:t>
      </w:r>
      <m:oMath>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CP</m:t>
            </m:r>
          </m:sub>
          <m:sup>
            <m:d>
              <m:dPr>
                <m:ctrlPr>
                  <w:rPr>
                    <w:rFonts w:ascii="Cambria Math" w:hAnsi="Cambria Math"/>
                    <w:i/>
                    <w:sz w:val="28"/>
                    <w:szCs w:val="28"/>
                    <w:lang w:val="uk-UA"/>
                  </w:rPr>
                </m:ctrlPr>
              </m:dPr>
              <m:e>
                <m:r>
                  <w:rPr>
                    <w:rFonts w:ascii="Cambria Math" w:hAnsi="Cambria Math"/>
                    <w:sz w:val="28"/>
                    <w:szCs w:val="28"/>
                    <w:lang w:val="uk-UA"/>
                  </w:rPr>
                  <m:t>*</m:t>
                </m:r>
              </m:e>
            </m:d>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CP</m:t>
            </m:r>
          </m:sub>
          <m:sup>
            <m:d>
              <m:dPr>
                <m:ctrlPr>
                  <w:rPr>
                    <w:rFonts w:ascii="Cambria Math" w:hAnsi="Cambria Math"/>
                    <w:i/>
                    <w:sz w:val="28"/>
                    <w:szCs w:val="28"/>
                    <w:lang w:val="uk-UA"/>
                  </w:rPr>
                </m:ctrlPr>
              </m:dPr>
              <m:e>
                <m:r>
                  <w:rPr>
                    <w:rFonts w:ascii="Cambria Math" w:hAnsi="Cambria Math"/>
                    <w:sz w:val="28"/>
                    <w:szCs w:val="28"/>
                    <w:lang w:val="uk-UA"/>
                  </w:rPr>
                  <m:t>m</m:t>
                </m:r>
              </m:e>
            </m:d>
          </m:sup>
        </m:sSubSup>
      </m:oMath>
      <w:r>
        <w:rPr>
          <w:sz w:val="28"/>
          <w:szCs w:val="28"/>
          <w:lang w:val="uk-UA"/>
        </w:rPr>
        <w:t>.</w:t>
      </w:r>
    </w:p>
    <w:p w:rsidR="00235246" w:rsidRDefault="00A00959">
      <w:pPr>
        <w:spacing w:line="360" w:lineRule="auto"/>
        <w:ind w:firstLine="720"/>
        <w:jc w:val="both"/>
        <w:rPr>
          <w:sz w:val="28"/>
          <w:szCs w:val="28"/>
          <w:lang w:val="uk-UA"/>
        </w:rPr>
      </w:pPr>
      <w:r>
        <w:rPr>
          <w:sz w:val="28"/>
          <w:szCs w:val="28"/>
          <w:lang w:val="uk-UA"/>
        </w:rPr>
        <w:t xml:space="preserve">3.6. Присвоїти </w:t>
      </w:r>
      <m:oMath>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i</m:t>
            </m:r>
          </m:sub>
          <m:sup>
            <m:r>
              <w:rPr>
                <w:rFonts w:ascii="Cambria Math" w:hAnsi="Cambria Math"/>
                <w:sz w:val="28"/>
                <w:szCs w:val="28"/>
                <w:lang w:val="uk-UA"/>
              </w:rPr>
              <m:t>*</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i</m:t>
            </m:r>
          </m:sub>
          <m:sup>
            <m:d>
              <m:dPr>
                <m:ctrlPr>
                  <w:rPr>
                    <w:rFonts w:ascii="Cambria Math" w:hAnsi="Cambria Math"/>
                    <w:i/>
                    <w:sz w:val="28"/>
                    <w:szCs w:val="28"/>
                    <w:lang w:val="uk-UA"/>
                  </w:rPr>
                </m:ctrlPr>
              </m:dPr>
              <m:e>
                <m:r>
                  <w:rPr>
                    <w:rFonts w:ascii="Cambria Math" w:hAnsi="Cambria Math"/>
                    <w:sz w:val="28"/>
                    <w:szCs w:val="28"/>
                    <w:lang w:val="uk-UA"/>
                  </w:rPr>
                  <m:t>m</m:t>
                </m:r>
              </m:e>
            </m:d>
          </m:sup>
        </m:sSubSup>
        <m:r>
          <w:rPr>
            <w:rFonts w:ascii="Cambria Math" w:hAnsi="Cambria Math"/>
            <w:sz w:val="28"/>
            <w:szCs w:val="28"/>
            <w:lang w:val="uk-UA"/>
          </w:rPr>
          <m:t>, ∀i=1,2,…k</m:t>
        </m:r>
      </m:oMath>
      <w:r>
        <w:rPr>
          <w:sz w:val="28"/>
          <w:szCs w:val="28"/>
          <w:lang w:val="uk-UA"/>
        </w:rPr>
        <w:t xml:space="preserve"> – набір результуючих кодових векторів.</w:t>
      </w:r>
    </w:p>
    <w:p w:rsidR="00235246" w:rsidRDefault="00A00959">
      <w:pPr>
        <w:spacing w:line="360" w:lineRule="auto"/>
        <w:ind w:firstLine="720"/>
        <w:jc w:val="both"/>
        <w:rPr>
          <w:sz w:val="28"/>
          <w:szCs w:val="28"/>
          <w:lang w:val="uk-UA"/>
        </w:rPr>
      </w:pPr>
      <w:r>
        <w:rPr>
          <w:sz w:val="28"/>
          <w:szCs w:val="28"/>
          <w:lang w:val="uk-UA"/>
        </w:rPr>
        <w:t xml:space="preserve">4. Якщо </w:t>
      </w:r>
      <m:oMath>
        <m:r>
          <w:rPr>
            <w:rFonts w:ascii="Cambria Math" w:hAnsi="Cambria Math"/>
            <w:sz w:val="28"/>
            <w:szCs w:val="28"/>
            <w:lang w:val="uk-UA"/>
          </w:rPr>
          <m:t>k&lt;K</m:t>
        </m:r>
      </m:oMath>
      <w:r>
        <w:rPr>
          <w:sz w:val="28"/>
          <w:szCs w:val="28"/>
          <w:lang w:val="uk-UA"/>
        </w:rPr>
        <w:t>, перейти до кроку 2, в інакшому випадку завершити розрахунки.</w:t>
      </w:r>
    </w:p>
    <w:p w:rsidR="00235246" w:rsidRDefault="00235246">
      <w:pPr>
        <w:spacing w:line="360" w:lineRule="auto"/>
        <w:ind w:firstLine="720"/>
        <w:jc w:val="both"/>
        <w:rPr>
          <w:sz w:val="28"/>
          <w:szCs w:val="28"/>
          <w:lang w:val="uk-UA"/>
        </w:rPr>
      </w:pP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i/>
          <w:sz w:val="28"/>
          <w:szCs w:val="28"/>
          <w:lang w:val="uk-UA"/>
        </w:rPr>
      </w:pPr>
      <w:r>
        <w:rPr>
          <w:i/>
          <w:sz w:val="28"/>
          <w:szCs w:val="28"/>
          <w:lang w:val="uk-UA"/>
        </w:rPr>
        <w:lastRenderedPageBreak/>
        <w:t>3.3. Змішані гаусівські моделі.</w:t>
      </w:r>
    </w:p>
    <w:p w:rsidR="00235246" w:rsidRDefault="00A00959">
      <w:pPr>
        <w:spacing w:line="360" w:lineRule="auto"/>
        <w:ind w:firstLine="720"/>
        <w:jc w:val="both"/>
        <w:rPr>
          <w:sz w:val="28"/>
          <w:szCs w:val="28"/>
          <w:lang w:val="uk-UA"/>
        </w:rPr>
      </w:pPr>
      <w:r>
        <w:rPr>
          <w:sz w:val="28"/>
          <w:szCs w:val="28"/>
          <w:lang w:val="uk-UA"/>
        </w:rPr>
        <w:t xml:space="preserve">На початку 2000-х років змішані гаусівські моделі (GMM – Gauss Mixture Models) стали домінуючим підходом для моделювання систем текстово-незалежного розпізнавання диктора. В задачах розпізнавання диктора GMM використовуються, в якості багатовимірних загально-імовірнісних моделей густин розподілів, здатних представляти довільні густини, що робить їх придатними до застосування в текстово-незалежних системах розпізнавання. Модель GMM представляє собою зважену суму </w:t>
      </w:r>
      <m:oMath>
        <m:r>
          <w:rPr>
            <w:rFonts w:ascii="Cambria Math" w:hAnsi="Cambria Math"/>
            <w:sz w:val="28"/>
            <w:szCs w:val="28"/>
            <w:lang w:val="uk-UA"/>
          </w:rPr>
          <m:t>M</m:t>
        </m:r>
      </m:oMath>
      <w:r>
        <w:rPr>
          <w:sz w:val="28"/>
          <w:szCs w:val="28"/>
          <w:lang w:val="uk-UA"/>
        </w:rPr>
        <w:t xml:space="preserve"> компонент:</w:t>
      </w:r>
    </w:p>
    <w:p w:rsidR="00235246" w:rsidRDefault="00A00959">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x|λ</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M</m:t>
              </m:r>
            </m:sup>
            <m:e>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i</m:t>
                  </m:r>
                </m:sub>
              </m:sSub>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i</m:t>
                  </m:r>
                </m:sub>
              </m:sSub>
              <m:d>
                <m:dPr>
                  <m:ctrlPr>
                    <w:rPr>
                      <w:rFonts w:ascii="Cambria Math" w:hAnsi="Cambria Math"/>
                      <w:i/>
                      <w:sz w:val="28"/>
                      <w:szCs w:val="28"/>
                      <w:lang w:val="uk-UA"/>
                    </w:rPr>
                  </m:ctrlPr>
                </m:dPr>
                <m:e>
                  <m:r>
                    <w:rPr>
                      <w:rFonts w:ascii="Cambria Math" w:hAnsi="Cambria Math"/>
                      <w:sz w:val="28"/>
                      <w:szCs w:val="28"/>
                      <w:lang w:val="uk-UA"/>
                    </w:rPr>
                    <m:t>x</m:t>
                  </m:r>
                </m:e>
              </m:d>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3.13</m:t>
              </m:r>
            </m:e>
          </m:d>
        </m:oMath>
      </m:oMathPara>
    </w:p>
    <w:p w:rsidR="00235246" w:rsidRDefault="00A00959">
      <w:pPr>
        <w:spacing w:line="360" w:lineRule="auto"/>
        <w:ind w:firstLine="720"/>
        <w:jc w:val="both"/>
        <w:rPr>
          <w:sz w:val="28"/>
          <w:szCs w:val="28"/>
          <w:lang w:val="uk-UA"/>
        </w:rPr>
      </w:pPr>
      <w:r>
        <w:rPr>
          <w:sz w:val="28"/>
          <w:szCs w:val="28"/>
          <w:lang w:val="uk-UA"/>
        </w:rPr>
        <w:t xml:space="preserve">де </w:t>
      </w:r>
      <m:oMath>
        <m:r>
          <w:rPr>
            <w:rFonts w:ascii="Cambria Math" w:hAnsi="Cambria Math"/>
            <w:sz w:val="28"/>
            <w:szCs w:val="28"/>
            <w:lang w:val="uk-UA"/>
          </w:rPr>
          <m:t>λ</m:t>
        </m:r>
      </m:oMath>
      <w:r>
        <w:rPr>
          <w:sz w:val="28"/>
          <w:szCs w:val="28"/>
          <w:lang w:val="uk-UA"/>
        </w:rPr>
        <w:t xml:space="preserve"> – модель диктора, </w:t>
      </w:r>
      <m:oMath>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i</m:t>
            </m:r>
          </m:sub>
        </m:sSub>
      </m:oMath>
      <w:r>
        <w:rPr>
          <w:sz w:val="28"/>
          <w:szCs w:val="28"/>
          <w:lang w:val="uk-UA"/>
        </w:rPr>
        <w:t xml:space="preserve"> – коефіцієнти ваги компонентів моделі, </w:t>
      </w:r>
      <m:oMath>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i</m:t>
            </m:r>
          </m:sub>
        </m:sSub>
        <m:d>
          <m:dPr>
            <m:ctrlPr>
              <w:rPr>
                <w:rFonts w:ascii="Cambria Math" w:hAnsi="Cambria Math"/>
                <w:i/>
                <w:sz w:val="28"/>
                <w:szCs w:val="28"/>
                <w:lang w:val="uk-UA"/>
              </w:rPr>
            </m:ctrlPr>
          </m:dPr>
          <m:e>
            <m:r>
              <w:rPr>
                <w:rFonts w:ascii="Cambria Math" w:hAnsi="Cambria Math"/>
                <w:sz w:val="28"/>
                <w:szCs w:val="28"/>
                <w:lang w:val="uk-UA"/>
              </w:rPr>
              <m:t>x</m:t>
            </m:r>
          </m:e>
        </m:d>
      </m:oMath>
      <w:r>
        <w:rPr>
          <w:sz w:val="28"/>
          <w:szCs w:val="28"/>
          <w:lang w:val="uk-UA"/>
        </w:rPr>
        <w:t xml:space="preserve"> – функція густини розподілу складових моделі.</w:t>
      </w:r>
    </w:p>
    <w:p w:rsidR="00235246" w:rsidRDefault="00A00959">
      <w:pPr>
        <w:spacing w:line="360" w:lineRule="auto"/>
        <w:ind w:firstLine="720"/>
        <w:jc w:val="both"/>
        <w:rPr>
          <w:i/>
          <w:sz w:val="28"/>
          <w:szCs w:val="28"/>
          <w:lang w:val="uk-UA"/>
        </w:rPr>
      </w:pPr>
      <w:r>
        <w:rPr>
          <w:sz w:val="28"/>
          <w:szCs w:val="28"/>
          <w:lang w:val="uk-UA"/>
        </w:rPr>
        <w:t xml:space="preserve">Кожний компонент представляє собою </w:t>
      </w:r>
      <m:oMath>
        <m:r>
          <w:rPr>
            <w:rFonts w:ascii="Cambria Math" w:hAnsi="Cambria Math"/>
            <w:sz w:val="28"/>
            <w:szCs w:val="28"/>
            <w:lang w:val="uk-UA"/>
          </w:rPr>
          <m:t>D</m:t>
        </m:r>
      </m:oMath>
      <w:r>
        <w:rPr>
          <w:sz w:val="28"/>
          <w:szCs w:val="28"/>
          <w:lang w:val="uk-UA"/>
        </w:rPr>
        <w:t>-мірну гаусівську густину розподілу:</w:t>
      </w:r>
    </w:p>
    <w:p w:rsidR="00235246" w:rsidRDefault="00A00959">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x</m:t>
              </m:r>
            </m:e>
          </m:d>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m:t>
              </m:r>
            </m:num>
            <m:den>
              <m:sSup>
                <m:sSupPr>
                  <m:ctrlPr>
                    <w:rPr>
                      <w:rFonts w:ascii="Cambria Math" w:hAnsi="Cambria Math"/>
                      <w:i/>
                      <w:sz w:val="28"/>
                      <w:szCs w:val="28"/>
                      <w:lang w:val="uk-UA"/>
                    </w:rPr>
                  </m:ctrlPr>
                </m:sSupPr>
                <m:e>
                  <m:d>
                    <m:dPr>
                      <m:ctrlPr>
                        <w:rPr>
                          <w:rFonts w:ascii="Cambria Math" w:hAnsi="Cambria Math"/>
                          <w:i/>
                          <w:sz w:val="28"/>
                          <w:szCs w:val="28"/>
                          <w:lang w:val="uk-UA"/>
                        </w:rPr>
                      </m:ctrlPr>
                    </m:dPr>
                    <m:e>
                      <m:r>
                        <w:rPr>
                          <w:rFonts w:ascii="Cambria Math" w:hAnsi="Cambria Math"/>
                          <w:sz w:val="28"/>
                          <w:szCs w:val="28"/>
                          <w:lang w:val="uk-UA"/>
                        </w:rPr>
                        <m:t>2π</m:t>
                      </m:r>
                    </m:e>
                  </m:d>
                </m:e>
                <m:sup>
                  <m:r>
                    <w:rPr>
                      <w:rFonts w:ascii="Cambria Math" w:hAnsi="Cambria Math"/>
                      <w:sz w:val="28"/>
                      <w:szCs w:val="28"/>
                      <w:lang w:val="uk-UA"/>
                    </w:rPr>
                    <m:t>D/2</m:t>
                  </m:r>
                </m:sup>
              </m:sSup>
              <m:sSup>
                <m:sSupPr>
                  <m:ctrlPr>
                    <w:rPr>
                      <w:rFonts w:ascii="Cambria Math" w:hAnsi="Cambria Math"/>
                      <w:i/>
                      <w:sz w:val="28"/>
                      <w:szCs w:val="28"/>
                      <w:lang w:val="uk-UA"/>
                    </w:rPr>
                  </m:ctrlPr>
                </m:sSupPr>
                <m:e>
                  <m:d>
                    <m:dPr>
                      <m:begChr m:val="|"/>
                      <m:endChr m:val="|"/>
                      <m:ctrlPr>
                        <w:rPr>
                          <w:rFonts w:ascii="Cambria Math" w:hAnsi="Cambria Math"/>
                          <w:i/>
                          <w:sz w:val="28"/>
                          <w:szCs w:val="28"/>
                          <w:lang w:val="uk-UA"/>
                        </w:rPr>
                      </m:ctrlPr>
                    </m:dPr>
                    <m:e>
                      <m:sSub>
                        <m:sSubPr>
                          <m:ctrlPr>
                            <w:rPr>
                              <w:rFonts w:ascii="Cambria Math" w:hAnsi="Cambria Math"/>
                              <w:sz w:val="28"/>
                              <w:szCs w:val="28"/>
                              <w:lang w:val="uk-UA"/>
                            </w:rPr>
                          </m:ctrlPr>
                        </m:sSubPr>
                        <m:e>
                          <m:r>
                            <m:rPr>
                              <m:scr m:val="double-struck"/>
                              <m:sty m:val="p"/>
                            </m:rPr>
                            <w:rPr>
                              <w:rFonts w:ascii="Cambria Math" w:hAnsi="Cambria Math"/>
                              <w:sz w:val="28"/>
                              <w:szCs w:val="28"/>
                              <w:lang w:val="uk-UA"/>
                            </w:rPr>
                            <m:t>R</m:t>
                          </m:r>
                        </m:e>
                        <m:sub>
                          <m:r>
                            <m:rPr>
                              <m:sty m:val="p"/>
                            </m:rPr>
                            <w:rPr>
                              <w:rFonts w:ascii="Cambria Math" w:hAnsi="Cambria Math"/>
                              <w:sz w:val="28"/>
                              <w:szCs w:val="28"/>
                              <w:lang w:val="uk-UA"/>
                            </w:rPr>
                            <m:t>i</m:t>
                          </m:r>
                        </m:sub>
                      </m:sSub>
                    </m:e>
                  </m:d>
                </m:e>
                <m:sup>
                  <m:r>
                    <w:rPr>
                      <w:rFonts w:ascii="Cambria Math" w:hAnsi="Cambria Math"/>
                      <w:sz w:val="28"/>
                      <w:szCs w:val="28"/>
                      <w:lang w:val="uk-UA"/>
                    </w:rPr>
                    <m:t>1/2</m:t>
                  </m:r>
                </m:sup>
              </m:sSup>
              <m:r>
                <w:rPr>
                  <w:rFonts w:ascii="Cambria Math" w:hAnsi="Cambria Math"/>
                  <w:sz w:val="28"/>
                  <w:szCs w:val="28"/>
                  <w:lang w:val="uk-UA"/>
                </w:rPr>
                <m:t xml:space="preserve"> </m:t>
              </m:r>
            </m:den>
          </m:f>
          <m:func>
            <m:funcPr>
              <m:ctrlPr>
                <w:rPr>
                  <w:rFonts w:ascii="Cambria Math" w:hAnsi="Cambria Math"/>
                  <w:i/>
                  <w:sz w:val="28"/>
                  <w:szCs w:val="28"/>
                  <w:lang w:val="uk-UA"/>
                </w:rPr>
              </m:ctrlPr>
            </m:funcPr>
            <m:fName>
              <m:r>
                <m:rPr>
                  <m:sty m:val="p"/>
                </m:rPr>
                <w:rPr>
                  <w:rFonts w:ascii="Cambria Math" w:hAnsi="Cambria Math"/>
                  <w:sz w:val="28"/>
                  <w:szCs w:val="28"/>
                  <w:lang w:val="uk-UA"/>
                </w:rPr>
                <m:t>exp</m:t>
              </m:r>
            </m:fName>
            <m:e>
              <m:d>
                <m:dPr>
                  <m:begChr m:val="{"/>
                  <m:endChr m:val="}"/>
                  <m:ctrlPr>
                    <w:rPr>
                      <w:rFonts w:ascii="Cambria Math" w:hAnsi="Cambria Math"/>
                      <w:i/>
                      <w:sz w:val="28"/>
                      <w:szCs w:val="28"/>
                      <w:lang w:val="uk-UA"/>
                    </w:rPr>
                  </m:ctrlPr>
                </m:dPr>
                <m:e>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2</m:t>
                      </m:r>
                    </m:den>
                  </m:f>
                  <m:sSup>
                    <m:sSupPr>
                      <m:ctrlPr>
                        <w:rPr>
                          <w:rFonts w:ascii="Cambria Math" w:hAnsi="Cambria Math"/>
                          <w:i/>
                          <w:sz w:val="28"/>
                          <w:szCs w:val="28"/>
                          <w:lang w:val="uk-UA"/>
                        </w:rPr>
                      </m:ctrlPr>
                    </m:sSupPr>
                    <m:e>
                      <m:d>
                        <m:dPr>
                          <m:ctrlPr>
                            <w:rPr>
                              <w:rFonts w:ascii="Cambria Math" w:hAnsi="Cambria Math"/>
                              <w:i/>
                              <w:sz w:val="28"/>
                              <w:szCs w:val="28"/>
                              <w:lang w:val="uk-UA"/>
                            </w:rPr>
                          </m:ctrlPr>
                        </m:dPr>
                        <m:e>
                          <m:r>
                            <w:rPr>
                              <w:rFonts w:ascii="Cambria Math" w:hAnsi="Cambria Math"/>
                              <w:sz w:val="28"/>
                              <w:szCs w:val="28"/>
                              <w:lang w:val="uk-UA"/>
                            </w:rPr>
                            <m:t>x-</m:t>
                          </m:r>
                          <m:sSub>
                            <m:sSubPr>
                              <m:ctrlPr>
                                <w:rPr>
                                  <w:rFonts w:ascii="Cambria Math" w:hAnsi="Cambria Math"/>
                                  <w:i/>
                                  <w:sz w:val="28"/>
                                  <w:szCs w:val="28"/>
                                  <w:lang w:val="uk-UA"/>
                                </w:rPr>
                              </m:ctrlPr>
                            </m:sSubPr>
                            <m:e>
                              <m:r>
                                <w:rPr>
                                  <w:rFonts w:ascii="Cambria Math" w:hAnsi="Cambria Math"/>
                                  <w:sz w:val="28"/>
                                  <w:szCs w:val="28"/>
                                  <w:lang w:val="uk-UA"/>
                                </w:rPr>
                                <m:t>μ</m:t>
                              </m:r>
                            </m:e>
                            <m:sub>
                              <m:r>
                                <w:rPr>
                                  <w:rFonts w:ascii="Cambria Math" w:hAnsi="Cambria Math"/>
                                  <w:sz w:val="28"/>
                                  <w:szCs w:val="28"/>
                                  <w:lang w:val="uk-UA"/>
                                </w:rPr>
                                <m:t>i</m:t>
                              </m:r>
                            </m:sub>
                          </m:sSub>
                        </m:e>
                      </m:d>
                    </m:e>
                    <m:sup>
                      <m:r>
                        <w:rPr>
                          <w:rFonts w:ascii="Cambria Math" w:hAnsi="Cambria Math"/>
                          <w:sz w:val="28"/>
                          <w:szCs w:val="28"/>
                          <w:lang w:val="uk-UA"/>
                        </w:rPr>
                        <m:t>T</m:t>
                      </m:r>
                    </m:sup>
                  </m:sSup>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m:rPr>
                                  <m:scr m:val="double-struck"/>
                                </m:rPr>
                                <w:rPr>
                                  <w:rFonts w:ascii="Cambria Math" w:hAnsi="Cambria Math"/>
                                  <w:sz w:val="28"/>
                                  <w:szCs w:val="28"/>
                                  <w:lang w:val="uk-UA"/>
                                </w:rPr>
                                <m:t>R</m:t>
                              </m:r>
                            </m:e>
                            <m:sub>
                              <m:r>
                                <w:rPr>
                                  <w:rFonts w:ascii="Cambria Math" w:hAnsi="Cambria Math"/>
                                  <w:sz w:val="28"/>
                                  <w:szCs w:val="28"/>
                                  <w:lang w:val="uk-UA"/>
                                </w:rPr>
                                <m:t>i</m:t>
                              </m:r>
                            </m:sub>
                          </m:sSub>
                        </m:e>
                      </m:d>
                    </m:e>
                    <m:sup>
                      <m:r>
                        <w:rPr>
                          <w:rFonts w:ascii="Cambria Math" w:hAnsi="Cambria Math"/>
                          <w:sz w:val="28"/>
                          <w:szCs w:val="28"/>
                          <w:lang w:val="uk-UA"/>
                        </w:rPr>
                        <m:t>-1</m:t>
                      </m:r>
                    </m:sup>
                  </m:sSup>
                  <m:d>
                    <m:dPr>
                      <m:ctrlPr>
                        <w:rPr>
                          <w:rFonts w:ascii="Cambria Math" w:hAnsi="Cambria Math"/>
                          <w:i/>
                          <w:sz w:val="28"/>
                          <w:szCs w:val="28"/>
                          <w:lang w:val="uk-UA"/>
                        </w:rPr>
                      </m:ctrlPr>
                    </m:dPr>
                    <m:e>
                      <m:r>
                        <w:rPr>
                          <w:rFonts w:ascii="Cambria Math" w:hAnsi="Cambria Math"/>
                          <w:sz w:val="28"/>
                          <w:szCs w:val="28"/>
                          <w:lang w:val="uk-UA"/>
                        </w:rPr>
                        <m:t>x-</m:t>
                      </m:r>
                      <m:sSub>
                        <m:sSubPr>
                          <m:ctrlPr>
                            <w:rPr>
                              <w:rFonts w:ascii="Cambria Math" w:hAnsi="Cambria Math"/>
                              <w:i/>
                              <w:sz w:val="28"/>
                              <w:szCs w:val="28"/>
                              <w:lang w:val="uk-UA"/>
                            </w:rPr>
                          </m:ctrlPr>
                        </m:sSubPr>
                        <m:e>
                          <m:r>
                            <w:rPr>
                              <w:rFonts w:ascii="Cambria Math" w:hAnsi="Cambria Math"/>
                              <w:sz w:val="28"/>
                              <w:szCs w:val="28"/>
                              <w:lang w:val="uk-UA"/>
                            </w:rPr>
                            <m:t>μ</m:t>
                          </m:r>
                        </m:e>
                        <m:sub>
                          <m:r>
                            <w:rPr>
                              <w:rFonts w:ascii="Cambria Math" w:hAnsi="Cambria Math"/>
                              <w:sz w:val="28"/>
                              <w:szCs w:val="28"/>
                              <w:lang w:val="uk-UA"/>
                            </w:rPr>
                            <m:t>i</m:t>
                          </m:r>
                        </m:sub>
                      </m:sSub>
                    </m:e>
                  </m:d>
                </m:e>
              </m:d>
            </m:e>
          </m:func>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3.14</m:t>
              </m:r>
            </m:e>
          </m:d>
        </m:oMath>
      </m:oMathPara>
    </w:p>
    <w:p w:rsidR="00235246" w:rsidRDefault="00A00959">
      <w:pPr>
        <w:spacing w:line="360" w:lineRule="auto"/>
        <w:ind w:firstLine="720"/>
        <w:jc w:val="both"/>
        <w:rPr>
          <w:sz w:val="28"/>
          <w:szCs w:val="28"/>
          <w:lang w:val="uk-UA"/>
        </w:rPr>
      </w:pPr>
      <w:r>
        <w:rPr>
          <w:sz w:val="28"/>
          <w:szCs w:val="28"/>
          <w:lang w:val="uk-UA"/>
        </w:rPr>
        <w:t xml:space="preserve">де </w:t>
      </w:r>
      <m:oMath>
        <m:r>
          <w:rPr>
            <w:rFonts w:ascii="Cambria Math" w:hAnsi="Cambria Math"/>
            <w:sz w:val="28"/>
            <w:szCs w:val="28"/>
            <w:lang w:val="uk-UA"/>
          </w:rPr>
          <m:t>D</m:t>
        </m:r>
      </m:oMath>
      <w:r>
        <w:rPr>
          <w:sz w:val="28"/>
          <w:szCs w:val="28"/>
          <w:lang w:val="uk-UA"/>
        </w:rPr>
        <w:t xml:space="preserve"> – розмірність простору ознак, </w:t>
      </w:r>
      <m:oMath>
        <m:sSub>
          <m:sSubPr>
            <m:ctrlPr>
              <w:rPr>
                <w:rFonts w:ascii="Cambria Math" w:hAnsi="Cambria Math"/>
                <w:i/>
                <w:sz w:val="28"/>
                <w:szCs w:val="28"/>
                <w:lang w:val="uk-UA"/>
              </w:rPr>
            </m:ctrlPr>
          </m:sSubPr>
          <m:e>
            <m:r>
              <w:rPr>
                <w:rFonts w:ascii="Cambria Math" w:hAnsi="Cambria Math"/>
                <w:sz w:val="28"/>
                <w:szCs w:val="28"/>
                <w:lang w:val="uk-UA"/>
              </w:rPr>
              <m:t>μ</m:t>
            </m:r>
          </m:e>
          <m:sub>
            <m:r>
              <w:rPr>
                <w:rFonts w:ascii="Cambria Math" w:hAnsi="Cambria Math"/>
                <w:sz w:val="28"/>
                <w:szCs w:val="28"/>
                <w:lang w:val="uk-UA"/>
              </w:rPr>
              <m:t>i</m:t>
            </m:r>
          </m:sub>
        </m:sSub>
      </m:oMath>
      <w:r>
        <w:rPr>
          <w:sz w:val="28"/>
          <w:szCs w:val="28"/>
          <w:lang w:val="uk-UA"/>
        </w:rPr>
        <w:t xml:space="preserve"> – вектор математичного сподівання, </w:t>
      </w:r>
      <m:oMath>
        <m:sSub>
          <m:sSubPr>
            <m:ctrlPr>
              <w:rPr>
                <w:rFonts w:ascii="Cambria Math" w:hAnsi="Cambria Math"/>
                <w:i/>
                <w:sz w:val="28"/>
                <w:szCs w:val="28"/>
                <w:lang w:val="uk-UA"/>
              </w:rPr>
            </m:ctrlPr>
          </m:sSubPr>
          <m:e>
            <m:r>
              <m:rPr>
                <m:scr m:val="double-struck"/>
              </m:rPr>
              <w:rPr>
                <w:rFonts w:ascii="Cambria Math" w:hAnsi="Cambria Math"/>
                <w:sz w:val="28"/>
                <w:szCs w:val="28"/>
                <w:lang w:val="uk-UA"/>
              </w:rPr>
              <m:t>R</m:t>
            </m:r>
          </m:e>
          <m:sub>
            <m:r>
              <w:rPr>
                <w:rFonts w:ascii="Cambria Math" w:hAnsi="Cambria Math"/>
                <w:sz w:val="28"/>
                <w:szCs w:val="28"/>
                <w:lang w:val="uk-UA"/>
              </w:rPr>
              <m:t>i</m:t>
            </m:r>
          </m:sub>
        </m:sSub>
      </m:oMath>
      <w:r>
        <w:rPr>
          <w:sz w:val="28"/>
          <w:szCs w:val="28"/>
          <w:lang w:val="uk-UA"/>
        </w:rPr>
        <w:t xml:space="preserve"> – коваріаційна матриця розмірністю </w:t>
      </w:r>
      <m:oMath>
        <m:r>
          <w:rPr>
            <w:rFonts w:ascii="Cambria Math" w:hAnsi="Cambria Math"/>
            <w:sz w:val="28"/>
            <w:szCs w:val="28"/>
            <w:lang w:val="uk-UA"/>
          </w:rPr>
          <m:t>D×D</m:t>
        </m:r>
      </m:oMath>
      <w:r>
        <w:rPr>
          <w:sz w:val="28"/>
          <w:szCs w:val="28"/>
          <w:lang w:val="uk-UA"/>
        </w:rPr>
        <w:t>.</w:t>
      </w:r>
    </w:p>
    <w:p w:rsidR="00235246" w:rsidRDefault="00A00959">
      <w:pPr>
        <w:spacing w:line="360" w:lineRule="auto"/>
        <w:ind w:firstLine="720"/>
        <w:jc w:val="both"/>
        <w:rPr>
          <w:sz w:val="28"/>
          <w:szCs w:val="28"/>
          <w:lang w:val="uk-UA"/>
        </w:rPr>
      </w:pPr>
      <w:r>
        <w:rPr>
          <w:sz w:val="28"/>
          <w:szCs w:val="28"/>
          <w:lang w:val="uk-UA"/>
        </w:rPr>
        <w:t>Таким чином, для побудови моделі диктора необхідно визначити вектори середніх, матриці коваріації та вагові коефіцієнти компонентів. Найчастіше для оцінювання параметрів суміші використовується метод максимуму правдоподібності або метод максимуму апостеріорної ймовірності. Зазвичай задається фіксоване число компонент суміші – від 256 до 2048, а головні вісі компонент спрямовані уздовж координатних осей простору ознак (рис. 3.4.). Це пов'язано з великим об’ємом обчислень, для скорочення яких використовується діагональна матриця коваріацій.</w:t>
      </w:r>
    </w:p>
    <w:p w:rsidR="00235246" w:rsidRDefault="00A00959">
      <w:pPr>
        <w:spacing w:line="360" w:lineRule="auto"/>
        <w:ind w:firstLine="720"/>
        <w:jc w:val="both"/>
        <w:rPr>
          <w:sz w:val="28"/>
          <w:szCs w:val="28"/>
          <w:lang w:val="uk-UA"/>
        </w:rPr>
      </w:pPr>
      <w:r>
        <w:rPr>
          <w:sz w:val="28"/>
          <w:szCs w:val="28"/>
          <w:lang w:val="uk-UA"/>
        </w:rPr>
        <w:t xml:space="preserve">Розглянемо ЕМ алгоритм розрахунку параметрів суміші. На вхід подається навчальна послідовність векторів </w:t>
      </w:r>
      <m:oMath>
        <m:r>
          <w:rPr>
            <w:rFonts w:ascii="Cambria Math" w:hAnsi="Cambria Math"/>
            <w:sz w:val="28"/>
            <w:szCs w:val="28"/>
            <w:lang w:val="uk-UA"/>
          </w:rPr>
          <m:t>X=</m:t>
        </m:r>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e>
        </m:d>
      </m:oMath>
      <w:r>
        <w:rPr>
          <w:sz w:val="28"/>
          <w:szCs w:val="28"/>
          <w:lang w:val="uk-UA"/>
        </w:rPr>
        <w:t>. Параметри моделі ініціалізуються початковими значеннями і потім на кожній ітерації алгоритму відбувається переоцінка параметрів.</w:t>
      </w:r>
    </w:p>
    <w:p w:rsidR="00235246" w:rsidRDefault="00A00959">
      <w:pPr>
        <w:spacing w:line="360" w:lineRule="auto"/>
        <w:jc w:val="both"/>
        <w:rPr>
          <w:sz w:val="28"/>
          <w:szCs w:val="28"/>
          <w:lang w:val="uk-UA"/>
        </w:rPr>
      </w:pPr>
      <w:r>
        <w:rPr>
          <w:noProof/>
          <w:sz w:val="28"/>
          <w:szCs w:val="28"/>
          <w:lang w:val="ru-RU" w:eastAsia="ru-RU"/>
        </w:rPr>
        <w:lastRenderedPageBreak/>
        <w:drawing>
          <wp:inline distT="0" distB="0" distL="0" distR="0">
            <wp:extent cx="5942330" cy="5037648"/>
            <wp:effectExtent l="19050" t="0" r="1270" b="0"/>
            <wp:docPr id="1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srcRect/>
                    <a:stretch>
                      <a:fillRect/>
                    </a:stretch>
                  </pic:blipFill>
                  <pic:spPr bwMode="auto">
                    <a:xfrm>
                      <a:off x="0" y="0"/>
                      <a:ext cx="5942330" cy="5037648"/>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 xml:space="preserve">Рисунок 3.4 – Ілюстрація класифікації дикторів </w:t>
      </w:r>
    </w:p>
    <w:p w:rsidR="00235246" w:rsidRDefault="00A00959">
      <w:pPr>
        <w:spacing w:line="360" w:lineRule="auto"/>
        <w:jc w:val="center"/>
        <w:rPr>
          <w:sz w:val="28"/>
          <w:szCs w:val="28"/>
          <w:lang w:val="uk-UA"/>
        </w:rPr>
      </w:pPr>
      <w:r>
        <w:rPr>
          <w:sz w:val="28"/>
          <w:szCs w:val="28"/>
          <w:lang w:val="uk-UA"/>
        </w:rPr>
        <w:t>за допомогою змішаної гаусівської моделі</w:t>
      </w: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uk-UA"/>
        </w:rPr>
      </w:pPr>
      <w:r>
        <w:rPr>
          <w:sz w:val="28"/>
          <w:szCs w:val="28"/>
          <w:lang w:val="uk-UA"/>
        </w:rPr>
        <w:t xml:space="preserve">Для визначення початкових параметрів, як правило, використовують алгоритм </w:t>
      </w:r>
      <m:oMath>
        <m:r>
          <w:rPr>
            <w:rFonts w:ascii="Cambria Math" w:hAnsi="Cambria Math"/>
            <w:sz w:val="28"/>
            <w:szCs w:val="28"/>
            <w:lang w:val="uk-UA"/>
          </w:rPr>
          <m:t>K</m:t>
        </m:r>
      </m:oMath>
      <w:r>
        <w:rPr>
          <w:sz w:val="28"/>
          <w:szCs w:val="28"/>
          <w:lang w:val="uk-UA"/>
        </w:rPr>
        <w:t xml:space="preserve">-середніх. Після розбиття множини навчальних векторів на </w:t>
      </w:r>
      <m:oMath>
        <m:r>
          <w:rPr>
            <w:rFonts w:ascii="Cambria Math" w:hAnsi="Cambria Math"/>
            <w:sz w:val="28"/>
            <w:szCs w:val="28"/>
            <w:lang w:val="uk-UA"/>
          </w:rPr>
          <m:t>M</m:t>
        </m:r>
      </m:oMath>
      <w:r>
        <w:rPr>
          <w:sz w:val="28"/>
          <w:szCs w:val="28"/>
          <w:lang w:val="uk-UA"/>
        </w:rPr>
        <w:t xml:space="preserve"> кластерів відбувається ініціалізація параметрів: початкові значення </w:t>
      </w:r>
      <m:oMath>
        <m:sSub>
          <m:sSubPr>
            <m:ctrlPr>
              <w:rPr>
                <w:rFonts w:ascii="Cambria Math" w:hAnsi="Cambria Math"/>
                <w:i/>
                <w:sz w:val="28"/>
                <w:szCs w:val="28"/>
                <w:lang w:val="uk-UA"/>
              </w:rPr>
            </m:ctrlPr>
          </m:sSubPr>
          <m:e>
            <m:r>
              <w:rPr>
                <w:rFonts w:ascii="Cambria Math" w:hAnsi="Cambria Math"/>
                <w:sz w:val="28"/>
                <w:szCs w:val="28"/>
                <w:lang w:val="uk-UA"/>
              </w:rPr>
              <m:t>μ</m:t>
            </m:r>
          </m:e>
          <m:sub>
            <m:r>
              <w:rPr>
                <w:rFonts w:ascii="Cambria Math" w:hAnsi="Cambria Math"/>
                <w:sz w:val="28"/>
                <w:szCs w:val="28"/>
                <w:lang w:val="uk-UA"/>
              </w:rPr>
              <m:t>i</m:t>
            </m:r>
          </m:sub>
        </m:sSub>
      </m:oMath>
      <w:r>
        <w:rPr>
          <w:sz w:val="28"/>
          <w:szCs w:val="28"/>
          <w:lang w:val="uk-UA"/>
        </w:rPr>
        <w:t xml:space="preserve"> збігаються з центрами кластерів, матриці коваріації розраховуються на основі потрапивших в даний кластер векторів, вагові коефіцієнти компонентів визначаються часткою векторів даного кластера у порівнянні з загальною кількістю навчальних векторів. Суть EM-алгоритму в наступному:</w:t>
      </w:r>
    </w:p>
    <w:p w:rsidR="00235246" w:rsidRDefault="00A00959">
      <w:pPr>
        <w:spacing w:line="360" w:lineRule="auto"/>
        <w:ind w:firstLine="720"/>
        <w:jc w:val="both"/>
        <w:rPr>
          <w:sz w:val="28"/>
          <w:szCs w:val="28"/>
          <w:lang w:val="uk-UA"/>
        </w:rPr>
      </w:pPr>
      <w:r>
        <w:rPr>
          <w:sz w:val="28"/>
          <w:szCs w:val="28"/>
          <w:lang w:val="uk-UA"/>
        </w:rPr>
        <w:t>1. Обчислити апостеріорні ймовірності:</w:t>
      </w:r>
    </w:p>
    <w:p w:rsidR="00235246" w:rsidRDefault="00A00959">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i|</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,λ</m:t>
              </m:r>
            </m:e>
          </m:d>
          <m:r>
            <w:rPr>
              <w:rFonts w:ascii="Cambria Math" w:hAns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i</m:t>
                  </m:r>
                </m:sub>
              </m:sSub>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i</m:t>
                  </m:r>
                </m:sub>
              </m:sSub>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e>
              </m:d>
            </m:num>
            <m:den>
              <m:nary>
                <m:naryPr>
                  <m:chr m:val="∑"/>
                  <m:limLoc m:val="undOvr"/>
                  <m:ctrlPr>
                    <w:rPr>
                      <w:rFonts w:ascii="Cambria Math" w:hAnsi="Cambria Math"/>
                      <w:i/>
                      <w:sz w:val="28"/>
                      <w:szCs w:val="28"/>
                      <w:lang w:val="uk-UA"/>
                    </w:rPr>
                  </m:ctrlPr>
                </m:naryPr>
                <m:sub>
                  <m:r>
                    <w:rPr>
                      <w:rFonts w:ascii="Cambria Math" w:hAnsi="Cambria Math"/>
                      <w:sz w:val="28"/>
                      <w:szCs w:val="28"/>
                      <w:lang w:val="uk-UA"/>
                    </w:rPr>
                    <m:t>k=1</m:t>
                  </m:r>
                </m:sub>
                <m:sup>
                  <m:r>
                    <w:rPr>
                      <w:rFonts w:ascii="Cambria Math" w:hAnsi="Cambria Math"/>
                      <w:sz w:val="28"/>
                      <w:szCs w:val="28"/>
                      <w:lang w:val="uk-UA"/>
                    </w:rPr>
                    <m:t>M</m:t>
                  </m:r>
                </m:sup>
                <m:e>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k</m:t>
                      </m:r>
                    </m:sub>
                  </m:sSub>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k</m:t>
                      </m:r>
                    </m:sub>
                  </m:sSub>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e>
                  </m:d>
                </m:e>
              </m:nary>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3.15</m:t>
              </m:r>
            </m:e>
          </m:d>
        </m:oMath>
      </m:oMathPara>
    </w:p>
    <w:p w:rsidR="00235246" w:rsidRDefault="00A00959">
      <w:pPr>
        <w:spacing w:line="360" w:lineRule="auto"/>
        <w:ind w:firstLine="720"/>
        <w:jc w:val="both"/>
        <w:rPr>
          <w:sz w:val="28"/>
          <w:szCs w:val="28"/>
          <w:lang w:val="uk-UA"/>
        </w:rPr>
      </w:pPr>
      <w:r>
        <w:rPr>
          <w:sz w:val="28"/>
          <w:szCs w:val="28"/>
          <w:lang w:val="uk-UA"/>
        </w:rPr>
        <w:lastRenderedPageBreak/>
        <w:t>2. Обчислити нові параметри моделі:</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i</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T</m:t>
              </m:r>
            </m:den>
          </m:f>
          <m:nary>
            <m:naryPr>
              <m:chr m:val="∑"/>
              <m:limLoc m:val="undOvr"/>
              <m:ctrlPr>
                <w:rPr>
                  <w:rFonts w:ascii="Cambria Math" w:hAnsi="Cambria Math"/>
                  <w:i/>
                  <w:sz w:val="28"/>
                  <w:szCs w:val="28"/>
                  <w:lang w:val="uk-UA"/>
                </w:rPr>
              </m:ctrlPr>
            </m:naryPr>
            <m:sub>
              <m:r>
                <w:rPr>
                  <w:rFonts w:ascii="Cambria Math" w:hAnsi="Cambria Math"/>
                  <w:sz w:val="28"/>
                  <w:szCs w:val="28"/>
                  <w:lang w:val="uk-UA"/>
                </w:rPr>
                <m:t>t=1</m:t>
              </m:r>
            </m:sub>
            <m:sup>
              <m:r>
                <w:rPr>
                  <w:rFonts w:ascii="Cambria Math" w:hAnsi="Cambria Math"/>
                  <w:sz w:val="28"/>
                  <w:szCs w:val="28"/>
                  <w:lang w:val="uk-UA"/>
                </w:rPr>
                <m:t>T</m:t>
              </m:r>
            </m:sup>
            <m:e>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i|</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,λ</m:t>
                  </m:r>
                </m:e>
              </m:d>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3.16</m:t>
              </m:r>
            </m:e>
          </m:d>
        </m:oMath>
      </m:oMathPara>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μ</m:t>
              </m:r>
            </m:e>
            <m:sub>
              <m:r>
                <w:rPr>
                  <w:rFonts w:ascii="Cambria Math" w:hAnsi="Cambria Math"/>
                  <w:sz w:val="28"/>
                  <w:szCs w:val="28"/>
                  <w:lang w:val="uk-UA"/>
                </w:rPr>
                <m:t>i</m:t>
              </m:r>
            </m:sub>
          </m:sSub>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i/>
                      <w:sz w:val="28"/>
                      <w:szCs w:val="28"/>
                      <w:lang w:val="uk-UA"/>
                    </w:rPr>
                  </m:ctrlPr>
                </m:naryPr>
                <m:sub>
                  <m:r>
                    <w:rPr>
                      <w:rFonts w:ascii="Cambria Math" w:hAnsi="Cambria Math"/>
                      <w:sz w:val="28"/>
                      <w:szCs w:val="28"/>
                      <w:lang w:val="uk-UA"/>
                    </w:rPr>
                    <m:t>t=1</m:t>
                  </m:r>
                </m:sub>
                <m:sup>
                  <m:r>
                    <w:rPr>
                      <w:rFonts w:ascii="Cambria Math" w:hAnsi="Cambria Math"/>
                      <w:sz w:val="28"/>
                      <w:szCs w:val="28"/>
                      <w:lang w:val="uk-UA"/>
                    </w:rPr>
                    <m:t>T</m:t>
                  </m:r>
                </m:sup>
                <m:e>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i|</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,λ</m:t>
                      </m:r>
                    </m:e>
                  </m:d>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e>
              </m:nary>
            </m:num>
            <m:den>
              <m:nary>
                <m:naryPr>
                  <m:chr m:val="∑"/>
                  <m:limLoc m:val="undOvr"/>
                  <m:ctrlPr>
                    <w:rPr>
                      <w:rFonts w:ascii="Cambria Math" w:hAnsi="Cambria Math"/>
                      <w:i/>
                      <w:sz w:val="28"/>
                      <w:szCs w:val="28"/>
                      <w:lang w:val="uk-UA"/>
                    </w:rPr>
                  </m:ctrlPr>
                </m:naryPr>
                <m:sub>
                  <m:r>
                    <w:rPr>
                      <w:rFonts w:ascii="Cambria Math" w:hAnsi="Cambria Math"/>
                      <w:sz w:val="28"/>
                      <w:szCs w:val="28"/>
                      <w:lang w:val="uk-UA"/>
                    </w:rPr>
                    <m:t>t=1</m:t>
                  </m:r>
                </m:sub>
                <m:sup>
                  <m:r>
                    <w:rPr>
                      <w:rFonts w:ascii="Cambria Math" w:hAnsi="Cambria Math"/>
                      <w:sz w:val="28"/>
                      <w:szCs w:val="28"/>
                      <w:lang w:val="uk-UA"/>
                    </w:rPr>
                    <m:t>T</m:t>
                  </m:r>
                </m:sup>
                <m:e>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i|</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,λ</m:t>
                      </m:r>
                    </m:e>
                  </m:d>
                </m:e>
              </m:nary>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3.17</m:t>
              </m:r>
            </m:e>
          </m:d>
        </m:oMath>
      </m:oMathPara>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m:rPr>
                  <m:scr m:val="double-struck"/>
                </m:rPr>
                <w:rPr>
                  <w:rFonts w:ascii="Cambria Math" w:hAnsi="Cambria Math"/>
                  <w:sz w:val="28"/>
                  <w:szCs w:val="28"/>
                  <w:lang w:val="uk-UA"/>
                </w:rPr>
                <m:t>R</m:t>
              </m:r>
            </m:e>
            <m:sub>
              <m:r>
                <w:rPr>
                  <w:rFonts w:ascii="Cambria Math" w:hAnsi="Cambria Math"/>
                  <w:sz w:val="28"/>
                  <w:szCs w:val="28"/>
                  <w:lang w:val="uk-UA"/>
                </w:rPr>
                <m:t>i</m:t>
              </m:r>
            </m:sub>
          </m:sSub>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i/>
                      <w:sz w:val="28"/>
                      <w:szCs w:val="28"/>
                      <w:lang w:val="uk-UA"/>
                    </w:rPr>
                  </m:ctrlPr>
                </m:naryPr>
                <m:sub>
                  <m:r>
                    <w:rPr>
                      <w:rFonts w:ascii="Cambria Math" w:hAnsi="Cambria Math"/>
                      <w:sz w:val="28"/>
                      <w:szCs w:val="28"/>
                      <w:lang w:val="uk-UA"/>
                    </w:rPr>
                    <m:t>t=1</m:t>
                  </m:r>
                </m:sub>
                <m:sup>
                  <m:r>
                    <w:rPr>
                      <w:rFonts w:ascii="Cambria Math" w:hAnsi="Cambria Math"/>
                      <w:sz w:val="28"/>
                      <w:szCs w:val="28"/>
                      <w:lang w:val="uk-UA"/>
                    </w:rPr>
                    <m:t>T</m:t>
                  </m:r>
                </m:sup>
                <m:e>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i|</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,λ</m:t>
                      </m:r>
                    </m:e>
                  </m:d>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μ</m:t>
                          </m:r>
                        </m:e>
                        <m:sub>
                          <m:r>
                            <w:rPr>
                              <w:rFonts w:ascii="Cambria Math" w:hAnsi="Cambria Math"/>
                              <w:sz w:val="28"/>
                              <w:szCs w:val="28"/>
                              <w:lang w:val="uk-UA"/>
                            </w:rPr>
                            <m:t>i</m:t>
                          </m:r>
                        </m:sub>
                      </m:sSub>
                    </m:e>
                  </m:d>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μ</m:t>
                              </m:r>
                            </m:e>
                            <m:sub>
                              <m:r>
                                <w:rPr>
                                  <w:rFonts w:ascii="Cambria Math" w:hAnsi="Cambria Math"/>
                                  <w:sz w:val="28"/>
                                  <w:szCs w:val="28"/>
                                  <w:lang w:val="uk-UA"/>
                                </w:rPr>
                                <m:t>i</m:t>
                              </m:r>
                            </m:sub>
                          </m:sSub>
                        </m:e>
                      </m:d>
                    </m:e>
                    <m:sup>
                      <m:r>
                        <w:rPr>
                          <w:rFonts w:ascii="Cambria Math" w:hAnsi="Cambria Math"/>
                          <w:sz w:val="28"/>
                          <w:szCs w:val="28"/>
                          <w:lang w:val="uk-UA"/>
                        </w:rPr>
                        <m:t>T</m:t>
                      </m:r>
                    </m:sup>
                  </m:sSup>
                </m:e>
              </m:nary>
            </m:num>
            <m:den>
              <m:nary>
                <m:naryPr>
                  <m:chr m:val="∑"/>
                  <m:limLoc m:val="undOvr"/>
                  <m:ctrlPr>
                    <w:rPr>
                      <w:rFonts w:ascii="Cambria Math" w:hAnsi="Cambria Math"/>
                      <w:i/>
                      <w:sz w:val="28"/>
                      <w:szCs w:val="28"/>
                      <w:lang w:val="uk-UA"/>
                    </w:rPr>
                  </m:ctrlPr>
                </m:naryPr>
                <m:sub>
                  <m:r>
                    <w:rPr>
                      <w:rFonts w:ascii="Cambria Math" w:hAnsi="Cambria Math"/>
                      <w:sz w:val="28"/>
                      <w:szCs w:val="28"/>
                      <w:lang w:val="uk-UA"/>
                    </w:rPr>
                    <m:t>t=1</m:t>
                  </m:r>
                </m:sub>
                <m:sup>
                  <m:r>
                    <w:rPr>
                      <w:rFonts w:ascii="Cambria Math" w:hAnsi="Cambria Math"/>
                      <w:sz w:val="28"/>
                      <w:szCs w:val="28"/>
                      <w:lang w:val="uk-UA"/>
                    </w:rPr>
                    <m:t>T</m:t>
                  </m:r>
                </m:sup>
                <m:e>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i|</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,λ</m:t>
                      </m:r>
                    </m:e>
                  </m:d>
                </m:e>
              </m:nary>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3.18</m:t>
              </m:r>
            </m:e>
          </m:d>
        </m:oMath>
      </m:oMathPara>
    </w:p>
    <w:p w:rsidR="00235246" w:rsidRDefault="00A00959">
      <w:pPr>
        <w:spacing w:line="360" w:lineRule="auto"/>
        <w:ind w:firstLine="720"/>
        <w:jc w:val="both"/>
        <w:rPr>
          <w:sz w:val="28"/>
          <w:szCs w:val="28"/>
          <w:lang w:val="uk-UA"/>
        </w:rPr>
      </w:pPr>
      <w:r>
        <w:rPr>
          <w:sz w:val="28"/>
          <w:szCs w:val="28"/>
          <w:lang w:val="uk-UA"/>
        </w:rPr>
        <w:t>3. Кроки 1 і 2 повторюються до узгодження параметрів моделі.</w:t>
      </w:r>
    </w:p>
    <w:p w:rsidR="00235246" w:rsidRDefault="00235246">
      <w:pPr>
        <w:spacing w:line="360" w:lineRule="auto"/>
        <w:ind w:firstLine="720"/>
        <w:jc w:val="both"/>
        <w:rPr>
          <w:sz w:val="28"/>
          <w:szCs w:val="28"/>
          <w:lang w:val="uk-UA"/>
        </w:rPr>
      </w:pP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i/>
          <w:sz w:val="28"/>
          <w:szCs w:val="28"/>
          <w:lang w:val="uk-UA"/>
        </w:rPr>
      </w:pPr>
      <w:r>
        <w:rPr>
          <w:i/>
          <w:sz w:val="28"/>
          <w:szCs w:val="28"/>
          <w:lang w:val="uk-UA"/>
        </w:rPr>
        <w:t xml:space="preserve">3.4. Метод опорних векторів. </w:t>
      </w:r>
    </w:p>
    <w:p w:rsidR="00235246" w:rsidRDefault="00A00959">
      <w:pPr>
        <w:spacing w:line="360" w:lineRule="auto"/>
        <w:ind w:firstLine="720"/>
        <w:jc w:val="both"/>
        <w:rPr>
          <w:sz w:val="28"/>
          <w:szCs w:val="28"/>
          <w:lang w:val="uk-UA"/>
        </w:rPr>
      </w:pPr>
      <w:r>
        <w:rPr>
          <w:sz w:val="28"/>
          <w:szCs w:val="28"/>
          <w:lang w:val="uk-UA"/>
        </w:rPr>
        <w:t>В основі методу опорних векторів (SVM – support vector machine) лежить алгоритм максимізації деякої математичної функції відносно наявного набору даних. Основними ключовими поняттями методу SVM є: – відділяюча гіперплощина; гіперплощина максимальної межі; м’яка межа та функція ядра.</w:t>
      </w:r>
    </w:p>
    <w:p w:rsidR="00235246" w:rsidRDefault="00A00959">
      <w:pPr>
        <w:spacing w:line="360" w:lineRule="auto"/>
        <w:ind w:firstLine="720"/>
        <w:jc w:val="both"/>
        <w:rPr>
          <w:sz w:val="28"/>
          <w:szCs w:val="28"/>
          <w:lang w:val="uk-UA"/>
        </w:rPr>
      </w:pPr>
      <w:r>
        <w:rPr>
          <w:sz w:val="28"/>
          <w:szCs w:val="28"/>
          <w:lang w:val="uk-UA"/>
        </w:rPr>
        <w:t>Відділяюча гіперплощина є математичною сутністю, що відділяє між собою класи об’єктів з однаковими ознаками. Наприклад, так як це показано на рис. 3.5, де у тривимірному просторі площина відділяє кульки світлого кольору від темних кульок. Спосіб, яким можна провести відділяючу гіперплощину за методом SVM, не є унікальним. Завжди існує багато різних можливостей розташування гіперплощини (рис. 3.6). Метод SVM відрізняється від інших гіперплощинних методів класифікації тим, що він дозволяє обирати оптимальне розташування гіперплощини. Гіперплощина обирається таким чином, щоб бути розташованою на максимальній відстані від елементів кожного з класів, тобто посередині деякої зони, що відділяє між собою ці елементи (на рис. 3.7 граничні елементи заретушовані). В цьому полягає сутність другого ключового поняття – гіперплощина максимальної межі.</w:t>
      </w:r>
    </w:p>
    <w:p w:rsidR="00235246" w:rsidRDefault="00A00959">
      <w:pPr>
        <w:spacing w:line="360" w:lineRule="auto"/>
        <w:ind w:firstLine="720"/>
        <w:jc w:val="both"/>
        <w:rPr>
          <w:sz w:val="28"/>
          <w:szCs w:val="28"/>
          <w:lang w:val="uk-UA"/>
        </w:rPr>
      </w:pPr>
      <w:r>
        <w:rPr>
          <w:sz w:val="28"/>
          <w:szCs w:val="28"/>
          <w:lang w:val="uk-UA"/>
        </w:rPr>
        <w:t xml:space="preserve">Об’єкти, що класифікуються, не завжди можуть бути розділені гіперплощиною. У реальних системах будуть наявними похибки в даних, внаслідок </w:t>
      </w:r>
      <w:r>
        <w:rPr>
          <w:sz w:val="28"/>
          <w:szCs w:val="28"/>
          <w:lang w:val="uk-UA"/>
        </w:rPr>
        <w:lastRenderedPageBreak/>
        <w:t>яких гіперплощина не виконає розподіл абсолютно точно (рис. 3.8). Тому для роботи методу SVM вводять допустиму похибку класифікації, що називається м’якою межею.</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4787"/>
      </w:tblGrid>
      <w:tr w:rsidR="00235246">
        <w:tc>
          <w:tcPr>
            <w:tcW w:w="4787" w:type="dxa"/>
            <w:vAlign w:val="center"/>
          </w:tcPr>
          <w:p w:rsidR="00235246" w:rsidRDefault="00A00959">
            <w:pPr>
              <w:spacing w:line="360" w:lineRule="auto"/>
              <w:jc w:val="center"/>
              <w:rPr>
                <w:sz w:val="28"/>
                <w:szCs w:val="28"/>
                <w:lang w:val="uk-UA"/>
              </w:rPr>
            </w:pPr>
            <w:r>
              <w:rPr>
                <w:noProof/>
                <w:sz w:val="28"/>
                <w:szCs w:val="28"/>
                <w:lang w:eastAsia="ru-RU"/>
              </w:rPr>
              <w:drawing>
                <wp:inline distT="0" distB="0" distL="0" distR="0">
                  <wp:extent cx="2700000" cy="2823920"/>
                  <wp:effectExtent l="19050" t="0" r="5100" b="0"/>
                  <wp:docPr id="1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srcRect/>
                          <a:stretch>
                            <a:fillRect/>
                          </a:stretch>
                        </pic:blipFill>
                        <pic:spPr bwMode="auto">
                          <a:xfrm>
                            <a:off x="0" y="0"/>
                            <a:ext cx="2700000" cy="2823920"/>
                          </a:xfrm>
                          <a:prstGeom prst="rect">
                            <a:avLst/>
                          </a:prstGeom>
                          <a:noFill/>
                          <a:ln w="9525">
                            <a:noFill/>
                            <a:miter lim="800000"/>
                            <a:headEnd/>
                            <a:tailEnd/>
                          </a:ln>
                        </pic:spPr>
                      </pic:pic>
                    </a:graphicData>
                  </a:graphic>
                </wp:inline>
              </w:drawing>
            </w:r>
          </w:p>
        </w:tc>
        <w:tc>
          <w:tcPr>
            <w:tcW w:w="4787" w:type="dxa"/>
            <w:vAlign w:val="center"/>
          </w:tcPr>
          <w:p w:rsidR="00235246" w:rsidRDefault="00A00959">
            <w:pPr>
              <w:spacing w:line="360" w:lineRule="auto"/>
              <w:jc w:val="center"/>
              <w:rPr>
                <w:sz w:val="28"/>
                <w:szCs w:val="28"/>
                <w:lang w:val="uk-UA"/>
              </w:rPr>
            </w:pPr>
            <w:r>
              <w:rPr>
                <w:noProof/>
                <w:sz w:val="28"/>
                <w:szCs w:val="28"/>
                <w:lang w:eastAsia="ru-RU"/>
              </w:rPr>
              <w:drawing>
                <wp:inline distT="0" distB="0" distL="0" distR="0">
                  <wp:extent cx="2700000" cy="2762679"/>
                  <wp:effectExtent l="19050" t="0" r="510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srcRect/>
                          <a:stretch>
                            <a:fillRect/>
                          </a:stretch>
                        </pic:blipFill>
                        <pic:spPr bwMode="auto">
                          <a:xfrm>
                            <a:off x="0" y="0"/>
                            <a:ext cx="2700000" cy="2762679"/>
                          </a:xfrm>
                          <a:prstGeom prst="rect">
                            <a:avLst/>
                          </a:prstGeom>
                          <a:noFill/>
                          <a:ln w="9525">
                            <a:noFill/>
                            <a:miter lim="800000"/>
                            <a:headEnd/>
                            <a:tailEnd/>
                          </a:ln>
                        </pic:spPr>
                      </pic:pic>
                    </a:graphicData>
                  </a:graphic>
                </wp:inline>
              </w:drawing>
            </w:r>
          </w:p>
        </w:tc>
      </w:tr>
      <w:tr w:rsidR="00235246" w:rsidRPr="0061239E">
        <w:tc>
          <w:tcPr>
            <w:tcW w:w="4787" w:type="dxa"/>
            <w:vAlign w:val="center"/>
          </w:tcPr>
          <w:p w:rsidR="00235246" w:rsidRDefault="00A00959">
            <w:pPr>
              <w:spacing w:line="360" w:lineRule="auto"/>
              <w:jc w:val="center"/>
              <w:rPr>
                <w:sz w:val="28"/>
                <w:szCs w:val="28"/>
                <w:lang w:val="uk-UA"/>
              </w:rPr>
            </w:pPr>
            <w:r>
              <w:rPr>
                <w:sz w:val="28"/>
                <w:szCs w:val="28"/>
                <w:lang w:val="uk-UA"/>
              </w:rPr>
              <w:t xml:space="preserve">Рисунок 3.5 – Приклад </w:t>
            </w:r>
          </w:p>
          <w:p w:rsidR="00235246" w:rsidRDefault="00A00959">
            <w:pPr>
              <w:spacing w:line="360" w:lineRule="auto"/>
              <w:jc w:val="center"/>
              <w:rPr>
                <w:sz w:val="28"/>
                <w:szCs w:val="28"/>
                <w:lang w:val="uk-UA"/>
              </w:rPr>
            </w:pPr>
            <w:r>
              <w:rPr>
                <w:sz w:val="28"/>
                <w:szCs w:val="28"/>
                <w:lang w:val="uk-UA"/>
              </w:rPr>
              <w:t>відділяючої площини</w:t>
            </w:r>
          </w:p>
        </w:tc>
        <w:tc>
          <w:tcPr>
            <w:tcW w:w="4787" w:type="dxa"/>
            <w:vAlign w:val="center"/>
          </w:tcPr>
          <w:p w:rsidR="00235246" w:rsidRDefault="00A00959">
            <w:pPr>
              <w:spacing w:line="360" w:lineRule="auto"/>
              <w:jc w:val="center"/>
              <w:rPr>
                <w:sz w:val="28"/>
                <w:szCs w:val="28"/>
                <w:lang w:val="uk-UA"/>
              </w:rPr>
            </w:pPr>
            <w:r>
              <w:rPr>
                <w:sz w:val="28"/>
                <w:szCs w:val="28"/>
                <w:lang w:val="uk-UA"/>
              </w:rPr>
              <w:t xml:space="preserve">Рисунок 3.6 – Можливі варіанти </w:t>
            </w:r>
          </w:p>
          <w:p w:rsidR="00235246" w:rsidRDefault="00A00959">
            <w:pPr>
              <w:spacing w:line="360" w:lineRule="auto"/>
              <w:jc w:val="center"/>
              <w:rPr>
                <w:sz w:val="28"/>
                <w:szCs w:val="28"/>
                <w:lang w:val="uk-UA"/>
              </w:rPr>
            </w:pPr>
            <w:r>
              <w:rPr>
                <w:sz w:val="28"/>
                <w:szCs w:val="28"/>
                <w:lang w:val="uk-UA"/>
              </w:rPr>
              <w:t xml:space="preserve">розташування гіперплощини </w:t>
            </w:r>
          </w:p>
          <w:p w:rsidR="00235246" w:rsidRDefault="00A00959">
            <w:pPr>
              <w:spacing w:line="360" w:lineRule="auto"/>
              <w:jc w:val="center"/>
              <w:rPr>
                <w:sz w:val="28"/>
                <w:szCs w:val="28"/>
                <w:lang w:val="uk-UA"/>
              </w:rPr>
            </w:pPr>
            <w:r>
              <w:rPr>
                <w:sz w:val="28"/>
                <w:szCs w:val="28"/>
                <w:lang w:val="uk-UA"/>
              </w:rPr>
              <w:t>у двохвимірному просторі</w:t>
            </w:r>
          </w:p>
        </w:tc>
      </w:tr>
      <w:tr w:rsidR="00235246">
        <w:tc>
          <w:tcPr>
            <w:tcW w:w="4787" w:type="dxa"/>
            <w:vAlign w:val="center"/>
          </w:tcPr>
          <w:p w:rsidR="00235246" w:rsidRDefault="00A00959">
            <w:pPr>
              <w:spacing w:line="360" w:lineRule="auto"/>
              <w:jc w:val="center"/>
              <w:rPr>
                <w:sz w:val="28"/>
                <w:szCs w:val="28"/>
                <w:lang w:val="uk-UA"/>
              </w:rPr>
            </w:pPr>
            <w:r>
              <w:rPr>
                <w:noProof/>
                <w:sz w:val="28"/>
                <w:szCs w:val="28"/>
                <w:lang w:eastAsia="ru-RU"/>
              </w:rPr>
              <w:drawing>
                <wp:inline distT="0" distB="0" distL="0" distR="0">
                  <wp:extent cx="2700000" cy="2851138"/>
                  <wp:effectExtent l="19050" t="0" r="510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srcRect/>
                          <a:stretch>
                            <a:fillRect/>
                          </a:stretch>
                        </pic:blipFill>
                        <pic:spPr bwMode="auto">
                          <a:xfrm>
                            <a:off x="0" y="0"/>
                            <a:ext cx="2700000" cy="2851138"/>
                          </a:xfrm>
                          <a:prstGeom prst="rect">
                            <a:avLst/>
                          </a:prstGeom>
                          <a:noFill/>
                          <a:ln w="9525">
                            <a:noFill/>
                            <a:miter lim="800000"/>
                            <a:headEnd/>
                            <a:tailEnd/>
                          </a:ln>
                        </pic:spPr>
                      </pic:pic>
                    </a:graphicData>
                  </a:graphic>
                </wp:inline>
              </w:drawing>
            </w:r>
          </w:p>
        </w:tc>
        <w:tc>
          <w:tcPr>
            <w:tcW w:w="4787" w:type="dxa"/>
            <w:vAlign w:val="center"/>
          </w:tcPr>
          <w:p w:rsidR="00235246" w:rsidRDefault="00A00959">
            <w:pPr>
              <w:spacing w:line="360" w:lineRule="auto"/>
              <w:jc w:val="center"/>
              <w:rPr>
                <w:sz w:val="28"/>
                <w:szCs w:val="28"/>
                <w:lang w:val="uk-UA"/>
              </w:rPr>
            </w:pPr>
            <w:r>
              <w:rPr>
                <w:noProof/>
                <w:sz w:val="28"/>
                <w:szCs w:val="28"/>
                <w:lang w:eastAsia="ru-RU"/>
              </w:rPr>
              <w:drawing>
                <wp:inline distT="0" distB="0" distL="0" distR="0">
                  <wp:extent cx="2700000" cy="2701437"/>
                  <wp:effectExtent l="19050" t="0" r="510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srcRect/>
                          <a:stretch>
                            <a:fillRect/>
                          </a:stretch>
                        </pic:blipFill>
                        <pic:spPr bwMode="auto">
                          <a:xfrm>
                            <a:off x="0" y="0"/>
                            <a:ext cx="2700000" cy="2701437"/>
                          </a:xfrm>
                          <a:prstGeom prst="rect">
                            <a:avLst/>
                          </a:prstGeom>
                          <a:noFill/>
                          <a:ln w="9525">
                            <a:noFill/>
                            <a:miter lim="800000"/>
                            <a:headEnd/>
                            <a:tailEnd/>
                          </a:ln>
                        </pic:spPr>
                      </pic:pic>
                    </a:graphicData>
                  </a:graphic>
                </wp:inline>
              </w:drawing>
            </w:r>
          </w:p>
        </w:tc>
      </w:tr>
      <w:tr w:rsidR="00235246" w:rsidRPr="0061239E">
        <w:tc>
          <w:tcPr>
            <w:tcW w:w="4787" w:type="dxa"/>
            <w:vAlign w:val="center"/>
          </w:tcPr>
          <w:p w:rsidR="00235246" w:rsidRDefault="00A00959">
            <w:pPr>
              <w:spacing w:line="360" w:lineRule="auto"/>
              <w:jc w:val="center"/>
              <w:rPr>
                <w:sz w:val="28"/>
                <w:szCs w:val="28"/>
                <w:lang w:val="uk-UA"/>
              </w:rPr>
            </w:pPr>
            <w:r>
              <w:rPr>
                <w:sz w:val="28"/>
                <w:szCs w:val="28"/>
                <w:lang w:val="uk-UA"/>
              </w:rPr>
              <w:t xml:space="preserve">Рисунок 3.7 – Розташування </w:t>
            </w:r>
          </w:p>
          <w:p w:rsidR="00235246" w:rsidRDefault="00A00959">
            <w:pPr>
              <w:spacing w:line="360" w:lineRule="auto"/>
              <w:jc w:val="center"/>
              <w:rPr>
                <w:sz w:val="28"/>
                <w:szCs w:val="28"/>
                <w:lang w:val="uk-UA"/>
              </w:rPr>
            </w:pPr>
            <w:r>
              <w:rPr>
                <w:sz w:val="28"/>
                <w:szCs w:val="28"/>
                <w:lang w:val="uk-UA"/>
              </w:rPr>
              <w:t>гіперплощини максимальної межі</w:t>
            </w:r>
          </w:p>
        </w:tc>
        <w:tc>
          <w:tcPr>
            <w:tcW w:w="4787" w:type="dxa"/>
            <w:vAlign w:val="center"/>
          </w:tcPr>
          <w:p w:rsidR="00235246" w:rsidRDefault="00A00959">
            <w:pPr>
              <w:spacing w:line="360" w:lineRule="auto"/>
              <w:jc w:val="center"/>
              <w:rPr>
                <w:sz w:val="28"/>
                <w:szCs w:val="28"/>
                <w:lang w:val="uk-UA"/>
              </w:rPr>
            </w:pPr>
            <w:r>
              <w:rPr>
                <w:sz w:val="28"/>
                <w:szCs w:val="28"/>
                <w:lang w:val="uk-UA"/>
              </w:rPr>
              <w:t xml:space="preserve">Рисунок 3.8 – Можливі похибки </w:t>
            </w:r>
          </w:p>
          <w:p w:rsidR="00235246" w:rsidRDefault="00A00959">
            <w:pPr>
              <w:spacing w:line="360" w:lineRule="auto"/>
              <w:jc w:val="center"/>
              <w:rPr>
                <w:sz w:val="28"/>
                <w:szCs w:val="28"/>
                <w:lang w:val="uk-UA"/>
              </w:rPr>
            </w:pPr>
            <w:r>
              <w:rPr>
                <w:sz w:val="28"/>
                <w:szCs w:val="28"/>
                <w:lang w:val="uk-UA"/>
              </w:rPr>
              <w:t>під час класифікації об’єктів</w:t>
            </w:r>
          </w:p>
        </w:tc>
      </w:tr>
    </w:tbl>
    <w:p w:rsidR="00235246" w:rsidRDefault="00235246">
      <w:pPr>
        <w:spacing w:line="360" w:lineRule="auto"/>
        <w:ind w:firstLine="720"/>
        <w:jc w:val="both"/>
        <w:rPr>
          <w:sz w:val="28"/>
          <w:szCs w:val="28"/>
          <w:lang w:val="uk-UA"/>
        </w:rPr>
      </w:pPr>
    </w:p>
    <w:p w:rsidR="00235246" w:rsidRDefault="00A00959">
      <w:pPr>
        <w:rPr>
          <w:sz w:val="28"/>
          <w:szCs w:val="28"/>
          <w:lang w:val="uk-UA"/>
        </w:rPr>
      </w:pPr>
      <w:r>
        <w:rPr>
          <w:sz w:val="28"/>
          <w:szCs w:val="28"/>
          <w:lang w:val="uk-UA"/>
        </w:rPr>
        <w:br w:type="page"/>
      </w:r>
    </w:p>
    <w:p w:rsidR="00235246" w:rsidRDefault="00A00959">
      <w:pPr>
        <w:spacing w:line="360" w:lineRule="auto"/>
        <w:ind w:firstLine="720"/>
        <w:jc w:val="both"/>
        <w:rPr>
          <w:sz w:val="28"/>
          <w:szCs w:val="28"/>
          <w:lang w:val="uk-UA"/>
        </w:rPr>
      </w:pPr>
      <w:r>
        <w:rPr>
          <w:sz w:val="28"/>
          <w:szCs w:val="28"/>
          <w:lang w:val="uk-UA"/>
        </w:rPr>
        <w:lastRenderedPageBreak/>
        <w:t>Об’єкти, що класифікуються, можуть бути поділені лінійно лише в окремих випадках. Здебільшого вони не є такими, що допускають лінійне розподілення. Для вирішення проблеми лінійного розподілення використовують функції ядра, що проектують дані з низьковимірного простору у багатовимірний. При вірному виборі функції ядра об’єкти можуть бути розділені лінійно гіперплощиною у багатовимірному просторі. Цю операцію називають спрямленням простору або мапінгом даних (рис. 3.9).</w:t>
      </w:r>
    </w:p>
    <w:p w:rsidR="00235246" w:rsidRDefault="00A00959">
      <w:pPr>
        <w:spacing w:line="360" w:lineRule="auto"/>
        <w:ind w:firstLine="720"/>
        <w:jc w:val="both"/>
        <w:rPr>
          <w:sz w:val="28"/>
          <w:szCs w:val="28"/>
          <w:lang w:val="uk-UA"/>
        </w:rPr>
      </w:pPr>
      <w:r>
        <w:rPr>
          <w:sz w:val="28"/>
          <w:szCs w:val="28"/>
          <w:lang w:val="uk-UA"/>
        </w:rPr>
        <w:t xml:space="preserve">Мапінг даних позначається </w:t>
      </w:r>
      <m:oMath>
        <m:r>
          <m:rPr>
            <m:sty m:val="p"/>
          </m:rPr>
          <w:rPr>
            <w:rFonts w:ascii="Cambria Math" w:hAnsi="Cambria Math"/>
            <w:sz w:val="28"/>
            <w:szCs w:val="28"/>
            <w:lang w:val="uk-UA"/>
          </w:rPr>
          <m:t>Φ</m:t>
        </m:r>
      </m:oMath>
      <w:r>
        <w:rPr>
          <w:sz w:val="28"/>
          <w:szCs w:val="28"/>
          <w:lang w:val="uk-UA"/>
        </w:rPr>
        <w:t xml:space="preserve"> і виконує відображення даних із вихідного гіперпростору </w:t>
      </w:r>
      <m:oMath>
        <m:sSup>
          <m:sSupPr>
            <m:ctrlPr>
              <w:rPr>
                <w:rFonts w:ascii="Cambria Math" w:hAnsi="Cambria Math"/>
                <w:i/>
                <w:sz w:val="28"/>
                <w:szCs w:val="28"/>
                <w:lang w:val="uk-UA"/>
              </w:rPr>
            </m:ctrlPr>
          </m:sSupPr>
          <m:e>
            <m:r>
              <w:rPr>
                <w:rFonts w:ascii="Cambria Math" w:hAnsi="Cambria Math"/>
                <w:sz w:val="28"/>
                <w:szCs w:val="28"/>
                <w:lang w:val="uk-UA"/>
              </w:rPr>
              <m:t>R</m:t>
            </m:r>
          </m:e>
          <m:sup>
            <m:r>
              <w:rPr>
                <w:rFonts w:ascii="Cambria Math" w:hAnsi="Cambria Math"/>
                <w:sz w:val="28"/>
                <w:szCs w:val="28"/>
                <w:lang w:val="uk-UA"/>
              </w:rPr>
              <m:t>d</m:t>
            </m:r>
          </m:sup>
        </m:sSup>
      </m:oMath>
      <w:r>
        <w:rPr>
          <w:sz w:val="28"/>
          <w:szCs w:val="28"/>
          <w:lang w:val="uk-UA"/>
        </w:rPr>
        <w:t xml:space="preserve"> до евклідового простору </w:t>
      </w:r>
      <m:oMath>
        <m:r>
          <w:rPr>
            <w:rFonts w:ascii="Cambria Math" w:hAnsi="Cambria Math"/>
            <w:sz w:val="28"/>
            <w:szCs w:val="28"/>
            <w:lang w:val="uk-UA"/>
          </w:rPr>
          <m:t>ℵ</m:t>
        </m:r>
      </m:oMath>
      <w:r>
        <w:rPr>
          <w:sz w:val="28"/>
          <w:szCs w:val="28"/>
          <w:lang w:val="ru-RU"/>
        </w:rPr>
        <w:t xml:space="preserve">: </w:t>
      </w:r>
      <m:oMath>
        <m:r>
          <m:rPr>
            <m:sty m:val="p"/>
          </m:rPr>
          <w:rPr>
            <w:rFonts w:ascii="Cambria Math" w:hAnsi="Cambria Math"/>
            <w:sz w:val="28"/>
            <w:szCs w:val="28"/>
          </w:rPr>
          <m:t>Φ</m:t>
        </m:r>
        <m:r>
          <w:rPr>
            <w:rFonts w:ascii="Cambria Math" w:hAnsi="Cambria Math"/>
            <w:sz w:val="28"/>
            <w:szCs w:val="28"/>
            <w:lang w:val="ru-RU"/>
          </w:rPr>
          <m:t>=</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d</m:t>
            </m:r>
          </m:sup>
        </m:sSup>
        <m:r>
          <w:rPr>
            <w:rFonts w:ascii="Cambria Math" w:hAnsi="Cambria Math"/>
            <w:sz w:val="28"/>
            <w:szCs w:val="28"/>
            <w:lang w:val="ru-RU"/>
          </w:rPr>
          <m:t>→ℵ</m:t>
        </m:r>
      </m:oMath>
      <w:r>
        <w:rPr>
          <w:sz w:val="28"/>
          <w:szCs w:val="28"/>
          <w:lang w:val="uk-UA"/>
        </w:rPr>
        <w:t>. Логіка такого розподілення ілюструється рис.</w:t>
      </w:r>
      <w:r>
        <w:rPr>
          <w:sz w:val="28"/>
          <w:szCs w:val="28"/>
        </w:rPr>
        <w:t> 3.10</w:t>
      </w:r>
      <w:r>
        <w:rPr>
          <w:sz w:val="28"/>
          <w:szCs w:val="28"/>
          <w:lang w:val="uk-UA"/>
        </w:rPr>
        <w:t>.</w:t>
      </w: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4787"/>
      </w:tblGrid>
      <w:tr w:rsidR="00235246">
        <w:trPr>
          <w:jc w:val="center"/>
        </w:trPr>
        <w:tc>
          <w:tcPr>
            <w:tcW w:w="4787" w:type="dxa"/>
            <w:vAlign w:val="center"/>
          </w:tcPr>
          <w:p w:rsidR="00235246" w:rsidRDefault="00A00959">
            <w:pPr>
              <w:spacing w:line="360" w:lineRule="auto"/>
              <w:jc w:val="center"/>
              <w:rPr>
                <w:sz w:val="28"/>
                <w:szCs w:val="28"/>
                <w:lang w:val="uk-UA"/>
              </w:rPr>
            </w:pPr>
            <w:r>
              <w:rPr>
                <w:noProof/>
                <w:sz w:val="28"/>
                <w:szCs w:val="28"/>
                <w:lang w:eastAsia="ru-RU"/>
              </w:rPr>
              <w:drawing>
                <wp:inline distT="0" distB="0" distL="0" distR="0">
                  <wp:extent cx="2520000" cy="4762477"/>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srcRect/>
                          <a:stretch>
                            <a:fillRect/>
                          </a:stretch>
                        </pic:blipFill>
                        <pic:spPr bwMode="auto">
                          <a:xfrm>
                            <a:off x="0" y="0"/>
                            <a:ext cx="2520000" cy="4762477"/>
                          </a:xfrm>
                          <a:prstGeom prst="rect">
                            <a:avLst/>
                          </a:prstGeom>
                          <a:noFill/>
                          <a:ln w="9525">
                            <a:noFill/>
                            <a:miter lim="800000"/>
                            <a:headEnd/>
                            <a:tailEnd/>
                          </a:ln>
                        </pic:spPr>
                      </pic:pic>
                    </a:graphicData>
                  </a:graphic>
                </wp:inline>
              </w:drawing>
            </w:r>
          </w:p>
        </w:tc>
        <w:tc>
          <w:tcPr>
            <w:tcW w:w="4787" w:type="dxa"/>
            <w:vAlign w:val="bottom"/>
          </w:tcPr>
          <w:p w:rsidR="00235246" w:rsidRDefault="00A00959">
            <w:pPr>
              <w:spacing w:line="360" w:lineRule="auto"/>
              <w:jc w:val="center"/>
              <w:rPr>
                <w:sz w:val="28"/>
                <w:szCs w:val="28"/>
                <w:lang w:val="uk-UA"/>
              </w:rPr>
            </w:pPr>
            <w:r>
              <w:rPr>
                <w:noProof/>
                <w:sz w:val="28"/>
                <w:szCs w:val="28"/>
                <w:lang w:eastAsia="ru-RU"/>
              </w:rPr>
              <w:drawing>
                <wp:inline distT="0" distB="0" distL="0" distR="0">
                  <wp:extent cx="2520000" cy="4399880"/>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srcRect/>
                          <a:stretch>
                            <a:fillRect/>
                          </a:stretch>
                        </pic:blipFill>
                        <pic:spPr bwMode="auto">
                          <a:xfrm>
                            <a:off x="0" y="0"/>
                            <a:ext cx="2520000" cy="4399880"/>
                          </a:xfrm>
                          <a:prstGeom prst="rect">
                            <a:avLst/>
                          </a:prstGeom>
                          <a:noFill/>
                          <a:ln w="9525">
                            <a:noFill/>
                            <a:miter lim="800000"/>
                            <a:headEnd/>
                            <a:tailEnd/>
                          </a:ln>
                        </pic:spPr>
                      </pic:pic>
                    </a:graphicData>
                  </a:graphic>
                </wp:inline>
              </w:drawing>
            </w:r>
          </w:p>
        </w:tc>
      </w:tr>
      <w:tr w:rsidR="00235246" w:rsidRPr="0061239E">
        <w:trPr>
          <w:jc w:val="center"/>
        </w:trPr>
        <w:tc>
          <w:tcPr>
            <w:tcW w:w="4787" w:type="dxa"/>
            <w:vAlign w:val="center"/>
          </w:tcPr>
          <w:p w:rsidR="00235246" w:rsidRDefault="00A00959">
            <w:pPr>
              <w:spacing w:line="360" w:lineRule="auto"/>
              <w:jc w:val="center"/>
              <w:rPr>
                <w:sz w:val="28"/>
                <w:szCs w:val="28"/>
                <w:lang w:val="uk-UA"/>
              </w:rPr>
            </w:pPr>
            <w:r>
              <w:rPr>
                <w:sz w:val="28"/>
                <w:szCs w:val="28"/>
                <w:lang w:val="uk-UA"/>
              </w:rPr>
              <w:t xml:space="preserve">Рисунок 3.9 – Приклад </w:t>
            </w:r>
          </w:p>
          <w:p w:rsidR="00235246" w:rsidRDefault="00A00959">
            <w:pPr>
              <w:spacing w:line="360" w:lineRule="auto"/>
              <w:jc w:val="center"/>
              <w:rPr>
                <w:sz w:val="28"/>
                <w:szCs w:val="28"/>
                <w:lang w:val="uk-UA"/>
              </w:rPr>
            </w:pPr>
            <w:r>
              <w:rPr>
                <w:sz w:val="28"/>
                <w:szCs w:val="28"/>
                <w:lang w:val="uk-UA"/>
              </w:rPr>
              <w:t>мапінгу даних</w:t>
            </w:r>
          </w:p>
        </w:tc>
        <w:tc>
          <w:tcPr>
            <w:tcW w:w="4787" w:type="dxa"/>
            <w:vAlign w:val="center"/>
          </w:tcPr>
          <w:p w:rsidR="00235246" w:rsidRDefault="00A00959">
            <w:pPr>
              <w:spacing w:line="360" w:lineRule="auto"/>
              <w:jc w:val="center"/>
              <w:rPr>
                <w:sz w:val="28"/>
                <w:szCs w:val="28"/>
              </w:rPr>
            </w:pPr>
            <w:r>
              <w:rPr>
                <w:sz w:val="28"/>
                <w:szCs w:val="28"/>
                <w:lang w:val="uk-UA"/>
              </w:rPr>
              <w:t xml:space="preserve">Рисунок 3.10 – Ілюстрація до </w:t>
            </w:r>
          </w:p>
          <w:p w:rsidR="00235246" w:rsidRDefault="00A00959">
            <w:pPr>
              <w:spacing w:line="360" w:lineRule="auto"/>
              <w:jc w:val="center"/>
              <w:rPr>
                <w:sz w:val="28"/>
                <w:szCs w:val="28"/>
                <w:lang w:val="uk-UA"/>
              </w:rPr>
            </w:pPr>
            <w:r>
              <w:rPr>
                <w:sz w:val="28"/>
                <w:szCs w:val="28"/>
                <w:lang w:val="uk-UA"/>
              </w:rPr>
              <w:t xml:space="preserve">застосування </w:t>
            </w:r>
            <m:oMath>
              <m:r>
                <m:rPr>
                  <m:sty m:val="p"/>
                </m:rPr>
                <w:rPr>
                  <w:rFonts w:ascii="Cambria Math" w:hAnsi="Cambria Math"/>
                  <w:sz w:val="28"/>
                  <w:szCs w:val="28"/>
                  <w:lang w:val="uk-UA"/>
                </w:rPr>
                <m:t>Φ</m:t>
              </m:r>
              <m:d>
                <m:dPr>
                  <m:ctrlPr>
                    <w:rPr>
                      <w:rFonts w:ascii="Cambria Math" w:hAnsi="Cambria Math"/>
                      <w:i/>
                      <w:sz w:val="28"/>
                      <w:szCs w:val="28"/>
                      <w:lang w:val="uk-UA"/>
                    </w:rPr>
                  </m:ctrlPr>
                </m:dPr>
                <m:e>
                  <m:r>
                    <w:rPr>
                      <w:rFonts w:ascii="Cambria Math"/>
                      <w:sz w:val="28"/>
                      <w:szCs w:val="28"/>
                      <w:lang w:val="uk-UA"/>
                    </w:rPr>
                    <m:t>x</m:t>
                  </m:r>
                </m:e>
              </m:d>
            </m:oMath>
            <w:r>
              <w:rPr>
                <w:sz w:val="28"/>
                <w:szCs w:val="28"/>
                <w:lang w:val="uk-UA"/>
              </w:rPr>
              <w:t xml:space="preserve"> до вихідних даних</w:t>
            </w:r>
          </w:p>
        </w:tc>
      </w:tr>
    </w:tbl>
    <w:p w:rsidR="00235246" w:rsidRDefault="00235246">
      <w:pPr>
        <w:spacing w:line="360" w:lineRule="auto"/>
        <w:jc w:val="both"/>
        <w:rPr>
          <w:sz w:val="28"/>
          <w:szCs w:val="28"/>
          <w:lang w:val="uk-UA"/>
        </w:rPr>
      </w:pPr>
    </w:p>
    <w:p w:rsidR="00235246" w:rsidRDefault="00A00959">
      <w:pPr>
        <w:rPr>
          <w:i/>
          <w:sz w:val="28"/>
          <w:szCs w:val="28"/>
          <w:lang w:val="ru-RU"/>
        </w:rPr>
      </w:pPr>
      <w:r>
        <w:rPr>
          <w:i/>
          <w:sz w:val="28"/>
          <w:szCs w:val="28"/>
          <w:lang w:val="ru-RU"/>
        </w:rPr>
        <w:br w:type="page"/>
      </w:r>
    </w:p>
    <w:p w:rsidR="00235246" w:rsidRDefault="00A00959">
      <w:pPr>
        <w:spacing w:line="360" w:lineRule="auto"/>
        <w:ind w:firstLine="720"/>
        <w:jc w:val="both"/>
        <w:rPr>
          <w:i/>
          <w:sz w:val="28"/>
          <w:szCs w:val="28"/>
          <w:lang w:val="uk-UA"/>
        </w:rPr>
      </w:pPr>
      <w:r>
        <w:rPr>
          <w:i/>
          <w:sz w:val="28"/>
          <w:szCs w:val="28"/>
          <w:lang w:val="ru-RU"/>
        </w:rPr>
        <w:lastRenderedPageBreak/>
        <w:t>3</w:t>
      </w:r>
      <w:r>
        <w:rPr>
          <w:i/>
          <w:sz w:val="28"/>
          <w:szCs w:val="28"/>
          <w:lang w:val="uk-UA"/>
        </w:rPr>
        <w:t>.5. Приховані марківські моделі.</w:t>
      </w:r>
    </w:p>
    <w:p w:rsidR="00235246" w:rsidRDefault="00A00959">
      <w:pPr>
        <w:spacing w:line="360" w:lineRule="auto"/>
        <w:ind w:firstLine="720"/>
        <w:jc w:val="both"/>
        <w:rPr>
          <w:sz w:val="28"/>
          <w:szCs w:val="28"/>
          <w:lang w:val="uk-UA"/>
        </w:rPr>
      </w:pPr>
      <w:r>
        <w:rPr>
          <w:sz w:val="28"/>
          <w:szCs w:val="28"/>
          <w:lang w:val="uk-UA"/>
        </w:rPr>
        <w:t>Математичний апарат прихованих марківських моделей (ПММ) являє собою універсальний інструмент опису стохастичних процесів, для роботи з якими не існує точних математичних моделей, а їх властивості змінюються з плином часу згідно з деякими статистичними законами.</w:t>
      </w:r>
    </w:p>
    <w:p w:rsidR="00235246" w:rsidRDefault="00A00959">
      <w:pPr>
        <w:spacing w:line="360" w:lineRule="auto"/>
        <w:ind w:firstLine="720"/>
        <w:jc w:val="both"/>
        <w:rPr>
          <w:sz w:val="28"/>
          <w:szCs w:val="28"/>
          <w:lang w:val="uk-UA"/>
        </w:rPr>
      </w:pPr>
      <w:r>
        <w:rPr>
          <w:sz w:val="28"/>
          <w:szCs w:val="28"/>
          <w:lang w:val="uk-UA"/>
        </w:rPr>
        <w:t xml:space="preserve">В основі прихованої марківської моделі лежить кінцевий автомат, що складається з </w:t>
      </w:r>
      <m:oMath>
        <m:r>
          <w:rPr>
            <w:rFonts w:ascii="Cambria Math" w:hAnsi="Cambria Math"/>
            <w:sz w:val="28"/>
            <w:szCs w:val="28"/>
            <w:lang w:val="uk-UA"/>
          </w:rPr>
          <m:t>N</m:t>
        </m:r>
      </m:oMath>
      <w:r>
        <w:rPr>
          <w:sz w:val="28"/>
          <w:szCs w:val="28"/>
          <w:lang w:val="uk-UA"/>
        </w:rPr>
        <w:t xml:space="preserve"> станів, які називаються прихованими. Переходи між станами в кожний дискретний момент часу </w:t>
      </w:r>
      <m:oMath>
        <m:r>
          <w:rPr>
            <w:rFonts w:ascii="Cambria Math" w:hAnsi="Cambria Math"/>
            <w:sz w:val="28"/>
            <w:szCs w:val="28"/>
            <w:lang w:val="uk-UA"/>
          </w:rPr>
          <m:t>t</m:t>
        </m:r>
      </m:oMath>
      <w:r>
        <w:rPr>
          <w:sz w:val="28"/>
          <w:szCs w:val="28"/>
          <w:lang w:val="uk-UA"/>
        </w:rPr>
        <w:t xml:space="preserve"> не є детермінованими, а відбуваються згідно з імовірнісним законом і описуються матрицею ймовірностей переходів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NN</m:t>
            </m:r>
          </m:sub>
        </m:sSub>
      </m:oMath>
      <w:r>
        <w:rPr>
          <w:sz w:val="28"/>
          <w:szCs w:val="28"/>
          <w:lang w:val="uk-UA"/>
        </w:rPr>
        <w:t>. Схематичне зображення діаграми переходів між станами ПММ наведено на рис. 3.11.</w:t>
      </w:r>
    </w:p>
    <w:p w:rsidR="00235246" w:rsidRDefault="00A00959">
      <w:pPr>
        <w:spacing w:line="360" w:lineRule="auto"/>
        <w:jc w:val="center"/>
        <w:rPr>
          <w:sz w:val="28"/>
          <w:szCs w:val="28"/>
          <w:lang w:val="uk-UA"/>
        </w:rPr>
      </w:pPr>
      <w:r>
        <w:rPr>
          <w:noProof/>
          <w:sz w:val="28"/>
          <w:szCs w:val="28"/>
          <w:lang w:val="ru-RU" w:eastAsia="ru-RU"/>
        </w:rPr>
        <w:drawing>
          <wp:inline distT="0" distB="0" distL="0" distR="0">
            <wp:extent cx="5400000" cy="1763993"/>
            <wp:effectExtent l="1905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0" cstate="print"/>
                    <a:srcRect/>
                    <a:stretch>
                      <a:fillRect/>
                    </a:stretch>
                  </pic:blipFill>
                  <pic:spPr bwMode="auto">
                    <a:xfrm>
                      <a:off x="0" y="0"/>
                      <a:ext cx="5400000" cy="1763993"/>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Рисунок 3.11 – Структурна схема переходів в ПММ</w:t>
      </w:r>
    </w:p>
    <w:p w:rsidR="00235246" w:rsidRDefault="00235246">
      <w:pPr>
        <w:spacing w:line="360" w:lineRule="auto"/>
        <w:jc w:val="both"/>
        <w:rPr>
          <w:sz w:val="28"/>
          <w:szCs w:val="28"/>
          <w:lang w:val="uk-UA"/>
        </w:rPr>
      </w:pPr>
    </w:p>
    <w:p w:rsidR="00235246" w:rsidRDefault="00A00959">
      <w:pPr>
        <w:spacing w:line="360" w:lineRule="auto"/>
        <w:ind w:firstLine="720"/>
        <w:jc w:val="both"/>
        <w:rPr>
          <w:sz w:val="28"/>
          <w:szCs w:val="28"/>
          <w:lang w:val="uk-UA"/>
        </w:rPr>
      </w:pPr>
      <w:r>
        <w:rPr>
          <w:sz w:val="28"/>
          <w:szCs w:val="28"/>
          <w:lang w:val="uk-UA"/>
        </w:rPr>
        <w:t xml:space="preserve">Знаходження моделі в деякому стані </w:t>
      </w:r>
      <m:oMath>
        <m:r>
          <w:rPr>
            <w:rFonts w:ascii="Cambria Math" w:hAnsi="Cambria Math"/>
            <w:sz w:val="28"/>
            <w:szCs w:val="28"/>
            <w:lang w:val="uk-UA"/>
          </w:rPr>
          <m:t>i</m:t>
        </m:r>
      </m:oMath>
      <w:r>
        <w:rPr>
          <w:sz w:val="28"/>
          <w:szCs w:val="28"/>
          <w:lang w:val="uk-UA"/>
        </w:rPr>
        <w:t xml:space="preserve"> відповідає певній стаціонарності спостережуваного сигналу на обмеженому часовому інтервалі. З'являється проста фізична інтерпретація ПММ: розглядається процес, який іноді стрибкоподібно змінює свої характеристики. </w:t>
      </w:r>
    </w:p>
    <w:p w:rsidR="00235246" w:rsidRDefault="00A00959">
      <w:pPr>
        <w:spacing w:line="360" w:lineRule="auto"/>
        <w:ind w:firstLine="720"/>
        <w:jc w:val="both"/>
        <w:rPr>
          <w:sz w:val="28"/>
          <w:szCs w:val="28"/>
          <w:lang w:val="uk-UA"/>
        </w:rPr>
      </w:pPr>
      <w:r>
        <w:rPr>
          <w:sz w:val="28"/>
          <w:szCs w:val="28"/>
          <w:lang w:val="uk-UA"/>
        </w:rPr>
        <w:t xml:space="preserve">При здійсненні чергового переходу в новий стан </w:t>
      </w:r>
      <m:oMath>
        <m:r>
          <w:rPr>
            <w:rFonts w:ascii="Cambria Math" w:hAnsi="Cambria Math"/>
            <w:sz w:val="28"/>
            <w:szCs w:val="28"/>
            <w:lang w:val="uk-UA"/>
          </w:rPr>
          <m:t>i</m:t>
        </m:r>
      </m:oMath>
      <w:r>
        <w:rPr>
          <w:sz w:val="28"/>
          <w:szCs w:val="28"/>
          <w:lang w:val="uk-UA"/>
        </w:rPr>
        <w:t xml:space="preserve"> в момент часу </w:t>
      </w:r>
      <m:oMath>
        <m:r>
          <w:rPr>
            <w:rFonts w:ascii="Cambria Math" w:hAnsi="Cambria Math"/>
            <w:sz w:val="28"/>
            <w:szCs w:val="28"/>
            <w:lang w:val="uk-UA"/>
          </w:rPr>
          <m:t>t</m:t>
        </m:r>
      </m:oMath>
      <w:r>
        <w:rPr>
          <w:sz w:val="28"/>
          <w:szCs w:val="28"/>
          <w:lang w:val="uk-UA"/>
        </w:rPr>
        <w:t xml:space="preserve"> відбувається генерація вихідного вектора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oMath>
      <w:r>
        <w:rPr>
          <w:sz w:val="28"/>
          <w:szCs w:val="28"/>
          <w:lang w:val="uk-UA"/>
        </w:rPr>
        <w:t xml:space="preserve">, званого параметричним вектором, відповідно до багатовимірної функцією розподілу ймовірностей </w:t>
      </w:r>
      <m:oMath>
        <m:sSub>
          <m:sSubPr>
            <m:ctrlPr>
              <w:rPr>
                <w:rFonts w:ascii="Cambria Math" w:hAnsi="Cambria Math"/>
                <w:i/>
                <w:sz w:val="28"/>
                <w:szCs w:val="28"/>
                <w:lang w:val="uk-UA"/>
              </w:rPr>
            </m:ctrlPr>
          </m:sSubPr>
          <m:e>
            <m:r>
              <w:rPr>
                <w:rFonts w:ascii="Cambria Math" w:hAnsi="Cambria Math"/>
                <w:sz w:val="28"/>
                <w:szCs w:val="28"/>
                <w:lang w:val="uk-UA"/>
              </w:rPr>
              <m:t>f</m:t>
            </m:r>
          </m:e>
          <m:sub>
            <m:r>
              <w:rPr>
                <w:rFonts w:ascii="Cambria Math" w:hAnsi="Cambria Math"/>
                <w:sz w:val="28"/>
                <w:szCs w:val="28"/>
                <w:lang w:val="uk-UA"/>
              </w:rPr>
              <m:t>j</m:t>
            </m:r>
          </m:sub>
        </m:sSub>
        <m:r>
          <w:rPr>
            <w:rFonts w:ascii="Cambria Math" w:hAnsi="Cambria Math"/>
            <w:sz w:val="28"/>
            <w:szCs w:val="28"/>
            <w:lang w:val="uk-UA"/>
          </w:rPr>
          <m:t>(x)</m:t>
        </m:r>
      </m:oMath>
      <w:r>
        <w:rPr>
          <w:sz w:val="28"/>
          <w:szCs w:val="28"/>
          <w:lang w:val="uk-UA"/>
        </w:rPr>
        <w:t xml:space="preserve"> (див. (3.13)). Результатом роботи прихованої марківської моделі є послідовність векторів (спостережень) </w:t>
      </w:r>
      <m:oMath>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 xml:space="preserve">, ...,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m:t>
        </m:r>
      </m:oMath>
      <w:r>
        <w:rPr>
          <w:sz w:val="28"/>
          <w:szCs w:val="28"/>
          <w:lang w:val="uk-UA"/>
        </w:rPr>
        <w:t xml:space="preserve"> довжиною </w:t>
      </w:r>
      <m:oMath>
        <m:r>
          <w:rPr>
            <w:rFonts w:ascii="Cambria Math" w:hAnsi="Cambria Math"/>
            <w:sz w:val="28"/>
            <w:szCs w:val="28"/>
            <w:lang w:val="uk-UA"/>
          </w:rPr>
          <m:t>T</m:t>
        </m:r>
      </m:oMath>
      <w:r>
        <w:rPr>
          <w:sz w:val="28"/>
          <w:szCs w:val="28"/>
          <w:lang w:val="uk-UA"/>
        </w:rPr>
        <w:t xml:space="preserve">. </w:t>
      </w:r>
    </w:p>
    <w:p w:rsidR="00235246" w:rsidRDefault="00A00959">
      <w:pPr>
        <w:spacing w:line="360" w:lineRule="auto"/>
        <w:ind w:firstLine="720"/>
        <w:jc w:val="both"/>
        <w:rPr>
          <w:sz w:val="28"/>
          <w:szCs w:val="28"/>
          <w:lang w:val="uk-UA"/>
        </w:rPr>
      </w:pPr>
      <w:r>
        <w:rPr>
          <w:sz w:val="28"/>
          <w:szCs w:val="28"/>
          <w:lang w:val="uk-UA"/>
        </w:rPr>
        <w:t>Робота з прихованими марківськими моделями здійснюється в два етапи: по-перше, навчання – визначення параметрів моделі; по-друге, декоду</w:t>
      </w:r>
      <w:r>
        <w:rPr>
          <w:sz w:val="28"/>
          <w:szCs w:val="28"/>
          <w:lang w:val="uk-UA"/>
        </w:rPr>
        <w:lastRenderedPageBreak/>
        <w:t xml:space="preserve">вання – визначення ймовірності того, що спостережувана послідовність векторів </w:t>
      </w:r>
      <m:oMath>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 xml:space="preserve">, ...,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m:t>
        </m:r>
      </m:oMath>
      <w:r>
        <w:rPr>
          <w:sz w:val="28"/>
          <w:szCs w:val="28"/>
          <w:lang w:val="uk-UA"/>
        </w:rPr>
        <w:t xml:space="preserve"> була згенерована даною моделлю.</w:t>
      </w:r>
    </w:p>
    <w:p w:rsidR="00235246" w:rsidRDefault="00A00959">
      <w:pPr>
        <w:spacing w:line="360" w:lineRule="auto"/>
        <w:ind w:firstLine="720"/>
        <w:jc w:val="both"/>
        <w:rPr>
          <w:sz w:val="28"/>
          <w:szCs w:val="28"/>
          <w:lang w:val="uk-UA"/>
        </w:rPr>
      </w:pPr>
      <w:r>
        <w:rPr>
          <w:sz w:val="28"/>
          <w:szCs w:val="28"/>
          <w:lang w:val="uk-UA"/>
        </w:rPr>
        <w:t xml:space="preserve">Процес навчання прихованої марківської моделі полягає у визначенні за допомогою набору навчальних зразків наступних параметрів: матриці ймовірностей переходів між станами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NN</m:t>
            </m:r>
          </m:sub>
        </m:sSub>
      </m:oMath>
      <w:r>
        <w:rPr>
          <w:sz w:val="28"/>
          <w:szCs w:val="28"/>
          <w:lang w:val="uk-UA"/>
        </w:rPr>
        <w:t>; параметрів гаусівських сумішей (математичне очікування, матриця коваріації і вагові коефіцієнти) для кожного стану. Для вирішення цих задач спільно застосовуються два ітераційних алгоритму: forward-backward і Baum-Welch re-estemation.</w:t>
      </w:r>
    </w:p>
    <w:p w:rsidR="00235246" w:rsidRDefault="00A00959">
      <w:pPr>
        <w:spacing w:line="360" w:lineRule="auto"/>
        <w:ind w:firstLine="720"/>
        <w:jc w:val="both"/>
        <w:rPr>
          <w:sz w:val="28"/>
          <w:szCs w:val="28"/>
          <w:lang w:val="uk-UA"/>
        </w:rPr>
      </w:pPr>
      <w:r>
        <w:rPr>
          <w:sz w:val="28"/>
          <w:szCs w:val="28"/>
          <w:lang w:val="uk-UA"/>
        </w:rPr>
        <w:t xml:space="preserve">В алгоритмі forward-backward вводяться дві функції: прямого поширення ймовірності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j</m:t>
            </m:r>
          </m:sub>
        </m:sSub>
        <m:d>
          <m:dPr>
            <m:ctrlPr>
              <w:rPr>
                <w:rFonts w:ascii="Cambria Math" w:hAnsi="Cambria Math"/>
                <w:i/>
                <w:sz w:val="28"/>
                <w:szCs w:val="28"/>
                <w:lang w:val="uk-UA"/>
              </w:rPr>
            </m:ctrlPr>
          </m:dPr>
          <m:e>
            <m:r>
              <w:rPr>
                <w:rFonts w:ascii="Cambria Math" w:hAnsi="Cambria Math"/>
                <w:sz w:val="28"/>
                <w:szCs w:val="28"/>
                <w:lang w:val="uk-UA"/>
              </w:rPr>
              <m:t>t</m:t>
            </m:r>
          </m:e>
        </m:d>
      </m:oMath>
      <w:r>
        <w:rPr>
          <w:sz w:val="28"/>
          <w:szCs w:val="28"/>
          <w:lang w:val="uk-UA"/>
        </w:rPr>
        <w:t xml:space="preserve"> і зворотного </w:t>
      </w:r>
      <m:oMath>
        <m:sSub>
          <m:sSubPr>
            <m:ctrlPr>
              <w:rPr>
                <w:rFonts w:ascii="Cambria Math" w:hAnsi="Cambria Math"/>
                <w:i/>
                <w:sz w:val="28"/>
                <w:szCs w:val="28"/>
                <w:lang w:val="uk-UA"/>
              </w:rPr>
            </m:ctrlPr>
          </m:sSubPr>
          <m:e>
            <m:r>
              <w:rPr>
                <w:rFonts w:ascii="Cambria Math" w:hAnsi="Cambria Math"/>
                <w:sz w:val="28"/>
                <w:szCs w:val="28"/>
                <w:lang w:val="uk-UA"/>
              </w:rPr>
              <m:t>β</m:t>
            </m:r>
          </m:e>
          <m:sub>
            <m:r>
              <w:rPr>
                <w:rFonts w:ascii="Cambria Math" w:hAnsi="Cambria Math"/>
                <w:sz w:val="28"/>
                <w:szCs w:val="28"/>
                <w:lang w:val="uk-UA"/>
              </w:rPr>
              <m:t>j</m:t>
            </m:r>
          </m:sub>
        </m:sSub>
        <m:d>
          <m:dPr>
            <m:ctrlPr>
              <w:rPr>
                <w:rFonts w:ascii="Cambria Math" w:hAnsi="Cambria Math"/>
                <w:i/>
                <w:sz w:val="28"/>
                <w:szCs w:val="28"/>
                <w:lang w:val="uk-UA"/>
              </w:rPr>
            </m:ctrlPr>
          </m:dPr>
          <m:e>
            <m:r>
              <w:rPr>
                <w:rFonts w:ascii="Cambria Math" w:hAnsi="Cambria Math"/>
                <w:sz w:val="28"/>
                <w:szCs w:val="28"/>
                <w:lang w:val="uk-UA"/>
              </w:rPr>
              <m:t>t</m:t>
            </m:r>
          </m:e>
        </m:d>
      </m:oMath>
      <w:r>
        <w:rPr>
          <w:sz w:val="28"/>
          <w:szCs w:val="28"/>
          <w:lang w:val="uk-UA"/>
        </w:rPr>
        <w:t>.</w:t>
      </w:r>
    </w:p>
    <w:p w:rsidR="00235246" w:rsidRDefault="00A00959">
      <w:pPr>
        <w:spacing w:line="360" w:lineRule="auto"/>
        <w:ind w:firstLine="720"/>
        <w:jc w:val="both"/>
        <w:rPr>
          <w:sz w:val="28"/>
          <w:szCs w:val="28"/>
          <w:lang w:val="uk-UA"/>
        </w:rPr>
      </w:pPr>
      <w:r>
        <w:rPr>
          <w:sz w:val="28"/>
          <w:szCs w:val="28"/>
          <w:lang w:val="uk-UA"/>
        </w:rPr>
        <w:t xml:space="preserve">Значення величини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j</m:t>
            </m:r>
          </m:sub>
        </m:sSub>
        <m:d>
          <m:dPr>
            <m:ctrlPr>
              <w:rPr>
                <w:rFonts w:ascii="Cambria Math" w:hAnsi="Cambria Math"/>
                <w:i/>
                <w:sz w:val="28"/>
                <w:szCs w:val="28"/>
                <w:lang w:val="uk-UA"/>
              </w:rPr>
            </m:ctrlPr>
          </m:dPr>
          <m:e>
            <m:r>
              <w:rPr>
                <w:rFonts w:ascii="Cambria Math" w:hAnsi="Cambria Math"/>
                <w:sz w:val="28"/>
                <w:szCs w:val="28"/>
                <w:lang w:val="uk-UA"/>
              </w:rPr>
              <m:t>t</m:t>
            </m:r>
          </m:e>
        </m:d>
      </m:oMath>
      <w:r>
        <w:rPr>
          <w:sz w:val="28"/>
          <w:szCs w:val="28"/>
          <w:lang w:val="uk-UA"/>
        </w:rPr>
        <w:t xml:space="preserve"> являє собою ймовірність спостереження послідовності векторів </w:t>
      </w:r>
      <m:oMath>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 xml:space="preserve">, ...,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m:t>
        </m:r>
      </m:oMath>
      <w:r>
        <w:rPr>
          <w:sz w:val="28"/>
          <w:szCs w:val="28"/>
          <w:lang w:val="uk-UA"/>
        </w:rPr>
        <w:t xml:space="preserve"> і знаходження ПММ в стані </w:t>
      </w:r>
      <m:oMath>
        <m:r>
          <w:rPr>
            <w:rFonts w:ascii="Cambria Math" w:hAnsi="Cambria Math"/>
            <w:sz w:val="28"/>
            <w:szCs w:val="28"/>
            <w:lang w:val="uk-UA"/>
          </w:rPr>
          <m:t>j</m:t>
        </m:r>
      </m:oMath>
      <w:r>
        <w:rPr>
          <w:sz w:val="28"/>
          <w:szCs w:val="28"/>
          <w:lang w:val="uk-UA"/>
        </w:rPr>
        <w:t xml:space="preserve"> у момент часу </w:t>
      </w:r>
      <m:oMath>
        <m:r>
          <w:rPr>
            <w:rFonts w:ascii="Cambria Math" w:hAnsi="Cambria Math"/>
            <w:sz w:val="28"/>
            <w:szCs w:val="28"/>
            <w:lang w:val="uk-UA"/>
          </w:rPr>
          <m:t>t</m:t>
        </m:r>
      </m:oMath>
      <w:r>
        <w:rPr>
          <w:sz w:val="28"/>
          <w:szCs w:val="28"/>
          <w:lang w:val="uk-UA"/>
        </w:rPr>
        <w:t>:</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j</m:t>
              </m:r>
            </m:sub>
          </m:sSub>
          <m:d>
            <m:dPr>
              <m:ctrlPr>
                <w:rPr>
                  <w:rFonts w:ascii="Cambria Math" w:hAnsi="Cambria Math"/>
                  <w:i/>
                  <w:sz w:val="28"/>
                  <w:szCs w:val="28"/>
                  <w:lang w:val="uk-UA"/>
                </w:rPr>
              </m:ctrlPr>
            </m:dPr>
            <m:e>
              <m:r>
                <w:rPr>
                  <w:rFonts w:ascii="Cambria Math" w:hAnsi="Cambria Math"/>
                  <w:sz w:val="28"/>
                  <w:szCs w:val="28"/>
                  <w:lang w:val="uk-UA"/>
                </w:rPr>
                <m:t>t</m:t>
              </m:r>
            </m:e>
          </m:d>
          <m:r>
            <w:rPr>
              <w:rFonts w:ascii="Cambria Math" w:hAnsi="Cambria Math"/>
              <w:sz w:val="28"/>
              <w:szCs w:val="28"/>
              <w:lang w:val="uk-UA"/>
            </w:rPr>
            <m:t>=p</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|stat</m:t>
              </m:r>
              <m:sSub>
                <m:sSubPr>
                  <m:ctrlPr>
                    <w:rPr>
                      <w:rFonts w:ascii="Cambria Math" w:hAnsi="Cambria Math"/>
                      <w:i/>
                      <w:sz w:val="28"/>
                      <w:szCs w:val="28"/>
                      <w:lang w:val="uk-UA"/>
                    </w:rPr>
                  </m:ctrlPr>
                </m:sSubPr>
                <m:e>
                  <m:r>
                    <w:rPr>
                      <w:rFonts w:ascii="Cambria Math" w:hAnsi="Cambria Math"/>
                      <w:sz w:val="28"/>
                      <w:szCs w:val="28"/>
                      <w:lang w:val="uk-UA"/>
                    </w:rPr>
                    <m:t>e</m:t>
                  </m:r>
                </m:e>
                <m:sub>
                  <m:r>
                    <w:rPr>
                      <w:rFonts w:ascii="Cambria Math" w:hAnsi="Cambria Math"/>
                      <w:sz w:val="28"/>
                      <w:szCs w:val="28"/>
                      <w:lang w:val="uk-UA"/>
                    </w:rPr>
                    <m:t>t</m:t>
                  </m:r>
                </m:sub>
              </m:sSub>
              <m:r>
                <w:rPr>
                  <w:rFonts w:ascii="Cambria Math" w:hAnsi="Cambria Math"/>
                  <w:sz w:val="28"/>
                  <w:szCs w:val="28"/>
                  <w:lang w:val="uk-UA"/>
                </w:rPr>
                <m:t>=j</m:t>
              </m:r>
            </m:e>
          </m: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3.19</m:t>
              </m:r>
            </m:e>
          </m:d>
        </m:oMath>
      </m:oMathPara>
    </w:p>
    <w:p w:rsidR="00235246" w:rsidRDefault="00A00959">
      <w:pPr>
        <w:spacing w:line="360" w:lineRule="auto"/>
        <w:ind w:firstLine="720"/>
        <w:jc w:val="both"/>
        <w:rPr>
          <w:sz w:val="28"/>
          <w:szCs w:val="28"/>
          <w:lang w:val="uk-UA"/>
        </w:rPr>
      </w:pPr>
      <w:r>
        <w:rPr>
          <w:sz w:val="28"/>
          <w:szCs w:val="28"/>
          <w:lang w:val="uk-UA"/>
        </w:rPr>
        <w:t xml:space="preserve">Величини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j</m:t>
            </m:r>
          </m:sub>
        </m:sSub>
        <m:d>
          <m:dPr>
            <m:ctrlPr>
              <w:rPr>
                <w:rFonts w:ascii="Cambria Math" w:hAnsi="Cambria Math"/>
                <w:i/>
                <w:sz w:val="28"/>
                <w:szCs w:val="28"/>
                <w:lang w:val="uk-UA"/>
              </w:rPr>
            </m:ctrlPr>
          </m:dPr>
          <m:e>
            <m:r>
              <w:rPr>
                <w:rFonts w:ascii="Cambria Math" w:hAnsi="Cambria Math"/>
                <w:sz w:val="28"/>
                <w:szCs w:val="28"/>
                <w:lang w:val="uk-UA"/>
              </w:rPr>
              <m:t>t</m:t>
            </m:r>
          </m:e>
        </m:d>
      </m:oMath>
      <w:r>
        <w:rPr>
          <w:sz w:val="28"/>
          <w:szCs w:val="28"/>
          <w:lang w:val="uk-UA"/>
        </w:rPr>
        <w:t xml:space="preserve"> і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j</m:t>
            </m:r>
          </m:sub>
        </m:sSub>
        <m:d>
          <m:dPr>
            <m:ctrlPr>
              <w:rPr>
                <w:rFonts w:ascii="Cambria Math" w:hAnsi="Cambria Math"/>
                <w:i/>
                <w:sz w:val="28"/>
                <w:szCs w:val="28"/>
                <w:lang w:val="uk-UA"/>
              </w:rPr>
            </m:ctrlPr>
          </m:dPr>
          <m:e>
            <m:r>
              <w:rPr>
                <w:rFonts w:ascii="Cambria Math" w:hAnsi="Cambria Math"/>
                <w:sz w:val="28"/>
                <w:szCs w:val="28"/>
                <w:lang w:val="uk-UA"/>
              </w:rPr>
              <m:t>t-1</m:t>
            </m:r>
          </m:e>
        </m:d>
      </m:oMath>
      <w:r>
        <w:rPr>
          <w:sz w:val="28"/>
          <w:szCs w:val="28"/>
          <w:lang w:val="uk-UA"/>
        </w:rPr>
        <w:t xml:space="preserve"> пов'язані ітераційним виразом:</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j</m:t>
              </m:r>
            </m:sub>
          </m:sSub>
          <m:d>
            <m:dPr>
              <m:ctrlPr>
                <w:rPr>
                  <w:rFonts w:ascii="Cambria Math" w:hAnsi="Cambria Math"/>
                  <w:i/>
                  <w:sz w:val="28"/>
                  <w:szCs w:val="28"/>
                  <w:lang w:val="uk-UA"/>
                </w:rPr>
              </m:ctrlPr>
            </m:dPr>
            <m:e>
              <m:r>
                <w:rPr>
                  <w:rFonts w:ascii="Cambria Math" w:hAnsi="Cambria Math"/>
                  <w:sz w:val="28"/>
                  <w:szCs w:val="28"/>
                  <w:lang w:val="uk-UA"/>
                </w:rPr>
                <m:t>t</m:t>
              </m:r>
            </m:e>
          </m:d>
          <m:r>
            <w:rPr>
              <w:rFonts w:ascii="Cambria Math" w:hAnsi="Cambria Math"/>
              <w:sz w:val="28"/>
              <w:szCs w:val="28"/>
              <w:lang w:val="uk-UA"/>
            </w:rPr>
            <m:t>=</m:t>
          </m:r>
          <m:d>
            <m:dPr>
              <m:begChr m:val="["/>
              <m:endChr m:val="]"/>
              <m:ctrlPr>
                <w:rPr>
                  <w:rFonts w:ascii="Cambria Math" w:hAnsi="Cambria Math"/>
                  <w:i/>
                  <w:sz w:val="28"/>
                  <w:szCs w:val="28"/>
                  <w:lang w:val="uk-UA"/>
                </w:rPr>
              </m:ctrlPr>
            </m:dPr>
            <m:e>
              <m:nary>
                <m:naryPr>
                  <m:chr m:val="∑"/>
                  <m:limLoc m:val="undOvr"/>
                  <m:ctrlPr>
                    <w:rPr>
                      <w:rFonts w:ascii="Cambria Math" w:hAnsi="Cambria Math"/>
                      <w:i/>
                      <w:sz w:val="28"/>
                      <w:szCs w:val="28"/>
                      <w:lang w:val="uk-UA"/>
                    </w:rPr>
                  </m:ctrlPr>
                </m:naryPr>
                <m:sub>
                  <m:r>
                    <w:rPr>
                      <w:rFonts w:ascii="Cambria Math" w:hAnsi="Cambria Math"/>
                      <w:sz w:val="28"/>
                      <w:szCs w:val="28"/>
                      <w:lang w:val="uk-UA"/>
                    </w:rPr>
                    <m:t>i=2</m:t>
                  </m:r>
                </m:sub>
                <m:sup>
                  <m:r>
                    <w:rPr>
                      <w:rFonts w:ascii="Cambria Math" w:hAnsi="Cambria Math"/>
                      <w:sz w:val="28"/>
                      <w:szCs w:val="28"/>
                      <w:lang w:val="uk-UA"/>
                    </w:rPr>
                    <m:t>N-1</m:t>
                  </m:r>
                </m:sup>
                <m:e>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i</m:t>
                      </m:r>
                    </m:sub>
                  </m:sSub>
                  <m:d>
                    <m:dPr>
                      <m:ctrlPr>
                        <w:rPr>
                          <w:rFonts w:ascii="Cambria Math" w:hAnsi="Cambria Math"/>
                          <w:i/>
                          <w:sz w:val="28"/>
                          <w:szCs w:val="28"/>
                          <w:lang w:val="uk-UA"/>
                        </w:rPr>
                      </m:ctrlPr>
                    </m:dPr>
                    <m:e>
                      <m:r>
                        <w:rPr>
                          <w:rFonts w:ascii="Cambria Math" w:hAnsi="Cambria Math"/>
                          <w:sz w:val="28"/>
                          <w:szCs w:val="28"/>
                          <w:lang w:val="uk-UA"/>
                        </w:rPr>
                        <m:t>t-1</m:t>
                      </m:r>
                    </m:e>
                  </m:d>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ij</m:t>
                      </m:r>
                    </m:sub>
                  </m:sSub>
                </m:e>
              </m:nary>
            </m:e>
          </m:d>
          <m:sSub>
            <m:sSubPr>
              <m:ctrlPr>
                <w:rPr>
                  <w:rFonts w:ascii="Cambria Math" w:hAnsi="Cambria Math"/>
                  <w:i/>
                  <w:sz w:val="28"/>
                  <w:szCs w:val="28"/>
                  <w:lang w:val="uk-UA"/>
                </w:rPr>
              </m:ctrlPr>
            </m:sSubPr>
            <m:e>
              <m:r>
                <w:rPr>
                  <w:rFonts w:ascii="Cambria Math" w:hAnsi="Cambria Math"/>
                  <w:sz w:val="28"/>
                  <w:szCs w:val="28"/>
                  <w:lang w:val="uk-UA"/>
                </w:rPr>
                <m:t>f</m:t>
              </m:r>
            </m:e>
            <m:sub>
              <m:r>
                <w:rPr>
                  <w:rFonts w:ascii="Cambria Math" w:hAnsi="Cambria Math"/>
                  <w:sz w:val="28"/>
                  <w:szCs w:val="28"/>
                  <w:lang w:val="uk-UA"/>
                </w:rPr>
                <m:t>j</m:t>
              </m:r>
            </m:sub>
          </m:sSub>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e>
          </m: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3.20</m:t>
              </m:r>
            </m:e>
          </m:d>
        </m:oMath>
      </m:oMathPara>
    </w:p>
    <w:p w:rsidR="00235246" w:rsidRDefault="00A00959">
      <w:pPr>
        <w:spacing w:line="360" w:lineRule="auto"/>
        <w:ind w:firstLine="720"/>
        <w:jc w:val="both"/>
        <w:rPr>
          <w:sz w:val="28"/>
          <w:szCs w:val="28"/>
          <w:lang w:val="uk-UA"/>
        </w:rPr>
      </w:pPr>
      <w:r>
        <w:rPr>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ij</m:t>
            </m:r>
          </m:sub>
        </m:sSub>
      </m:oMath>
      <w:r>
        <w:rPr>
          <w:sz w:val="28"/>
          <w:szCs w:val="28"/>
          <w:lang w:val="uk-UA"/>
        </w:rPr>
        <w:t xml:space="preserve"> – ймовірність переходу із стану </w:t>
      </w:r>
      <m:oMath>
        <m:r>
          <w:rPr>
            <w:rFonts w:ascii="Cambria Math" w:hAnsi="Cambria Math"/>
            <w:sz w:val="28"/>
            <w:szCs w:val="28"/>
            <w:lang w:val="uk-UA"/>
          </w:rPr>
          <m:t>i</m:t>
        </m:r>
      </m:oMath>
      <w:r>
        <w:rPr>
          <w:sz w:val="28"/>
          <w:szCs w:val="28"/>
          <w:lang w:val="uk-UA"/>
        </w:rPr>
        <w:t xml:space="preserve"> в стан </w:t>
      </w:r>
      <m:oMath>
        <m:r>
          <w:rPr>
            <w:rFonts w:ascii="Cambria Math" w:hAnsi="Cambria Math"/>
            <w:sz w:val="28"/>
            <w:szCs w:val="28"/>
            <w:lang w:val="uk-UA"/>
          </w:rPr>
          <m:t>j</m:t>
        </m:r>
      </m:oMath>
      <w:r>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f</m:t>
            </m:r>
          </m:e>
          <m:sub>
            <m:r>
              <w:rPr>
                <w:rFonts w:ascii="Cambria Math" w:hAnsi="Cambria Math"/>
                <w:sz w:val="28"/>
                <w:szCs w:val="28"/>
                <w:lang w:val="uk-UA"/>
              </w:rPr>
              <m:t>j</m:t>
            </m:r>
          </m:sub>
        </m:sSub>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e>
        </m:d>
      </m:oMath>
      <w:r>
        <w:rPr>
          <w:sz w:val="28"/>
          <w:szCs w:val="28"/>
          <w:lang w:val="uk-UA"/>
        </w:rPr>
        <w:t xml:space="preserve"> – ймовірність спостереження вектора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oMath>
      <w:r>
        <w:rPr>
          <w:sz w:val="28"/>
          <w:szCs w:val="28"/>
          <w:lang w:val="uk-UA"/>
        </w:rPr>
        <w:t xml:space="preserve"> в стані </w:t>
      </w:r>
      <m:oMath>
        <m:r>
          <w:rPr>
            <w:rFonts w:ascii="Cambria Math" w:hAnsi="Cambria Math"/>
            <w:sz w:val="28"/>
            <w:szCs w:val="28"/>
            <w:lang w:val="uk-UA"/>
          </w:rPr>
          <m:t>j</m:t>
        </m:r>
      </m:oMath>
      <w:r>
        <w:rPr>
          <w:sz w:val="28"/>
          <w:szCs w:val="28"/>
          <w:lang w:val="uk-UA"/>
        </w:rPr>
        <w:t>.</w:t>
      </w:r>
    </w:p>
    <w:p w:rsidR="00235246" w:rsidRDefault="00A00959">
      <w:pPr>
        <w:spacing w:line="360" w:lineRule="auto"/>
        <w:ind w:firstLine="720"/>
        <w:jc w:val="both"/>
        <w:rPr>
          <w:sz w:val="28"/>
          <w:szCs w:val="28"/>
          <w:lang w:val="ru-RU"/>
        </w:rPr>
      </w:pPr>
      <w:r>
        <w:rPr>
          <w:sz w:val="28"/>
          <w:szCs w:val="28"/>
          <w:lang w:val="uk-UA"/>
        </w:rPr>
        <w:t xml:space="preserve">Зворотна функція </w:t>
      </w:r>
      <m:oMath>
        <m:sSub>
          <m:sSubPr>
            <m:ctrlPr>
              <w:rPr>
                <w:rFonts w:ascii="Cambria Math" w:hAnsi="Cambria Math"/>
                <w:i/>
                <w:sz w:val="28"/>
                <w:szCs w:val="28"/>
                <w:lang w:val="uk-UA"/>
              </w:rPr>
            </m:ctrlPr>
          </m:sSubPr>
          <m:e>
            <m:r>
              <w:rPr>
                <w:rFonts w:ascii="Cambria Math" w:hAnsi="Cambria Math"/>
                <w:sz w:val="28"/>
                <w:szCs w:val="28"/>
                <w:lang w:val="uk-UA"/>
              </w:rPr>
              <m:t>β</m:t>
            </m:r>
          </m:e>
          <m:sub>
            <m:r>
              <w:rPr>
                <w:rFonts w:ascii="Cambria Math" w:hAnsi="Cambria Math"/>
                <w:sz w:val="28"/>
                <w:szCs w:val="28"/>
                <w:lang w:val="uk-UA"/>
              </w:rPr>
              <m:t>j</m:t>
            </m:r>
          </m:sub>
        </m:sSub>
        <m:d>
          <m:dPr>
            <m:ctrlPr>
              <w:rPr>
                <w:rFonts w:ascii="Cambria Math" w:hAnsi="Cambria Math"/>
                <w:i/>
                <w:sz w:val="28"/>
                <w:szCs w:val="28"/>
                <w:lang w:val="uk-UA"/>
              </w:rPr>
            </m:ctrlPr>
          </m:dPr>
          <m:e>
            <m:r>
              <w:rPr>
                <w:rFonts w:ascii="Cambria Math" w:hAnsi="Cambria Math"/>
                <w:sz w:val="28"/>
                <w:szCs w:val="28"/>
                <w:lang w:val="uk-UA"/>
              </w:rPr>
              <m:t>t</m:t>
            </m:r>
          </m:e>
        </m:d>
      </m:oMath>
      <w:r>
        <w:rPr>
          <w:sz w:val="28"/>
          <w:szCs w:val="28"/>
          <w:lang w:val="uk-UA"/>
        </w:rPr>
        <w:t xml:space="preserve"> являє собою ймовірність знаходження ПММ в стані </w:t>
      </w:r>
      <m:oMath>
        <m:r>
          <w:rPr>
            <w:rFonts w:ascii="Cambria Math" w:hAnsi="Cambria Math"/>
            <w:sz w:val="28"/>
            <w:szCs w:val="28"/>
            <w:lang w:val="uk-UA"/>
          </w:rPr>
          <m:t>j</m:t>
        </m:r>
      </m:oMath>
      <w:r>
        <w:rPr>
          <w:sz w:val="28"/>
          <w:szCs w:val="28"/>
          <w:lang w:val="uk-UA"/>
        </w:rPr>
        <w:t xml:space="preserve"> у момент часу </w:t>
      </w:r>
      <m:oMath>
        <m:r>
          <w:rPr>
            <w:rFonts w:ascii="Cambria Math" w:hAnsi="Cambria Math"/>
            <w:sz w:val="28"/>
            <w:szCs w:val="28"/>
            <w:lang w:val="uk-UA"/>
          </w:rPr>
          <m:t>t</m:t>
        </m:r>
      </m:oMath>
      <w:r>
        <w:rPr>
          <w:sz w:val="28"/>
          <w:szCs w:val="28"/>
          <w:lang w:val="uk-UA"/>
        </w:rPr>
        <w:t xml:space="preserve"> з подальшим аналізом послідовності </w:t>
      </w:r>
      <m:oMath>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 xml:space="preserve">, ...,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m:t>
        </m:r>
      </m:oMath>
      <w:r>
        <w:rPr>
          <w:sz w:val="28"/>
          <w:szCs w:val="28"/>
          <w:lang w:val="uk-UA"/>
        </w:rPr>
        <w:t>:</w:t>
      </w:r>
    </w:p>
    <w:p w:rsidR="00235246" w:rsidRDefault="0061239E">
      <w:pPr>
        <w:spacing w:line="360" w:lineRule="auto"/>
        <w:ind w:firstLine="720"/>
        <w:jc w:val="both"/>
        <w:rPr>
          <w:sz w:val="28"/>
          <w:szCs w:val="28"/>
        </w:rPr>
      </w:pPr>
      <m:oMathPara>
        <m:oMathParaPr>
          <m:jc m:val="right"/>
        </m:oMathParaPr>
        <m:oMath>
          <m:sSub>
            <m:sSubPr>
              <m:ctrlPr>
                <w:rPr>
                  <w:rFonts w:ascii="Cambria Math" w:hAnsi="Cambria Math"/>
                  <w:i/>
                  <w:sz w:val="28"/>
                  <w:szCs w:val="28"/>
                </w:rPr>
              </m:ctrlPr>
            </m:sSubPr>
            <m:e>
              <m:r>
                <w:rPr>
                  <w:rFonts w:ascii="Cambria Math" w:hAnsi="Cambria Math"/>
                  <w:sz w:val="28"/>
                  <w:szCs w:val="28"/>
                </w:rPr>
                <m:t>β</m:t>
              </m:r>
            </m:e>
            <m:sub>
              <m:r>
                <w:rPr>
                  <w:rFonts w:ascii="Cambria Math" w:hAnsi="Cambria Math"/>
                  <w:sz w:val="28"/>
                  <w:szCs w:val="28"/>
                </w:rPr>
                <m:t>j</m:t>
              </m:r>
            </m:sub>
          </m:sSub>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=p</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t+2</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T</m:t>
                  </m:r>
                </m:sub>
              </m:sSub>
              <m:r>
                <w:rPr>
                  <w:rFonts w:ascii="Cambria Math" w:hAnsi="Cambria Math"/>
                  <w:sz w:val="28"/>
                  <w:szCs w:val="28"/>
                </w:rPr>
                <m:t>|stat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t</m:t>
                  </m:r>
                </m:sub>
              </m:sSub>
              <m:r>
                <w:rPr>
                  <w:rFonts w:ascii="Cambria Math" w:hAnsi="Cambria Math"/>
                  <w:sz w:val="28"/>
                  <w:szCs w:val="28"/>
                </w:rPr>
                <m:t>=j</m:t>
              </m:r>
            </m:e>
          </m:d>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3.21</m:t>
              </m:r>
            </m:e>
          </m:d>
        </m:oMath>
      </m:oMathPara>
    </w:p>
    <w:p w:rsidR="00235246" w:rsidRDefault="00A00959">
      <w:pPr>
        <w:spacing w:line="360" w:lineRule="auto"/>
        <w:ind w:firstLine="720"/>
        <w:jc w:val="both"/>
        <w:rPr>
          <w:sz w:val="28"/>
          <w:szCs w:val="28"/>
          <w:lang w:val="ru-RU"/>
        </w:rPr>
      </w:pPr>
      <w:r>
        <w:rPr>
          <w:sz w:val="28"/>
          <w:szCs w:val="28"/>
          <w:lang w:val="uk-UA"/>
        </w:rPr>
        <w:t xml:space="preserve">Величини </w:t>
      </w:r>
      <m:oMath>
        <m:sSub>
          <m:sSubPr>
            <m:ctrlPr>
              <w:rPr>
                <w:rFonts w:ascii="Cambria Math" w:hAnsi="Cambria Math"/>
                <w:i/>
                <w:sz w:val="28"/>
                <w:szCs w:val="28"/>
                <w:lang w:val="uk-UA"/>
              </w:rPr>
            </m:ctrlPr>
          </m:sSubPr>
          <m:e>
            <m:r>
              <w:rPr>
                <w:rFonts w:ascii="Cambria Math" w:hAnsi="Cambria Math"/>
                <w:sz w:val="28"/>
                <w:szCs w:val="28"/>
                <w:lang w:val="uk-UA"/>
              </w:rPr>
              <m:t>β</m:t>
            </m:r>
          </m:e>
          <m:sub>
            <m:r>
              <w:rPr>
                <w:rFonts w:ascii="Cambria Math" w:hAnsi="Cambria Math"/>
                <w:sz w:val="28"/>
                <w:szCs w:val="28"/>
                <w:lang w:val="uk-UA"/>
              </w:rPr>
              <m:t>j</m:t>
            </m:r>
          </m:sub>
        </m:sSub>
        <m:d>
          <m:dPr>
            <m:ctrlPr>
              <w:rPr>
                <w:rFonts w:ascii="Cambria Math" w:hAnsi="Cambria Math"/>
                <w:i/>
                <w:sz w:val="28"/>
                <w:szCs w:val="28"/>
                <w:lang w:val="uk-UA"/>
              </w:rPr>
            </m:ctrlPr>
          </m:dPr>
          <m:e>
            <m:r>
              <w:rPr>
                <w:rFonts w:ascii="Cambria Math" w:hAnsi="Cambria Math"/>
                <w:sz w:val="28"/>
                <w:szCs w:val="28"/>
                <w:lang w:val="uk-UA"/>
              </w:rPr>
              <m:t>t</m:t>
            </m:r>
          </m:e>
        </m:d>
      </m:oMath>
      <w:r>
        <w:rPr>
          <w:sz w:val="28"/>
          <w:szCs w:val="28"/>
          <w:lang w:val="uk-UA"/>
        </w:rPr>
        <w:t xml:space="preserve"> і </w:t>
      </w:r>
      <m:oMath>
        <m:sSub>
          <m:sSubPr>
            <m:ctrlPr>
              <w:rPr>
                <w:rFonts w:ascii="Cambria Math" w:hAnsi="Cambria Math"/>
                <w:i/>
                <w:sz w:val="28"/>
                <w:szCs w:val="28"/>
                <w:lang w:val="uk-UA"/>
              </w:rPr>
            </m:ctrlPr>
          </m:sSubPr>
          <m:e>
            <m:r>
              <w:rPr>
                <w:rFonts w:ascii="Cambria Math" w:hAnsi="Cambria Math"/>
                <w:sz w:val="28"/>
                <w:szCs w:val="28"/>
                <w:lang w:val="uk-UA"/>
              </w:rPr>
              <m:t>β</m:t>
            </m:r>
          </m:e>
          <m:sub>
            <m:r>
              <w:rPr>
                <w:rFonts w:ascii="Cambria Math" w:hAnsi="Cambria Math"/>
                <w:sz w:val="28"/>
                <w:szCs w:val="28"/>
                <w:lang w:val="uk-UA"/>
              </w:rPr>
              <m:t>j</m:t>
            </m:r>
          </m:sub>
        </m:sSub>
        <m:d>
          <m:dPr>
            <m:ctrlPr>
              <w:rPr>
                <w:rFonts w:ascii="Cambria Math" w:hAnsi="Cambria Math"/>
                <w:i/>
                <w:sz w:val="28"/>
                <w:szCs w:val="28"/>
                <w:lang w:val="uk-UA"/>
              </w:rPr>
            </m:ctrlPr>
          </m:dPr>
          <m:e>
            <m:r>
              <w:rPr>
                <w:rFonts w:ascii="Cambria Math" w:hAnsi="Cambria Math"/>
                <w:sz w:val="28"/>
                <w:szCs w:val="28"/>
                <w:lang w:val="uk-UA"/>
              </w:rPr>
              <m:t>t+1</m:t>
            </m:r>
          </m:e>
        </m:d>
      </m:oMath>
      <w:r>
        <w:rPr>
          <w:sz w:val="28"/>
          <w:szCs w:val="28"/>
          <w:lang w:val="uk-UA"/>
        </w:rPr>
        <w:t xml:space="preserve"> пов'язані аналогічним чином:</w:t>
      </w:r>
    </w:p>
    <w:p w:rsidR="00235246" w:rsidRDefault="0061239E">
      <w:pPr>
        <w:spacing w:line="360" w:lineRule="auto"/>
        <w:ind w:firstLine="720"/>
        <w:jc w:val="both"/>
        <w:rPr>
          <w:sz w:val="28"/>
          <w:szCs w:val="28"/>
        </w:rPr>
      </w:pPr>
      <m:oMathPara>
        <m:oMathParaPr>
          <m:jc m:val="right"/>
        </m:oMathParaPr>
        <m:oMath>
          <m:sSub>
            <m:sSubPr>
              <m:ctrlPr>
                <w:rPr>
                  <w:rFonts w:ascii="Cambria Math" w:hAnsi="Cambria Math"/>
                  <w:i/>
                  <w:sz w:val="28"/>
                  <w:szCs w:val="28"/>
                </w:rPr>
              </m:ctrlPr>
            </m:sSubPr>
            <m:e>
              <m:r>
                <w:rPr>
                  <w:rFonts w:ascii="Cambria Math" w:hAnsi="Cambria Math"/>
                  <w:sz w:val="28"/>
                  <w:szCs w:val="28"/>
                </w:rPr>
                <m:t>β</m:t>
              </m:r>
            </m:e>
            <m:sub>
              <m:r>
                <w:rPr>
                  <w:rFonts w:ascii="Cambria Math" w:hAnsi="Cambria Math"/>
                  <w:sz w:val="28"/>
                  <w:szCs w:val="28"/>
                </w:rPr>
                <m:t>j</m:t>
              </m:r>
            </m:sub>
          </m:sSub>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i=2</m:t>
              </m:r>
            </m:sub>
            <m:sup>
              <m:r>
                <w:rPr>
                  <w:rFonts w:ascii="Cambria Math" w:hAnsi="Cambria Math"/>
                  <w:sz w:val="28"/>
                  <w:szCs w:val="28"/>
                </w:rPr>
                <m:t>N-1</m:t>
              </m:r>
            </m:sup>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ij</m:t>
                  </m:r>
                </m:sub>
              </m:sSub>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i</m:t>
                  </m:r>
                </m:sub>
              </m:sSub>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t-1</m:t>
                      </m:r>
                    </m:sub>
                  </m:sSub>
                </m:e>
              </m:d>
              <m:sSub>
                <m:sSubPr>
                  <m:ctrlPr>
                    <w:rPr>
                      <w:rFonts w:ascii="Cambria Math" w:hAnsi="Cambria Math"/>
                      <w:i/>
                      <w:sz w:val="28"/>
                      <w:szCs w:val="28"/>
                    </w:rPr>
                  </m:ctrlPr>
                </m:sSubPr>
                <m:e>
                  <m:r>
                    <w:rPr>
                      <w:rFonts w:ascii="Cambria Math" w:hAnsi="Cambria Math"/>
                      <w:sz w:val="28"/>
                      <w:szCs w:val="28"/>
                    </w:rPr>
                    <m:t>β</m:t>
                  </m:r>
                </m:e>
                <m:sub>
                  <m:r>
                    <w:rPr>
                      <w:rFonts w:ascii="Cambria Math" w:hAnsi="Cambria Math"/>
                      <w:sz w:val="28"/>
                      <w:szCs w:val="28"/>
                    </w:rPr>
                    <m:t>i</m:t>
                  </m:r>
                </m:sub>
              </m:sSub>
              <m:d>
                <m:dPr>
                  <m:ctrlPr>
                    <w:rPr>
                      <w:rFonts w:ascii="Cambria Math" w:hAnsi="Cambria Math"/>
                      <w:i/>
                      <w:sz w:val="28"/>
                      <w:szCs w:val="28"/>
                    </w:rPr>
                  </m:ctrlPr>
                </m:dPr>
                <m:e>
                  <m:r>
                    <w:rPr>
                      <w:rFonts w:ascii="Cambria Math" w:hAnsi="Cambria Math"/>
                      <w:sz w:val="28"/>
                      <w:szCs w:val="28"/>
                    </w:rPr>
                    <m:t>t+1</m:t>
                  </m:r>
                </m:e>
              </m:d>
            </m:e>
          </m:nary>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3.22</m:t>
              </m:r>
            </m:e>
          </m:d>
        </m:oMath>
      </m:oMathPara>
    </w:p>
    <w:p w:rsidR="00235246" w:rsidRDefault="00A00959">
      <w:pPr>
        <w:spacing w:line="360" w:lineRule="auto"/>
        <w:ind w:firstLine="720"/>
        <w:jc w:val="both"/>
        <w:rPr>
          <w:sz w:val="28"/>
          <w:szCs w:val="28"/>
          <w:lang w:val="uk-UA"/>
        </w:rPr>
      </w:pPr>
      <w:r>
        <w:rPr>
          <w:sz w:val="28"/>
          <w:szCs w:val="28"/>
          <w:lang w:val="uk-UA"/>
        </w:rPr>
        <w:t xml:space="preserve">Величини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j</m:t>
            </m:r>
          </m:sub>
        </m:sSub>
        <m:d>
          <m:dPr>
            <m:ctrlPr>
              <w:rPr>
                <w:rFonts w:ascii="Cambria Math" w:hAnsi="Cambria Math"/>
                <w:i/>
                <w:sz w:val="28"/>
                <w:szCs w:val="28"/>
                <w:lang w:val="uk-UA"/>
              </w:rPr>
            </m:ctrlPr>
          </m:dPr>
          <m:e>
            <m:r>
              <w:rPr>
                <w:rFonts w:ascii="Cambria Math" w:hAnsi="Cambria Math"/>
                <w:sz w:val="28"/>
                <w:szCs w:val="28"/>
                <w:lang w:val="uk-UA"/>
              </w:rPr>
              <m:t>t</m:t>
            </m:r>
          </m:e>
        </m:d>
      </m:oMath>
      <w:r>
        <w:rPr>
          <w:sz w:val="28"/>
          <w:szCs w:val="28"/>
          <w:lang w:val="uk-UA"/>
        </w:rPr>
        <w:t xml:space="preserve"> і </w:t>
      </w:r>
      <m:oMath>
        <m:sSub>
          <m:sSubPr>
            <m:ctrlPr>
              <w:rPr>
                <w:rFonts w:ascii="Cambria Math" w:hAnsi="Cambria Math"/>
                <w:i/>
                <w:sz w:val="28"/>
                <w:szCs w:val="28"/>
                <w:lang w:val="uk-UA"/>
              </w:rPr>
            </m:ctrlPr>
          </m:sSubPr>
          <m:e>
            <m:r>
              <w:rPr>
                <w:rFonts w:ascii="Cambria Math" w:hAnsi="Cambria Math"/>
                <w:sz w:val="28"/>
                <w:szCs w:val="28"/>
                <w:lang w:val="uk-UA"/>
              </w:rPr>
              <m:t>β</m:t>
            </m:r>
          </m:e>
          <m:sub>
            <m:r>
              <w:rPr>
                <w:rFonts w:ascii="Cambria Math" w:hAnsi="Cambria Math"/>
                <w:sz w:val="28"/>
                <w:szCs w:val="28"/>
                <w:lang w:val="uk-UA"/>
              </w:rPr>
              <m:t>j</m:t>
            </m:r>
          </m:sub>
        </m:sSub>
        <m:d>
          <m:dPr>
            <m:ctrlPr>
              <w:rPr>
                <w:rFonts w:ascii="Cambria Math" w:hAnsi="Cambria Math"/>
                <w:i/>
                <w:sz w:val="28"/>
                <w:szCs w:val="28"/>
                <w:lang w:val="uk-UA"/>
              </w:rPr>
            </m:ctrlPr>
          </m:dPr>
          <m:e>
            <m:r>
              <w:rPr>
                <w:rFonts w:ascii="Cambria Math" w:hAnsi="Cambria Math"/>
                <w:sz w:val="28"/>
                <w:szCs w:val="28"/>
                <w:lang w:val="uk-UA"/>
              </w:rPr>
              <m:t>t</m:t>
            </m:r>
          </m:e>
        </m:d>
      </m:oMath>
      <w:r>
        <w:rPr>
          <w:sz w:val="28"/>
          <w:szCs w:val="28"/>
          <w:lang w:val="uk-UA"/>
        </w:rPr>
        <w:t xml:space="preserve"> дозволяють визначити ймовірність знаходження ПММ в стані </w:t>
      </w:r>
      <m:oMath>
        <m:r>
          <w:rPr>
            <w:rFonts w:ascii="Cambria Math" w:hAnsi="Cambria Math"/>
            <w:sz w:val="28"/>
            <w:szCs w:val="28"/>
            <w:lang w:val="uk-UA"/>
          </w:rPr>
          <m:t>j</m:t>
        </m:r>
      </m:oMath>
      <w:r>
        <w:rPr>
          <w:sz w:val="28"/>
          <w:szCs w:val="28"/>
          <w:lang w:val="uk-UA"/>
        </w:rPr>
        <w:t xml:space="preserve"> у момент часу </w:t>
      </w:r>
      <m:oMath>
        <m:r>
          <w:rPr>
            <w:rFonts w:ascii="Cambria Math" w:hAnsi="Cambria Math"/>
            <w:sz w:val="28"/>
            <w:szCs w:val="28"/>
            <w:lang w:val="uk-UA"/>
          </w:rPr>
          <m:t>t</m:t>
        </m:r>
      </m:oMath>
      <w:r>
        <w:rPr>
          <w:sz w:val="28"/>
          <w:szCs w:val="28"/>
          <w:lang w:val="uk-UA"/>
        </w:rPr>
        <w:t xml:space="preserve"> при спостереженні послідовності </w:t>
      </w:r>
      <m:oMath>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 xml:space="preserve">, ...,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m:t>
        </m:r>
      </m:oMath>
      <w:r>
        <w:rPr>
          <w:sz w:val="28"/>
          <w:szCs w:val="28"/>
          <w:lang w:val="uk-UA"/>
        </w:rPr>
        <w:t>:</w:t>
      </w:r>
    </w:p>
    <w:p w:rsidR="00235246" w:rsidRDefault="0061239E">
      <w:pPr>
        <w:spacing w:line="360" w:lineRule="auto"/>
        <w:ind w:firstLine="720"/>
        <w:jc w:val="both"/>
        <w:rPr>
          <w:sz w:val="28"/>
          <w:szCs w:val="28"/>
        </w:rPr>
      </w:pPr>
      <m:oMathPara>
        <m:oMathParaPr>
          <m:jc m:val="right"/>
        </m:oMathParaP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j</m:t>
              </m:r>
            </m:sub>
          </m:sSub>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P</m:t>
              </m:r>
            </m:den>
          </m:f>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j</m:t>
              </m:r>
            </m:sub>
          </m:sSub>
          <m:d>
            <m:dPr>
              <m:ctrlPr>
                <w:rPr>
                  <w:rFonts w:ascii="Cambria Math" w:hAnsi="Cambria Math"/>
                  <w:i/>
                  <w:sz w:val="28"/>
                  <w:szCs w:val="28"/>
                </w:rPr>
              </m:ctrlPr>
            </m:dPr>
            <m:e>
              <m:r>
                <w:rPr>
                  <w:rFonts w:ascii="Cambria Math" w:hAnsi="Cambria Math"/>
                  <w:sz w:val="28"/>
                  <w:szCs w:val="28"/>
                </w:rPr>
                <m:t>t</m:t>
              </m:r>
            </m:e>
          </m:d>
          <m:sSub>
            <m:sSubPr>
              <m:ctrlPr>
                <w:rPr>
                  <w:rFonts w:ascii="Cambria Math" w:hAnsi="Cambria Math"/>
                  <w:i/>
                  <w:sz w:val="28"/>
                  <w:szCs w:val="28"/>
                </w:rPr>
              </m:ctrlPr>
            </m:sSubPr>
            <m:e>
              <m:r>
                <w:rPr>
                  <w:rFonts w:ascii="Cambria Math" w:hAnsi="Cambria Math"/>
                  <w:sz w:val="28"/>
                  <w:szCs w:val="28"/>
                </w:rPr>
                <m:t>β</m:t>
              </m:r>
            </m:e>
            <m:sub>
              <m:r>
                <w:rPr>
                  <w:rFonts w:ascii="Cambria Math" w:hAnsi="Cambria Math"/>
                  <w:sz w:val="28"/>
                  <w:szCs w:val="28"/>
                </w:rPr>
                <m:t>j</m:t>
              </m:r>
            </m:sub>
          </m:sSub>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3.23</m:t>
              </m:r>
            </m:e>
          </m:d>
        </m:oMath>
      </m:oMathPara>
    </w:p>
    <w:p w:rsidR="00235246" w:rsidRDefault="00A00959">
      <w:pPr>
        <w:spacing w:line="360" w:lineRule="auto"/>
        <w:ind w:firstLine="720"/>
        <w:jc w:val="both"/>
        <w:rPr>
          <w:sz w:val="28"/>
          <w:szCs w:val="28"/>
          <w:lang w:val="uk-UA"/>
        </w:rPr>
      </w:pPr>
      <w:r>
        <w:rPr>
          <w:sz w:val="28"/>
          <w:szCs w:val="28"/>
          <w:lang w:val="uk-UA"/>
        </w:rPr>
        <w:t xml:space="preserve">де </w:t>
      </w:r>
      <m:oMath>
        <m:r>
          <w:rPr>
            <w:rFonts w:ascii="Cambria Math" w:hAnsi="Cambria Math"/>
            <w:sz w:val="28"/>
            <w:szCs w:val="28"/>
            <w:lang w:val="uk-UA"/>
          </w:rPr>
          <m:t>P=</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T</m:t>
            </m:r>
          </m:e>
        </m:d>
      </m:oMath>
      <w:r>
        <w:rPr>
          <w:sz w:val="28"/>
          <w:szCs w:val="28"/>
          <w:lang w:val="uk-UA"/>
        </w:rPr>
        <w:t xml:space="preserve"> – загальна ймовірність спостереження послідовності </w:t>
      </w:r>
      <m:oMath>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 xml:space="preserve">, ...,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m:t>
        </m:r>
      </m:oMath>
      <w:r>
        <w:rPr>
          <w:sz w:val="28"/>
          <w:szCs w:val="28"/>
          <w:lang w:val="uk-UA"/>
        </w:rPr>
        <w:t xml:space="preserve"> даної ПММ. </w:t>
      </w:r>
    </w:p>
    <w:p w:rsidR="00235246" w:rsidRDefault="00A00959">
      <w:pPr>
        <w:spacing w:line="360" w:lineRule="auto"/>
        <w:ind w:firstLine="720"/>
        <w:jc w:val="both"/>
        <w:rPr>
          <w:sz w:val="28"/>
          <w:szCs w:val="28"/>
          <w:lang w:val="uk-UA"/>
        </w:rPr>
      </w:pPr>
      <w:r>
        <w:rPr>
          <w:sz w:val="28"/>
          <w:szCs w:val="28"/>
          <w:lang w:val="uk-UA"/>
        </w:rPr>
        <w:t>Алгоритм Баума-Велча (Baum-Welch re-estemation) на черговому кроці навчання дозволяє, використовуючи вищенаведені формули, зробити переоцінку параметрів моделі (3.14).</w:t>
      </w:r>
    </w:p>
    <w:p w:rsidR="00235246" w:rsidRDefault="00A00959">
      <w:pPr>
        <w:spacing w:line="360" w:lineRule="auto"/>
        <w:ind w:firstLine="720"/>
        <w:jc w:val="both"/>
        <w:rPr>
          <w:sz w:val="28"/>
          <w:szCs w:val="28"/>
          <w:lang w:val="ru-RU"/>
        </w:rPr>
      </w:pPr>
      <w:r>
        <w:rPr>
          <w:sz w:val="28"/>
          <w:szCs w:val="28"/>
          <w:lang w:val="uk-UA"/>
        </w:rPr>
        <w:t xml:space="preserve">Нехай є </w:t>
      </w:r>
      <m:oMath>
        <m:r>
          <w:rPr>
            <w:rFonts w:ascii="Cambria Math" w:hAnsi="Cambria Math"/>
            <w:sz w:val="28"/>
            <w:szCs w:val="28"/>
            <w:lang w:val="uk-UA"/>
          </w:rPr>
          <m:t>Q</m:t>
        </m:r>
      </m:oMath>
      <w:r>
        <w:rPr>
          <w:sz w:val="28"/>
          <w:szCs w:val="28"/>
          <w:lang w:val="uk-UA"/>
        </w:rPr>
        <w:t xml:space="preserve"> навчальних зразків, тоді ймовірність переходу із стану </w:t>
      </w:r>
      <m:oMath>
        <m:r>
          <w:rPr>
            <w:rFonts w:ascii="Cambria Math" w:hAnsi="Cambria Math"/>
            <w:sz w:val="28"/>
            <w:szCs w:val="28"/>
            <w:lang w:val="uk-UA"/>
          </w:rPr>
          <m:t>i</m:t>
        </m:r>
      </m:oMath>
      <w:r>
        <w:rPr>
          <w:sz w:val="28"/>
          <w:szCs w:val="28"/>
          <w:lang w:val="uk-UA"/>
        </w:rPr>
        <w:t xml:space="preserve"> в стан </w:t>
      </w:r>
      <m:oMath>
        <m:r>
          <w:rPr>
            <w:rFonts w:ascii="Cambria Math" w:hAnsi="Cambria Math"/>
            <w:sz w:val="28"/>
            <w:szCs w:val="28"/>
            <w:lang w:val="uk-UA"/>
          </w:rPr>
          <m:t>j</m:t>
        </m:r>
      </m:oMath>
      <w:r>
        <w:rPr>
          <w:sz w:val="28"/>
          <w:szCs w:val="28"/>
          <w:lang w:val="uk-UA"/>
        </w:rPr>
        <w:t xml:space="preserve"> визначається як:</w:t>
      </w:r>
    </w:p>
    <w:p w:rsidR="00235246" w:rsidRDefault="0061239E">
      <w:pPr>
        <w:spacing w:line="360" w:lineRule="auto"/>
        <w:ind w:firstLine="720"/>
        <w:jc w:val="both"/>
        <w:rPr>
          <w:sz w:val="28"/>
          <w:szCs w:val="28"/>
        </w:rPr>
      </w:pPr>
      <m:oMathPara>
        <m:oMathParaPr>
          <m:jc m:val="right"/>
        </m:oMathPara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A</m:t>
                  </m:r>
                </m:e>
              </m:acc>
            </m:e>
            <m:sub>
              <m:r>
                <w:rPr>
                  <w:rFonts w:ascii="Cambria Math" w:hAnsi="Cambria Math"/>
                  <w:sz w:val="28"/>
                  <w:szCs w:val="28"/>
                </w:rPr>
                <m:t>ij</m:t>
              </m:r>
            </m:sub>
          </m:sSub>
          <m:r>
            <w:rPr>
              <w:rFonts w:ascii="Cambria Math" w:hAnsi="Cambria Math"/>
              <w:sz w:val="28"/>
              <w:szCs w:val="28"/>
            </w:rPr>
            <m:t>=</m:t>
          </m:r>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q=1</m:t>
                  </m:r>
                </m:sub>
                <m:sup>
                  <m:r>
                    <w:rPr>
                      <w:rFonts w:ascii="Cambria Math" w:hAnsi="Cambria Math"/>
                      <w:sz w:val="28"/>
                      <w:szCs w:val="28"/>
                    </w:rPr>
                    <m:t>Q</m:t>
                  </m:r>
                </m:sup>
                <m:e>
                  <m:f>
                    <m:fPr>
                      <m:ctrlPr>
                        <w:rPr>
                          <w:rFonts w:ascii="Cambria Math" w:hAnsi="Cambria Math"/>
                          <w:i/>
                          <w:sz w:val="28"/>
                          <w:szCs w:val="28"/>
                        </w:rPr>
                      </m:ctrlPr>
                    </m:fPr>
                    <m:num>
                      <m:r>
                        <w:rPr>
                          <w:rFonts w:ascii="Cambria Math" w:hAnsi="Cambria Math"/>
                          <w:sz w:val="28"/>
                          <w:szCs w:val="28"/>
                        </w:rPr>
                        <m:t>1</m:t>
                      </m:r>
                    </m:num>
                    <m:den>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q</m:t>
                          </m:r>
                        </m:sub>
                      </m:sSub>
                    </m:den>
                  </m:f>
                  <m:nary>
                    <m:naryPr>
                      <m:chr m:val="∑"/>
                      <m:limLoc m:val="undOvr"/>
                      <m:ctrlPr>
                        <w:rPr>
                          <w:rFonts w:ascii="Cambria Math" w:hAnsi="Cambria Math"/>
                          <w:i/>
                          <w:sz w:val="28"/>
                          <w:szCs w:val="28"/>
                        </w:rPr>
                      </m:ctrlPr>
                    </m:naryPr>
                    <m:sub>
                      <m:r>
                        <w:rPr>
                          <w:rFonts w:ascii="Cambria Math" w:hAnsi="Cambria Math"/>
                          <w:sz w:val="28"/>
                          <w:szCs w:val="28"/>
                        </w:rPr>
                        <m:t>t=1</m:t>
                      </m:r>
                    </m:sub>
                    <m:sup>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q-1</m:t>
                          </m:r>
                        </m:sub>
                      </m:sSub>
                    </m:sup>
                    <m:e>
                      <m:sSubSup>
                        <m:sSubSupPr>
                          <m:ctrlPr>
                            <w:rPr>
                              <w:rFonts w:ascii="Cambria Math" w:hAnsi="Cambria Math"/>
                              <w:i/>
                              <w:sz w:val="28"/>
                              <w:szCs w:val="28"/>
                            </w:rPr>
                          </m:ctrlPr>
                        </m:sSubSupPr>
                        <m:e>
                          <m:r>
                            <w:rPr>
                              <w:rFonts w:ascii="Cambria Math" w:hAnsi="Cambria Math"/>
                              <w:sz w:val="28"/>
                              <w:szCs w:val="28"/>
                            </w:rPr>
                            <m:t>a</m:t>
                          </m:r>
                        </m:e>
                        <m:sub>
                          <m:r>
                            <w:rPr>
                              <w:rFonts w:ascii="Cambria Math" w:hAnsi="Cambria Math"/>
                              <w:sz w:val="28"/>
                              <w:szCs w:val="28"/>
                            </w:rPr>
                            <m:t>i</m:t>
                          </m:r>
                        </m:sub>
                        <m:sup>
                          <m:r>
                            <w:rPr>
                              <w:rFonts w:ascii="Cambria Math" w:hAnsi="Cambria Math"/>
                              <w:sz w:val="28"/>
                              <w:szCs w:val="28"/>
                            </w:rPr>
                            <m:t>q</m:t>
                          </m:r>
                        </m:sup>
                      </m:sSubSup>
                      <m:d>
                        <m:dPr>
                          <m:ctrlPr>
                            <w:rPr>
                              <w:rFonts w:ascii="Cambria Math" w:hAnsi="Cambria Math"/>
                              <w:i/>
                              <w:sz w:val="28"/>
                              <w:szCs w:val="28"/>
                            </w:rPr>
                          </m:ctrlPr>
                        </m:dPr>
                        <m:e>
                          <m:r>
                            <w:rPr>
                              <w:rFonts w:ascii="Cambria Math" w:hAnsi="Cambria Math"/>
                              <w:sz w:val="28"/>
                              <w:szCs w:val="28"/>
                            </w:rPr>
                            <m:t>t</m:t>
                          </m:r>
                        </m:e>
                      </m:d>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ij</m:t>
                          </m:r>
                        </m:sub>
                      </m:sSub>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j</m:t>
                          </m:r>
                        </m:sub>
                      </m:sSub>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t+1</m:t>
                              </m:r>
                            </m:sub>
                            <m:sup>
                              <m:r>
                                <w:rPr>
                                  <w:rFonts w:ascii="Cambria Math" w:hAnsi="Cambria Math"/>
                                  <w:sz w:val="28"/>
                                  <w:szCs w:val="28"/>
                                </w:rPr>
                                <m:t>q</m:t>
                              </m:r>
                            </m:sup>
                          </m:sSubSup>
                        </m:e>
                      </m:d>
                      <m:sSubSup>
                        <m:sSubSupPr>
                          <m:ctrlPr>
                            <w:rPr>
                              <w:rFonts w:ascii="Cambria Math" w:hAnsi="Cambria Math"/>
                              <w:i/>
                              <w:sz w:val="28"/>
                              <w:szCs w:val="28"/>
                            </w:rPr>
                          </m:ctrlPr>
                        </m:sSubSupPr>
                        <m:e>
                          <m:r>
                            <w:rPr>
                              <w:rFonts w:ascii="Cambria Math" w:hAnsi="Cambria Math"/>
                              <w:sz w:val="28"/>
                              <w:szCs w:val="28"/>
                            </w:rPr>
                            <m:t>β</m:t>
                          </m:r>
                        </m:e>
                        <m:sub>
                          <m:r>
                            <w:rPr>
                              <w:rFonts w:ascii="Cambria Math" w:hAnsi="Cambria Math"/>
                              <w:sz w:val="28"/>
                              <w:szCs w:val="28"/>
                            </w:rPr>
                            <m:t>j</m:t>
                          </m:r>
                        </m:sub>
                        <m:sup>
                          <m:r>
                            <w:rPr>
                              <w:rFonts w:ascii="Cambria Math" w:hAnsi="Cambria Math"/>
                              <w:sz w:val="28"/>
                              <w:szCs w:val="28"/>
                            </w:rPr>
                            <m:t>q</m:t>
                          </m:r>
                        </m:sup>
                      </m:sSubSup>
                      <m:d>
                        <m:dPr>
                          <m:ctrlPr>
                            <w:rPr>
                              <w:rFonts w:ascii="Cambria Math" w:hAnsi="Cambria Math"/>
                              <w:i/>
                              <w:sz w:val="28"/>
                              <w:szCs w:val="28"/>
                            </w:rPr>
                          </m:ctrlPr>
                        </m:dPr>
                        <m:e>
                          <m:r>
                            <w:rPr>
                              <w:rFonts w:ascii="Cambria Math" w:hAnsi="Cambria Math"/>
                              <w:sz w:val="28"/>
                              <w:szCs w:val="28"/>
                            </w:rPr>
                            <m:t>t+1</m:t>
                          </m:r>
                        </m:e>
                      </m:d>
                    </m:e>
                  </m:nary>
                </m:e>
              </m:nary>
            </m:num>
            <m:den>
              <m:nary>
                <m:naryPr>
                  <m:chr m:val="∑"/>
                  <m:limLoc m:val="undOvr"/>
                  <m:ctrlPr>
                    <w:rPr>
                      <w:rFonts w:ascii="Cambria Math" w:hAnsi="Cambria Math"/>
                      <w:i/>
                      <w:sz w:val="28"/>
                      <w:szCs w:val="28"/>
                    </w:rPr>
                  </m:ctrlPr>
                </m:naryPr>
                <m:sub>
                  <m:r>
                    <w:rPr>
                      <w:rFonts w:ascii="Cambria Math" w:hAnsi="Cambria Math"/>
                      <w:sz w:val="28"/>
                      <w:szCs w:val="28"/>
                    </w:rPr>
                    <m:t>q=1</m:t>
                  </m:r>
                </m:sub>
                <m:sup>
                  <m:r>
                    <w:rPr>
                      <w:rFonts w:ascii="Cambria Math" w:hAnsi="Cambria Math"/>
                      <w:sz w:val="28"/>
                      <w:szCs w:val="28"/>
                    </w:rPr>
                    <m:t>Q</m:t>
                  </m:r>
                </m:sup>
                <m:e>
                  <m:f>
                    <m:fPr>
                      <m:ctrlPr>
                        <w:rPr>
                          <w:rFonts w:ascii="Cambria Math" w:hAnsi="Cambria Math"/>
                          <w:i/>
                          <w:sz w:val="28"/>
                          <w:szCs w:val="28"/>
                        </w:rPr>
                      </m:ctrlPr>
                    </m:fPr>
                    <m:num>
                      <m:r>
                        <w:rPr>
                          <w:rFonts w:ascii="Cambria Math" w:hAnsi="Cambria Math"/>
                          <w:sz w:val="28"/>
                          <w:szCs w:val="28"/>
                        </w:rPr>
                        <m:t>1</m:t>
                      </m:r>
                    </m:num>
                    <m:den>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q</m:t>
                          </m:r>
                        </m:sub>
                      </m:sSub>
                    </m:den>
                  </m:f>
                  <m:nary>
                    <m:naryPr>
                      <m:chr m:val="∑"/>
                      <m:limLoc m:val="undOvr"/>
                      <m:ctrlPr>
                        <w:rPr>
                          <w:rFonts w:ascii="Cambria Math" w:hAnsi="Cambria Math"/>
                          <w:i/>
                          <w:sz w:val="28"/>
                          <w:szCs w:val="28"/>
                        </w:rPr>
                      </m:ctrlPr>
                    </m:naryPr>
                    <m:sub>
                      <m:r>
                        <w:rPr>
                          <w:rFonts w:ascii="Cambria Math" w:hAnsi="Cambria Math"/>
                          <w:sz w:val="28"/>
                          <w:szCs w:val="28"/>
                        </w:rPr>
                        <m:t>t=1</m:t>
                      </m:r>
                    </m:sub>
                    <m:sup>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q</m:t>
                          </m:r>
                        </m:sub>
                      </m:sSub>
                    </m:sup>
                    <m:e>
                      <m:sSubSup>
                        <m:sSubSupPr>
                          <m:ctrlPr>
                            <w:rPr>
                              <w:rFonts w:ascii="Cambria Math" w:hAnsi="Cambria Math"/>
                              <w:i/>
                              <w:sz w:val="28"/>
                              <w:szCs w:val="28"/>
                            </w:rPr>
                          </m:ctrlPr>
                        </m:sSubSupPr>
                        <m:e>
                          <m:r>
                            <w:rPr>
                              <w:rFonts w:ascii="Cambria Math" w:hAnsi="Cambria Math"/>
                              <w:sz w:val="28"/>
                              <w:szCs w:val="28"/>
                            </w:rPr>
                            <m:t>a</m:t>
                          </m:r>
                        </m:e>
                        <m:sub>
                          <m:r>
                            <w:rPr>
                              <w:rFonts w:ascii="Cambria Math" w:hAnsi="Cambria Math"/>
                              <w:sz w:val="28"/>
                              <w:szCs w:val="28"/>
                            </w:rPr>
                            <m:t>i</m:t>
                          </m:r>
                        </m:sub>
                        <m:sup>
                          <m:r>
                            <w:rPr>
                              <w:rFonts w:ascii="Cambria Math" w:hAnsi="Cambria Math"/>
                              <w:sz w:val="28"/>
                              <w:szCs w:val="28"/>
                            </w:rPr>
                            <m:t>q</m:t>
                          </m:r>
                        </m:sup>
                      </m:sSubSup>
                      <m:d>
                        <m:dPr>
                          <m:ctrlPr>
                            <w:rPr>
                              <w:rFonts w:ascii="Cambria Math" w:hAnsi="Cambria Math"/>
                              <w:i/>
                              <w:sz w:val="28"/>
                              <w:szCs w:val="28"/>
                            </w:rPr>
                          </m:ctrlPr>
                        </m:dPr>
                        <m:e>
                          <m:r>
                            <w:rPr>
                              <w:rFonts w:ascii="Cambria Math" w:hAnsi="Cambria Math"/>
                              <w:sz w:val="28"/>
                              <w:szCs w:val="28"/>
                            </w:rPr>
                            <m:t>t</m:t>
                          </m:r>
                        </m:e>
                      </m:d>
                      <m:sSubSup>
                        <m:sSubSupPr>
                          <m:ctrlPr>
                            <w:rPr>
                              <w:rFonts w:ascii="Cambria Math" w:hAnsi="Cambria Math"/>
                              <w:i/>
                              <w:sz w:val="28"/>
                              <w:szCs w:val="28"/>
                            </w:rPr>
                          </m:ctrlPr>
                        </m:sSubSupPr>
                        <m:e>
                          <m:r>
                            <w:rPr>
                              <w:rFonts w:ascii="Cambria Math" w:hAnsi="Cambria Math"/>
                              <w:sz w:val="28"/>
                              <w:szCs w:val="28"/>
                            </w:rPr>
                            <m:t>β</m:t>
                          </m:r>
                        </m:e>
                        <m:sub>
                          <m:r>
                            <w:rPr>
                              <w:rFonts w:ascii="Cambria Math" w:hAnsi="Cambria Math"/>
                              <w:sz w:val="28"/>
                              <w:szCs w:val="28"/>
                            </w:rPr>
                            <m:t>j</m:t>
                          </m:r>
                        </m:sub>
                        <m:sup>
                          <m:r>
                            <w:rPr>
                              <w:rFonts w:ascii="Cambria Math" w:hAnsi="Cambria Math"/>
                              <w:sz w:val="28"/>
                              <w:szCs w:val="28"/>
                            </w:rPr>
                            <m:t>q</m:t>
                          </m:r>
                        </m:sup>
                      </m:sSubSup>
                      <m:d>
                        <m:dPr>
                          <m:ctrlPr>
                            <w:rPr>
                              <w:rFonts w:ascii="Cambria Math" w:hAnsi="Cambria Math"/>
                              <w:i/>
                              <w:sz w:val="28"/>
                              <w:szCs w:val="28"/>
                            </w:rPr>
                          </m:ctrlPr>
                        </m:dPr>
                        <m:e>
                          <m:r>
                            <w:rPr>
                              <w:rFonts w:ascii="Cambria Math" w:hAnsi="Cambria Math"/>
                              <w:sz w:val="28"/>
                              <w:szCs w:val="28"/>
                            </w:rPr>
                            <m:t>t</m:t>
                          </m:r>
                        </m:e>
                      </m:d>
                    </m:e>
                  </m:nary>
                </m:e>
              </m:nary>
            </m:den>
          </m:f>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3.24</m:t>
              </m:r>
            </m:e>
          </m:d>
        </m:oMath>
      </m:oMathPara>
    </w:p>
    <w:p w:rsidR="00235246" w:rsidRDefault="00A00959">
      <w:pPr>
        <w:spacing w:line="360" w:lineRule="auto"/>
        <w:ind w:firstLine="720"/>
        <w:jc w:val="both"/>
        <w:rPr>
          <w:sz w:val="28"/>
          <w:szCs w:val="28"/>
          <w:lang w:val="uk-UA"/>
        </w:rPr>
      </w:pPr>
      <w:r>
        <w:rPr>
          <w:sz w:val="28"/>
          <w:szCs w:val="28"/>
          <w:lang w:val="uk-UA"/>
        </w:rPr>
        <w:t xml:space="preserve">Для кожного стану </w:t>
      </w:r>
      <m:oMath>
        <m:r>
          <w:rPr>
            <w:rFonts w:ascii="Cambria Math" w:hAnsi="Cambria Math"/>
            <w:sz w:val="28"/>
            <w:szCs w:val="28"/>
            <w:lang w:val="uk-UA"/>
          </w:rPr>
          <m:t>j</m:t>
        </m:r>
      </m:oMath>
      <w:r>
        <w:rPr>
          <w:sz w:val="28"/>
          <w:szCs w:val="28"/>
          <w:lang w:val="uk-UA"/>
        </w:rPr>
        <w:t xml:space="preserve"> і для кожної компоненти гаусівської суміші </w:t>
      </w:r>
      <m:oMath>
        <m:r>
          <w:rPr>
            <w:rFonts w:ascii="Cambria Math" w:hAnsi="Cambria Math"/>
            <w:sz w:val="28"/>
            <w:szCs w:val="28"/>
            <w:lang w:val="uk-UA"/>
          </w:rPr>
          <m:t>m</m:t>
        </m:r>
      </m:oMath>
      <w:r>
        <w:rPr>
          <w:sz w:val="28"/>
          <w:szCs w:val="28"/>
          <w:lang w:val="uk-UA"/>
        </w:rPr>
        <w:t xml:space="preserve"> математичне сподівання, матриця коваріації і вагові коефіцієнти визначаються наступними виразами:</w:t>
      </w:r>
    </w:p>
    <w:p w:rsidR="00235246" w:rsidRDefault="0061239E">
      <w:pPr>
        <w:spacing w:line="360" w:lineRule="auto"/>
        <w:ind w:firstLine="720"/>
        <w:jc w:val="right"/>
        <w:rPr>
          <w:sz w:val="28"/>
          <w:szCs w:val="28"/>
          <w:lang w:val="uk-UA"/>
        </w:rPr>
      </w:pPr>
      <m:oMathPara>
        <m:oMathParaPr>
          <m:jc m:val="right"/>
        </m:oMathParaPr>
        <m:oMath>
          <m:sSub>
            <m:sSubPr>
              <m:ctrlPr>
                <w:rPr>
                  <w:rFonts w:ascii="Cambria Math" w:hAnsi="Cambria Math"/>
                  <w:i/>
                  <w:sz w:val="28"/>
                  <w:szCs w:val="28"/>
                  <w:lang w:val="uk-UA"/>
                </w:rPr>
              </m:ctrlPr>
            </m:sSubPr>
            <m:e>
              <m:acc>
                <m:accPr>
                  <m:ctrlPr>
                    <w:rPr>
                      <w:rFonts w:ascii="Cambria Math" w:hAnsi="Cambria Math"/>
                      <w:i/>
                      <w:sz w:val="28"/>
                      <w:szCs w:val="28"/>
                      <w:lang w:val="uk-UA"/>
                    </w:rPr>
                  </m:ctrlPr>
                </m:accPr>
                <m:e>
                  <m:r>
                    <w:rPr>
                      <w:rFonts w:ascii="Cambria Math" w:hAnsi="Cambria Math"/>
                      <w:sz w:val="28"/>
                      <w:szCs w:val="28"/>
                      <w:lang w:val="uk-UA"/>
                    </w:rPr>
                    <m:t>μ</m:t>
                  </m:r>
                </m:e>
              </m:acc>
            </m:e>
            <m:sub>
              <m:r>
                <w:rPr>
                  <w:rFonts w:ascii="Cambria Math" w:hAnsi="Cambria Math"/>
                  <w:sz w:val="28"/>
                  <w:szCs w:val="28"/>
                  <w:lang w:val="uk-UA"/>
                </w:rPr>
                <m:t>jm</m:t>
              </m:r>
            </m:sub>
          </m:sSub>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i/>
                      <w:sz w:val="28"/>
                      <w:szCs w:val="28"/>
                    </w:rPr>
                  </m:ctrlPr>
                </m:naryPr>
                <m:sub>
                  <m:r>
                    <w:rPr>
                      <w:rFonts w:ascii="Cambria Math" w:hAnsi="Cambria Math"/>
                      <w:sz w:val="28"/>
                      <w:szCs w:val="28"/>
                    </w:rPr>
                    <m:t>q=1</m:t>
                  </m:r>
                </m:sub>
                <m:sup>
                  <m:r>
                    <w:rPr>
                      <w:rFonts w:ascii="Cambria Math" w:hAnsi="Cambria Math"/>
                      <w:sz w:val="28"/>
                      <w:szCs w:val="28"/>
                    </w:rPr>
                    <m:t>Q</m:t>
                  </m:r>
                </m:sup>
                <m:e>
                  <m:nary>
                    <m:naryPr>
                      <m:chr m:val="∑"/>
                      <m:limLoc m:val="undOvr"/>
                      <m:ctrlPr>
                        <w:rPr>
                          <w:rFonts w:ascii="Cambria Math" w:hAnsi="Cambria Math"/>
                          <w:i/>
                          <w:sz w:val="28"/>
                          <w:szCs w:val="28"/>
                        </w:rPr>
                      </m:ctrlPr>
                    </m:naryPr>
                    <m:sub>
                      <m:r>
                        <w:rPr>
                          <w:rFonts w:ascii="Cambria Math" w:hAnsi="Cambria Math"/>
                          <w:sz w:val="28"/>
                          <w:szCs w:val="28"/>
                        </w:rPr>
                        <m:t>t=1</m:t>
                      </m:r>
                    </m:sub>
                    <m:sup>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q</m:t>
                          </m:r>
                        </m:sub>
                      </m:sSub>
                    </m:sup>
                    <m:e>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jm</m:t>
                          </m:r>
                        </m:sub>
                        <m:sup>
                          <m:r>
                            <w:rPr>
                              <w:rFonts w:ascii="Cambria Math" w:hAnsi="Cambria Math"/>
                              <w:sz w:val="28"/>
                              <w:szCs w:val="28"/>
                            </w:rPr>
                            <m:t>q</m:t>
                          </m:r>
                        </m:sup>
                      </m:sSubSup>
                      <m:d>
                        <m:dPr>
                          <m:ctrlPr>
                            <w:rPr>
                              <w:rFonts w:ascii="Cambria Math" w:hAnsi="Cambria Math"/>
                              <w:i/>
                              <w:sz w:val="28"/>
                              <w:szCs w:val="28"/>
                            </w:rPr>
                          </m:ctrlPr>
                        </m:dPr>
                        <m:e>
                          <m:r>
                            <w:rPr>
                              <w:rFonts w:ascii="Cambria Math" w:hAnsi="Cambria Math"/>
                              <w:sz w:val="28"/>
                              <w:szCs w:val="28"/>
                            </w:rPr>
                            <m:t>t</m:t>
                          </m:r>
                        </m:e>
                      </m:d>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t</m:t>
                          </m:r>
                        </m:sub>
                        <m:sup>
                          <m:r>
                            <w:rPr>
                              <w:rFonts w:ascii="Cambria Math" w:hAnsi="Cambria Math"/>
                              <w:sz w:val="28"/>
                              <w:szCs w:val="28"/>
                            </w:rPr>
                            <m:t>q</m:t>
                          </m:r>
                        </m:sup>
                      </m:sSubSup>
                    </m:e>
                  </m:nary>
                </m:e>
              </m:nary>
            </m:num>
            <m:den>
              <m:nary>
                <m:naryPr>
                  <m:chr m:val="∑"/>
                  <m:limLoc m:val="undOvr"/>
                  <m:ctrlPr>
                    <w:rPr>
                      <w:rFonts w:ascii="Cambria Math" w:hAnsi="Cambria Math"/>
                      <w:i/>
                      <w:sz w:val="28"/>
                      <w:szCs w:val="28"/>
                    </w:rPr>
                  </m:ctrlPr>
                </m:naryPr>
                <m:sub>
                  <m:r>
                    <w:rPr>
                      <w:rFonts w:ascii="Cambria Math" w:hAnsi="Cambria Math"/>
                      <w:sz w:val="28"/>
                      <w:szCs w:val="28"/>
                    </w:rPr>
                    <m:t>q=1</m:t>
                  </m:r>
                </m:sub>
                <m:sup>
                  <m:r>
                    <w:rPr>
                      <w:rFonts w:ascii="Cambria Math" w:hAnsi="Cambria Math"/>
                      <w:sz w:val="28"/>
                      <w:szCs w:val="28"/>
                    </w:rPr>
                    <m:t>Q</m:t>
                  </m:r>
                </m:sup>
                <m:e>
                  <m:nary>
                    <m:naryPr>
                      <m:chr m:val="∑"/>
                      <m:limLoc m:val="undOvr"/>
                      <m:ctrlPr>
                        <w:rPr>
                          <w:rFonts w:ascii="Cambria Math" w:hAnsi="Cambria Math"/>
                          <w:i/>
                          <w:sz w:val="28"/>
                          <w:szCs w:val="28"/>
                        </w:rPr>
                      </m:ctrlPr>
                    </m:naryPr>
                    <m:sub>
                      <m:r>
                        <w:rPr>
                          <w:rFonts w:ascii="Cambria Math" w:hAnsi="Cambria Math"/>
                          <w:sz w:val="28"/>
                          <w:szCs w:val="28"/>
                        </w:rPr>
                        <m:t>t=1</m:t>
                      </m:r>
                    </m:sub>
                    <m:sup>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q</m:t>
                          </m:r>
                        </m:sub>
                      </m:sSub>
                    </m:sup>
                    <m:e>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jm</m:t>
                          </m:r>
                        </m:sub>
                        <m:sup>
                          <m:r>
                            <w:rPr>
                              <w:rFonts w:ascii="Cambria Math" w:hAnsi="Cambria Math"/>
                              <w:sz w:val="28"/>
                              <w:szCs w:val="28"/>
                            </w:rPr>
                            <m:t>q</m:t>
                          </m:r>
                        </m:sup>
                      </m:sSubSup>
                      <m:d>
                        <m:dPr>
                          <m:ctrlPr>
                            <w:rPr>
                              <w:rFonts w:ascii="Cambria Math" w:hAnsi="Cambria Math"/>
                              <w:i/>
                              <w:sz w:val="28"/>
                              <w:szCs w:val="28"/>
                            </w:rPr>
                          </m:ctrlPr>
                        </m:dPr>
                        <m:e>
                          <m:r>
                            <w:rPr>
                              <w:rFonts w:ascii="Cambria Math" w:hAnsi="Cambria Math"/>
                              <w:sz w:val="28"/>
                              <w:szCs w:val="28"/>
                            </w:rPr>
                            <m:t>t</m:t>
                          </m:r>
                        </m:e>
                      </m:d>
                    </m:e>
                  </m:nary>
                </m:e>
              </m:nary>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3.25</m:t>
              </m:r>
            </m:e>
          </m:d>
        </m:oMath>
      </m:oMathPara>
    </w:p>
    <w:p w:rsidR="00235246" w:rsidRDefault="0061239E">
      <w:pPr>
        <w:spacing w:line="360" w:lineRule="auto"/>
        <w:ind w:firstLine="720"/>
        <w:jc w:val="right"/>
        <w:rPr>
          <w:sz w:val="28"/>
          <w:szCs w:val="28"/>
        </w:rPr>
      </w:pPr>
      <m:oMathPara>
        <m:oMathParaPr>
          <m:jc m:val="right"/>
        </m:oMathParaPr>
        <m:oMath>
          <m:sSub>
            <m:sSubPr>
              <m:ctrlPr>
                <w:rPr>
                  <w:rFonts w:ascii="Cambria Math" w:hAnsi="Cambria Math"/>
                  <w:i/>
                  <w:sz w:val="28"/>
                  <w:szCs w:val="28"/>
                </w:rPr>
              </m:ctrlPr>
            </m:sSubPr>
            <m:e>
              <m:acc>
                <m:accPr>
                  <m:ctrlPr>
                    <w:rPr>
                      <w:rFonts w:ascii="Cambria Math" w:hAnsi="Cambria Math"/>
                      <w:i/>
                      <w:sz w:val="28"/>
                      <w:szCs w:val="28"/>
                    </w:rPr>
                  </m:ctrlPr>
                </m:accPr>
                <m:e>
                  <m:r>
                    <w:rPr>
                      <w:rFonts w:ascii="Cambria Math" w:hAnsi="Cambria Math"/>
                      <w:sz w:val="28"/>
                      <w:szCs w:val="28"/>
                    </w:rPr>
                    <m:t>σ</m:t>
                  </m:r>
                </m:e>
              </m:acc>
            </m:e>
            <m:sub>
              <m:r>
                <w:rPr>
                  <w:rFonts w:ascii="Cambria Math" w:hAnsi="Cambria Math"/>
                  <w:sz w:val="28"/>
                  <w:szCs w:val="28"/>
                </w:rPr>
                <m:t>jm</m:t>
              </m:r>
            </m:sub>
          </m:sSub>
          <m:r>
            <w:rPr>
              <w:rFonts w:ascii="Cambria Math" w:hAnsi="Cambria Math"/>
              <w:sz w:val="28"/>
              <w:szCs w:val="28"/>
            </w:rPr>
            <m:t>=</m:t>
          </m:r>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q=1</m:t>
                  </m:r>
                </m:sub>
                <m:sup>
                  <m:r>
                    <w:rPr>
                      <w:rFonts w:ascii="Cambria Math" w:hAnsi="Cambria Math"/>
                      <w:sz w:val="28"/>
                      <w:szCs w:val="28"/>
                    </w:rPr>
                    <m:t>Q</m:t>
                  </m:r>
                </m:sup>
                <m:e>
                  <m:nary>
                    <m:naryPr>
                      <m:chr m:val="∑"/>
                      <m:limLoc m:val="undOvr"/>
                      <m:ctrlPr>
                        <w:rPr>
                          <w:rFonts w:ascii="Cambria Math" w:hAnsi="Cambria Math"/>
                          <w:i/>
                          <w:sz w:val="28"/>
                          <w:szCs w:val="28"/>
                        </w:rPr>
                      </m:ctrlPr>
                    </m:naryPr>
                    <m:sub>
                      <m:r>
                        <w:rPr>
                          <w:rFonts w:ascii="Cambria Math" w:hAnsi="Cambria Math"/>
                          <w:sz w:val="28"/>
                          <w:szCs w:val="28"/>
                        </w:rPr>
                        <m:t>t=1</m:t>
                      </m:r>
                    </m:sub>
                    <m:sup>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q</m:t>
                          </m:r>
                        </m:sub>
                      </m:sSub>
                    </m:sup>
                    <m:e>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jm</m:t>
                          </m:r>
                        </m:sub>
                        <m:sup>
                          <m:r>
                            <w:rPr>
                              <w:rFonts w:ascii="Cambria Math" w:hAnsi="Cambria Math"/>
                              <w:sz w:val="28"/>
                              <w:szCs w:val="28"/>
                            </w:rPr>
                            <m:t>q</m:t>
                          </m:r>
                        </m:sup>
                      </m:sSubSup>
                      <m:d>
                        <m:dPr>
                          <m:ctrlPr>
                            <w:rPr>
                              <w:rFonts w:ascii="Cambria Math" w:hAnsi="Cambria Math"/>
                              <w:i/>
                              <w:sz w:val="28"/>
                              <w:szCs w:val="28"/>
                            </w:rPr>
                          </m:ctrlPr>
                        </m:dPr>
                        <m:e>
                          <m:r>
                            <w:rPr>
                              <w:rFonts w:ascii="Cambria Math" w:hAnsi="Cambria Math"/>
                              <w:sz w:val="28"/>
                              <w:szCs w:val="28"/>
                            </w:rPr>
                            <m:t>t</m:t>
                          </m:r>
                        </m:e>
                      </m:d>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t</m:t>
                          </m:r>
                        </m:sub>
                        <m:sup>
                          <m:r>
                            <w:rPr>
                              <w:rFonts w:ascii="Cambria Math" w:hAnsi="Cambria Math"/>
                              <w:sz w:val="28"/>
                              <w:szCs w:val="28"/>
                            </w:rPr>
                            <m:t>q</m:t>
                          </m:r>
                        </m:sup>
                      </m:sSubSup>
                      <m:r>
                        <w:rPr>
                          <w:rFonts w:ascii="Cambria Math" w:hAnsi="Cambria Math"/>
                          <w:sz w:val="28"/>
                          <w:szCs w:val="28"/>
                        </w:rPr>
                        <m:t>-</m:t>
                      </m:r>
                      <m:sSub>
                        <m:sSubPr>
                          <m:ctrlPr>
                            <w:rPr>
                              <w:rFonts w:ascii="Cambria Math" w:hAnsi="Cambria Math"/>
                              <w:i/>
                              <w:sz w:val="28"/>
                              <w:szCs w:val="28"/>
                              <w:lang w:val="uk-UA"/>
                            </w:rPr>
                          </m:ctrlPr>
                        </m:sSubPr>
                        <m:e>
                          <m:acc>
                            <m:accPr>
                              <m:ctrlPr>
                                <w:rPr>
                                  <w:rFonts w:ascii="Cambria Math" w:hAnsi="Cambria Math"/>
                                  <w:i/>
                                  <w:sz w:val="28"/>
                                  <w:szCs w:val="28"/>
                                  <w:lang w:val="uk-UA"/>
                                </w:rPr>
                              </m:ctrlPr>
                            </m:accPr>
                            <m:e>
                              <m:r>
                                <w:rPr>
                                  <w:rFonts w:ascii="Cambria Math" w:hAnsi="Cambria Math"/>
                                  <w:sz w:val="28"/>
                                  <w:szCs w:val="28"/>
                                  <w:lang w:val="uk-UA"/>
                                </w:rPr>
                                <m:t>μ</m:t>
                              </m:r>
                            </m:e>
                          </m:acc>
                        </m:e>
                        <m:sub>
                          <m:r>
                            <w:rPr>
                              <w:rFonts w:ascii="Cambria Math" w:hAnsi="Cambria Math"/>
                              <w:sz w:val="28"/>
                              <w:szCs w:val="28"/>
                              <w:lang w:val="uk-UA"/>
                            </w:rPr>
                            <m:t>jm</m:t>
                          </m:r>
                        </m:sub>
                      </m:sSub>
                      <m:sSup>
                        <m:sSupPr>
                          <m:ctrlPr>
                            <w:rPr>
                              <w:rFonts w:ascii="Cambria Math" w:hAnsi="Cambria Math"/>
                              <w:i/>
                              <w:sz w:val="28"/>
                              <w:szCs w:val="28"/>
                              <w:lang w:val="uk-UA"/>
                            </w:rPr>
                          </m:ctrlPr>
                        </m:sSupPr>
                        <m:e>
                          <m:d>
                            <m:dPr>
                              <m:ctrlPr>
                                <w:rPr>
                                  <w:rFonts w:ascii="Cambria Math" w:hAnsi="Cambria Math"/>
                                  <w:i/>
                                  <w:sz w:val="28"/>
                                  <w:szCs w:val="28"/>
                                  <w:lang w:val="uk-UA"/>
                                </w:rPr>
                              </m:ctrlPr>
                            </m:dPr>
                            <m:e>
                              <m:sSubSup>
                                <m:sSubSupPr>
                                  <m:ctrlPr>
                                    <w:rPr>
                                      <w:rFonts w:ascii="Cambria Math" w:hAnsi="Cambria Math"/>
                                      <w:i/>
                                      <w:sz w:val="28"/>
                                      <w:szCs w:val="28"/>
                                      <w:lang w:val="uk-UA"/>
                                    </w:rPr>
                                  </m:ctrlPr>
                                </m:sSubSupPr>
                                <m:e>
                                  <m:r>
                                    <w:rPr>
                                      <w:rFonts w:ascii="Cambria Math" w:hAnsi="Cambria Math"/>
                                      <w:sz w:val="28"/>
                                      <w:szCs w:val="28"/>
                                      <w:lang w:val="uk-UA"/>
                                    </w:rPr>
                                    <m:t>x</m:t>
                                  </m:r>
                                </m:e>
                                <m:sub>
                                  <m:r>
                                    <w:rPr>
                                      <w:rFonts w:ascii="Cambria Math" w:hAnsi="Cambria Math"/>
                                      <w:sz w:val="28"/>
                                      <w:szCs w:val="28"/>
                                      <w:lang w:val="uk-UA"/>
                                    </w:rPr>
                                    <m:t>t</m:t>
                                  </m:r>
                                </m:sub>
                                <m:sup>
                                  <m:r>
                                    <w:rPr>
                                      <w:rFonts w:ascii="Cambria Math" w:hAnsi="Cambria Math"/>
                                      <w:sz w:val="28"/>
                                      <w:szCs w:val="28"/>
                                      <w:lang w:val="uk-UA"/>
                                    </w:rPr>
                                    <m:t>q</m:t>
                                  </m:r>
                                </m:sup>
                              </m:sSubSup>
                              <m:r>
                                <w:rPr>
                                  <w:rFonts w:ascii="Cambria Math" w:hAnsi="Cambria Math"/>
                                  <w:sz w:val="28"/>
                                  <w:szCs w:val="28"/>
                                  <w:lang w:val="uk-UA"/>
                                </w:rPr>
                                <m:t>-</m:t>
                              </m:r>
                              <m:sSub>
                                <m:sSubPr>
                                  <m:ctrlPr>
                                    <w:rPr>
                                      <w:rFonts w:ascii="Cambria Math" w:hAnsi="Cambria Math"/>
                                      <w:i/>
                                      <w:sz w:val="28"/>
                                      <w:szCs w:val="28"/>
                                      <w:lang w:val="uk-UA"/>
                                    </w:rPr>
                                  </m:ctrlPr>
                                </m:sSubPr>
                                <m:e>
                                  <m:acc>
                                    <m:accPr>
                                      <m:ctrlPr>
                                        <w:rPr>
                                          <w:rFonts w:ascii="Cambria Math" w:hAnsi="Cambria Math"/>
                                          <w:i/>
                                          <w:sz w:val="28"/>
                                          <w:szCs w:val="28"/>
                                          <w:lang w:val="uk-UA"/>
                                        </w:rPr>
                                      </m:ctrlPr>
                                    </m:accPr>
                                    <m:e>
                                      <m:r>
                                        <w:rPr>
                                          <w:rFonts w:ascii="Cambria Math" w:hAnsi="Cambria Math"/>
                                          <w:sz w:val="28"/>
                                          <w:szCs w:val="28"/>
                                          <w:lang w:val="uk-UA"/>
                                        </w:rPr>
                                        <m:t>μ</m:t>
                                      </m:r>
                                    </m:e>
                                  </m:acc>
                                </m:e>
                                <m:sub>
                                  <m:r>
                                    <w:rPr>
                                      <w:rFonts w:ascii="Cambria Math" w:hAnsi="Cambria Math"/>
                                      <w:sz w:val="28"/>
                                      <w:szCs w:val="28"/>
                                      <w:lang w:val="uk-UA"/>
                                    </w:rPr>
                                    <m:t>jm</m:t>
                                  </m:r>
                                </m:sub>
                              </m:sSub>
                            </m:e>
                          </m:d>
                        </m:e>
                        <m:sup>
                          <m:r>
                            <w:rPr>
                              <w:rFonts w:ascii="Cambria Math" w:hAnsi="Cambria Math"/>
                              <w:sz w:val="28"/>
                              <w:szCs w:val="28"/>
                              <w:lang w:val="uk-UA"/>
                            </w:rPr>
                            <m:t>T</m:t>
                          </m:r>
                        </m:sup>
                      </m:sSup>
                    </m:e>
                  </m:nary>
                </m:e>
              </m:nary>
            </m:num>
            <m:den>
              <m:nary>
                <m:naryPr>
                  <m:chr m:val="∑"/>
                  <m:limLoc m:val="undOvr"/>
                  <m:ctrlPr>
                    <w:rPr>
                      <w:rFonts w:ascii="Cambria Math" w:hAnsi="Cambria Math"/>
                      <w:i/>
                      <w:sz w:val="28"/>
                      <w:szCs w:val="28"/>
                    </w:rPr>
                  </m:ctrlPr>
                </m:naryPr>
                <m:sub>
                  <m:r>
                    <w:rPr>
                      <w:rFonts w:ascii="Cambria Math" w:hAnsi="Cambria Math"/>
                      <w:sz w:val="28"/>
                      <w:szCs w:val="28"/>
                    </w:rPr>
                    <m:t>q=1</m:t>
                  </m:r>
                </m:sub>
                <m:sup>
                  <m:r>
                    <w:rPr>
                      <w:rFonts w:ascii="Cambria Math" w:hAnsi="Cambria Math"/>
                      <w:sz w:val="28"/>
                      <w:szCs w:val="28"/>
                    </w:rPr>
                    <m:t>Q</m:t>
                  </m:r>
                </m:sup>
                <m:e>
                  <m:nary>
                    <m:naryPr>
                      <m:chr m:val="∑"/>
                      <m:limLoc m:val="undOvr"/>
                      <m:ctrlPr>
                        <w:rPr>
                          <w:rFonts w:ascii="Cambria Math" w:hAnsi="Cambria Math"/>
                          <w:i/>
                          <w:sz w:val="28"/>
                          <w:szCs w:val="28"/>
                        </w:rPr>
                      </m:ctrlPr>
                    </m:naryPr>
                    <m:sub>
                      <m:r>
                        <w:rPr>
                          <w:rFonts w:ascii="Cambria Math" w:hAnsi="Cambria Math"/>
                          <w:sz w:val="28"/>
                          <w:szCs w:val="28"/>
                        </w:rPr>
                        <m:t>t=1</m:t>
                      </m:r>
                    </m:sub>
                    <m:sup>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q</m:t>
                          </m:r>
                        </m:sub>
                      </m:sSub>
                    </m:sup>
                    <m:e>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jm</m:t>
                          </m:r>
                        </m:sub>
                        <m:sup>
                          <m:r>
                            <w:rPr>
                              <w:rFonts w:ascii="Cambria Math" w:hAnsi="Cambria Math"/>
                              <w:sz w:val="28"/>
                              <w:szCs w:val="28"/>
                            </w:rPr>
                            <m:t>q</m:t>
                          </m:r>
                        </m:sup>
                      </m:sSubSup>
                      <m:d>
                        <m:dPr>
                          <m:ctrlPr>
                            <w:rPr>
                              <w:rFonts w:ascii="Cambria Math" w:hAnsi="Cambria Math"/>
                              <w:i/>
                              <w:sz w:val="28"/>
                              <w:szCs w:val="28"/>
                            </w:rPr>
                          </m:ctrlPr>
                        </m:dPr>
                        <m:e>
                          <m:r>
                            <w:rPr>
                              <w:rFonts w:ascii="Cambria Math" w:hAnsi="Cambria Math"/>
                              <w:sz w:val="28"/>
                              <w:szCs w:val="28"/>
                            </w:rPr>
                            <m:t>t</m:t>
                          </m:r>
                        </m:e>
                      </m:d>
                    </m:e>
                  </m:nary>
                </m:e>
              </m:nary>
            </m:den>
          </m:f>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3.26</m:t>
              </m:r>
            </m:e>
          </m:d>
        </m:oMath>
      </m:oMathPara>
    </w:p>
    <w:p w:rsidR="00235246" w:rsidRDefault="0061239E">
      <w:pPr>
        <w:spacing w:line="360" w:lineRule="auto"/>
        <w:ind w:firstLine="720"/>
        <w:jc w:val="right"/>
        <w:rPr>
          <w:sz w:val="28"/>
          <w:szCs w:val="28"/>
        </w:rPr>
      </w:pPr>
      <m:oMathPara>
        <m:oMathParaPr>
          <m:jc m:val="right"/>
        </m:oMathParaPr>
        <m:oMath>
          <m:sSub>
            <m:sSubPr>
              <m:ctrlPr>
                <w:rPr>
                  <w:rFonts w:ascii="Cambria Math" w:hAnsi="Cambria Math"/>
                  <w:i/>
                  <w:sz w:val="28"/>
                  <w:szCs w:val="28"/>
                </w:rPr>
              </m:ctrlPr>
            </m:sSubPr>
            <m:e>
              <m:acc>
                <m:accPr>
                  <m:ctrlPr>
                    <w:rPr>
                      <w:rFonts w:ascii="Cambria Math" w:hAnsi="Cambria Math"/>
                      <w:i/>
                      <w:sz w:val="28"/>
                      <w:szCs w:val="28"/>
                    </w:rPr>
                  </m:ctrlPr>
                </m:accPr>
                <m:e>
                  <m:r>
                    <w:rPr>
                      <w:rFonts w:ascii="Cambria Math" w:hAnsi="Cambria Math"/>
                      <w:sz w:val="28"/>
                      <w:szCs w:val="28"/>
                    </w:rPr>
                    <m:t>ω</m:t>
                  </m:r>
                </m:e>
              </m:acc>
            </m:e>
            <m:sub>
              <m:r>
                <w:rPr>
                  <w:rFonts w:ascii="Cambria Math" w:hAnsi="Cambria Math"/>
                  <w:sz w:val="28"/>
                  <w:szCs w:val="28"/>
                </w:rPr>
                <m:t>jm</m:t>
              </m:r>
            </m:sub>
          </m:sSub>
          <m:r>
            <w:rPr>
              <w:rFonts w:ascii="Cambria Math" w:hAnsi="Cambria Math"/>
              <w:sz w:val="28"/>
              <w:szCs w:val="28"/>
            </w:rPr>
            <m:t>=</m:t>
          </m:r>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q=1</m:t>
                  </m:r>
                </m:sub>
                <m:sup>
                  <m:r>
                    <w:rPr>
                      <w:rFonts w:ascii="Cambria Math" w:hAnsi="Cambria Math"/>
                      <w:sz w:val="28"/>
                      <w:szCs w:val="28"/>
                    </w:rPr>
                    <m:t>Q</m:t>
                  </m:r>
                </m:sup>
                <m:e>
                  <m:nary>
                    <m:naryPr>
                      <m:chr m:val="∑"/>
                      <m:limLoc m:val="undOvr"/>
                      <m:ctrlPr>
                        <w:rPr>
                          <w:rFonts w:ascii="Cambria Math" w:hAnsi="Cambria Math"/>
                          <w:i/>
                          <w:sz w:val="28"/>
                          <w:szCs w:val="28"/>
                        </w:rPr>
                      </m:ctrlPr>
                    </m:naryPr>
                    <m:sub>
                      <m:r>
                        <w:rPr>
                          <w:rFonts w:ascii="Cambria Math" w:hAnsi="Cambria Math"/>
                          <w:sz w:val="28"/>
                          <w:szCs w:val="28"/>
                        </w:rPr>
                        <m:t>t=1</m:t>
                      </m:r>
                    </m:sub>
                    <m:sup>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q</m:t>
                          </m:r>
                        </m:sub>
                      </m:sSub>
                    </m:sup>
                    <m:e>
                      <m:sSub>
                        <m:sSubPr>
                          <m:ctrlPr>
                            <w:rPr>
                              <w:rFonts w:ascii="Cambria Math" w:hAnsi="Cambria Math"/>
                              <w:i/>
                              <w:sz w:val="28"/>
                              <w:szCs w:val="28"/>
                            </w:rPr>
                          </m:ctrlPr>
                        </m:sSubPr>
                        <m:e>
                          <m:acc>
                            <m:accPr>
                              <m:ctrlPr>
                                <w:rPr>
                                  <w:rFonts w:ascii="Cambria Math" w:hAnsi="Cambria Math"/>
                                  <w:i/>
                                  <w:sz w:val="28"/>
                                  <w:szCs w:val="28"/>
                                </w:rPr>
                              </m:ctrlPr>
                            </m:accPr>
                            <m:e>
                              <m:r>
                                <w:rPr>
                                  <w:rFonts w:ascii="Cambria Math" w:hAnsi="Cambria Math"/>
                                  <w:sz w:val="28"/>
                                  <w:szCs w:val="28"/>
                                </w:rPr>
                                <m:t>σ</m:t>
                              </m:r>
                            </m:e>
                          </m:acc>
                        </m:e>
                        <m:sub>
                          <m:r>
                            <w:rPr>
                              <w:rFonts w:ascii="Cambria Math" w:hAnsi="Cambria Math"/>
                              <w:sz w:val="28"/>
                              <w:szCs w:val="28"/>
                            </w:rPr>
                            <m:t>jm</m:t>
                          </m:r>
                        </m:sub>
                      </m:sSub>
                    </m:e>
                  </m:nary>
                </m:e>
              </m:nary>
            </m:num>
            <m:den>
              <m:nary>
                <m:naryPr>
                  <m:chr m:val="∑"/>
                  <m:limLoc m:val="undOvr"/>
                  <m:ctrlPr>
                    <w:rPr>
                      <w:rFonts w:ascii="Cambria Math" w:hAnsi="Cambria Math"/>
                      <w:i/>
                      <w:sz w:val="28"/>
                      <w:szCs w:val="28"/>
                    </w:rPr>
                  </m:ctrlPr>
                </m:naryPr>
                <m:sub>
                  <m:r>
                    <w:rPr>
                      <w:rFonts w:ascii="Cambria Math" w:hAnsi="Cambria Math"/>
                      <w:sz w:val="28"/>
                      <w:szCs w:val="28"/>
                    </w:rPr>
                    <m:t>q=1</m:t>
                  </m:r>
                </m:sub>
                <m:sup>
                  <m:r>
                    <w:rPr>
                      <w:rFonts w:ascii="Cambria Math" w:hAnsi="Cambria Math"/>
                      <w:sz w:val="28"/>
                      <w:szCs w:val="28"/>
                    </w:rPr>
                    <m:t>Q</m:t>
                  </m:r>
                </m:sup>
                <m:e>
                  <m:nary>
                    <m:naryPr>
                      <m:chr m:val="∑"/>
                      <m:limLoc m:val="undOvr"/>
                      <m:ctrlPr>
                        <w:rPr>
                          <w:rFonts w:ascii="Cambria Math" w:hAnsi="Cambria Math"/>
                          <w:i/>
                          <w:sz w:val="28"/>
                          <w:szCs w:val="28"/>
                        </w:rPr>
                      </m:ctrlPr>
                    </m:naryPr>
                    <m:sub>
                      <m:r>
                        <w:rPr>
                          <w:rFonts w:ascii="Cambria Math" w:hAnsi="Cambria Math"/>
                          <w:sz w:val="28"/>
                          <w:szCs w:val="28"/>
                        </w:rPr>
                        <m:t>t=1</m:t>
                      </m:r>
                    </m:sub>
                    <m:sup>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q</m:t>
                          </m:r>
                        </m:sub>
                      </m:sSub>
                    </m:sup>
                    <m:e>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jm</m:t>
                          </m:r>
                        </m:sub>
                        <m:sup>
                          <m:r>
                            <w:rPr>
                              <w:rFonts w:ascii="Cambria Math" w:hAnsi="Cambria Math"/>
                              <w:sz w:val="28"/>
                              <w:szCs w:val="28"/>
                            </w:rPr>
                            <m:t>q</m:t>
                          </m:r>
                        </m:sup>
                      </m:sSubSup>
                      <m:d>
                        <m:dPr>
                          <m:ctrlPr>
                            <w:rPr>
                              <w:rFonts w:ascii="Cambria Math" w:hAnsi="Cambria Math"/>
                              <w:i/>
                              <w:sz w:val="28"/>
                              <w:szCs w:val="28"/>
                            </w:rPr>
                          </m:ctrlPr>
                        </m:dPr>
                        <m:e>
                          <m:r>
                            <w:rPr>
                              <w:rFonts w:ascii="Cambria Math" w:hAnsi="Cambria Math"/>
                              <w:sz w:val="28"/>
                              <w:szCs w:val="28"/>
                            </w:rPr>
                            <m:t>t</m:t>
                          </m:r>
                        </m:e>
                      </m:d>
                    </m:e>
                  </m:nary>
                </m:e>
              </m:nary>
            </m:den>
          </m:f>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3.27</m:t>
              </m:r>
            </m:e>
          </m:d>
        </m:oMath>
      </m:oMathPara>
    </w:p>
    <w:p w:rsidR="00235246" w:rsidRDefault="00A00959">
      <w:pPr>
        <w:spacing w:line="360" w:lineRule="auto"/>
        <w:ind w:firstLine="720"/>
        <w:jc w:val="both"/>
        <w:rPr>
          <w:sz w:val="28"/>
          <w:szCs w:val="28"/>
          <w:lang w:val="uk-UA"/>
        </w:rPr>
      </w:pPr>
      <w:r>
        <w:rPr>
          <w:sz w:val="28"/>
          <w:szCs w:val="28"/>
          <w:lang w:val="uk-UA"/>
        </w:rPr>
        <w:t xml:space="preserve">При практичній роботі з прихованими марківськими моделями доводиться вирішувати ряд ключових задач: 1) вибір системи параметричних векторів, наприклад, коефіцієнтів MFCC; 2) розробка алгоритму нормалізації параметричних векторів; 3) вибір кількості станів моделі </w:t>
      </w:r>
      <m:oMath>
        <m:r>
          <w:rPr>
            <w:rFonts w:ascii="Cambria Math" w:hAnsi="Cambria Math"/>
            <w:sz w:val="28"/>
            <w:szCs w:val="28"/>
            <w:lang w:val="uk-UA"/>
          </w:rPr>
          <m:t>N</m:t>
        </m:r>
      </m:oMath>
      <w:r>
        <w:rPr>
          <w:sz w:val="28"/>
          <w:szCs w:val="28"/>
          <w:lang w:val="uk-UA"/>
        </w:rPr>
        <w:t xml:space="preserve"> і числа компонент гаусом суміші </w:t>
      </w:r>
      <m:oMath>
        <m:r>
          <w:rPr>
            <w:rFonts w:ascii="Cambria Math" w:hAnsi="Cambria Math"/>
            <w:sz w:val="28"/>
            <w:szCs w:val="28"/>
            <w:lang w:val="uk-UA"/>
          </w:rPr>
          <m:t>M</m:t>
        </m:r>
      </m:oMath>
      <w:r>
        <w:rPr>
          <w:sz w:val="28"/>
          <w:szCs w:val="28"/>
          <w:lang w:val="uk-UA"/>
        </w:rPr>
        <w:t>; 4) первісна сегментація навчальних векторів для знаходження наближених значень математичних сподівань гаусівських сумішей на початковому етапі навчання.</w:t>
      </w:r>
    </w:p>
    <w:p w:rsidR="00235246" w:rsidRDefault="00A00959">
      <w:pPr>
        <w:spacing w:line="360" w:lineRule="auto"/>
        <w:ind w:firstLine="720"/>
        <w:jc w:val="both"/>
        <w:rPr>
          <w:sz w:val="28"/>
          <w:szCs w:val="28"/>
          <w:lang w:val="uk-UA"/>
        </w:rPr>
      </w:pPr>
      <w:r>
        <w:rPr>
          <w:sz w:val="28"/>
          <w:szCs w:val="28"/>
          <w:lang w:val="uk-UA"/>
        </w:rPr>
        <w:t xml:space="preserve">Необхідно зауважити, що немає універсального алгоритму визначення </w:t>
      </w:r>
      <w:r>
        <w:rPr>
          <w:sz w:val="28"/>
          <w:szCs w:val="28"/>
          <w:lang w:val="uk-UA"/>
        </w:rPr>
        <w:lastRenderedPageBreak/>
        <w:t xml:space="preserve">перерахованих вище параметрів і в кожному конкретному випадку, в залежності від розв'язуваної задачі, може знадобитися проведення величезної кількості експериментів, перш ніж будуть досягнуті необхідні результати точності розпізнавання. </w:t>
      </w:r>
    </w:p>
    <w:p w:rsidR="00235246" w:rsidRDefault="00A00959">
      <w:pPr>
        <w:spacing w:line="360" w:lineRule="auto"/>
        <w:ind w:firstLine="720"/>
        <w:jc w:val="both"/>
        <w:rPr>
          <w:sz w:val="28"/>
          <w:szCs w:val="28"/>
          <w:lang w:val="uk-UA"/>
        </w:rPr>
      </w:pPr>
      <w:r>
        <w:rPr>
          <w:sz w:val="28"/>
          <w:szCs w:val="28"/>
          <w:lang w:val="uk-UA"/>
        </w:rPr>
        <w:t xml:space="preserve">Декодування прихованої марківської моделі. Процес декодування ПММ дозволяє визначити наскільки ймовірним є те, що спостережувана вхідна послідовність векторів </w:t>
      </w:r>
      <m:oMath>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 xml:space="preserve">, ...,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t</m:t>
            </m:r>
          </m:sub>
        </m:sSub>
        <m:r>
          <w:rPr>
            <w:rFonts w:ascii="Cambria Math" w:hAnsi="Cambria Math"/>
            <w:sz w:val="28"/>
            <w:szCs w:val="28"/>
            <w:lang w:val="uk-UA"/>
          </w:rPr>
          <m:t>}</m:t>
        </m:r>
      </m:oMath>
      <w:r>
        <w:rPr>
          <w:sz w:val="28"/>
          <w:szCs w:val="28"/>
          <w:lang w:val="uk-UA"/>
        </w:rPr>
        <w:t xml:space="preserve"> могла бути згенерована даною моделлю, і відповідну найбільш ймовірний ланцюжок станів. Для вирішення даної задачі застосовується алгоритм максимуму правдоподібності (Вітербі). Послідовність дій на одному кроці декодування зображена на рис. 3.12.</w:t>
      </w:r>
    </w:p>
    <w:p w:rsidR="00235246" w:rsidRDefault="00A00959">
      <w:pPr>
        <w:spacing w:line="360" w:lineRule="auto"/>
        <w:jc w:val="center"/>
        <w:rPr>
          <w:sz w:val="28"/>
          <w:szCs w:val="28"/>
          <w:lang w:val="uk-UA"/>
        </w:rPr>
      </w:pPr>
      <w:r>
        <w:rPr>
          <w:noProof/>
          <w:sz w:val="28"/>
          <w:szCs w:val="28"/>
          <w:lang w:val="ru-RU" w:eastAsia="ru-RU"/>
        </w:rPr>
        <w:drawing>
          <wp:inline distT="0" distB="0" distL="0" distR="0">
            <wp:extent cx="5216390" cy="2376000"/>
            <wp:effectExtent l="19050" t="0" r="331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1" cstate="print"/>
                    <a:srcRect/>
                    <a:stretch>
                      <a:fillRect/>
                    </a:stretch>
                  </pic:blipFill>
                  <pic:spPr bwMode="auto">
                    <a:xfrm>
                      <a:off x="0" y="0"/>
                      <a:ext cx="5216390" cy="2376000"/>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Рисунок 3.12 – Алгоритм декодування Вітербі</w:t>
      </w:r>
    </w:p>
    <w:p w:rsidR="00235246" w:rsidRDefault="00235246">
      <w:pPr>
        <w:spacing w:line="360" w:lineRule="auto"/>
        <w:ind w:firstLine="720"/>
        <w:jc w:val="both"/>
        <w:rPr>
          <w:sz w:val="28"/>
          <w:szCs w:val="28"/>
          <w:lang w:val="uk-UA"/>
        </w:rPr>
      </w:pP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i/>
          <w:sz w:val="28"/>
          <w:szCs w:val="28"/>
          <w:lang w:val="uk-UA"/>
        </w:rPr>
      </w:pPr>
      <w:r>
        <w:rPr>
          <w:i/>
          <w:sz w:val="28"/>
          <w:szCs w:val="28"/>
          <w:lang w:val="uk-UA"/>
        </w:rPr>
        <w:t>3.6. Штучні нейронні мережі.</w:t>
      </w:r>
    </w:p>
    <w:p w:rsidR="00235246" w:rsidRDefault="00A00959">
      <w:pPr>
        <w:spacing w:line="360" w:lineRule="auto"/>
        <w:ind w:firstLine="720"/>
        <w:jc w:val="both"/>
        <w:rPr>
          <w:sz w:val="28"/>
          <w:szCs w:val="28"/>
          <w:lang w:val="uk-UA"/>
        </w:rPr>
      </w:pPr>
      <w:r>
        <w:rPr>
          <w:sz w:val="28"/>
          <w:szCs w:val="28"/>
          <w:lang w:val="uk-UA"/>
        </w:rPr>
        <w:t xml:space="preserve">Штучна нейронна мережа (ШНМ) – це математична модель, основною частиною якої є штучний нейрон, що здійснює нелінійне перетворення </w:t>
      </w:r>
      <m:oMath>
        <m:r>
          <w:rPr>
            <w:rFonts w:ascii="Cambria Math" w:hAnsi="Cambria Math"/>
            <w:sz w:val="28"/>
            <w:szCs w:val="28"/>
            <w:lang w:val="uk-UA"/>
          </w:rPr>
          <m:t>F</m:t>
        </m:r>
      </m:oMath>
      <w:r>
        <w:rPr>
          <w:sz w:val="28"/>
          <w:szCs w:val="28"/>
          <w:lang w:val="uk-UA"/>
        </w:rPr>
        <w:t xml:space="preserve"> суми добутків вхідних сигналів на вагові коефіцієнти (рис. 3.13):</w:t>
      </w:r>
    </w:p>
    <w:p w:rsidR="00235246" w:rsidRDefault="00A00959">
      <w:pPr>
        <w:spacing w:line="360" w:lineRule="auto"/>
        <w:ind w:firstLine="720"/>
        <w:jc w:val="both"/>
        <w:rPr>
          <w:sz w:val="28"/>
          <w:szCs w:val="28"/>
        </w:rPr>
      </w:pPr>
      <m:oMathPara>
        <m:oMathParaPr>
          <m:jc m:val="right"/>
        </m:oMathParaPr>
        <m:oMath>
          <m:r>
            <w:rPr>
              <w:rFonts w:ascii="Cambria Math" w:hAnsi="Cambria Math"/>
              <w:sz w:val="28"/>
              <w:szCs w:val="28"/>
            </w:rPr>
            <m:t>y=F</m:t>
          </m:r>
          <m:d>
            <m:dPr>
              <m:ctrlPr>
                <w:rPr>
                  <w:rFonts w:ascii="Cambria Math" w:hAnsi="Cambria Math"/>
                  <w:i/>
                  <w:sz w:val="28"/>
                  <w:szCs w:val="28"/>
                </w:rPr>
              </m:ctrlPr>
            </m:dPr>
            <m:e>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i</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nary>
            </m:e>
          </m:d>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S</m:t>
              </m:r>
            </m:e>
          </m:d>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W</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T</m:t>
                  </m:r>
                </m:sup>
              </m:sSup>
            </m:e>
          </m:d>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3.28</m:t>
              </m:r>
            </m:e>
          </m:d>
        </m:oMath>
      </m:oMathPara>
    </w:p>
    <w:p w:rsidR="00235246" w:rsidRDefault="00A00959">
      <w:pPr>
        <w:spacing w:line="360" w:lineRule="auto"/>
        <w:ind w:firstLine="720"/>
        <w:jc w:val="both"/>
        <w:rPr>
          <w:sz w:val="28"/>
          <w:szCs w:val="28"/>
          <w:lang w:val="ru-RU"/>
        </w:rPr>
      </w:pPr>
      <w:r>
        <w:rPr>
          <w:sz w:val="28"/>
          <w:szCs w:val="28"/>
          <w:lang w:val="uk-UA"/>
        </w:rPr>
        <w:t xml:space="preserve">де </w:t>
      </w:r>
      <m:oMath>
        <m:r>
          <w:rPr>
            <w:rFonts w:ascii="Cambria Math" w:hAnsi="Cambria Math"/>
            <w:sz w:val="28"/>
            <w:szCs w:val="28"/>
            <w:lang w:val="uk-UA"/>
          </w:rPr>
          <m:t>W=</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1</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2</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n</m:t>
                </m:r>
              </m:sub>
            </m:sSub>
          </m:e>
        </m:d>
      </m:oMath>
      <w:r>
        <w:rPr>
          <w:sz w:val="28"/>
          <w:szCs w:val="28"/>
          <w:lang w:val="uk-UA"/>
        </w:rPr>
        <w:t xml:space="preserve"> </w:t>
      </w:r>
      <w:r>
        <w:rPr>
          <w:sz w:val="28"/>
          <w:szCs w:val="28"/>
          <w:lang w:val="ru-RU"/>
        </w:rPr>
        <w:t>–</w:t>
      </w:r>
      <w:r>
        <w:rPr>
          <w:sz w:val="28"/>
          <w:szCs w:val="28"/>
          <w:lang w:val="uk-UA"/>
        </w:rPr>
        <w:t xml:space="preserve"> вектор вагових коефіцієнтів, </w:t>
      </w:r>
      <m:oMath>
        <m:r>
          <w:rPr>
            <w:rFonts w:ascii="Cambria Math" w:hAnsi="Cambria Math"/>
            <w:sz w:val="28"/>
            <w:szCs w:val="28"/>
            <w:lang w:val="uk-UA"/>
          </w:rPr>
          <m:t>X=</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n</m:t>
                </m:r>
              </m:sub>
            </m:sSub>
          </m:e>
        </m:d>
      </m:oMath>
      <w:r>
        <w:rPr>
          <w:sz w:val="28"/>
          <w:szCs w:val="28"/>
          <w:lang w:val="uk-UA"/>
        </w:rPr>
        <w:t xml:space="preserve"> </w:t>
      </w:r>
      <w:r>
        <w:rPr>
          <w:sz w:val="28"/>
          <w:szCs w:val="28"/>
          <w:lang w:val="ru-RU"/>
        </w:rPr>
        <w:t>–</w:t>
      </w:r>
      <w:r>
        <w:rPr>
          <w:sz w:val="28"/>
          <w:szCs w:val="28"/>
          <w:lang w:val="uk-UA"/>
        </w:rPr>
        <w:t xml:space="preserve"> вектор вхідних сигналів, </w:t>
      </w:r>
      <m:oMath>
        <m:r>
          <w:rPr>
            <w:rFonts w:ascii="Cambria Math" w:hAnsi="Cambria Math"/>
            <w:sz w:val="28"/>
            <w:szCs w:val="28"/>
            <w:lang w:val="uk-UA"/>
          </w:rPr>
          <m:t>S=</m:t>
        </m:r>
        <m:nary>
          <m:naryPr>
            <m:chr m:val="∑"/>
            <m:limLoc m:val="undOvr"/>
            <m:ctrlPr>
              <w:rPr>
                <w:rFonts w:ascii="Cambria Math" w:hAnsi="Cambria Math"/>
                <w:i/>
                <w:sz w:val="28"/>
                <w:szCs w:val="28"/>
              </w:rPr>
            </m:ctrlPr>
          </m:naryPr>
          <m:sub>
            <m:r>
              <w:rPr>
                <w:rFonts w:ascii="Cambria Math" w:hAnsi="Cambria Math"/>
                <w:sz w:val="28"/>
                <w:szCs w:val="28"/>
              </w:rPr>
              <m:t>i</m:t>
            </m:r>
            <m:r>
              <w:rPr>
                <w:rFonts w:ascii="Cambria Math" w:hAnsi="Cambria Math"/>
                <w:sz w:val="28"/>
                <w:szCs w:val="28"/>
                <w:lang w:val="ru-RU"/>
              </w:rPr>
              <m:t>=1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i</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nary>
      </m:oMath>
      <w:r>
        <w:rPr>
          <w:sz w:val="28"/>
          <w:szCs w:val="28"/>
          <w:lang w:val="uk-UA"/>
        </w:rPr>
        <w:t xml:space="preserve"> </w:t>
      </w:r>
      <w:r>
        <w:rPr>
          <w:sz w:val="28"/>
          <w:szCs w:val="28"/>
          <w:lang w:val="ru-RU"/>
        </w:rPr>
        <w:t>–</w:t>
      </w:r>
      <w:r>
        <w:rPr>
          <w:sz w:val="28"/>
          <w:szCs w:val="28"/>
          <w:lang w:val="uk-UA"/>
        </w:rPr>
        <w:t xml:space="preserve"> зважена сума, </w:t>
      </w:r>
      <m:oMath>
        <m:r>
          <w:rPr>
            <w:rFonts w:ascii="Cambria Math" w:hAnsi="Cambria Math"/>
            <w:sz w:val="28"/>
            <w:szCs w:val="28"/>
            <w:lang w:val="uk-UA"/>
          </w:rPr>
          <m:t>F</m:t>
        </m:r>
      </m:oMath>
      <w:r>
        <w:rPr>
          <w:sz w:val="28"/>
          <w:szCs w:val="28"/>
          <w:lang w:val="uk-UA"/>
        </w:rPr>
        <w:t xml:space="preserve"> </w:t>
      </w:r>
      <w:r>
        <w:rPr>
          <w:sz w:val="28"/>
          <w:szCs w:val="28"/>
          <w:lang w:val="ru-RU"/>
        </w:rPr>
        <w:t>–</w:t>
      </w:r>
      <w:r>
        <w:rPr>
          <w:sz w:val="28"/>
          <w:szCs w:val="28"/>
          <w:lang w:val="uk-UA"/>
        </w:rPr>
        <w:t xml:space="preserve"> оператор нелінійного перетворення або функція активації.</w:t>
      </w:r>
    </w:p>
    <w:p w:rsidR="00235246" w:rsidRDefault="00A00959">
      <w:pPr>
        <w:spacing w:line="360" w:lineRule="auto"/>
        <w:jc w:val="center"/>
        <w:rPr>
          <w:sz w:val="28"/>
          <w:szCs w:val="28"/>
        </w:rPr>
      </w:pPr>
      <w:r>
        <w:rPr>
          <w:noProof/>
          <w:sz w:val="28"/>
          <w:szCs w:val="28"/>
          <w:lang w:val="ru-RU" w:eastAsia="ru-RU"/>
        </w:rPr>
        <w:lastRenderedPageBreak/>
        <w:drawing>
          <wp:inline distT="0" distB="0" distL="0" distR="0">
            <wp:extent cx="3120932" cy="2160000"/>
            <wp:effectExtent l="19050" t="0" r="3268"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cstate="print"/>
                    <a:srcRect/>
                    <a:stretch>
                      <a:fillRect/>
                    </a:stretch>
                  </pic:blipFill>
                  <pic:spPr bwMode="auto">
                    <a:xfrm>
                      <a:off x="0" y="0"/>
                      <a:ext cx="3120932" cy="2160000"/>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Рисунок 3.13 – Схема штучного нейрону</w:t>
      </w:r>
    </w:p>
    <w:p w:rsidR="00235246" w:rsidRDefault="00235246">
      <w:pPr>
        <w:spacing w:line="360" w:lineRule="auto"/>
        <w:ind w:firstLine="720"/>
        <w:jc w:val="both"/>
        <w:rPr>
          <w:sz w:val="28"/>
          <w:szCs w:val="28"/>
          <w:lang w:val="ru-RU"/>
        </w:rPr>
      </w:pPr>
    </w:p>
    <w:p w:rsidR="00235246" w:rsidRDefault="00A00959">
      <w:pPr>
        <w:spacing w:line="360" w:lineRule="auto"/>
        <w:ind w:firstLine="720"/>
        <w:jc w:val="both"/>
        <w:rPr>
          <w:sz w:val="28"/>
          <w:szCs w:val="28"/>
          <w:lang w:val="uk-UA"/>
        </w:rPr>
      </w:pPr>
      <w:r>
        <w:rPr>
          <w:sz w:val="28"/>
          <w:szCs w:val="28"/>
          <w:lang w:val="uk-UA"/>
        </w:rPr>
        <w:t>В якості оператора нелінійного перетворення можуть виступати різні функції, які вибираються відповідно до поточної задачі та типу ШНМ. Найбільш часто використовуваними є функції активації:</w:t>
      </w:r>
    </w:p>
    <w:p w:rsidR="00235246" w:rsidRDefault="00A00959">
      <w:pPr>
        <w:spacing w:line="360" w:lineRule="auto"/>
        <w:ind w:firstLine="720"/>
        <w:jc w:val="both"/>
        <w:rPr>
          <w:sz w:val="28"/>
          <w:szCs w:val="28"/>
          <w:lang w:val="ru-RU"/>
        </w:rPr>
      </w:pPr>
      <w:r>
        <w:rPr>
          <w:sz w:val="28"/>
          <w:szCs w:val="28"/>
          <w:lang w:val="uk-UA"/>
        </w:rPr>
        <w:t xml:space="preserve">– лінійна </w:t>
      </w:r>
      <m:oMath>
        <m:r>
          <w:rPr>
            <w:rFonts w:ascii="Cambria Math" w:hAnsi="Cambria Math"/>
            <w:sz w:val="28"/>
            <w:szCs w:val="28"/>
            <w:lang w:val="uk-UA"/>
          </w:rPr>
          <m:t>y=kS</m:t>
        </m:r>
      </m:oMath>
      <w:r>
        <w:rPr>
          <w:sz w:val="28"/>
          <w:szCs w:val="28"/>
          <w:lang w:val="ru-RU"/>
        </w:rPr>
        <w:t>;</w:t>
      </w:r>
    </w:p>
    <w:p w:rsidR="00235246" w:rsidRDefault="00A00959">
      <w:pPr>
        <w:spacing w:line="360" w:lineRule="auto"/>
        <w:ind w:firstLine="720"/>
        <w:jc w:val="both"/>
        <w:rPr>
          <w:sz w:val="28"/>
          <w:szCs w:val="28"/>
          <w:lang w:val="ru-RU"/>
        </w:rPr>
      </w:pPr>
      <w:r>
        <w:rPr>
          <w:sz w:val="28"/>
          <w:szCs w:val="28"/>
          <w:lang w:val="ru-RU"/>
        </w:rPr>
        <w:t xml:space="preserve">– </w:t>
      </w:r>
      <w:r>
        <w:rPr>
          <w:sz w:val="28"/>
          <w:szCs w:val="28"/>
          <w:lang w:val="uk-UA"/>
        </w:rPr>
        <w:t xml:space="preserve">порогова </w:t>
      </w:r>
      <m:oMath>
        <m:r>
          <w:rPr>
            <w:rFonts w:ascii="Cambria Math" w:hAnsi="Cambria Math"/>
            <w:sz w:val="28"/>
            <w:szCs w:val="28"/>
            <w:lang w:val="uk-UA"/>
          </w:rPr>
          <m:t>y=</m:t>
        </m:r>
        <m:r>
          <m:rPr>
            <m:sty m:val="p"/>
          </m:rPr>
          <w:rPr>
            <w:rFonts w:ascii="Cambria Math" w:hAnsi="Cambria Math"/>
            <w:sz w:val="28"/>
            <w:szCs w:val="28"/>
            <w:lang w:val="uk-UA"/>
          </w:rPr>
          <m:t>sign</m:t>
        </m:r>
        <m:d>
          <m:dPr>
            <m:ctrlPr>
              <w:rPr>
                <w:rFonts w:ascii="Cambria Math" w:hAnsi="Cambria Math"/>
                <w:i/>
                <w:sz w:val="28"/>
                <w:szCs w:val="28"/>
                <w:lang w:val="uk-UA"/>
              </w:rPr>
            </m:ctrlPr>
          </m:dPr>
          <m:e>
            <m:r>
              <w:rPr>
                <w:rFonts w:ascii="Cambria Math" w:hAnsi="Cambria Math"/>
                <w:sz w:val="28"/>
                <w:szCs w:val="28"/>
                <w:lang w:val="uk-UA"/>
              </w:rPr>
              <m:t>S</m:t>
            </m:r>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r>
                    <w:rPr>
                      <w:rFonts w:ascii="Cambria Math" w:hAnsi="Cambria Math"/>
                      <w:sz w:val="28"/>
                      <w:szCs w:val="28"/>
                      <w:lang w:val="uk-UA"/>
                    </w:rPr>
                    <m:t>1,  S&gt;0</m:t>
                  </m:r>
                </m:e>
              </m:mr>
              <m:mr>
                <m:e>
                  <m:r>
                    <w:rPr>
                      <w:rFonts w:ascii="Cambria Math" w:hAnsi="Cambria Math"/>
                      <w:sz w:val="28"/>
                      <w:szCs w:val="28"/>
                      <w:lang w:val="uk-UA"/>
                    </w:rPr>
                    <m:t>0,  S≤0</m:t>
                  </m:r>
                </m:e>
              </m:mr>
            </m:m>
          </m:e>
        </m:d>
        <m:r>
          <w:rPr>
            <w:rFonts w:ascii="Cambria Math" w:hAnsi="Cambria Math"/>
            <w:sz w:val="28"/>
            <w:szCs w:val="28"/>
            <w:lang w:val="uk-UA"/>
          </w:rPr>
          <m:t>   </m:t>
        </m:r>
        <m:r>
          <w:rPr>
            <w:rFonts w:ascii="Cambria Math" w:hAnsi="Cambria Math"/>
            <w:sz w:val="28"/>
            <w:szCs w:val="28"/>
            <w:lang w:val="ru-RU"/>
          </w:rPr>
          <m:t>або</m:t>
        </m:r>
        <m:r>
          <w:rPr>
            <w:rFonts w:ascii="Cambria Math" w:hAnsi="Cambria Math"/>
            <w:sz w:val="28"/>
            <w:szCs w:val="28"/>
          </w:rPr>
          <m:t>   </m:t>
        </m:r>
        <m:r>
          <w:rPr>
            <w:rFonts w:ascii="Cambria Math" w:hAnsi="Cambria Math"/>
            <w:sz w:val="28"/>
            <w:szCs w:val="28"/>
            <w:lang w:val="uk-UA"/>
          </w:rPr>
          <m:t xml:space="preserve"> </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r>
                    <w:rPr>
                      <w:rFonts w:ascii="Cambria Math" w:hAnsi="Cambria Math"/>
                      <w:sz w:val="28"/>
                      <w:szCs w:val="28"/>
                      <w:lang w:val="uk-UA"/>
                    </w:rPr>
                    <m:t>1,  S&gt;0</m:t>
                  </m:r>
                </m:e>
              </m:mr>
              <m:mr>
                <m:e>
                  <m:r>
                    <w:rPr>
                      <w:rFonts w:ascii="Cambria Math" w:hAnsi="Cambria Math"/>
                      <w:sz w:val="28"/>
                      <w:szCs w:val="28"/>
                      <w:lang w:val="uk-UA"/>
                    </w:rPr>
                    <m:t>-1,  S≤0</m:t>
                  </m:r>
                </m:e>
              </m:mr>
            </m:m>
          </m:e>
        </m:d>
      </m:oMath>
      <w:r>
        <w:rPr>
          <w:sz w:val="28"/>
          <w:szCs w:val="28"/>
          <w:lang w:val="ru-RU"/>
        </w:rPr>
        <w:t>;</w:t>
      </w:r>
    </w:p>
    <w:p w:rsidR="00235246" w:rsidRDefault="00A00959">
      <w:pPr>
        <w:spacing w:line="360" w:lineRule="auto"/>
        <w:ind w:firstLine="720"/>
        <w:jc w:val="both"/>
        <w:rPr>
          <w:sz w:val="28"/>
          <w:szCs w:val="28"/>
          <w:lang w:val="uk-UA"/>
        </w:rPr>
      </w:pPr>
      <w:r>
        <w:rPr>
          <w:sz w:val="28"/>
          <w:szCs w:val="28"/>
          <w:lang w:val="ru-RU"/>
        </w:rPr>
        <w:t xml:space="preserve">– </w:t>
      </w:r>
      <w:r>
        <w:rPr>
          <w:sz w:val="28"/>
          <w:szCs w:val="28"/>
          <w:lang w:val="uk-UA"/>
        </w:rPr>
        <w:t xml:space="preserve">сигмоїдна </w:t>
      </w:r>
      <m:oMath>
        <m:r>
          <w:rPr>
            <w:rFonts w:ascii="Cambria Math" w:hAnsi="Cambria Math"/>
            <w:sz w:val="28"/>
            <w:szCs w:val="28"/>
            <w:lang w:val="uk-UA"/>
          </w:rPr>
          <m:t>y=</m:t>
        </m:r>
        <m:sSup>
          <m:sSupPr>
            <m:ctrlPr>
              <w:rPr>
                <w:rFonts w:ascii="Cambria Math" w:hAnsi="Cambria Math"/>
                <w:i/>
                <w:sz w:val="28"/>
                <w:szCs w:val="28"/>
                <w:lang w:val="uk-UA"/>
              </w:rPr>
            </m:ctrlPr>
          </m:sSupPr>
          <m:e>
            <m:d>
              <m:dPr>
                <m:ctrlPr>
                  <w:rPr>
                    <w:rFonts w:ascii="Cambria Math" w:hAnsi="Cambria Math"/>
                    <w:i/>
                    <w:sz w:val="28"/>
                    <w:szCs w:val="28"/>
                    <w:lang w:val="uk-UA"/>
                  </w:rPr>
                </m:ctrlPr>
              </m:dPr>
              <m:e>
                <m:r>
                  <w:rPr>
                    <w:rFonts w:ascii="Cambria Math" w:hAnsi="Cambria Math"/>
                    <w:sz w:val="28"/>
                    <w:szCs w:val="28"/>
                    <w:lang w:val="uk-UA"/>
                  </w:rPr>
                  <m:t>1+</m:t>
                </m:r>
                <m:sSup>
                  <m:sSupPr>
                    <m:ctrlPr>
                      <w:rPr>
                        <w:rFonts w:ascii="Cambria Math" w:hAnsi="Cambria Math"/>
                        <w:i/>
                        <w:sz w:val="28"/>
                        <w:szCs w:val="28"/>
                        <w:lang w:val="uk-UA"/>
                      </w:rPr>
                    </m:ctrlPr>
                  </m:sSupPr>
                  <m:e>
                    <m:r>
                      <w:rPr>
                        <w:rFonts w:ascii="Cambria Math" w:hAnsi="Cambria Math"/>
                        <w:sz w:val="28"/>
                        <w:szCs w:val="28"/>
                        <w:lang w:val="uk-UA"/>
                      </w:rPr>
                      <m:t>e</m:t>
                    </m:r>
                  </m:e>
                  <m:sup>
                    <m:r>
                      <w:rPr>
                        <w:rFonts w:ascii="Cambria Math" w:hAnsi="Cambria Math"/>
                        <w:sz w:val="28"/>
                        <w:szCs w:val="28"/>
                        <w:lang w:val="uk-UA"/>
                      </w:rPr>
                      <m:t>-aS</m:t>
                    </m:r>
                  </m:sup>
                </m:sSup>
              </m:e>
            </m:d>
            <m:ctrlPr>
              <w:rPr>
                <w:rFonts w:ascii="Cambria Math" w:hAnsi="Cambria Math"/>
                <w:i/>
                <w:sz w:val="28"/>
                <w:szCs w:val="28"/>
              </w:rPr>
            </m:ctrlPr>
          </m:e>
          <m:sup>
            <m:r>
              <w:rPr>
                <w:rFonts w:ascii="Cambria Math" w:hAnsi="Cambria Math"/>
                <w:sz w:val="28"/>
                <w:szCs w:val="28"/>
                <w:lang w:val="ru-RU"/>
              </w:rPr>
              <m:t>-1</m:t>
            </m:r>
            <m:ctrlPr>
              <w:rPr>
                <w:rFonts w:ascii="Cambria Math" w:hAnsi="Cambria Math"/>
                <w:i/>
                <w:sz w:val="28"/>
                <w:szCs w:val="28"/>
              </w:rPr>
            </m:ctrlPr>
          </m:sup>
        </m:sSup>
      </m:oMath>
      <w:r>
        <w:rPr>
          <w:sz w:val="28"/>
          <w:szCs w:val="28"/>
          <w:lang w:val="uk-UA"/>
        </w:rPr>
        <w:t xml:space="preserve">, де </w:t>
      </w:r>
      <m:oMath>
        <m:r>
          <w:rPr>
            <w:rFonts w:ascii="Cambria Math" w:hAnsi="Cambria Math"/>
            <w:sz w:val="28"/>
            <w:szCs w:val="28"/>
            <w:lang w:val="uk-UA"/>
          </w:rPr>
          <m:t>a</m:t>
        </m:r>
      </m:oMath>
      <w:r>
        <w:rPr>
          <w:sz w:val="28"/>
          <w:szCs w:val="28"/>
          <w:lang w:val="uk-UA"/>
        </w:rPr>
        <w:t xml:space="preserve"> – параметр, що визначає ширину функції по вісі абсцис. </w:t>
      </w:r>
    </w:p>
    <w:p w:rsidR="00235246" w:rsidRDefault="00A00959">
      <w:pPr>
        <w:spacing w:line="360" w:lineRule="auto"/>
        <w:ind w:firstLine="720"/>
        <w:jc w:val="both"/>
        <w:rPr>
          <w:sz w:val="28"/>
          <w:szCs w:val="28"/>
          <w:lang w:val="uk-UA"/>
        </w:rPr>
      </w:pPr>
      <w:r>
        <w:rPr>
          <w:sz w:val="28"/>
          <w:szCs w:val="28"/>
          <w:lang w:val="uk-UA"/>
        </w:rPr>
        <w:t>В багатошаровій нейронній мережі нейрони розміщені по шарам. В найпростішому випадку у ШНМ існує вхідний шар, інформація з якого передається на вихідний шар. Така ШНМ називається одношаровою (рис. 3.14). Як можна побачити з топології мережі на рис. 3.14, сигнали передаються в одному напрямку – в входу на вихід – це є типовим для нейронних мереж прямого розповсюдження.</w:t>
      </w:r>
    </w:p>
    <w:p w:rsidR="00235246" w:rsidRDefault="00A00959">
      <w:pPr>
        <w:spacing w:line="360" w:lineRule="auto"/>
        <w:ind w:firstLine="720"/>
        <w:jc w:val="both"/>
        <w:rPr>
          <w:sz w:val="28"/>
          <w:szCs w:val="28"/>
          <w:lang w:val="uk-UA"/>
        </w:rPr>
      </w:pPr>
      <w:r>
        <w:rPr>
          <w:sz w:val="28"/>
          <w:szCs w:val="28"/>
          <w:lang w:val="uk-UA"/>
        </w:rPr>
        <w:t xml:space="preserve">Кожен вхід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oMath>
      <w:r>
        <w:rPr>
          <w:sz w:val="28"/>
          <w:szCs w:val="28"/>
          <w:lang w:val="uk-UA"/>
        </w:rPr>
        <w:t xml:space="preserve"> одношарової ШНМ з’єднано з кожним нейроном єдиного шару. Вихід </w:t>
      </w:r>
      <m:oMath>
        <m:r>
          <w:rPr>
            <w:rFonts w:ascii="Cambria Math" w:hAnsi="Cambria Math"/>
            <w:sz w:val="28"/>
            <w:szCs w:val="28"/>
            <w:lang w:val="uk-UA"/>
          </w:rPr>
          <m:t>j</m:t>
        </m:r>
      </m:oMath>
      <w:r>
        <w:rPr>
          <w:sz w:val="28"/>
          <w:szCs w:val="28"/>
          <w:lang w:val="uk-UA"/>
        </w:rPr>
        <w:t>-го нейронного елементу розраховується за формулою:</w:t>
      </w:r>
    </w:p>
    <w:p w:rsidR="00235246" w:rsidRDefault="0061239E">
      <w:pPr>
        <w:spacing w:line="360" w:lineRule="auto"/>
        <w:ind w:firstLine="720"/>
        <w:jc w:val="both"/>
        <w:rPr>
          <w:i/>
          <w:sz w:val="28"/>
          <w:szCs w:val="28"/>
        </w:rPr>
      </w:pPr>
      <m:oMathPara>
        <m:oMathParaPr>
          <m:jc m:val="right"/>
        </m:oMathParaPr>
        <m:oMath>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j</m:t>
              </m:r>
            </m:sub>
          </m:sSub>
          <m:r>
            <w:rPr>
              <w:rFonts w:ascii="Cambria Math" w:hAnsi="Cambria Math"/>
              <w:sz w:val="28"/>
              <w:szCs w:val="28"/>
            </w:rPr>
            <m:t>=F</m:t>
          </m:r>
          <m:d>
            <m:dPr>
              <m:ctrlPr>
                <w:rPr>
                  <w:rFonts w:ascii="Cambria Math" w:hAnsi="Cambria Math"/>
                  <w:i/>
                  <w:sz w:val="28"/>
                  <w:szCs w:val="28"/>
                </w:rPr>
              </m:ctrlPr>
            </m:dPr>
            <m:e>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ij</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nary>
            </m:e>
          </m:d>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3.29</m:t>
              </m:r>
            </m:e>
          </m:d>
        </m:oMath>
      </m:oMathPara>
    </w:p>
    <w:p w:rsidR="00235246" w:rsidRDefault="00A00959">
      <w:pPr>
        <w:spacing w:line="360" w:lineRule="auto"/>
        <w:ind w:firstLine="720"/>
        <w:jc w:val="both"/>
        <w:rPr>
          <w:i/>
          <w:sz w:val="28"/>
          <w:szCs w:val="28"/>
          <w:lang w:val="uk-UA"/>
        </w:rPr>
      </w:pPr>
      <w:r>
        <w:rPr>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ij</m:t>
            </m:r>
          </m:sub>
        </m:sSub>
      </m:oMath>
      <w:r>
        <w:rPr>
          <w:sz w:val="28"/>
          <w:szCs w:val="28"/>
          <w:lang w:val="uk-UA"/>
        </w:rPr>
        <w:t xml:space="preserve"> – ваговий коефіцієнт між </w:t>
      </w:r>
      <m:oMath>
        <m:r>
          <w:rPr>
            <w:rFonts w:ascii="Cambria Math" w:hAnsi="Cambria Math"/>
            <w:sz w:val="28"/>
            <w:szCs w:val="28"/>
            <w:lang w:val="uk-UA"/>
          </w:rPr>
          <m:t>i</m:t>
        </m:r>
      </m:oMath>
      <w:r>
        <w:rPr>
          <w:sz w:val="28"/>
          <w:szCs w:val="28"/>
          <w:lang w:val="uk-UA"/>
        </w:rPr>
        <w:t xml:space="preserve">-м входом та </w:t>
      </w:r>
      <m:oMath>
        <m:r>
          <w:rPr>
            <w:rFonts w:ascii="Cambria Math" w:hAnsi="Cambria Math"/>
            <w:sz w:val="28"/>
            <w:szCs w:val="28"/>
            <w:lang w:val="uk-UA"/>
          </w:rPr>
          <m:t>j</m:t>
        </m:r>
      </m:oMath>
      <w:r>
        <w:rPr>
          <w:sz w:val="28"/>
          <w:szCs w:val="28"/>
          <w:lang w:val="uk-UA"/>
        </w:rPr>
        <w:t xml:space="preserve">-м виходом. Таким чином, вагові коефіцієнти ШНМ можна представити у вигляді матриці розмірністю </w:t>
      </w:r>
      <m:oMath>
        <m:r>
          <w:rPr>
            <w:rFonts w:ascii="Cambria Math" w:hAnsi="Cambria Math"/>
            <w:sz w:val="28"/>
            <w:szCs w:val="28"/>
            <w:lang w:val="uk-UA"/>
          </w:rPr>
          <m:t>n×m</m:t>
        </m:r>
      </m:oMath>
      <w:r>
        <w:rPr>
          <w:sz w:val="28"/>
          <w:szCs w:val="28"/>
          <w:lang w:val="uk-UA"/>
        </w:rPr>
        <w:t xml:space="preserve">, де </w:t>
      </w:r>
      <m:oMath>
        <m:r>
          <w:rPr>
            <w:rFonts w:ascii="Cambria Math" w:hAnsi="Cambria Math"/>
            <w:sz w:val="28"/>
            <w:szCs w:val="28"/>
            <w:lang w:val="uk-UA"/>
          </w:rPr>
          <m:t>n</m:t>
        </m:r>
      </m:oMath>
      <w:r>
        <w:rPr>
          <w:sz w:val="28"/>
          <w:szCs w:val="28"/>
          <w:lang w:val="uk-UA"/>
        </w:rPr>
        <w:t xml:space="preserve"> – кількість входів мережі, </w:t>
      </w:r>
      <m:oMath>
        <m:r>
          <w:rPr>
            <w:rFonts w:ascii="Cambria Math" w:hAnsi="Cambria Math"/>
            <w:sz w:val="28"/>
            <w:szCs w:val="28"/>
            <w:lang w:val="uk-UA"/>
          </w:rPr>
          <m:t>m</m:t>
        </m:r>
      </m:oMath>
      <w:r>
        <w:rPr>
          <w:sz w:val="28"/>
          <w:szCs w:val="28"/>
          <w:lang w:val="uk-UA"/>
        </w:rPr>
        <w:t xml:space="preserve"> – кількість нейронів:</w:t>
      </w:r>
    </w:p>
    <w:p w:rsidR="00235246" w:rsidRDefault="00A00959">
      <w:pPr>
        <w:spacing w:line="360" w:lineRule="auto"/>
        <w:ind w:firstLine="720"/>
        <w:jc w:val="both"/>
        <w:rPr>
          <w:sz w:val="28"/>
          <w:szCs w:val="28"/>
        </w:rPr>
      </w:pPr>
      <m:oMathPara>
        <m:oMathParaPr>
          <m:jc m:val="right"/>
        </m:oMathParaPr>
        <m:oMath>
          <m:r>
            <w:rPr>
              <w:rFonts w:ascii="Cambria Math" w:hAnsi="Cambria Math"/>
              <w:sz w:val="28"/>
              <w:szCs w:val="28"/>
            </w:rPr>
            <w:lastRenderedPageBreak/>
            <m:t>W=</m:t>
          </m:r>
          <m:d>
            <m:dPr>
              <m:begChr m:val="["/>
              <m:endChr m:val="]"/>
              <m:ctrlPr>
                <w:rPr>
                  <w:rFonts w:ascii="Cambria Math" w:hAnsi="Cambria Math"/>
                  <w:i/>
                  <w:sz w:val="28"/>
                  <w:szCs w:val="28"/>
                </w:rPr>
              </m:ctrlPr>
            </m:dPr>
            <m:e>
              <m:m>
                <m:mPr>
                  <m:mcs>
                    <m:mc>
                      <m:mcPr>
                        <m:count m:val="3"/>
                        <m:mcJc m:val="center"/>
                      </m:mcPr>
                    </m:mc>
                  </m:mcs>
                  <m:ctrlPr>
                    <w:rPr>
                      <w:rFonts w:ascii="Cambria Math" w:hAnsi="Cambria Math"/>
                      <w:i/>
                      <w:sz w:val="28"/>
                      <w:szCs w:val="28"/>
                    </w:rPr>
                  </m:ctrlPr>
                </m:mPr>
                <m:mr>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11</m:t>
                        </m:r>
                      </m:sub>
                    </m:sSub>
                  </m:e>
                  <m:e>
                    <m:r>
                      <w:rPr>
                        <w:rFonts w:ascii="Cambria Math" w:hAnsi="Cambria Math"/>
                        <w:sz w:val="28"/>
                        <w:szCs w:val="28"/>
                      </w:rPr>
                      <m:t>⋯</m:t>
                    </m:r>
                  </m:e>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m:t>
                        </m:r>
                      </m:sub>
                    </m:sSub>
                  </m:e>
                </m:mr>
                <m:mr>
                  <m:e>
                    <m:r>
                      <w:rPr>
                        <w:rFonts w:ascii="Cambria Math" w:hAnsi="Cambria Math"/>
                        <w:sz w:val="28"/>
                        <w:szCs w:val="28"/>
                      </w:rPr>
                      <m:t>⋮</m:t>
                    </m:r>
                  </m:e>
                  <m:e>
                    <m:r>
                      <w:rPr>
                        <w:rFonts w:ascii="Cambria Math" w:hAnsi="Cambria Math"/>
                        <w:sz w:val="28"/>
                        <w:szCs w:val="28"/>
                      </w:rPr>
                      <m:t>⋱</m:t>
                    </m:r>
                  </m:e>
                  <m:e>
                    <m:r>
                      <w:rPr>
                        <w:rFonts w:ascii="Cambria Math" w:hAnsi="Cambria Math"/>
                        <w:sz w:val="28"/>
                        <w:szCs w:val="28"/>
                      </w:rPr>
                      <m:t>⋮</m:t>
                    </m:r>
                  </m:e>
                </m:mr>
                <m:mr>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n1</m:t>
                        </m:r>
                      </m:sub>
                    </m:sSub>
                  </m:e>
                  <m:e>
                    <m:r>
                      <w:rPr>
                        <w:rFonts w:ascii="Cambria Math" w:hAnsi="Cambria Math"/>
                        <w:sz w:val="28"/>
                        <w:szCs w:val="28"/>
                      </w:rPr>
                      <m:t>⋯</m:t>
                    </m:r>
                  </m:e>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nm</m:t>
                        </m:r>
                      </m:sub>
                    </m:sSub>
                  </m:e>
                </m:mr>
              </m:m>
            </m:e>
          </m:d>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3.30</m:t>
              </m:r>
            </m:e>
          </m:d>
        </m:oMath>
      </m:oMathPara>
    </w:p>
    <w:p w:rsidR="00235246" w:rsidRDefault="00A00959">
      <w:pPr>
        <w:spacing w:line="360" w:lineRule="auto"/>
        <w:ind w:firstLine="720"/>
        <w:jc w:val="both"/>
        <w:rPr>
          <w:sz w:val="28"/>
          <w:szCs w:val="28"/>
          <w:lang w:val="uk-UA"/>
        </w:rPr>
      </w:pPr>
      <w:r>
        <w:rPr>
          <w:sz w:val="28"/>
          <w:szCs w:val="28"/>
          <w:lang w:val="uk-UA"/>
        </w:rPr>
        <w:t>Однією з основних задач при використанні нейронних мереж є підбір вагових коефіцієнтів. Для цієї мети існують правила навчання нейронних мереж, які визначають як змінюються значення вагових коефіцієнтів в залежності від вхідних сигналів. Для одношарових нейронних мереж використовуються правила навчання Хебба, персептрон Розенблатта та Відроу-Хоффа.</w:t>
      </w:r>
    </w:p>
    <w:p w:rsidR="00235246" w:rsidRDefault="00A00959">
      <w:pPr>
        <w:spacing w:line="360" w:lineRule="auto"/>
        <w:jc w:val="center"/>
        <w:rPr>
          <w:sz w:val="28"/>
          <w:szCs w:val="28"/>
          <w:lang w:val="uk-UA"/>
        </w:rPr>
      </w:pPr>
      <w:r>
        <w:rPr>
          <w:noProof/>
          <w:sz w:val="28"/>
          <w:szCs w:val="28"/>
          <w:lang w:val="ru-RU" w:eastAsia="ru-RU"/>
        </w:rPr>
        <w:drawing>
          <wp:inline distT="0" distB="0" distL="0" distR="0">
            <wp:extent cx="3695773" cy="2520000"/>
            <wp:effectExtent l="1905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3" cstate="print"/>
                    <a:srcRect/>
                    <a:stretch>
                      <a:fillRect/>
                    </a:stretch>
                  </pic:blipFill>
                  <pic:spPr bwMode="auto">
                    <a:xfrm>
                      <a:off x="0" y="0"/>
                      <a:ext cx="3695773" cy="2520000"/>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Рисунок 3.14 – Одношарова ШНМ прямого розповсюдження</w:t>
      </w: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uk-UA"/>
        </w:rPr>
      </w:pPr>
      <w:r>
        <w:rPr>
          <w:sz w:val="28"/>
          <w:szCs w:val="28"/>
          <w:lang w:val="uk-UA"/>
        </w:rPr>
        <w:t>Топологія багатошарової НС представлена на рис. 3.15. Я якості функцій активації у всіх нейронних елементах зазвичай використовується сігмоїдна функція, бо вона є монотонною і всюди диференціюється. У зв'язку з появою як мінімум ще одного шару, введені раніше величини змінюються:</w:t>
      </w:r>
    </w:p>
    <w:p w:rsidR="00235246" w:rsidRDefault="0061239E">
      <w:pPr>
        <w:spacing w:line="360" w:lineRule="auto"/>
        <w:ind w:firstLine="720"/>
        <w:jc w:val="both"/>
        <w:rPr>
          <w:sz w:val="28"/>
          <w:szCs w:val="28"/>
          <w:lang w:val="uk-UA"/>
        </w:rPr>
      </w:pPr>
      <m:oMath>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j</m:t>
            </m:r>
          </m:sub>
        </m:sSub>
        <m:r>
          <w:rPr>
            <w:rFonts w:ascii="Cambria Math" w:hAnsi="Cambria Math"/>
            <w:sz w:val="28"/>
            <w:szCs w:val="28"/>
            <w:lang w:val="ru-RU"/>
          </w:rPr>
          <m:t>=</m:t>
        </m:r>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j</m:t>
                </m:r>
              </m:sub>
            </m:sSub>
          </m:e>
        </m:d>
      </m:oMath>
      <w:r w:rsidR="00A00959">
        <w:rPr>
          <w:sz w:val="28"/>
          <w:szCs w:val="28"/>
          <w:lang w:val="uk-UA"/>
        </w:rPr>
        <w:t xml:space="preserve">, де </w:t>
      </w:r>
      <m:oMath>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j</m:t>
            </m:r>
          </m:sub>
        </m:sSub>
      </m:oMath>
      <w:r w:rsidR="00A00959">
        <w:rPr>
          <w:sz w:val="28"/>
          <w:szCs w:val="28"/>
          <w:lang w:val="uk-UA"/>
        </w:rPr>
        <w:t xml:space="preserve"> – вихід </w:t>
      </w:r>
      <m:oMath>
        <m:r>
          <w:rPr>
            <w:rFonts w:ascii="Cambria Math" w:hAnsi="Cambria Math"/>
            <w:sz w:val="28"/>
            <w:szCs w:val="28"/>
            <w:lang w:val="uk-UA"/>
          </w:rPr>
          <m:t>j</m:t>
        </m:r>
      </m:oMath>
      <w:r w:rsidR="00A00959">
        <w:rPr>
          <w:sz w:val="28"/>
          <w:szCs w:val="28"/>
          <w:lang w:val="uk-UA"/>
        </w:rPr>
        <w:t xml:space="preserve">-го нейрона вихідного шару, </w:t>
      </w: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j</m:t>
            </m:r>
          </m:sub>
        </m:sSub>
      </m:oMath>
      <w:r w:rsidR="00A00959">
        <w:rPr>
          <w:sz w:val="28"/>
          <w:szCs w:val="28"/>
          <w:lang w:val="uk-UA"/>
        </w:rPr>
        <w:t xml:space="preserve"> – зважена сума </w:t>
      </w:r>
      <m:oMath>
        <m:r>
          <w:rPr>
            <w:rFonts w:ascii="Cambria Math" w:hAnsi="Cambria Math"/>
            <w:sz w:val="28"/>
            <w:szCs w:val="28"/>
            <w:lang w:val="uk-UA"/>
          </w:rPr>
          <m:t>j</m:t>
        </m:r>
      </m:oMath>
      <w:r w:rsidR="00A00959">
        <w:rPr>
          <w:sz w:val="28"/>
          <w:szCs w:val="28"/>
          <w:lang w:val="uk-UA"/>
        </w:rPr>
        <w:t>-го нейрона;</w:t>
      </w:r>
    </w:p>
    <w:p w:rsidR="00235246" w:rsidRDefault="0061239E">
      <w:pPr>
        <w:spacing w:line="360" w:lineRule="auto"/>
        <w:ind w:firstLine="720"/>
        <w:jc w:val="both"/>
        <w:rPr>
          <w:sz w:val="28"/>
          <w:szCs w:val="28"/>
          <w:lang w:val="uk-UA"/>
        </w:rPr>
      </w:pP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j</m:t>
            </m:r>
          </m:sub>
        </m:sSub>
        <m:r>
          <w:rPr>
            <w:rFonts w:ascii="Cambria Math" w:hAnsi="Cambria Math"/>
            <w:sz w:val="28"/>
            <w:szCs w:val="28"/>
            <w:lang w:val="uk-UA"/>
          </w:rPr>
          <m:t>=</m:t>
        </m:r>
        <m:nary>
          <m:naryPr>
            <m:chr m:val="∑"/>
            <m:limLoc m:val="undOvr"/>
            <m:ctrlPr>
              <w:rPr>
                <w:rFonts w:ascii="Cambria Math" w:hAnsi="Cambria Math"/>
                <w:i/>
                <w:sz w:val="28"/>
                <w:szCs w:val="28"/>
              </w:rPr>
            </m:ctrlPr>
          </m:naryPr>
          <m:sub>
            <m:r>
              <w:rPr>
                <w:rFonts w:ascii="Cambria Math" w:hAnsi="Cambria Math"/>
                <w:sz w:val="28"/>
                <w:szCs w:val="28"/>
              </w:rPr>
              <m:t>i</m:t>
            </m:r>
            <m:r>
              <w:rPr>
                <w:rFonts w:ascii="Cambria Math" w:hAnsi="Cambria Math"/>
                <w:sz w:val="28"/>
                <w:szCs w:val="28"/>
                <w:lang w:val="uk-UA"/>
              </w:rPr>
              <m:t>=1</m:t>
            </m:r>
          </m:sub>
          <m:sup>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j</m:t>
                </m:r>
              </m:sub>
            </m:sSub>
          </m:sup>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ij</m:t>
                </m:r>
              </m:sub>
            </m:sSub>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Cambria Math"/>
                <w:sz w:val="28"/>
                <w:szCs w:val="28"/>
                <w:lang w:val="uk-UA"/>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j</m:t>
                </m:r>
              </m:sub>
            </m:sSub>
          </m:e>
        </m:nary>
      </m:oMath>
      <w:r w:rsidR="00A00959">
        <w:rPr>
          <w:sz w:val="28"/>
          <w:szCs w:val="28"/>
          <w:lang w:val="uk-UA"/>
        </w:rPr>
        <w:t xml:space="preserve">, де </w:t>
      </w:r>
      <m:oMath>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ij</m:t>
            </m:r>
          </m:sub>
        </m:sSub>
      </m:oMath>
      <w:r w:rsidR="00A00959">
        <w:rPr>
          <w:sz w:val="28"/>
          <w:szCs w:val="28"/>
          <w:lang w:val="uk-UA"/>
        </w:rPr>
        <w:t xml:space="preserve"> – ваговий коефіцієнт зв'язку </w:t>
      </w:r>
      <m:oMath>
        <m:r>
          <w:rPr>
            <w:rFonts w:ascii="Cambria Math" w:hAnsi="Cambria Math"/>
            <w:sz w:val="28"/>
            <w:szCs w:val="28"/>
            <w:lang w:val="uk-UA"/>
          </w:rPr>
          <m:t>i</m:t>
        </m:r>
      </m:oMath>
      <w:r w:rsidR="00A00959">
        <w:rPr>
          <w:sz w:val="28"/>
          <w:szCs w:val="28"/>
          <w:lang w:val="uk-UA"/>
        </w:rPr>
        <w:t xml:space="preserve">-го нейрону прихованого шару та </w:t>
      </w:r>
      <m:oMath>
        <m:r>
          <w:rPr>
            <w:rFonts w:ascii="Cambria Math" w:hAnsi="Cambria Math"/>
            <w:sz w:val="28"/>
            <w:szCs w:val="28"/>
            <w:lang w:val="uk-UA"/>
          </w:rPr>
          <m:t>j</m:t>
        </m:r>
      </m:oMath>
      <w:r w:rsidR="00A00959">
        <w:rPr>
          <w:sz w:val="28"/>
          <w:szCs w:val="28"/>
          <w:lang w:val="uk-UA"/>
        </w:rPr>
        <w:t xml:space="preserve">-им нейроном вихідного шару,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j</m:t>
            </m:r>
          </m:sub>
        </m:sSub>
      </m:oMath>
      <w:r w:rsidR="00A00959">
        <w:rPr>
          <w:sz w:val="28"/>
          <w:szCs w:val="28"/>
          <w:lang w:val="uk-UA"/>
        </w:rPr>
        <w:t xml:space="preserve"> – поріг </w:t>
      </w:r>
      <m:oMath>
        <m:r>
          <w:rPr>
            <w:rFonts w:ascii="Cambria Math" w:hAnsi="Cambria Math"/>
            <w:sz w:val="28"/>
            <w:szCs w:val="28"/>
            <w:lang w:val="uk-UA"/>
          </w:rPr>
          <m:t>j</m:t>
        </m:r>
      </m:oMath>
      <w:r w:rsidR="00A00959">
        <w:rPr>
          <w:sz w:val="28"/>
          <w:szCs w:val="28"/>
          <w:lang w:val="uk-UA"/>
        </w:rPr>
        <w:t>-го нейронного елемента вихідного шару.</w:t>
      </w:r>
    </w:p>
    <w:p w:rsidR="00235246" w:rsidRDefault="00A00959">
      <w:pPr>
        <w:rPr>
          <w:sz w:val="28"/>
          <w:szCs w:val="28"/>
          <w:lang w:val="uk-UA"/>
        </w:rPr>
      </w:pPr>
      <w:r>
        <w:rPr>
          <w:sz w:val="28"/>
          <w:szCs w:val="28"/>
          <w:lang w:val="uk-UA"/>
        </w:rPr>
        <w:br w:type="page"/>
      </w:r>
    </w:p>
    <w:p w:rsidR="00235246" w:rsidRDefault="00A00959">
      <w:pPr>
        <w:spacing w:line="360" w:lineRule="auto"/>
        <w:jc w:val="both"/>
        <w:rPr>
          <w:sz w:val="28"/>
          <w:szCs w:val="28"/>
          <w:lang w:val="uk-UA"/>
        </w:rPr>
      </w:pPr>
      <w:r>
        <w:rPr>
          <w:noProof/>
          <w:sz w:val="28"/>
          <w:szCs w:val="28"/>
          <w:lang w:val="ru-RU" w:eastAsia="ru-RU"/>
        </w:rPr>
        <w:lastRenderedPageBreak/>
        <w:drawing>
          <wp:inline distT="0" distB="0" distL="0" distR="0">
            <wp:extent cx="5943600" cy="1972945"/>
            <wp:effectExtent l="1905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4" cstate="print"/>
                    <a:srcRect/>
                    <a:stretch>
                      <a:fillRect/>
                    </a:stretch>
                  </pic:blipFill>
                  <pic:spPr bwMode="auto">
                    <a:xfrm>
                      <a:off x="0" y="0"/>
                      <a:ext cx="5943600" cy="1972945"/>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Рисунок 3.15 – Топологія багатошарової штучної нейронної мережі</w:t>
      </w: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uk-UA"/>
        </w:rPr>
      </w:pPr>
      <w:r>
        <w:rPr>
          <w:sz w:val="28"/>
          <w:szCs w:val="28"/>
          <w:lang w:val="uk-UA"/>
        </w:rPr>
        <w:t>Для навчання багатошарових НС використовується алгоритм зворотного поширення помилки, який мінімізує середньоквадратичну помилку ШНМ, використовуючи для цього метод градієнтного спуску в просторі порогів і вагових коефіцієнтів. В процесі роботи алгоритму можна виділити дві фази: фаза прямого поширення вхідного сигналу (вхідний образ подається на вхід мережі і обчислюється вихідна активність ШНМ) і фаза зворотного поширення сигналу (по мережі, в зворотному напрямку поширюється помилка – відхилення отриманого виходу від еталонного значення для даного вхідного образу). В процесі навчання розраховуються «правильні» значення порогів та вагових коефіцієнтів.</w:t>
      </w:r>
    </w:p>
    <w:p w:rsidR="00235246" w:rsidRDefault="00A00959">
      <w:pPr>
        <w:spacing w:line="360" w:lineRule="auto"/>
        <w:ind w:firstLine="720"/>
        <w:jc w:val="both"/>
        <w:rPr>
          <w:sz w:val="28"/>
          <w:szCs w:val="28"/>
          <w:lang w:val="uk-UA"/>
        </w:rPr>
      </w:pPr>
      <w:r>
        <w:rPr>
          <w:sz w:val="28"/>
          <w:szCs w:val="28"/>
          <w:lang w:val="uk-UA"/>
        </w:rPr>
        <w:t xml:space="preserve">Існує тип мереж, які не потребують попереднього навчання. Такі мережі називаються само організаційними та підлаштовують свої вагові коефіцієнти безпосередньо про час роботи. На практиці найбільше поширення отримали мережі Кохонена. У загальному випадку вони представляють собою двошарову нейронну мережу, в якій вхідний </w:t>
      </w:r>
      <m:oMath>
        <m:r>
          <w:rPr>
            <w:rFonts w:ascii="Cambria Math" w:hAnsi="Cambria Math"/>
            <w:sz w:val="28"/>
            <w:szCs w:val="28"/>
            <w:lang w:val="uk-UA"/>
          </w:rPr>
          <m:t>n</m:t>
        </m:r>
      </m:oMath>
      <w:r>
        <w:rPr>
          <w:sz w:val="28"/>
          <w:szCs w:val="28"/>
          <w:lang w:val="uk-UA"/>
        </w:rPr>
        <w:t xml:space="preserve">-мірний простір розбивають на </w:t>
      </w:r>
      <m:oMath>
        <m:r>
          <w:rPr>
            <w:rFonts w:ascii="Cambria Math" w:hAnsi="Cambria Math"/>
            <w:sz w:val="28"/>
            <w:szCs w:val="28"/>
            <w:lang w:val="uk-UA"/>
          </w:rPr>
          <m:t>m</m:t>
        </m:r>
      </m:oMath>
      <w:r>
        <w:rPr>
          <w:sz w:val="28"/>
          <w:szCs w:val="28"/>
          <w:lang w:val="uk-UA"/>
        </w:rPr>
        <w:t xml:space="preserve"> областей (кластерів), кожній з яких відповідає один нейронний елемент, тобто ШНМ Кохонена складається з </w:t>
      </w:r>
      <m:oMath>
        <m:r>
          <w:rPr>
            <w:rFonts w:ascii="Cambria Math" w:hAnsi="Cambria Math"/>
            <w:sz w:val="28"/>
            <w:szCs w:val="28"/>
            <w:lang w:val="uk-UA"/>
          </w:rPr>
          <m:t>n</m:t>
        </m:r>
      </m:oMath>
      <w:r>
        <w:rPr>
          <w:sz w:val="28"/>
          <w:szCs w:val="28"/>
          <w:lang w:val="uk-UA"/>
        </w:rPr>
        <w:t xml:space="preserve"> нейронів вхідного шару і </w:t>
      </w:r>
      <m:oMath>
        <m:r>
          <w:rPr>
            <w:rFonts w:ascii="Cambria Math" w:hAnsi="Cambria Math"/>
            <w:sz w:val="28"/>
            <w:szCs w:val="28"/>
            <w:lang w:val="uk-UA"/>
          </w:rPr>
          <m:t>m</m:t>
        </m:r>
      </m:oMath>
      <w:r>
        <w:rPr>
          <w:sz w:val="28"/>
          <w:szCs w:val="28"/>
          <w:lang w:val="uk-UA"/>
        </w:rPr>
        <w:t xml:space="preserve"> нейронів вихідного шару. </w:t>
      </w:r>
    </w:p>
    <w:p w:rsidR="00235246" w:rsidRDefault="00235246">
      <w:pPr>
        <w:spacing w:line="360" w:lineRule="auto"/>
        <w:ind w:firstLine="720"/>
        <w:jc w:val="both"/>
        <w:rPr>
          <w:sz w:val="28"/>
          <w:szCs w:val="28"/>
          <w:lang w:val="uk-UA"/>
        </w:rPr>
      </w:pPr>
    </w:p>
    <w:p w:rsidR="00235246" w:rsidRDefault="00A00959">
      <w:pPr>
        <w:rPr>
          <w:sz w:val="28"/>
          <w:szCs w:val="28"/>
          <w:lang w:val="uk-UA"/>
        </w:rPr>
      </w:pPr>
      <w:r>
        <w:rPr>
          <w:sz w:val="28"/>
          <w:szCs w:val="28"/>
          <w:lang w:val="uk-UA"/>
        </w:rPr>
        <w:br w:type="page"/>
      </w:r>
    </w:p>
    <w:p w:rsidR="00235246" w:rsidRDefault="00A00959">
      <w:pPr>
        <w:spacing w:line="360" w:lineRule="auto"/>
        <w:jc w:val="center"/>
        <w:rPr>
          <w:iCs/>
          <w:sz w:val="28"/>
          <w:szCs w:val="28"/>
          <w:lang w:val="uk-UA"/>
        </w:rPr>
      </w:pPr>
      <w:r>
        <w:rPr>
          <w:sz w:val="28"/>
          <w:szCs w:val="28"/>
          <w:lang w:val="uk-UA"/>
        </w:rPr>
        <w:lastRenderedPageBreak/>
        <w:t xml:space="preserve">4 </w:t>
      </w:r>
      <w:r>
        <w:rPr>
          <w:iCs/>
          <w:sz w:val="28"/>
          <w:szCs w:val="28"/>
          <w:lang w:val="uk-UA"/>
        </w:rPr>
        <w:t xml:space="preserve">ЕКСПЕРИМЕНТАЛЬНЕ ДОСЛІДЖЕННЯ ЕФЕКТИВНОСТІ </w:t>
      </w:r>
    </w:p>
    <w:p w:rsidR="00235246" w:rsidRDefault="00A00959">
      <w:pPr>
        <w:spacing w:line="360" w:lineRule="auto"/>
        <w:jc w:val="center"/>
        <w:rPr>
          <w:iCs/>
          <w:sz w:val="28"/>
          <w:szCs w:val="28"/>
          <w:lang w:val="uk-UA"/>
        </w:rPr>
      </w:pPr>
      <w:r>
        <w:rPr>
          <w:iCs/>
          <w:sz w:val="28"/>
          <w:szCs w:val="28"/>
          <w:lang w:val="uk-UA"/>
        </w:rPr>
        <w:t>МЕТОДІВ ВИДІЛЕННЯ АКУСТИЧНИХ ПАРАМЕТРІВ МОВЛЕННЯ</w:t>
      </w:r>
    </w:p>
    <w:p w:rsidR="00235246" w:rsidRDefault="00A00959">
      <w:pPr>
        <w:spacing w:line="360" w:lineRule="auto"/>
        <w:jc w:val="center"/>
        <w:rPr>
          <w:sz w:val="28"/>
          <w:szCs w:val="28"/>
          <w:lang w:val="uk-UA"/>
        </w:rPr>
      </w:pPr>
      <w:r>
        <w:rPr>
          <w:iCs/>
          <w:sz w:val="28"/>
          <w:szCs w:val="28"/>
          <w:lang w:val="uk-UA"/>
        </w:rPr>
        <w:t>ДЛЯ ЗАДАЧ БІОМЕТРИЧНОЇ ІДЕНТИФІКАЦІЇ</w:t>
      </w:r>
    </w:p>
    <w:p w:rsidR="00235246" w:rsidRDefault="00235246">
      <w:pPr>
        <w:spacing w:line="360" w:lineRule="auto"/>
        <w:ind w:firstLine="720"/>
        <w:jc w:val="both"/>
        <w:rPr>
          <w:iCs/>
          <w:sz w:val="28"/>
          <w:szCs w:val="28"/>
          <w:lang w:val="uk-UA"/>
        </w:rPr>
      </w:pPr>
    </w:p>
    <w:p w:rsidR="00235246" w:rsidRDefault="00235246">
      <w:pPr>
        <w:spacing w:line="360" w:lineRule="auto"/>
        <w:ind w:firstLine="720"/>
        <w:jc w:val="both"/>
        <w:rPr>
          <w:iCs/>
          <w:sz w:val="28"/>
          <w:szCs w:val="28"/>
          <w:lang w:val="uk-UA"/>
        </w:rPr>
      </w:pPr>
    </w:p>
    <w:p w:rsidR="00235246" w:rsidRDefault="00A00959">
      <w:pPr>
        <w:spacing w:line="360" w:lineRule="auto"/>
        <w:ind w:firstLine="720"/>
        <w:jc w:val="both"/>
        <w:rPr>
          <w:i/>
          <w:iCs/>
          <w:sz w:val="28"/>
          <w:szCs w:val="28"/>
          <w:lang w:val="uk-UA"/>
        </w:rPr>
      </w:pPr>
      <w:r>
        <w:rPr>
          <w:i/>
          <w:iCs/>
          <w:sz w:val="28"/>
          <w:szCs w:val="28"/>
          <w:lang w:val="uk-UA"/>
        </w:rPr>
        <w:t>4.1. Отримання первинних голосових характеристик.</w:t>
      </w:r>
    </w:p>
    <w:p w:rsidR="00235246" w:rsidRDefault="00A00959">
      <w:pPr>
        <w:spacing w:line="360" w:lineRule="auto"/>
        <w:ind w:firstLine="720"/>
        <w:jc w:val="both"/>
        <w:rPr>
          <w:iCs/>
          <w:sz w:val="28"/>
          <w:szCs w:val="28"/>
          <w:lang w:val="uk-UA"/>
        </w:rPr>
      </w:pPr>
      <w:r>
        <w:rPr>
          <w:iCs/>
          <w:sz w:val="28"/>
          <w:szCs w:val="28"/>
          <w:lang w:val="uk-UA"/>
        </w:rPr>
        <w:t xml:space="preserve">Першим етапом для голосової ідентифікації особистості є запис первинних голосових сигналів дикторів. Оскільки в більшості сучасних задач ідентифікації диктора використовуються записи голосів, отримані на вбудовані в смартфони / планшети мікрофони, то в якості апаратної частини системи ідентифікації особистості за голосом було вирішено використовувати комплекс програмно-технічних пристроїв, блок-схема якого зображена на рис. 4.1. Ця блок-схема включає в себе: смартфон з операційною системою Android; програмне забезпечення для попередньої обробки мовних сигналів – </w:t>
      </w:r>
      <w:r>
        <w:rPr>
          <w:sz w:val="28"/>
          <w:szCs w:val="28"/>
        </w:rPr>
        <w:t>Audacity</w:t>
      </w:r>
      <w:r>
        <w:rPr>
          <w:iCs/>
          <w:sz w:val="28"/>
          <w:szCs w:val="28"/>
          <w:lang w:val="uk-UA"/>
        </w:rPr>
        <w:t xml:space="preserve">; програмне забезпечення для параметризації мовних сигналів та класифікації дикторів – Matlab. Параметри цифрового мовного сигналу: розрядність відліків – 16 біт, частота дискретизації – 44.1 кГц, формат зберігання даних – </w:t>
      </w:r>
      <w:r>
        <w:rPr>
          <w:iCs/>
          <w:sz w:val="28"/>
          <w:szCs w:val="28"/>
        </w:rPr>
        <w:t>mp</w:t>
      </w:r>
      <w:r>
        <w:rPr>
          <w:iCs/>
          <w:sz w:val="28"/>
          <w:szCs w:val="28"/>
          <w:lang w:val="uk-UA"/>
        </w:rPr>
        <w:t xml:space="preserve">3. </w:t>
      </w:r>
    </w:p>
    <w:p w:rsidR="00235246" w:rsidRDefault="00A00959">
      <w:pPr>
        <w:spacing w:line="360" w:lineRule="auto"/>
        <w:jc w:val="both"/>
        <w:rPr>
          <w:sz w:val="28"/>
          <w:szCs w:val="28"/>
          <w:lang w:val="uk-UA"/>
        </w:rPr>
      </w:pPr>
      <w:r>
        <w:rPr>
          <w:noProof/>
          <w:sz w:val="28"/>
          <w:szCs w:val="28"/>
          <w:lang w:val="ru-RU" w:eastAsia="ru-RU"/>
        </w:rPr>
        <w:drawing>
          <wp:inline distT="0" distB="0" distL="0" distR="0">
            <wp:extent cx="5936615" cy="2050415"/>
            <wp:effectExtent l="19050" t="0" r="698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cstate="print"/>
                    <a:srcRect/>
                    <a:stretch>
                      <a:fillRect/>
                    </a:stretch>
                  </pic:blipFill>
                  <pic:spPr bwMode="auto">
                    <a:xfrm>
                      <a:off x="0" y="0"/>
                      <a:ext cx="5936615" cy="2050415"/>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 xml:space="preserve">Рисунок 4.1 – </w:t>
      </w:r>
      <w:r>
        <w:rPr>
          <w:iCs/>
          <w:sz w:val="28"/>
          <w:szCs w:val="28"/>
          <w:lang w:val="uk-UA"/>
        </w:rPr>
        <w:t>Програмно-апаратний комплекс для проведення досліджень</w:t>
      </w: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uk-UA"/>
        </w:rPr>
      </w:pPr>
      <w:r>
        <w:rPr>
          <w:sz w:val="28"/>
          <w:szCs w:val="28"/>
          <w:lang w:val="uk-UA"/>
        </w:rPr>
        <w:t xml:space="preserve">Типові сигнали амплітудно-часової залежності мовних сигналів </w:t>
      </w:r>
      <m:oMath>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t</m:t>
            </m:r>
          </m:e>
        </m:d>
      </m:oMath>
      <w:r>
        <w:rPr>
          <w:sz w:val="28"/>
          <w:szCs w:val="28"/>
          <w:lang w:val="uk-UA"/>
        </w:rPr>
        <w:t xml:space="preserve"> зображені на рис.</w:t>
      </w:r>
      <w:r>
        <w:rPr>
          <w:sz w:val="28"/>
          <w:szCs w:val="28"/>
        </w:rPr>
        <w:t> </w:t>
      </w:r>
      <w:r>
        <w:rPr>
          <w:sz w:val="28"/>
          <w:szCs w:val="28"/>
          <w:lang w:val="ru-RU"/>
        </w:rPr>
        <w:t>4.2</w:t>
      </w:r>
      <w:r>
        <w:rPr>
          <w:sz w:val="28"/>
          <w:szCs w:val="28"/>
          <w:lang w:val="uk-UA"/>
        </w:rPr>
        <w:t xml:space="preserve"> при різній гучності, а на рис. 4.3 при різних темпах мовлення (зображені записи одного диктора, який вимовляв слово «вісім» три </w:t>
      </w:r>
      <w:r>
        <w:rPr>
          <w:sz w:val="28"/>
          <w:szCs w:val="28"/>
          <w:lang w:val="uk-UA"/>
        </w:rPr>
        <w:lastRenderedPageBreak/>
        <w:t>рази). Рис. 4.2, а відноситься до запису з відносно високою гучністю, а рис. 4.2, б – з гучністю в два рази нижче (при однаковому темпі мови). На рис. 4.3, а темп мови вище, тобто слово вимовлялося швидше, ніж на рис. 4.3, б (при однаковій гучності). Як можна побачити з графіків на рис. 4.2-4.3, вхідні дані залежать від амплітуди і тривалості сигналу (темпу мови).</w:t>
      </w:r>
    </w:p>
    <w:p w:rsidR="00235246" w:rsidRDefault="00A00959">
      <w:pPr>
        <w:spacing w:line="360" w:lineRule="auto"/>
        <w:jc w:val="both"/>
        <w:rPr>
          <w:sz w:val="28"/>
          <w:szCs w:val="28"/>
          <w:lang w:val="uk-UA"/>
        </w:rPr>
      </w:pPr>
      <w:r>
        <w:rPr>
          <w:noProof/>
          <w:sz w:val="28"/>
          <w:szCs w:val="28"/>
          <w:lang w:val="ru-RU" w:eastAsia="ru-RU"/>
        </w:rPr>
        <w:drawing>
          <wp:inline distT="0" distB="0" distL="0" distR="0">
            <wp:extent cx="5942330" cy="1928157"/>
            <wp:effectExtent l="19050" t="0" r="127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cstate="print"/>
                    <a:srcRect/>
                    <a:stretch>
                      <a:fillRect/>
                    </a:stretch>
                  </pic:blipFill>
                  <pic:spPr bwMode="auto">
                    <a:xfrm>
                      <a:off x="0" y="0"/>
                      <a:ext cx="5942330" cy="1928157"/>
                    </a:xfrm>
                    <a:prstGeom prst="rect">
                      <a:avLst/>
                    </a:prstGeom>
                    <a:noFill/>
                    <a:ln w="9525">
                      <a:noFill/>
                      <a:miter lim="800000"/>
                      <a:headEnd/>
                      <a:tailEnd/>
                    </a:ln>
                  </pic:spPr>
                </pic:pic>
              </a:graphicData>
            </a:graphic>
          </wp:inline>
        </w:drawing>
      </w:r>
    </w:p>
    <w:p w:rsidR="00235246" w:rsidRDefault="00A00959">
      <w:pPr>
        <w:spacing w:line="360" w:lineRule="auto"/>
        <w:jc w:val="both"/>
        <w:rPr>
          <w:sz w:val="28"/>
          <w:szCs w:val="28"/>
          <w:lang w:val="uk-UA"/>
        </w:rPr>
      </w:pPr>
      <w:r>
        <w:rPr>
          <w:sz w:val="28"/>
          <w:szCs w:val="28"/>
          <w:lang w:val="uk-UA"/>
        </w:rPr>
        <w:t xml:space="preserve">                                  а                                                                     б</w:t>
      </w:r>
    </w:p>
    <w:p w:rsidR="00235246" w:rsidRDefault="00A00959">
      <w:pPr>
        <w:spacing w:line="360" w:lineRule="auto"/>
        <w:jc w:val="center"/>
        <w:rPr>
          <w:sz w:val="28"/>
          <w:szCs w:val="28"/>
          <w:lang w:val="uk-UA"/>
        </w:rPr>
      </w:pPr>
      <w:r>
        <w:rPr>
          <w:sz w:val="28"/>
          <w:szCs w:val="28"/>
          <w:lang w:val="uk-UA"/>
        </w:rPr>
        <w:t xml:space="preserve">Рисунок 4.2 – Мовні сигнали одного диктора </w:t>
      </w:r>
    </w:p>
    <w:p w:rsidR="00235246" w:rsidRDefault="00A00959">
      <w:pPr>
        <w:spacing w:line="360" w:lineRule="auto"/>
        <w:jc w:val="center"/>
        <w:rPr>
          <w:sz w:val="28"/>
          <w:szCs w:val="28"/>
          <w:lang w:val="uk-UA"/>
        </w:rPr>
      </w:pPr>
      <w:r>
        <w:rPr>
          <w:sz w:val="28"/>
          <w:szCs w:val="28"/>
          <w:lang w:val="uk-UA"/>
        </w:rPr>
        <w:t>зі звичайною гучністю (а) та низькою гучністю (б)</w:t>
      </w:r>
    </w:p>
    <w:p w:rsidR="00235246" w:rsidRDefault="00A00959">
      <w:pPr>
        <w:spacing w:line="360" w:lineRule="auto"/>
        <w:jc w:val="center"/>
        <w:rPr>
          <w:sz w:val="28"/>
          <w:szCs w:val="28"/>
          <w:lang w:val="uk-UA"/>
        </w:rPr>
      </w:pPr>
      <w:r>
        <w:rPr>
          <w:noProof/>
          <w:sz w:val="28"/>
          <w:szCs w:val="28"/>
          <w:lang w:val="ru-RU" w:eastAsia="ru-RU"/>
        </w:rPr>
        <w:drawing>
          <wp:inline distT="0" distB="0" distL="0" distR="0">
            <wp:extent cx="5942330" cy="1899850"/>
            <wp:effectExtent l="19050" t="0" r="127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cstate="print"/>
                    <a:srcRect/>
                    <a:stretch>
                      <a:fillRect/>
                    </a:stretch>
                  </pic:blipFill>
                  <pic:spPr bwMode="auto">
                    <a:xfrm>
                      <a:off x="0" y="0"/>
                      <a:ext cx="5942330" cy="1899850"/>
                    </a:xfrm>
                    <a:prstGeom prst="rect">
                      <a:avLst/>
                    </a:prstGeom>
                    <a:noFill/>
                    <a:ln w="9525">
                      <a:noFill/>
                      <a:miter lim="800000"/>
                      <a:headEnd/>
                      <a:tailEnd/>
                    </a:ln>
                  </pic:spPr>
                </pic:pic>
              </a:graphicData>
            </a:graphic>
          </wp:inline>
        </w:drawing>
      </w:r>
    </w:p>
    <w:p w:rsidR="00235246" w:rsidRDefault="00A00959">
      <w:pPr>
        <w:spacing w:line="360" w:lineRule="auto"/>
        <w:jc w:val="both"/>
        <w:rPr>
          <w:sz w:val="28"/>
          <w:szCs w:val="28"/>
          <w:lang w:val="uk-UA"/>
        </w:rPr>
      </w:pPr>
      <w:r>
        <w:rPr>
          <w:sz w:val="28"/>
          <w:szCs w:val="28"/>
          <w:lang w:val="uk-UA"/>
        </w:rPr>
        <w:t xml:space="preserve">                                  а                                                                     б</w:t>
      </w:r>
    </w:p>
    <w:p w:rsidR="00235246" w:rsidRDefault="00A00959">
      <w:pPr>
        <w:spacing w:line="360" w:lineRule="auto"/>
        <w:jc w:val="center"/>
        <w:rPr>
          <w:sz w:val="28"/>
          <w:szCs w:val="28"/>
          <w:lang w:val="uk-UA"/>
        </w:rPr>
      </w:pPr>
      <w:r>
        <w:rPr>
          <w:sz w:val="28"/>
          <w:szCs w:val="28"/>
          <w:lang w:val="uk-UA"/>
        </w:rPr>
        <w:t xml:space="preserve">Рисунок 4.3 – Мовні сигнали одного диктора </w:t>
      </w:r>
    </w:p>
    <w:p w:rsidR="00235246" w:rsidRDefault="00A00959">
      <w:pPr>
        <w:spacing w:line="360" w:lineRule="auto"/>
        <w:jc w:val="center"/>
        <w:rPr>
          <w:sz w:val="28"/>
          <w:szCs w:val="28"/>
          <w:lang w:val="uk-UA"/>
        </w:rPr>
      </w:pPr>
      <w:r>
        <w:rPr>
          <w:sz w:val="28"/>
          <w:szCs w:val="28"/>
          <w:lang w:val="uk-UA"/>
        </w:rPr>
        <w:t>зі звичайним темпом (а) та повільним темпом (б)</w:t>
      </w:r>
    </w:p>
    <w:p w:rsidR="00235246" w:rsidRDefault="00235246">
      <w:pPr>
        <w:spacing w:line="360" w:lineRule="auto"/>
        <w:jc w:val="center"/>
        <w:rPr>
          <w:sz w:val="28"/>
          <w:szCs w:val="28"/>
          <w:lang w:val="uk-UA"/>
        </w:rPr>
      </w:pPr>
    </w:p>
    <w:p w:rsidR="00235246" w:rsidRDefault="00A00959">
      <w:pPr>
        <w:spacing w:line="360" w:lineRule="auto"/>
        <w:ind w:firstLine="720"/>
        <w:jc w:val="both"/>
        <w:rPr>
          <w:sz w:val="28"/>
          <w:szCs w:val="28"/>
          <w:lang w:val="uk-UA"/>
        </w:rPr>
      </w:pPr>
      <w:r>
        <w:rPr>
          <w:sz w:val="28"/>
          <w:szCs w:val="28"/>
          <w:lang w:val="uk-UA"/>
        </w:rPr>
        <w:t>Ідентифікація диктора залежить від виду голосу абонента, перш за все – від його частотних характеристик, сукупність яких визначає тембр голосу. Як приклад на рис. 2.10 наведені записи голосів диктора 1 (рис. 4.4, а) і диктора 2 (рис. 4.4, б).</w:t>
      </w:r>
    </w:p>
    <w:p w:rsidR="00235246" w:rsidRDefault="00A00959">
      <w:pPr>
        <w:spacing w:line="360" w:lineRule="auto"/>
        <w:jc w:val="both"/>
        <w:rPr>
          <w:sz w:val="28"/>
          <w:szCs w:val="28"/>
          <w:lang w:val="uk-UA"/>
        </w:rPr>
      </w:pPr>
      <w:r>
        <w:rPr>
          <w:noProof/>
          <w:sz w:val="28"/>
          <w:szCs w:val="28"/>
          <w:lang w:val="ru-RU" w:eastAsia="ru-RU"/>
        </w:rPr>
        <w:lastRenderedPageBreak/>
        <w:drawing>
          <wp:inline distT="0" distB="0" distL="0" distR="0">
            <wp:extent cx="5942330" cy="1903341"/>
            <wp:effectExtent l="19050" t="0" r="127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cstate="print"/>
                    <a:srcRect/>
                    <a:stretch>
                      <a:fillRect/>
                    </a:stretch>
                  </pic:blipFill>
                  <pic:spPr bwMode="auto">
                    <a:xfrm>
                      <a:off x="0" y="0"/>
                      <a:ext cx="5942330" cy="1903341"/>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Рисунок 4.4 – Приклади мовних сигналів диктора 1 (а) та диктора 2 (б)</w:t>
      </w: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uk-UA"/>
        </w:rPr>
      </w:pPr>
      <w:r>
        <w:rPr>
          <w:sz w:val="28"/>
          <w:szCs w:val="28"/>
          <w:lang w:val="uk-UA"/>
        </w:rPr>
        <w:t>Для вирішення задачі ідентифікації особистості основним є аналіз індивідуального частотного спектра голосових сигналів. У такій постановці перші два фактори (амплітуда і тривалість сигналу) є випадковими і від них потрібно позбавитися. Для цього всі сигнали приводилися до однієї амплітуди, тобто проводилося нормування по амплітуді:</w:t>
      </w:r>
    </w:p>
    <w:p w:rsidR="00235246" w:rsidRDefault="0061239E">
      <w:pPr>
        <w:spacing w:line="360" w:lineRule="auto"/>
        <w:ind w:firstLine="720"/>
        <w:jc w:val="both"/>
        <w:rPr>
          <w:sz w:val="28"/>
          <w:szCs w:val="28"/>
        </w:rPr>
      </w:pPr>
      <m:oMathPara>
        <m:oMathParaPr>
          <m:jc m:val="right"/>
        </m:oMathParaPr>
        <m:oMath>
          <m:sSubSup>
            <m:sSubSupPr>
              <m:ctrlPr>
                <w:rPr>
                  <w:rFonts w:ascii="Cambria Math" w:hAnsi="Cambria Math"/>
                  <w:i/>
                  <w:sz w:val="28"/>
                  <w:szCs w:val="28"/>
                </w:rPr>
              </m:ctrlPr>
            </m:sSubSupPr>
            <m:e>
              <m:r>
                <w:rPr>
                  <w:rFonts w:ascii="Cambria Math" w:hAnsi="Cambria Math"/>
                  <w:sz w:val="28"/>
                  <w:szCs w:val="28"/>
                </w:rPr>
                <m:t>a</m:t>
              </m:r>
            </m:e>
            <m:sub>
              <m:r>
                <w:rPr>
                  <w:rFonts w:ascii="Cambria Math" w:hAnsi="Cambria Math"/>
                  <w:sz w:val="28"/>
                  <w:szCs w:val="28"/>
                </w:rPr>
                <m:t>i</m:t>
              </m:r>
            </m:sub>
            <m:sup>
              <m:r>
                <w:rPr>
                  <w:rFonts w:ascii="Cambria Math" w:hAnsi="Cambria Math"/>
                  <w:sz w:val="28"/>
                  <w:szCs w:val="28"/>
                </w:rPr>
                <m:t>norm</m:t>
              </m:r>
            </m:sup>
          </m:sSubSup>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m:t>
                  </m:r>
                </m:sub>
              </m:sSub>
            </m:num>
            <m:den>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max</m:t>
                  </m:r>
                </m:sub>
              </m:sSub>
            </m:den>
          </m:f>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4.1</m:t>
              </m:r>
            </m:e>
          </m:d>
        </m:oMath>
      </m:oMathPara>
    </w:p>
    <w:p w:rsidR="00235246" w:rsidRDefault="00A00959">
      <w:pPr>
        <w:spacing w:line="360" w:lineRule="auto"/>
        <w:ind w:firstLine="720"/>
        <w:jc w:val="both"/>
        <w:rPr>
          <w:sz w:val="28"/>
          <w:szCs w:val="28"/>
          <w:lang w:val="uk-UA"/>
        </w:rPr>
      </w:pPr>
      <w:r>
        <w:rPr>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i</m:t>
            </m:r>
          </m:sub>
        </m:sSub>
      </m:oMath>
      <w:r>
        <w:rPr>
          <w:sz w:val="28"/>
          <w:szCs w:val="28"/>
          <w:lang w:val="uk-UA"/>
        </w:rPr>
        <w:t xml:space="preserve"> </w:t>
      </w:r>
      <w:r>
        <w:rPr>
          <w:sz w:val="28"/>
          <w:szCs w:val="28"/>
          <w:lang w:val="ru-RU"/>
        </w:rPr>
        <w:t>–</w:t>
      </w:r>
      <w:r>
        <w:rPr>
          <w:sz w:val="28"/>
          <w:szCs w:val="28"/>
          <w:lang w:val="uk-UA"/>
        </w:rPr>
        <w:t xml:space="preserve"> вимірювана амплітуда,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max</m:t>
            </m:r>
          </m:sub>
        </m:sSub>
      </m:oMath>
      <w:r>
        <w:rPr>
          <w:sz w:val="28"/>
          <w:szCs w:val="28"/>
          <w:lang w:val="uk-UA"/>
        </w:rPr>
        <w:t xml:space="preserve"> </w:t>
      </w:r>
      <w:r>
        <w:rPr>
          <w:sz w:val="28"/>
          <w:szCs w:val="28"/>
          <w:lang w:val="ru-RU"/>
        </w:rPr>
        <w:t>–</w:t>
      </w:r>
      <w:r>
        <w:rPr>
          <w:sz w:val="28"/>
          <w:szCs w:val="28"/>
          <w:lang w:val="uk-UA"/>
        </w:rPr>
        <w:t xml:space="preserve"> максимальна амплітуда, </w:t>
      </w:r>
      <m:oMath>
        <m:sSubSup>
          <m:sSubSupPr>
            <m:ctrlPr>
              <w:rPr>
                <w:rFonts w:ascii="Cambria Math" w:hAnsi="Cambria Math"/>
                <w:i/>
                <w:sz w:val="28"/>
                <w:szCs w:val="28"/>
              </w:rPr>
            </m:ctrlPr>
          </m:sSubSupPr>
          <m:e>
            <m:r>
              <w:rPr>
                <w:rFonts w:ascii="Cambria Math" w:hAnsi="Cambria Math"/>
                <w:sz w:val="28"/>
                <w:szCs w:val="28"/>
              </w:rPr>
              <m:t>a</m:t>
            </m:r>
          </m:e>
          <m:sub>
            <m:r>
              <w:rPr>
                <w:rFonts w:ascii="Cambria Math" w:hAnsi="Cambria Math"/>
                <w:sz w:val="28"/>
                <w:szCs w:val="28"/>
              </w:rPr>
              <m:t>i</m:t>
            </m:r>
          </m:sub>
          <m:sup>
            <m:r>
              <w:rPr>
                <w:rFonts w:ascii="Cambria Math" w:hAnsi="Cambria Math"/>
                <w:sz w:val="28"/>
                <w:szCs w:val="28"/>
              </w:rPr>
              <m:t>norm</m:t>
            </m:r>
          </m:sup>
        </m:sSubSup>
      </m:oMath>
      <w:r>
        <w:rPr>
          <w:sz w:val="28"/>
          <w:szCs w:val="28"/>
          <w:lang w:val="ru-RU"/>
        </w:rPr>
        <w:t xml:space="preserve"> – </w:t>
      </w:r>
      <w:r>
        <w:rPr>
          <w:sz w:val="28"/>
          <w:szCs w:val="28"/>
          <w:lang w:val="uk-UA"/>
        </w:rPr>
        <w:t xml:space="preserve">нормована амплітуда, </w:t>
      </w:r>
      <m:oMath>
        <m:r>
          <w:rPr>
            <w:rFonts w:ascii="Cambria Math" w:hAnsi="Cambria Math"/>
            <w:sz w:val="28"/>
            <w:szCs w:val="28"/>
            <w:lang w:val="uk-UA"/>
          </w:rPr>
          <m:t>i = 0,1, ..., k</m:t>
        </m:r>
      </m:oMath>
      <w:r>
        <w:rPr>
          <w:sz w:val="28"/>
          <w:szCs w:val="28"/>
          <w:lang w:val="uk-UA"/>
        </w:rPr>
        <w:t>.</w:t>
      </w:r>
    </w:p>
    <w:p w:rsidR="00235246" w:rsidRDefault="00A00959">
      <w:pPr>
        <w:spacing w:line="360" w:lineRule="auto"/>
        <w:ind w:firstLine="720"/>
        <w:jc w:val="both"/>
        <w:rPr>
          <w:sz w:val="28"/>
          <w:szCs w:val="28"/>
          <w:lang w:val="uk-UA"/>
        </w:rPr>
      </w:pPr>
      <w:r>
        <w:rPr>
          <w:sz w:val="28"/>
          <w:szCs w:val="28"/>
          <w:lang w:val="uk-UA"/>
        </w:rPr>
        <w:t>Для того, щоб позбутися від другого фактору (темпу мови) проводилося нормування за часом. Врахування другого фактору проводився програмним шляхом з використанням однакового числа відліків.</w:t>
      </w:r>
    </w:p>
    <w:p w:rsidR="00235246" w:rsidRDefault="00A00959">
      <w:pPr>
        <w:spacing w:line="360" w:lineRule="auto"/>
        <w:ind w:firstLine="720"/>
        <w:jc w:val="both"/>
        <w:rPr>
          <w:sz w:val="28"/>
          <w:szCs w:val="28"/>
          <w:lang w:val="uk-UA"/>
        </w:rPr>
      </w:pPr>
      <w:r>
        <w:rPr>
          <w:sz w:val="28"/>
          <w:szCs w:val="28"/>
          <w:lang w:val="uk-UA"/>
        </w:rPr>
        <w:t>Безпосередньо аналізувалися амплітудно-частотні характеристики у вигляді спектра записаного звукового сигналу. Частотні спектри мали вигляд залежності амплітуди від частоти. Спектри розраховувалися за допомогою стандартної функції голосових сигналів програмного середовища MatLab. Типові спектри і нормований спектр за амплітудою і часом зображені на рис. 4.5 для одного диктора з різними гучністю і темпом мови. На рис. 4.5, а та рис. 4.5, б порівнюються спектральні подання сигналів з різними рівнями гучності. На рис. 4.5, а та рис. 4.5, в порівнюються спектральні подання сигналів з різними темпами мовлення. На рис.</w:t>
      </w:r>
      <w:r>
        <w:rPr>
          <w:sz w:val="28"/>
          <w:szCs w:val="28"/>
        </w:rPr>
        <w:t> </w:t>
      </w:r>
      <w:r>
        <w:rPr>
          <w:sz w:val="28"/>
          <w:szCs w:val="28"/>
          <w:lang w:val="uk-UA"/>
        </w:rPr>
        <w:t>4.5, г зображено спектральне подання нормоване за амплітудою і часом.</w:t>
      </w:r>
    </w:p>
    <w:p w:rsidR="00235246" w:rsidRDefault="00A00959">
      <w:pPr>
        <w:spacing w:line="360" w:lineRule="auto"/>
        <w:jc w:val="both"/>
        <w:rPr>
          <w:sz w:val="28"/>
          <w:szCs w:val="28"/>
          <w:lang w:val="uk-UA"/>
        </w:rPr>
      </w:pPr>
      <w:r>
        <w:rPr>
          <w:sz w:val="28"/>
          <w:szCs w:val="28"/>
          <w:lang w:val="uk-UA"/>
        </w:rPr>
        <w:lastRenderedPageBreak/>
        <w:t xml:space="preserve">                                  а                                                                     б</w:t>
      </w:r>
      <w:r>
        <w:rPr>
          <w:noProof/>
          <w:sz w:val="28"/>
          <w:szCs w:val="28"/>
          <w:lang w:val="ru-RU" w:eastAsia="ru-RU"/>
        </w:rPr>
        <w:t xml:space="preserve"> </w:t>
      </w:r>
      <w:r>
        <w:rPr>
          <w:noProof/>
          <w:sz w:val="28"/>
          <w:szCs w:val="28"/>
          <w:lang w:val="ru-RU" w:eastAsia="ru-RU"/>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6141085" cy="2026285"/>
            <wp:effectExtent l="19050" t="0" r="0" b="0"/>
            <wp:wrapTopAndBottom/>
            <wp:docPr id="2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srcRect/>
                    <a:stretch>
                      <a:fillRect/>
                    </a:stretch>
                  </pic:blipFill>
                  <pic:spPr bwMode="auto">
                    <a:xfrm>
                      <a:off x="0" y="0"/>
                      <a:ext cx="6141085" cy="2026285"/>
                    </a:xfrm>
                    <a:prstGeom prst="rect">
                      <a:avLst/>
                    </a:prstGeom>
                    <a:noFill/>
                    <a:ln w="9525">
                      <a:noFill/>
                      <a:miter lim="800000"/>
                      <a:headEnd/>
                      <a:tailEnd/>
                    </a:ln>
                  </pic:spPr>
                </pic:pic>
              </a:graphicData>
            </a:graphic>
          </wp:anchor>
        </w:drawing>
      </w:r>
    </w:p>
    <w:p w:rsidR="00235246" w:rsidRDefault="00A00959">
      <w:pPr>
        <w:spacing w:line="360" w:lineRule="auto"/>
        <w:jc w:val="both"/>
        <w:rPr>
          <w:sz w:val="28"/>
          <w:szCs w:val="28"/>
          <w:lang w:val="uk-UA"/>
        </w:rPr>
      </w:pPr>
      <w:r>
        <w:rPr>
          <w:sz w:val="28"/>
          <w:szCs w:val="28"/>
          <w:lang w:val="uk-UA"/>
        </w:rPr>
        <w:t xml:space="preserve">                                  в                                                                     г</w:t>
      </w:r>
      <w:r>
        <w:rPr>
          <w:noProof/>
          <w:sz w:val="28"/>
          <w:szCs w:val="28"/>
          <w:lang w:val="ru-RU" w:eastAsia="ru-RU"/>
        </w:rPr>
        <w:t xml:space="preserve"> </w:t>
      </w:r>
      <w:r>
        <w:rPr>
          <w:noProof/>
          <w:sz w:val="28"/>
          <w:szCs w:val="28"/>
          <w:lang w:val="ru-RU" w:eastAsia="ru-RU"/>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6146165" cy="1999615"/>
            <wp:effectExtent l="19050" t="0" r="6985" b="0"/>
            <wp:wrapTopAndBottom/>
            <wp:docPr id="2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6146165" cy="1999615"/>
                    </a:xfrm>
                    <a:prstGeom prst="rect">
                      <a:avLst/>
                    </a:prstGeom>
                    <a:noFill/>
                    <a:ln w="9525">
                      <a:noFill/>
                      <a:miter lim="800000"/>
                      <a:headEnd/>
                      <a:tailEnd/>
                    </a:ln>
                  </pic:spPr>
                </pic:pic>
              </a:graphicData>
            </a:graphic>
          </wp:anchor>
        </w:drawing>
      </w:r>
    </w:p>
    <w:p w:rsidR="00235246" w:rsidRDefault="00A00959">
      <w:pPr>
        <w:spacing w:line="360" w:lineRule="auto"/>
        <w:jc w:val="center"/>
        <w:rPr>
          <w:sz w:val="28"/>
          <w:szCs w:val="28"/>
          <w:lang w:val="uk-UA"/>
        </w:rPr>
      </w:pPr>
      <w:r>
        <w:rPr>
          <w:sz w:val="28"/>
          <w:szCs w:val="28"/>
          <w:lang w:val="uk-UA"/>
        </w:rPr>
        <w:t xml:space="preserve">Рисунок 4.5 – Спектри мовних сигналів одного диктора </w:t>
      </w:r>
    </w:p>
    <w:p w:rsidR="00235246" w:rsidRDefault="00A00959">
      <w:pPr>
        <w:spacing w:line="360" w:lineRule="auto"/>
        <w:jc w:val="center"/>
        <w:rPr>
          <w:sz w:val="28"/>
          <w:szCs w:val="28"/>
          <w:lang w:val="uk-UA"/>
        </w:rPr>
      </w:pPr>
      <w:r>
        <w:rPr>
          <w:sz w:val="28"/>
          <w:szCs w:val="28"/>
          <w:lang w:val="uk-UA"/>
        </w:rPr>
        <w:t>зі звичайною гучністю (а), повільною гучністю (б),</w:t>
      </w:r>
    </w:p>
    <w:p w:rsidR="00235246" w:rsidRDefault="00A00959">
      <w:pPr>
        <w:spacing w:line="360" w:lineRule="auto"/>
        <w:jc w:val="center"/>
        <w:rPr>
          <w:sz w:val="28"/>
          <w:szCs w:val="28"/>
          <w:lang w:val="uk-UA"/>
        </w:rPr>
      </w:pPr>
      <w:r>
        <w:rPr>
          <w:sz w:val="28"/>
          <w:szCs w:val="28"/>
          <w:lang w:val="uk-UA"/>
        </w:rPr>
        <w:t>повільним темпом мовлення (в), нормований спектр (г)</w:t>
      </w:r>
    </w:p>
    <w:p w:rsidR="00235246" w:rsidRDefault="00A00959">
      <w:pPr>
        <w:spacing w:line="360" w:lineRule="auto"/>
        <w:jc w:val="center"/>
        <w:rPr>
          <w:sz w:val="28"/>
          <w:szCs w:val="28"/>
          <w:lang w:val="uk-UA"/>
        </w:rPr>
      </w:pPr>
      <w:r>
        <w:rPr>
          <w:noProof/>
          <w:sz w:val="28"/>
          <w:szCs w:val="28"/>
          <w:lang w:val="ru-RU" w:eastAsia="ru-RU"/>
        </w:rPr>
        <w:drawing>
          <wp:inline distT="0" distB="0" distL="0" distR="0">
            <wp:extent cx="3701181" cy="2520000"/>
            <wp:effectExtent l="19050" t="0" r="0" b="0"/>
            <wp:docPr id="3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srcRect/>
                    <a:stretch>
                      <a:fillRect/>
                    </a:stretch>
                  </pic:blipFill>
                  <pic:spPr bwMode="auto">
                    <a:xfrm>
                      <a:off x="0" y="0"/>
                      <a:ext cx="3701181" cy="2520000"/>
                    </a:xfrm>
                    <a:prstGeom prst="rect">
                      <a:avLst/>
                    </a:prstGeom>
                    <a:noFill/>
                    <a:ln w="9525">
                      <a:noFill/>
                      <a:miter lim="800000"/>
                      <a:headEnd/>
                      <a:tailEnd/>
                    </a:ln>
                  </pic:spPr>
                </pic:pic>
              </a:graphicData>
            </a:graphic>
          </wp:inline>
        </w:drawing>
      </w:r>
    </w:p>
    <w:p w:rsidR="00235246" w:rsidRDefault="00A00959">
      <w:pPr>
        <w:spacing w:line="360" w:lineRule="auto"/>
        <w:jc w:val="center"/>
        <w:rPr>
          <w:sz w:val="28"/>
          <w:szCs w:val="28"/>
          <w:lang w:val="uk-UA"/>
        </w:rPr>
      </w:pPr>
      <w:r>
        <w:rPr>
          <w:sz w:val="28"/>
          <w:szCs w:val="28"/>
          <w:lang w:val="uk-UA"/>
        </w:rPr>
        <w:t xml:space="preserve">Рисунок 4.6 – Приклад обробки мовного сигналу </w:t>
      </w:r>
    </w:p>
    <w:p w:rsidR="00235246" w:rsidRDefault="00A00959">
      <w:pPr>
        <w:spacing w:line="360" w:lineRule="auto"/>
        <w:jc w:val="center"/>
        <w:rPr>
          <w:sz w:val="28"/>
          <w:szCs w:val="28"/>
          <w:lang w:val="uk-UA"/>
        </w:rPr>
      </w:pPr>
      <w:r>
        <w:rPr>
          <w:sz w:val="28"/>
          <w:szCs w:val="28"/>
          <w:lang w:val="uk-UA"/>
        </w:rPr>
        <w:t>медіанним фільтром третього порядку</w:t>
      </w: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uk-UA"/>
        </w:rPr>
      </w:pPr>
      <w:r>
        <w:rPr>
          <w:sz w:val="28"/>
          <w:szCs w:val="28"/>
          <w:lang w:val="uk-UA"/>
        </w:rPr>
        <w:lastRenderedPageBreak/>
        <w:t>В процесі запису мовних сигналів в реальних умовах відбувається накладання на корисний сигнал випадкових факторів, що включають зовнішні механічні шуми та апаратні завади. Для їх придушення використовувалася медіанна фільтрація, яка полягала у виключенні з вхідного сигналу викидів. Обробка проводилась в середовищі Matlab з використанням медіанного фільтра третього порядку (рис. 4.6).</w:t>
      </w:r>
    </w:p>
    <w:p w:rsidR="00235246" w:rsidRDefault="00235246">
      <w:pPr>
        <w:spacing w:line="360" w:lineRule="auto"/>
        <w:ind w:firstLine="720"/>
        <w:jc w:val="both"/>
        <w:rPr>
          <w:sz w:val="28"/>
          <w:szCs w:val="28"/>
          <w:lang w:val="uk-UA"/>
        </w:rPr>
      </w:pP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i/>
          <w:sz w:val="28"/>
          <w:szCs w:val="28"/>
          <w:lang w:val="uk-UA"/>
        </w:rPr>
      </w:pPr>
      <w:r>
        <w:rPr>
          <w:i/>
          <w:sz w:val="28"/>
          <w:szCs w:val="28"/>
          <w:lang w:val="uk-UA"/>
        </w:rPr>
        <w:t>4.2. Вибір інформативних ознак мовних сигналів.</w:t>
      </w:r>
    </w:p>
    <w:p w:rsidR="00235246" w:rsidRDefault="00A00959">
      <w:pPr>
        <w:spacing w:line="360" w:lineRule="auto"/>
        <w:ind w:firstLine="720"/>
        <w:jc w:val="both"/>
        <w:rPr>
          <w:sz w:val="28"/>
          <w:szCs w:val="28"/>
          <w:lang w:val="uk-UA"/>
        </w:rPr>
      </w:pPr>
      <w:r>
        <w:rPr>
          <w:sz w:val="28"/>
          <w:szCs w:val="28"/>
          <w:lang w:val="uk-UA"/>
        </w:rPr>
        <w:t>Для застосування методів аналізу багатовимірних даних до задачі ідентифікації особистості за голосом необхідно вибрати відповідні характеристики, які виконують роль описових ознак. Однією з основних вимог до цих ознак є максимальна інформативність, що має забезпечити ефективність результату розпізнавання дикторів.</w:t>
      </w:r>
    </w:p>
    <w:p w:rsidR="00235246" w:rsidRDefault="00A00959">
      <w:pPr>
        <w:spacing w:line="360" w:lineRule="auto"/>
        <w:ind w:firstLine="720"/>
        <w:jc w:val="both"/>
        <w:rPr>
          <w:sz w:val="28"/>
          <w:szCs w:val="28"/>
          <w:lang w:val="uk-UA"/>
        </w:rPr>
      </w:pPr>
      <w:r>
        <w:rPr>
          <w:sz w:val="28"/>
          <w:szCs w:val="28"/>
          <w:lang w:val="uk-UA"/>
        </w:rPr>
        <w:t>Відсутність в даний час чіткої систематизації ознак мовних сигналів, а також існування великої кількості акустичних характеристик різного рівня, наприклад, таких, як основний тон, формантні частоти, розподіл енергії за частотою тощо, представляє певну складність у виборі найбільш інформативних ознак і характеристик для конкретного методу ідентифікації і вимагає окремого дослідження. Наразі можна виділити мінімум чотири групи ознак, які дозволяють розрізняти мовні сигнали: амплітудно-частотні, спектрально-часові, кепстральні та ознаки нелінійної динаміки.</w:t>
      </w:r>
    </w:p>
    <w:p w:rsidR="00235246" w:rsidRDefault="00A00959">
      <w:pPr>
        <w:spacing w:line="360" w:lineRule="auto"/>
        <w:ind w:firstLine="720"/>
        <w:jc w:val="both"/>
        <w:rPr>
          <w:sz w:val="28"/>
          <w:szCs w:val="28"/>
          <w:lang w:val="uk-UA"/>
        </w:rPr>
      </w:pPr>
      <w:r>
        <w:rPr>
          <w:sz w:val="28"/>
          <w:szCs w:val="28"/>
          <w:lang w:val="uk-UA"/>
        </w:rPr>
        <w:t>Різниця в тембрах голосів описується різними частотними спектрами мовних сигналів. Природним математичним апаратом для аналізу частотного спектра є Фур'є-розкладання. Однак Фур'є-розкладання мало ефективно розділює голоси дикторів, оскільки відмінність між ними визначається набором вищих гармонік, внесок яких відносно малий і на яких позначаються випадкові спотворення сигналу.</w:t>
      </w:r>
    </w:p>
    <w:p w:rsidR="00235246" w:rsidRDefault="00A00959">
      <w:pPr>
        <w:spacing w:line="360" w:lineRule="auto"/>
        <w:ind w:firstLine="720"/>
        <w:jc w:val="both"/>
        <w:rPr>
          <w:sz w:val="28"/>
          <w:szCs w:val="28"/>
          <w:lang w:val="uk-UA"/>
        </w:rPr>
      </w:pPr>
      <w:r>
        <w:rPr>
          <w:sz w:val="28"/>
          <w:szCs w:val="28"/>
          <w:lang w:val="uk-UA"/>
        </w:rPr>
        <w:t xml:space="preserve">Більш кращим для задачі розпізнавання дикторів представляється використання розкладання, що підсилює відносну роль особливостей мовних </w:t>
      </w:r>
      <w:r>
        <w:rPr>
          <w:sz w:val="28"/>
          <w:szCs w:val="28"/>
          <w:lang w:val="uk-UA"/>
        </w:rPr>
        <w:lastRenderedPageBreak/>
        <w:t>сигналів, пов'язаних з вищими гармоніками, і нівелює внесок випадкових спотворень. В якості такого розкладання може бути використано кепстральне розкладання, що враховує нелінійні властивості людського слуху.</w:t>
      </w:r>
    </w:p>
    <w:p w:rsidR="00235246" w:rsidRDefault="00A00959">
      <w:pPr>
        <w:spacing w:line="360" w:lineRule="auto"/>
        <w:ind w:firstLine="720"/>
        <w:jc w:val="both"/>
        <w:rPr>
          <w:sz w:val="28"/>
          <w:szCs w:val="28"/>
          <w:lang w:val="uk-UA"/>
        </w:rPr>
      </w:pPr>
      <w:r>
        <w:rPr>
          <w:sz w:val="28"/>
          <w:szCs w:val="28"/>
          <w:lang w:val="uk-UA"/>
        </w:rPr>
        <w:t>В роботі було використано наступні набори інформативних ознак.</w:t>
      </w:r>
    </w:p>
    <w:p w:rsidR="00235246" w:rsidRDefault="00A00959">
      <w:pPr>
        <w:spacing w:line="360" w:lineRule="auto"/>
        <w:ind w:firstLine="720"/>
        <w:jc w:val="both"/>
        <w:rPr>
          <w:sz w:val="28"/>
          <w:szCs w:val="28"/>
          <w:lang w:val="uk-UA"/>
        </w:rPr>
      </w:pPr>
      <w:r>
        <w:rPr>
          <w:sz w:val="28"/>
          <w:szCs w:val="28"/>
          <w:lang w:val="uk-UA"/>
        </w:rPr>
        <w:t>1. Нормований енергетичний спектр:</w:t>
      </w:r>
    </w:p>
    <w:p w:rsidR="00235246" w:rsidRDefault="0061239E">
      <w:pPr>
        <w:spacing w:line="360" w:lineRule="auto"/>
        <w:jc w:val="both"/>
        <w:rPr>
          <w:sz w:val="28"/>
          <w:szCs w:val="28"/>
        </w:rPr>
      </w:pPr>
      <m:oMathPara>
        <m:oMathParaPr>
          <m:jc m:val="right"/>
        </m:oMathPara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k</m:t>
              </m:r>
            </m:sub>
          </m:sSub>
          <m:r>
            <w:rPr>
              <w:rFonts w:ascii="Cambria Math" w:hAnsi="Cambria Math"/>
              <w:sz w:val="28"/>
              <w:szCs w:val="28"/>
            </w:rPr>
            <m:t>=</m:t>
          </m:r>
          <m:sSup>
            <m:sSupPr>
              <m:ctrlPr>
                <w:rPr>
                  <w:rFonts w:ascii="Cambria Math" w:hAnsi="Cambria Math"/>
                  <w:i/>
                  <w:sz w:val="28"/>
                  <w:szCs w:val="28"/>
                  <w:lang w:val="uk-UA"/>
                </w:rPr>
              </m:ctrlPr>
            </m:sSupPr>
            <m:e>
              <m:d>
                <m:dPr>
                  <m:begChr m:val="|"/>
                  <m:endChr m:val="|"/>
                  <m:ctrlPr>
                    <w:rPr>
                      <w:rFonts w:ascii="Cambria Math" w:hAnsi="Cambria Math"/>
                      <w:i/>
                      <w:sz w:val="28"/>
                      <w:szCs w:val="28"/>
                      <w:lang w:val="uk-UA"/>
                    </w:rPr>
                  </m:ctrlPr>
                </m:dPr>
                <m:e>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k</m:t>
                      </m:r>
                    </m:e>
                  </m:d>
                </m:e>
              </m:d>
            </m:e>
            <m:sup>
              <m:r>
                <w:rPr>
                  <w:rFonts w:ascii="Cambria Math" w:hAnsi="Cambria Math"/>
                  <w:sz w:val="28"/>
                  <w:szCs w:val="28"/>
                  <w:lang w:val="uk-UA"/>
                </w:rPr>
                <m:t>2</m:t>
              </m:r>
            </m:sup>
          </m:sSup>
          <m:sSup>
            <m:sSupPr>
              <m:ctrlPr>
                <w:rPr>
                  <w:rFonts w:ascii="Cambria Math" w:hAnsi="Cambria Math"/>
                  <w:i/>
                  <w:sz w:val="28"/>
                  <w:szCs w:val="28"/>
                  <w:lang w:val="uk-UA"/>
                </w:rPr>
              </m:ctrlPr>
            </m:sSupPr>
            <m:e>
              <m:d>
                <m:dPr>
                  <m:begChr m:val="["/>
                  <m:endChr m:val="]"/>
                  <m:ctrlPr>
                    <w:rPr>
                      <w:rFonts w:ascii="Cambria Math" w:hAnsi="Cambria Math"/>
                      <w:i/>
                      <w:sz w:val="28"/>
                      <w:szCs w:val="28"/>
                      <w:lang w:val="uk-UA"/>
                    </w:rPr>
                  </m:ctrlPr>
                </m:dPr>
                <m:e>
                  <m:nary>
                    <m:naryPr>
                      <m:chr m:val="∑"/>
                      <m:limLoc m:val="undOvr"/>
                      <m:ctrlPr>
                        <w:rPr>
                          <w:rFonts w:ascii="Cambria Math" w:hAnsi="Cambria Math"/>
                          <w:i/>
                          <w:sz w:val="28"/>
                          <w:szCs w:val="28"/>
                          <w:lang w:val="uk-UA"/>
                        </w:rPr>
                      </m:ctrlPr>
                    </m:naryPr>
                    <m:sub>
                      <m:r>
                        <w:rPr>
                          <w:rFonts w:ascii="Cambria Math" w:hAnsi="Cambria Math"/>
                          <w:sz w:val="28"/>
                          <w:szCs w:val="28"/>
                          <w:lang w:val="uk-UA"/>
                        </w:rPr>
                        <m:t>i=0</m:t>
                      </m:r>
                    </m:sub>
                    <m:sup>
                      <m:r>
                        <w:rPr>
                          <w:rFonts w:ascii="Cambria Math" w:hAnsi="Cambria Math"/>
                          <w:sz w:val="28"/>
                          <w:szCs w:val="28"/>
                          <w:lang w:val="uk-UA"/>
                        </w:rPr>
                        <m:t>N-1</m:t>
                      </m:r>
                    </m:sup>
                    <m:e>
                      <m:sSup>
                        <m:sSupPr>
                          <m:ctrlPr>
                            <w:rPr>
                              <w:rFonts w:ascii="Cambria Math" w:hAnsi="Cambria Math"/>
                              <w:i/>
                              <w:sz w:val="28"/>
                              <w:szCs w:val="28"/>
                              <w:lang w:val="uk-UA"/>
                            </w:rPr>
                          </m:ctrlPr>
                        </m:sSupPr>
                        <m:e>
                          <m:d>
                            <m:dPr>
                              <m:begChr m:val="|"/>
                              <m:endChr m:val="|"/>
                              <m:ctrlPr>
                                <w:rPr>
                                  <w:rFonts w:ascii="Cambria Math" w:hAnsi="Cambria Math"/>
                                  <w:i/>
                                  <w:sz w:val="28"/>
                                  <w:szCs w:val="28"/>
                                  <w:lang w:val="uk-UA"/>
                                </w:rPr>
                              </m:ctrlPr>
                            </m:dPr>
                            <m:e>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i</m:t>
                                  </m:r>
                                </m:e>
                              </m:d>
                            </m:e>
                          </m:d>
                        </m:e>
                        <m:sup>
                          <m:r>
                            <w:rPr>
                              <w:rFonts w:ascii="Cambria Math" w:hAnsi="Cambria Math"/>
                              <w:sz w:val="28"/>
                              <w:szCs w:val="28"/>
                              <w:lang w:val="uk-UA"/>
                            </w:rPr>
                            <m:t>2</m:t>
                          </m:r>
                        </m:sup>
                      </m:sSup>
                    </m:e>
                  </m:nary>
                </m:e>
              </m:d>
            </m:e>
            <m:sup>
              <m:r>
                <w:rPr>
                  <w:rFonts w:ascii="Cambria Math" w:hAnsi="Cambria Math"/>
                  <w:sz w:val="28"/>
                  <w:szCs w:val="28"/>
                  <w:lang w:val="uk-UA"/>
                </w:rPr>
                <m:t>-1</m:t>
              </m:r>
            </m:sup>
          </m:sSup>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4.2</m:t>
              </m:r>
            </m:e>
          </m:d>
        </m:oMath>
      </m:oMathPara>
    </w:p>
    <w:p w:rsidR="00235246" w:rsidRDefault="00A00959">
      <w:pPr>
        <w:spacing w:line="360" w:lineRule="auto"/>
        <w:ind w:firstLine="720"/>
        <w:jc w:val="both"/>
        <w:rPr>
          <w:sz w:val="28"/>
          <w:szCs w:val="28"/>
          <w:lang w:val="uk-UA"/>
        </w:rPr>
      </w:pPr>
      <w:r>
        <w:rPr>
          <w:sz w:val="28"/>
          <w:szCs w:val="28"/>
          <w:lang w:val="uk-UA"/>
        </w:rPr>
        <w:t xml:space="preserve">де </w:t>
      </w:r>
    </w:p>
    <w:p w:rsidR="00235246" w:rsidRDefault="00A00959">
      <w:pPr>
        <w:spacing w:line="360" w:lineRule="auto"/>
        <w:ind w:firstLine="720"/>
        <w:jc w:val="both"/>
        <w:rPr>
          <w:sz w:val="28"/>
          <w:szCs w:val="28"/>
          <w:lang w:val="uk-UA"/>
        </w:rPr>
      </w:pPr>
      <m:oMathPara>
        <m:oMath>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k</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n=0</m:t>
              </m:r>
            </m:sub>
            <m:sup>
              <m:r>
                <w:rPr>
                  <w:rFonts w:ascii="Cambria Math" w:hAnsi="Cambria Math"/>
                  <w:sz w:val="28"/>
                  <w:szCs w:val="28"/>
                  <w:lang w:val="uk-UA"/>
                </w:rPr>
                <m:t>N-1</m:t>
              </m:r>
            </m:sup>
            <m:e>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m:t>
                  </m:r>
                </m:e>
              </m:d>
              <m:sSup>
                <m:sSupPr>
                  <m:ctrlPr>
                    <w:rPr>
                      <w:rFonts w:ascii="Cambria Math" w:hAnsi="Cambria Math"/>
                      <w:i/>
                      <w:sz w:val="28"/>
                      <w:szCs w:val="28"/>
                      <w:lang w:val="uk-UA"/>
                    </w:rPr>
                  </m:ctrlPr>
                </m:sSupPr>
                <m:e>
                  <m:r>
                    <w:rPr>
                      <w:rFonts w:ascii="Cambria Math" w:hAnsi="Cambria Math"/>
                      <w:sz w:val="28"/>
                      <w:szCs w:val="28"/>
                      <w:lang w:val="uk-UA"/>
                    </w:rPr>
                    <m:t>e</m:t>
                  </m:r>
                </m:e>
                <m:sup>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j2πnk</m:t>
                      </m:r>
                    </m:num>
                    <m:den>
                      <m:r>
                        <w:rPr>
                          <w:rFonts w:ascii="Cambria Math" w:hAnsi="Cambria Math"/>
                          <w:sz w:val="28"/>
                          <w:szCs w:val="28"/>
                          <w:lang w:val="uk-UA"/>
                        </w:rPr>
                        <m:t>N</m:t>
                      </m:r>
                    </m:den>
                  </m:f>
                </m:sup>
              </m:sSup>
            </m:e>
          </m:nary>
          <m:r>
            <w:rPr>
              <w:rFonts w:ascii="Cambria Math" w:hAnsi="Cambria Math"/>
              <w:sz w:val="28"/>
              <w:szCs w:val="28"/>
              <w:lang w:val="uk-UA"/>
            </w:rPr>
            <m:t>,  k=0,1,…</m:t>
          </m:r>
          <m:r>
            <w:rPr>
              <w:rFonts w:ascii="Cambria Math" w:hAnsi="Cambria Math"/>
              <w:sz w:val="28"/>
              <w:szCs w:val="28"/>
            </w:rPr>
            <m:t>N</m:t>
          </m:r>
          <m:r>
            <w:rPr>
              <w:rFonts w:ascii="Cambria Math" w:hAnsi="Cambria Math"/>
              <w:sz w:val="28"/>
              <w:szCs w:val="28"/>
              <w:lang w:val="uk-UA"/>
            </w:rPr>
            <m:t>.</m:t>
          </m:r>
        </m:oMath>
      </m:oMathPara>
    </w:p>
    <w:p w:rsidR="00235246" w:rsidRDefault="00A00959">
      <w:pPr>
        <w:spacing w:line="360" w:lineRule="auto"/>
        <w:ind w:firstLine="720"/>
        <w:jc w:val="both"/>
        <w:rPr>
          <w:sz w:val="28"/>
          <w:szCs w:val="28"/>
          <w:lang w:val="uk-UA"/>
        </w:rPr>
      </w:pPr>
      <w:r>
        <w:rPr>
          <w:sz w:val="28"/>
          <w:szCs w:val="28"/>
          <w:lang w:val="uk-UA"/>
        </w:rPr>
        <w:t>2. Функція, що характеризує зміну енергії сигналу за частотою:</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k</m:t>
              </m:r>
            </m:sub>
          </m:sSub>
          <m:r>
            <w:rPr>
              <w:rFonts w:ascii="Cambria Math" w:hAnsi="Cambria Math"/>
              <w:sz w:val="28"/>
              <w:szCs w:val="28"/>
              <w:lang w:val="uk-UA"/>
            </w:rPr>
            <m:t>=</m:t>
          </m:r>
          <m:d>
            <m:dPr>
              <m:ctrlPr>
                <w:rPr>
                  <w:rFonts w:ascii="Cambria Math" w:hAnsi="Cambria Math"/>
                  <w:i/>
                  <w:sz w:val="28"/>
                  <w:szCs w:val="28"/>
                  <w:lang w:val="uk-UA"/>
                </w:rPr>
              </m:ctrlPr>
            </m:dPr>
            <m:e>
              <m:nary>
                <m:naryPr>
                  <m:chr m:val="∑"/>
                  <m:limLoc m:val="undOvr"/>
                  <m:ctrlPr>
                    <w:rPr>
                      <w:rFonts w:ascii="Cambria Math" w:hAnsi="Cambria Math"/>
                      <w:i/>
                      <w:sz w:val="28"/>
                      <w:szCs w:val="28"/>
                      <w:lang w:val="uk-UA"/>
                    </w:rPr>
                  </m:ctrlPr>
                </m:naryPr>
                <m:sub>
                  <m:r>
                    <w:rPr>
                      <w:rFonts w:ascii="Cambria Math" w:hAnsi="Cambria Math"/>
                      <w:sz w:val="28"/>
                      <w:szCs w:val="28"/>
                      <w:lang w:val="uk-UA"/>
                    </w:rPr>
                    <m:t>i=0</m:t>
                  </m:r>
                </m:sub>
                <m:sup>
                  <m:r>
                    <w:rPr>
                      <w:rFonts w:ascii="Cambria Math" w:hAnsi="Cambria Math"/>
                      <w:sz w:val="28"/>
                      <w:szCs w:val="28"/>
                      <w:lang w:val="uk-UA"/>
                    </w:rPr>
                    <m:t>N-1</m:t>
                  </m:r>
                </m:sup>
                <m:e>
                  <m:sSup>
                    <m:sSupPr>
                      <m:ctrlPr>
                        <w:rPr>
                          <w:rFonts w:ascii="Cambria Math" w:hAnsi="Cambria Math"/>
                          <w:i/>
                          <w:sz w:val="28"/>
                          <w:szCs w:val="28"/>
                          <w:lang w:val="uk-UA"/>
                        </w:rPr>
                      </m:ctrlPr>
                    </m:sSupPr>
                    <m:e>
                      <m:d>
                        <m:dPr>
                          <m:begChr m:val="|"/>
                          <m:endChr m:val="|"/>
                          <m:ctrlPr>
                            <w:rPr>
                              <w:rFonts w:ascii="Cambria Math" w:hAnsi="Cambria Math"/>
                              <w:i/>
                              <w:sz w:val="28"/>
                              <w:szCs w:val="28"/>
                              <w:lang w:val="uk-UA"/>
                            </w:rPr>
                          </m:ctrlPr>
                        </m:dPr>
                        <m:e>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i</m:t>
                              </m:r>
                            </m:e>
                          </m:d>
                        </m:e>
                      </m:d>
                    </m:e>
                    <m:sup>
                      <m:r>
                        <w:rPr>
                          <w:rFonts w:ascii="Cambria Math" w:hAnsi="Cambria Math"/>
                          <w:sz w:val="28"/>
                          <w:szCs w:val="28"/>
                          <w:lang w:val="uk-UA"/>
                        </w:rPr>
                        <m:t>2</m:t>
                      </m:r>
                    </m:sup>
                  </m:sSup>
                </m:e>
              </m:nary>
            </m:e>
          </m:d>
          <m:sSup>
            <m:sSupPr>
              <m:ctrlPr>
                <w:rPr>
                  <w:rFonts w:ascii="Cambria Math" w:hAnsi="Cambria Math"/>
                  <w:i/>
                  <w:sz w:val="28"/>
                  <w:szCs w:val="28"/>
                  <w:lang w:val="uk-UA"/>
                </w:rPr>
              </m:ctrlPr>
            </m:sSupPr>
            <m:e>
              <m:d>
                <m:dPr>
                  <m:ctrlPr>
                    <w:rPr>
                      <w:rFonts w:ascii="Cambria Math" w:hAnsi="Cambria Math"/>
                      <w:i/>
                      <w:sz w:val="28"/>
                      <w:szCs w:val="28"/>
                      <w:lang w:val="uk-UA"/>
                    </w:rPr>
                  </m:ctrlPr>
                </m:dPr>
                <m:e>
                  <m:nary>
                    <m:naryPr>
                      <m:chr m:val="∑"/>
                      <m:limLoc m:val="undOvr"/>
                      <m:ctrlPr>
                        <w:rPr>
                          <w:rFonts w:ascii="Cambria Math" w:hAnsi="Cambria Math"/>
                          <w:i/>
                          <w:sz w:val="28"/>
                          <w:szCs w:val="28"/>
                          <w:lang w:val="uk-UA"/>
                        </w:rPr>
                      </m:ctrlPr>
                    </m:naryPr>
                    <m:sub>
                      <m:r>
                        <w:rPr>
                          <w:rFonts w:ascii="Cambria Math" w:hAnsi="Cambria Math"/>
                          <w:sz w:val="28"/>
                          <w:szCs w:val="28"/>
                          <w:lang w:val="uk-UA"/>
                        </w:rPr>
                        <m:t>i=0</m:t>
                      </m:r>
                    </m:sub>
                    <m:sup>
                      <m:r>
                        <w:rPr>
                          <w:rFonts w:ascii="Cambria Math" w:hAnsi="Cambria Math"/>
                          <w:sz w:val="28"/>
                          <w:szCs w:val="28"/>
                          <w:lang w:val="uk-UA"/>
                        </w:rPr>
                        <m:t>N-1</m:t>
                      </m:r>
                    </m:sup>
                    <m:e>
                      <m:sSup>
                        <m:sSupPr>
                          <m:ctrlPr>
                            <w:rPr>
                              <w:rFonts w:ascii="Cambria Math" w:hAnsi="Cambria Math"/>
                              <w:i/>
                              <w:sz w:val="28"/>
                              <w:szCs w:val="28"/>
                              <w:lang w:val="uk-UA"/>
                            </w:rPr>
                          </m:ctrlPr>
                        </m:sSupPr>
                        <m:e>
                          <m:d>
                            <m:dPr>
                              <m:begChr m:val="|"/>
                              <m:endChr m:val="|"/>
                              <m:ctrlPr>
                                <w:rPr>
                                  <w:rFonts w:ascii="Cambria Math" w:hAnsi="Cambria Math"/>
                                  <w:i/>
                                  <w:sz w:val="28"/>
                                  <w:szCs w:val="28"/>
                                  <w:lang w:val="uk-UA"/>
                                </w:rPr>
                              </m:ctrlPr>
                            </m:dPr>
                            <m:e>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i</m:t>
                                  </m:r>
                                </m:e>
                              </m:d>
                            </m:e>
                          </m:d>
                        </m:e>
                        <m:sup>
                          <m:r>
                            <w:rPr>
                              <w:rFonts w:ascii="Cambria Math" w:hAnsi="Cambria Math"/>
                              <w:sz w:val="28"/>
                              <w:szCs w:val="28"/>
                              <w:lang w:val="uk-UA"/>
                            </w:rPr>
                            <m:t>2</m:t>
                          </m:r>
                        </m:sup>
                      </m:sSup>
                    </m:e>
                  </m:nary>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i=0</m:t>
                      </m:r>
                    </m:sub>
                    <m:sup>
                      <m:r>
                        <w:rPr>
                          <w:rFonts w:ascii="Cambria Math" w:hAnsi="Cambria Math"/>
                          <w:sz w:val="28"/>
                          <w:szCs w:val="28"/>
                          <w:lang w:val="uk-UA"/>
                        </w:rPr>
                        <m:t>k</m:t>
                      </m:r>
                    </m:sup>
                    <m:e>
                      <m:sSup>
                        <m:sSupPr>
                          <m:ctrlPr>
                            <w:rPr>
                              <w:rFonts w:ascii="Cambria Math" w:hAnsi="Cambria Math"/>
                              <w:i/>
                              <w:sz w:val="28"/>
                              <w:szCs w:val="28"/>
                              <w:lang w:val="uk-UA"/>
                            </w:rPr>
                          </m:ctrlPr>
                        </m:sSupPr>
                        <m:e>
                          <m:d>
                            <m:dPr>
                              <m:begChr m:val="|"/>
                              <m:endChr m:val="|"/>
                              <m:ctrlPr>
                                <w:rPr>
                                  <w:rFonts w:ascii="Cambria Math" w:hAnsi="Cambria Math"/>
                                  <w:i/>
                                  <w:sz w:val="28"/>
                                  <w:szCs w:val="28"/>
                                  <w:lang w:val="uk-UA"/>
                                </w:rPr>
                              </m:ctrlPr>
                            </m:dPr>
                            <m:e>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i</m:t>
                                  </m:r>
                                </m:e>
                              </m:d>
                            </m:e>
                          </m:d>
                        </m:e>
                        <m:sup>
                          <m:r>
                            <w:rPr>
                              <w:rFonts w:ascii="Cambria Math" w:hAnsi="Cambria Math"/>
                              <w:sz w:val="28"/>
                              <w:szCs w:val="28"/>
                              <w:lang w:val="uk-UA"/>
                            </w:rPr>
                            <m:t>2</m:t>
                          </m:r>
                        </m:sup>
                      </m:sSup>
                    </m:e>
                  </m:nary>
                </m:e>
              </m:d>
            </m:e>
            <m:sup>
              <m:r>
                <w:rPr>
                  <w:rFonts w:ascii="Cambria Math" w:hAnsi="Cambria Math"/>
                  <w:sz w:val="28"/>
                  <w:szCs w:val="28"/>
                  <w:lang w:val="uk-UA"/>
                </w:rPr>
                <m:t>-1</m:t>
              </m:r>
            </m:sup>
          </m:sSup>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4.3</m:t>
              </m:r>
            </m:e>
          </m:d>
        </m:oMath>
      </m:oMathPara>
    </w:p>
    <w:p w:rsidR="00235246" w:rsidRDefault="00A00959">
      <w:pPr>
        <w:spacing w:line="360" w:lineRule="auto"/>
        <w:ind w:firstLine="720"/>
        <w:jc w:val="both"/>
        <w:rPr>
          <w:sz w:val="28"/>
          <w:szCs w:val="28"/>
        </w:rPr>
      </w:pPr>
      <w:r>
        <w:rPr>
          <w:sz w:val="28"/>
          <w:szCs w:val="28"/>
        </w:rPr>
        <w:t>3</w:t>
      </w:r>
      <w:r>
        <w:rPr>
          <w:sz w:val="28"/>
          <w:szCs w:val="28"/>
          <w:lang w:val="uk-UA"/>
        </w:rPr>
        <w:t xml:space="preserve">. </w:t>
      </w:r>
      <w:r>
        <w:rPr>
          <w:sz w:val="28"/>
          <w:szCs w:val="28"/>
        </w:rPr>
        <w:t>Mel</w:t>
      </w:r>
      <w:r>
        <w:rPr>
          <w:sz w:val="28"/>
          <w:szCs w:val="28"/>
          <w:lang w:val="uk-UA"/>
        </w:rPr>
        <w:t xml:space="preserve"> частотні кепстральні коефіцієнти:</w:t>
      </w:r>
    </w:p>
    <w:p w:rsidR="00235246" w:rsidRDefault="00A00959">
      <w:pPr>
        <w:spacing w:line="360" w:lineRule="auto"/>
        <w:ind w:firstLine="720"/>
        <w:jc w:val="both"/>
        <w:rPr>
          <w:sz w:val="28"/>
          <w:szCs w:val="28"/>
        </w:rPr>
      </w:pPr>
      <m:oMathPara>
        <m:oMathParaPr>
          <m:jc m:val="right"/>
        </m:oMathParaPr>
        <m:oMath>
          <m:r>
            <w:rPr>
              <w:rFonts w:ascii="Cambria Math" w:hAnsi="Cambria Math"/>
              <w:sz w:val="28"/>
              <w:szCs w:val="28"/>
            </w:rPr>
            <m:t>C</m:t>
          </m:r>
          <m:d>
            <m:dPr>
              <m:ctrlPr>
                <w:rPr>
                  <w:rFonts w:ascii="Cambria Math" w:hAnsi="Cambria Math"/>
                  <w:i/>
                  <w:sz w:val="28"/>
                  <w:szCs w:val="28"/>
                </w:rPr>
              </m:ctrlPr>
            </m:dPr>
            <m:e>
              <m:r>
                <w:rPr>
                  <w:rFonts w:ascii="Cambria Math" w:hAnsi="Cambria Math"/>
                  <w:sz w:val="28"/>
                  <w:szCs w:val="28"/>
                </w:rPr>
                <m:t>n</m:t>
              </m:r>
            </m:e>
          </m:d>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m=0</m:t>
              </m:r>
            </m:sub>
            <m:sup>
              <m:r>
                <w:rPr>
                  <w:rFonts w:ascii="Cambria Math" w:hAnsi="Cambria Math"/>
                  <w:sz w:val="28"/>
                  <w:szCs w:val="28"/>
                </w:rPr>
                <m:t>M-1</m:t>
              </m:r>
            </m:sup>
            <m:e>
              <m:func>
                <m:funcPr>
                  <m:ctrlPr>
                    <w:rPr>
                      <w:rFonts w:ascii="Cambria Math" w:hAnsi="Cambria Math"/>
                      <w:i/>
                      <w:sz w:val="28"/>
                      <w:szCs w:val="28"/>
                    </w:rPr>
                  </m:ctrlPr>
                </m:funcPr>
                <m:fName>
                  <m:r>
                    <m:rPr>
                      <m:sty m:val="p"/>
                    </m:rPr>
                    <w:rPr>
                      <w:rFonts w:ascii="Cambria Math" w:hAnsi="Cambria Math"/>
                      <w:sz w:val="28"/>
                      <w:szCs w:val="28"/>
                    </w:rPr>
                    <m:t>ln</m:t>
                  </m:r>
                </m:fName>
                <m:e>
                  <m:d>
                    <m:dPr>
                      <m:ctrlPr>
                        <w:rPr>
                          <w:rFonts w:ascii="Cambria Math" w:hAnsi="Cambria Math"/>
                          <w:i/>
                          <w:sz w:val="28"/>
                          <w:szCs w:val="28"/>
                        </w:rPr>
                      </m:ctrlPr>
                    </m:dPr>
                    <m:e>
                      <m:nary>
                        <m:naryPr>
                          <m:chr m:val="∑"/>
                          <m:limLoc m:val="undOvr"/>
                          <m:ctrlPr>
                            <w:rPr>
                              <w:rFonts w:ascii="Cambria Math" w:hAnsi="Cambria Math"/>
                              <w:i/>
                              <w:sz w:val="28"/>
                              <w:szCs w:val="28"/>
                            </w:rPr>
                          </m:ctrlPr>
                        </m:naryPr>
                        <m:sub>
                          <m:r>
                            <w:rPr>
                              <w:rFonts w:ascii="Cambria Math" w:hAnsi="Cambria Math"/>
                              <w:sz w:val="28"/>
                              <w:szCs w:val="28"/>
                            </w:rPr>
                            <m:t>i=0</m:t>
                          </m:r>
                        </m:sub>
                        <m:sup>
                          <m:r>
                            <w:rPr>
                              <w:rFonts w:ascii="Cambria Math" w:hAnsi="Cambria Math"/>
                              <w:sz w:val="28"/>
                              <w:szCs w:val="28"/>
                            </w:rPr>
                            <m:t>N-1</m:t>
                          </m:r>
                        </m:sup>
                        <m:e>
                          <m:sSup>
                            <m:sSupPr>
                              <m:ctrlPr>
                                <w:rPr>
                                  <w:rFonts w:ascii="Cambria Math" w:hAnsi="Cambria Math"/>
                                  <w:i/>
                                  <w:sz w:val="28"/>
                                  <w:szCs w:val="28"/>
                                </w:rPr>
                              </m:ctrlPr>
                            </m:sSupPr>
                            <m:e>
                              <m:d>
                                <m:dPr>
                                  <m:begChr m:val="|"/>
                                  <m:endChr m:val="|"/>
                                  <m:ctrlPr>
                                    <w:rPr>
                                      <w:rFonts w:ascii="Cambria Math" w:hAnsi="Cambria Math"/>
                                      <w:i/>
                                      <w:sz w:val="28"/>
                                      <w:szCs w:val="28"/>
                                    </w:rPr>
                                  </m:ctrlPr>
                                </m:dPr>
                                <m:e>
                                  <m:r>
                                    <w:rPr>
                                      <w:rFonts w:ascii="Cambria Math" w:hAnsi="Cambria Math"/>
                                      <w:sz w:val="28"/>
                                      <w:szCs w:val="28"/>
                                    </w:rPr>
                                    <m:t>S</m:t>
                                  </m:r>
                                  <m:d>
                                    <m:dPr>
                                      <m:ctrlPr>
                                        <w:rPr>
                                          <w:rFonts w:ascii="Cambria Math" w:hAnsi="Cambria Math"/>
                                          <w:i/>
                                          <w:sz w:val="28"/>
                                          <w:szCs w:val="28"/>
                                        </w:rPr>
                                      </m:ctrlPr>
                                    </m:dPr>
                                    <m:e>
                                      <m:r>
                                        <w:rPr>
                                          <w:rFonts w:ascii="Cambria Math" w:hAnsi="Cambria Math"/>
                                          <w:sz w:val="28"/>
                                          <w:szCs w:val="28"/>
                                        </w:rPr>
                                        <m:t>i</m:t>
                                      </m:r>
                                    </m:e>
                                  </m:d>
                                </m:e>
                              </m:d>
                            </m:e>
                            <m:sup>
                              <m:r>
                                <w:rPr>
                                  <w:rFonts w:ascii="Cambria Math" w:hAnsi="Cambria Math"/>
                                  <w:sz w:val="28"/>
                                  <w:szCs w:val="28"/>
                                </w:rPr>
                                <m:t>2</m:t>
                              </m:r>
                            </m:sup>
                          </m:sSup>
                          <m:r>
                            <w:rPr>
                              <w:rFonts w:ascii="Cambria Math" w:hAnsi="Cambria Math"/>
                              <w:sz w:val="28"/>
                              <w:szCs w:val="28"/>
                            </w:rPr>
                            <m:t>H</m:t>
                          </m:r>
                          <m:d>
                            <m:dPr>
                              <m:ctrlPr>
                                <w:rPr>
                                  <w:rFonts w:ascii="Cambria Math" w:hAnsi="Cambria Math"/>
                                  <w:i/>
                                  <w:sz w:val="28"/>
                                  <w:szCs w:val="28"/>
                                </w:rPr>
                              </m:ctrlPr>
                            </m:dPr>
                            <m:e>
                              <m:r>
                                <w:rPr>
                                  <w:rFonts w:ascii="Cambria Math" w:hAnsi="Cambria Math"/>
                                  <w:sz w:val="28"/>
                                  <w:szCs w:val="28"/>
                                </w:rPr>
                                <m:t>m,i</m:t>
                              </m:r>
                            </m:e>
                          </m:d>
                        </m:e>
                      </m:nary>
                    </m:e>
                  </m:d>
                  <m:func>
                    <m:funcPr>
                      <m:ctrlPr>
                        <w:rPr>
                          <w:rFonts w:ascii="Cambria Math" w:hAnsi="Cambria Math"/>
                          <w:i/>
                          <w:sz w:val="28"/>
                          <w:szCs w:val="28"/>
                        </w:rPr>
                      </m:ctrlPr>
                    </m:funcPr>
                    <m:fName>
                      <m:r>
                        <m:rPr>
                          <m:sty m:val="p"/>
                        </m:rPr>
                        <w:rPr>
                          <w:rFonts w:ascii="Cambria Math" w:hAnsi="Cambria Math"/>
                          <w:sz w:val="28"/>
                          <w:szCs w:val="28"/>
                        </w:rPr>
                        <m:t>cos</m:t>
                      </m:r>
                    </m:fName>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πn</m:t>
                              </m:r>
                              <m:d>
                                <m:dPr>
                                  <m:ctrlPr>
                                    <w:rPr>
                                      <w:rFonts w:ascii="Cambria Math" w:hAnsi="Cambria Math"/>
                                      <w:i/>
                                      <w:sz w:val="28"/>
                                      <w:szCs w:val="28"/>
                                    </w:rPr>
                                  </m:ctrlPr>
                                </m:dPr>
                                <m:e>
                                  <m:r>
                                    <w:rPr>
                                      <w:rFonts w:ascii="Cambria Math" w:hAnsi="Cambria Math"/>
                                      <w:sz w:val="28"/>
                                      <w:szCs w:val="28"/>
                                    </w:rPr>
                                    <m:t>m+0.5</m:t>
                                  </m:r>
                                </m:e>
                              </m:d>
                            </m:num>
                            <m:den>
                              <m:r>
                                <w:rPr>
                                  <w:rFonts w:ascii="Cambria Math" w:hAnsi="Cambria Math"/>
                                  <w:sz w:val="28"/>
                                  <w:szCs w:val="28"/>
                                </w:rPr>
                                <m:t>M</m:t>
                              </m:r>
                            </m:den>
                          </m:f>
                        </m:e>
                      </m:d>
                    </m:e>
                  </m:func>
                </m:e>
              </m:func>
            </m:e>
          </m:nary>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4.4</m:t>
              </m:r>
            </m:e>
          </m:d>
        </m:oMath>
      </m:oMathPara>
    </w:p>
    <w:p w:rsidR="00235246" w:rsidRDefault="00A00959">
      <w:pPr>
        <w:tabs>
          <w:tab w:val="left" w:pos="1176"/>
        </w:tabs>
        <w:spacing w:line="360" w:lineRule="auto"/>
        <w:ind w:firstLine="720"/>
        <w:jc w:val="both"/>
        <w:rPr>
          <w:i/>
          <w:sz w:val="28"/>
          <w:szCs w:val="28"/>
          <w:lang w:val="uk-UA" w:eastAsia="ru-RU"/>
        </w:rPr>
      </w:pPr>
      <w:r>
        <w:rPr>
          <w:sz w:val="28"/>
          <w:szCs w:val="28"/>
          <w:lang w:val="uk-UA"/>
        </w:rPr>
        <w:t xml:space="preserve">де </w:t>
      </w:r>
      <m:oMath>
        <m:r>
          <w:rPr>
            <w:rFonts w:ascii="Cambria Math" w:hAnsi="Cambria Math"/>
            <w:sz w:val="28"/>
            <w:szCs w:val="28"/>
            <w:lang w:val="uk-UA" w:eastAsia="ru-RU"/>
          </w:rPr>
          <m:t>H</m:t>
        </m:r>
        <m:d>
          <m:dPr>
            <m:ctrlPr>
              <w:rPr>
                <w:rFonts w:ascii="Cambria Math" w:hAnsi="Cambria Math"/>
                <w:i/>
                <w:sz w:val="28"/>
                <w:szCs w:val="28"/>
                <w:lang w:val="uk-UA" w:eastAsia="ru-RU"/>
              </w:rPr>
            </m:ctrlPr>
          </m:dPr>
          <m:e>
            <m:r>
              <w:rPr>
                <w:rFonts w:ascii="Cambria Math" w:hAnsi="Cambria Math"/>
                <w:sz w:val="28"/>
                <w:szCs w:val="28"/>
                <w:lang w:val="uk-UA" w:eastAsia="ru-RU"/>
              </w:rPr>
              <m:t>m,i</m:t>
            </m:r>
          </m:e>
        </m:d>
      </m:oMath>
      <w:r>
        <w:rPr>
          <w:sz w:val="28"/>
          <w:szCs w:val="28"/>
          <w:lang w:val="ru-RU" w:eastAsia="ru-RU"/>
        </w:rPr>
        <w:t xml:space="preserve"> – </w:t>
      </w:r>
      <w:r>
        <w:rPr>
          <w:sz w:val="28"/>
          <w:szCs w:val="28"/>
          <w:lang w:val="uk-UA" w:eastAsia="ru-RU"/>
        </w:rPr>
        <w:t>АЧХ трикутного</w:t>
      </w:r>
      <w:r>
        <w:rPr>
          <w:sz w:val="28"/>
          <w:szCs w:val="28"/>
          <w:lang w:val="ru-RU" w:eastAsia="ru-RU"/>
        </w:rPr>
        <w:t xml:space="preserve"> </w:t>
      </w:r>
      <w:r>
        <w:rPr>
          <w:sz w:val="28"/>
          <w:szCs w:val="28"/>
          <w:lang w:eastAsia="ru-RU"/>
        </w:rPr>
        <w:t>Mel</w:t>
      </w:r>
      <w:r>
        <w:rPr>
          <w:sz w:val="28"/>
          <w:szCs w:val="28"/>
          <w:lang w:val="ru-RU" w:eastAsia="ru-RU"/>
        </w:rPr>
        <w:t xml:space="preserve"> ф</w:t>
      </w:r>
      <w:r>
        <w:rPr>
          <w:sz w:val="28"/>
          <w:szCs w:val="28"/>
          <w:lang w:val="uk-UA" w:eastAsia="ru-RU"/>
        </w:rPr>
        <w:t>ільтру</w:t>
      </w:r>
    </w:p>
    <w:p w:rsidR="00235246" w:rsidRDefault="00A00959">
      <w:pPr>
        <w:tabs>
          <w:tab w:val="left" w:pos="1176"/>
        </w:tabs>
        <w:spacing w:line="360" w:lineRule="auto"/>
        <w:ind w:firstLine="720"/>
        <w:jc w:val="both"/>
        <w:rPr>
          <w:i/>
          <w:sz w:val="28"/>
          <w:szCs w:val="28"/>
          <w:lang w:val="uk-UA" w:eastAsia="ru-RU"/>
        </w:rPr>
      </w:pPr>
      <m:oMathPara>
        <m:oMathParaPr>
          <m:jc m:val="right"/>
        </m:oMathParaPr>
        <m:oMath>
          <m:r>
            <w:rPr>
              <w:rFonts w:ascii="Cambria Math" w:hAnsi="Cambria Math"/>
              <w:sz w:val="28"/>
              <w:szCs w:val="28"/>
              <w:lang w:val="uk-UA" w:eastAsia="ru-RU"/>
            </w:rPr>
            <m:t>H</m:t>
          </m:r>
          <m:d>
            <m:dPr>
              <m:ctrlPr>
                <w:rPr>
                  <w:rFonts w:ascii="Cambria Math" w:hAnsi="Cambria Math"/>
                  <w:i/>
                  <w:sz w:val="28"/>
                  <w:szCs w:val="28"/>
                  <w:lang w:val="uk-UA" w:eastAsia="ru-RU"/>
                </w:rPr>
              </m:ctrlPr>
            </m:dPr>
            <m:e>
              <m:r>
                <w:rPr>
                  <w:rFonts w:ascii="Cambria Math" w:hAnsi="Cambria Math"/>
                  <w:sz w:val="28"/>
                  <w:szCs w:val="28"/>
                  <w:lang w:val="uk-UA" w:eastAsia="ru-RU"/>
                </w:rPr>
                <m:t>m,i</m:t>
              </m:r>
            </m:e>
          </m:d>
          <m:r>
            <w:rPr>
              <w:rFonts w:ascii="Cambria Math" w:hAnsi="Cambria Math"/>
              <w:sz w:val="28"/>
              <w:szCs w:val="28"/>
              <w:lang w:val="uk-UA" w:eastAsia="ru-RU"/>
            </w:rPr>
            <m:t>=</m:t>
          </m:r>
          <m:d>
            <m:dPr>
              <m:begChr m:val="{"/>
              <m:endChr m:val=""/>
              <m:ctrlPr>
                <w:rPr>
                  <w:rFonts w:ascii="Cambria Math" w:hAnsi="Cambria Math"/>
                  <w:i/>
                  <w:sz w:val="28"/>
                  <w:szCs w:val="28"/>
                  <w:lang w:val="uk-UA" w:eastAsia="ru-RU"/>
                </w:rPr>
              </m:ctrlPr>
            </m:dPr>
            <m:e>
              <m:m>
                <m:mPr>
                  <m:mcs>
                    <m:mc>
                      <m:mcPr>
                        <m:count m:val="1"/>
                        <m:mcJc m:val="center"/>
                      </m:mcPr>
                    </m:mc>
                  </m:mcs>
                  <m:ctrlPr>
                    <w:rPr>
                      <w:rFonts w:ascii="Cambria Math" w:hAnsi="Cambria Math"/>
                      <w:i/>
                      <w:sz w:val="28"/>
                      <w:szCs w:val="28"/>
                      <w:lang w:val="uk-UA" w:eastAsia="ru-RU"/>
                    </w:rPr>
                  </m:ctrlPr>
                </m:mPr>
                <m:mr>
                  <m:e>
                    <m:m>
                      <m:mPr>
                        <m:mcs>
                          <m:mc>
                            <m:mcPr>
                              <m:count m:val="1"/>
                              <m:mcJc m:val="center"/>
                            </m:mcPr>
                          </m:mc>
                        </m:mcs>
                        <m:ctrlPr>
                          <w:rPr>
                            <w:rFonts w:ascii="Cambria Math" w:hAnsi="Cambria Math"/>
                            <w:i/>
                            <w:sz w:val="28"/>
                            <w:szCs w:val="28"/>
                            <w:lang w:val="uk-UA" w:eastAsia="ru-RU"/>
                          </w:rPr>
                        </m:ctrlPr>
                      </m:mPr>
                      <m:mr>
                        <m:e>
                          <m:r>
                            <w:rPr>
                              <w:rFonts w:ascii="Cambria Math" w:hAnsi="Cambria Math"/>
                              <w:sz w:val="28"/>
                              <w:szCs w:val="28"/>
                              <w:lang w:val="uk-UA" w:eastAsia="ru-RU"/>
                            </w:rPr>
                            <m:t>0,                                 i&lt;</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m-1</m:t>
                              </m:r>
                            </m:sub>
                            <m:sup>
                              <m:r>
                                <w:rPr>
                                  <w:rFonts w:ascii="Cambria Math" w:hAnsi="Cambria Math"/>
                                  <w:sz w:val="28"/>
                                  <w:szCs w:val="28"/>
                                  <w:lang w:val="uk-UA" w:eastAsia="ru-RU"/>
                                </w:rPr>
                                <m:t>mel</m:t>
                              </m:r>
                            </m:sup>
                          </m:sSubSup>
                        </m:e>
                      </m:mr>
                      <m:mr>
                        <m:e>
                          <m:f>
                            <m:fPr>
                              <m:ctrlPr>
                                <w:rPr>
                                  <w:rFonts w:ascii="Cambria Math" w:hAnsi="Cambria Math"/>
                                  <w:i/>
                                  <w:sz w:val="28"/>
                                  <w:szCs w:val="28"/>
                                  <w:lang w:val="uk-UA" w:eastAsia="ru-RU"/>
                                </w:rPr>
                              </m:ctrlPr>
                            </m:fPr>
                            <m:num>
                              <m:r>
                                <w:rPr>
                                  <w:rFonts w:ascii="Cambria Math" w:hAnsi="Cambria Math"/>
                                  <w:sz w:val="28"/>
                                  <w:szCs w:val="28"/>
                                  <w:lang w:val="uk-UA" w:eastAsia="ru-RU"/>
                                </w:rPr>
                                <m:t>i-</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m-1</m:t>
                                  </m:r>
                                </m:sub>
                                <m:sup>
                                  <m:r>
                                    <w:rPr>
                                      <w:rFonts w:ascii="Cambria Math" w:hAnsi="Cambria Math"/>
                                      <w:sz w:val="28"/>
                                      <w:szCs w:val="28"/>
                                      <w:lang w:val="uk-UA" w:eastAsia="ru-RU"/>
                                    </w:rPr>
                                    <m:t>mel</m:t>
                                  </m:r>
                                </m:sup>
                              </m:sSubSup>
                            </m:num>
                            <m:den>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m</m:t>
                                  </m:r>
                                </m:sub>
                                <m:sup>
                                  <m:r>
                                    <w:rPr>
                                      <w:rFonts w:ascii="Cambria Math" w:hAnsi="Cambria Math"/>
                                      <w:sz w:val="28"/>
                                      <w:szCs w:val="28"/>
                                      <w:lang w:val="uk-UA" w:eastAsia="ru-RU"/>
                                    </w:rPr>
                                    <m:t>mel</m:t>
                                  </m:r>
                                </m:sup>
                              </m:sSubSup>
                              <m:r>
                                <w:rPr>
                                  <w:rFonts w:ascii="Cambria Math" w:hAnsi="Cambria Math"/>
                                  <w:sz w:val="28"/>
                                  <w:szCs w:val="28"/>
                                  <w:lang w:val="uk-UA" w:eastAsia="ru-RU"/>
                                </w:rPr>
                                <m:t>-</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m-1</m:t>
                                  </m:r>
                                </m:sub>
                                <m:sup>
                                  <m:r>
                                    <w:rPr>
                                      <w:rFonts w:ascii="Cambria Math" w:hAnsi="Cambria Math"/>
                                      <w:sz w:val="28"/>
                                      <w:szCs w:val="28"/>
                                      <w:lang w:val="uk-UA" w:eastAsia="ru-RU"/>
                                    </w:rPr>
                                    <m:t>mel</m:t>
                                  </m:r>
                                </m:sup>
                              </m:sSubSup>
                            </m:den>
                          </m:f>
                          <m:r>
                            <w:rPr>
                              <w:rFonts w:ascii="Cambria Math" w:hAnsi="Cambria Math"/>
                              <w:sz w:val="28"/>
                              <w:szCs w:val="28"/>
                              <w:lang w:val="uk-UA" w:eastAsia="ru-RU"/>
                            </w:rPr>
                            <m:t>,  </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m-1</m:t>
                              </m:r>
                            </m:sub>
                            <m:sup>
                              <m:r>
                                <w:rPr>
                                  <w:rFonts w:ascii="Cambria Math" w:hAnsi="Cambria Math"/>
                                  <w:sz w:val="28"/>
                                  <w:szCs w:val="28"/>
                                  <w:lang w:val="uk-UA" w:eastAsia="ru-RU"/>
                                </w:rPr>
                                <m:t>mel</m:t>
                              </m:r>
                            </m:sup>
                          </m:sSubSup>
                          <m:r>
                            <w:rPr>
                              <w:rFonts w:ascii="Cambria Math" w:hAnsi="Cambria Math"/>
                              <w:sz w:val="28"/>
                              <w:szCs w:val="28"/>
                              <w:lang w:val="uk-UA" w:eastAsia="ru-RU"/>
                            </w:rPr>
                            <m:t>≤i≤</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m</m:t>
                              </m:r>
                            </m:sub>
                            <m:sup>
                              <m:r>
                                <w:rPr>
                                  <w:rFonts w:ascii="Cambria Math" w:hAnsi="Cambria Math"/>
                                  <w:sz w:val="28"/>
                                  <w:szCs w:val="28"/>
                                  <w:lang w:val="uk-UA" w:eastAsia="ru-RU"/>
                                </w:rPr>
                                <m:t>mel</m:t>
                              </m:r>
                            </m:sup>
                          </m:sSubSup>
                        </m:e>
                      </m:mr>
                    </m:m>
                  </m:e>
                </m:mr>
                <m:mr>
                  <m:e>
                    <m:m>
                      <m:mPr>
                        <m:mcs>
                          <m:mc>
                            <m:mcPr>
                              <m:count m:val="1"/>
                              <m:mcJc m:val="center"/>
                            </m:mcPr>
                          </m:mc>
                        </m:mcs>
                        <m:ctrlPr>
                          <w:rPr>
                            <w:rFonts w:ascii="Cambria Math" w:hAnsi="Cambria Math"/>
                            <w:i/>
                            <w:sz w:val="28"/>
                            <w:szCs w:val="28"/>
                            <w:lang w:val="uk-UA" w:eastAsia="ru-RU"/>
                          </w:rPr>
                        </m:ctrlPr>
                      </m:mPr>
                      <m:mr>
                        <m:e>
                          <m:f>
                            <m:fPr>
                              <m:ctrlPr>
                                <w:rPr>
                                  <w:rFonts w:ascii="Cambria Math" w:hAnsi="Cambria Math"/>
                                  <w:i/>
                                  <w:sz w:val="28"/>
                                  <w:szCs w:val="28"/>
                                  <w:lang w:val="uk-UA" w:eastAsia="ru-RU"/>
                                </w:rPr>
                              </m:ctrlPr>
                            </m:fPr>
                            <m:num>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m+1</m:t>
                                  </m:r>
                                </m:sub>
                                <m:sup>
                                  <m:r>
                                    <w:rPr>
                                      <w:rFonts w:ascii="Cambria Math" w:hAnsi="Cambria Math"/>
                                      <w:sz w:val="28"/>
                                      <w:szCs w:val="28"/>
                                      <w:lang w:val="uk-UA" w:eastAsia="ru-RU"/>
                                    </w:rPr>
                                    <m:t>mel</m:t>
                                  </m:r>
                                </m:sup>
                              </m:sSubSup>
                              <m:r>
                                <w:rPr>
                                  <w:rFonts w:ascii="Cambria Math" w:hAnsi="Cambria Math"/>
                                  <w:sz w:val="28"/>
                                  <w:szCs w:val="28"/>
                                  <w:lang w:val="uk-UA" w:eastAsia="ru-RU"/>
                                </w:rPr>
                                <m:t>-i</m:t>
                              </m:r>
                            </m:num>
                            <m:den>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m+1</m:t>
                                  </m:r>
                                </m:sub>
                                <m:sup>
                                  <m:r>
                                    <w:rPr>
                                      <w:rFonts w:ascii="Cambria Math" w:hAnsi="Cambria Math"/>
                                      <w:sz w:val="28"/>
                                      <w:szCs w:val="28"/>
                                      <w:lang w:val="uk-UA" w:eastAsia="ru-RU"/>
                                    </w:rPr>
                                    <m:t>mel</m:t>
                                  </m:r>
                                </m:sup>
                              </m:sSubSup>
                              <m:r>
                                <w:rPr>
                                  <w:rFonts w:ascii="Cambria Math" w:hAnsi="Cambria Math"/>
                                  <w:sz w:val="28"/>
                                  <w:szCs w:val="28"/>
                                  <w:lang w:val="uk-UA" w:eastAsia="ru-RU"/>
                                </w:rPr>
                                <m:t>-</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m</m:t>
                                  </m:r>
                                </m:sub>
                                <m:sup>
                                  <m:r>
                                    <w:rPr>
                                      <w:rFonts w:ascii="Cambria Math" w:hAnsi="Cambria Math"/>
                                      <w:sz w:val="28"/>
                                      <w:szCs w:val="28"/>
                                      <w:lang w:val="uk-UA" w:eastAsia="ru-RU"/>
                                    </w:rPr>
                                    <m:t>mel</m:t>
                                  </m:r>
                                </m:sup>
                              </m:sSubSup>
                            </m:den>
                          </m:f>
                          <m:r>
                            <w:rPr>
                              <w:rFonts w:ascii="Cambria Math" w:hAnsi="Cambria Math"/>
                              <w:sz w:val="28"/>
                              <w:szCs w:val="28"/>
                              <w:lang w:val="uk-UA" w:eastAsia="ru-RU"/>
                            </w:rPr>
                            <m:t>,  </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m</m:t>
                              </m:r>
                            </m:sub>
                            <m:sup>
                              <m:r>
                                <w:rPr>
                                  <w:rFonts w:ascii="Cambria Math" w:hAnsi="Cambria Math"/>
                                  <w:sz w:val="28"/>
                                  <w:szCs w:val="28"/>
                                  <w:lang w:val="uk-UA" w:eastAsia="ru-RU"/>
                                </w:rPr>
                                <m:t>mel</m:t>
                              </m:r>
                            </m:sup>
                          </m:sSubSup>
                          <m:r>
                            <w:rPr>
                              <w:rFonts w:ascii="Cambria Math" w:hAnsi="Cambria Math"/>
                              <w:sz w:val="28"/>
                              <w:szCs w:val="28"/>
                              <w:lang w:val="uk-UA" w:eastAsia="ru-RU"/>
                            </w:rPr>
                            <m:t>≤i≤</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m+1</m:t>
                              </m:r>
                            </m:sub>
                            <m:sup>
                              <m:r>
                                <w:rPr>
                                  <w:rFonts w:ascii="Cambria Math" w:hAnsi="Cambria Math"/>
                                  <w:sz w:val="28"/>
                                  <w:szCs w:val="28"/>
                                  <w:lang w:val="uk-UA" w:eastAsia="ru-RU"/>
                                </w:rPr>
                                <m:t>mel</m:t>
                              </m:r>
                            </m:sup>
                          </m:sSubSup>
                        </m:e>
                      </m:mr>
                      <m:mr>
                        <m:e>
                          <m:r>
                            <w:rPr>
                              <w:rFonts w:ascii="Cambria Math" w:hAnsi="Cambria Math"/>
                              <w:sz w:val="28"/>
                              <w:szCs w:val="28"/>
                              <w:lang w:val="uk-UA" w:eastAsia="ru-RU"/>
                            </w:rPr>
                            <m:t>0,                                  i&gt;</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m+1</m:t>
                              </m:r>
                            </m:sub>
                            <m:sup>
                              <m:r>
                                <w:rPr>
                                  <w:rFonts w:ascii="Cambria Math" w:hAnsi="Cambria Math"/>
                                  <w:sz w:val="28"/>
                                  <w:szCs w:val="28"/>
                                  <w:lang w:val="uk-UA" w:eastAsia="ru-RU"/>
                                </w:rPr>
                                <m:t>mel</m:t>
                              </m:r>
                            </m:sup>
                          </m:sSubSup>
                        </m:e>
                      </m:mr>
                    </m:m>
                  </m:e>
                </m:mr>
              </m:m>
            </m:e>
          </m:d>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4.5</m:t>
              </m:r>
            </m:e>
          </m:d>
        </m:oMath>
      </m:oMathPara>
    </w:p>
    <w:p w:rsidR="00235246" w:rsidRDefault="00A00959">
      <w:pPr>
        <w:tabs>
          <w:tab w:val="left" w:pos="1176"/>
        </w:tabs>
        <w:spacing w:line="360" w:lineRule="auto"/>
        <w:ind w:firstLine="720"/>
        <w:jc w:val="both"/>
        <w:rPr>
          <w:sz w:val="28"/>
          <w:szCs w:val="28"/>
          <w:lang w:val="ru-RU" w:eastAsia="ru-RU"/>
        </w:rPr>
      </w:pPr>
      <w:r>
        <w:rPr>
          <w:sz w:val="28"/>
          <w:szCs w:val="28"/>
          <w:lang w:val="uk-UA" w:eastAsia="ru-RU"/>
        </w:rPr>
        <w:t>частоти для котрої визначаються за виразом:</w:t>
      </w:r>
    </w:p>
    <w:p w:rsidR="00235246" w:rsidRDefault="0061239E">
      <w:pPr>
        <w:tabs>
          <w:tab w:val="left" w:pos="1176"/>
        </w:tabs>
        <w:spacing w:line="360" w:lineRule="auto"/>
        <w:ind w:firstLine="720"/>
        <w:jc w:val="both"/>
        <w:rPr>
          <w:sz w:val="28"/>
          <w:szCs w:val="28"/>
          <w:lang w:val="uk-UA" w:eastAsia="ru-RU"/>
        </w:rPr>
      </w:pPr>
      <m:oMathPara>
        <m:oMathParaPr>
          <m:jc m:val="right"/>
        </m:oMathParaPr>
        <m:oMath>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m</m:t>
              </m:r>
            </m:sub>
            <m:sup>
              <m:r>
                <w:rPr>
                  <w:rFonts w:ascii="Cambria Math" w:hAnsi="Cambria Math"/>
                  <w:sz w:val="28"/>
                  <w:szCs w:val="28"/>
                  <w:lang w:val="uk-UA" w:eastAsia="ru-RU"/>
                </w:rPr>
                <m:t>mel</m:t>
              </m:r>
            </m:sup>
          </m:sSubSup>
          <m:r>
            <w:rPr>
              <w:rFonts w:ascii="Cambria Math" w:hAnsi="Cambria Math"/>
              <w:sz w:val="28"/>
              <w:szCs w:val="28"/>
              <w:lang w:val="uk-UA" w:eastAsia="ru-RU"/>
            </w:rPr>
            <m:t>=</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low</m:t>
              </m:r>
            </m:sub>
            <m:sup>
              <m:r>
                <w:rPr>
                  <w:rFonts w:ascii="Cambria Math" w:hAnsi="Cambria Math"/>
                  <w:sz w:val="28"/>
                  <w:szCs w:val="28"/>
                  <w:lang w:val="uk-UA" w:eastAsia="ru-RU"/>
                </w:rPr>
                <m:t>mel</m:t>
              </m:r>
            </m:sup>
          </m:sSubSup>
          <m:r>
            <w:rPr>
              <w:rFonts w:ascii="Cambria Math" w:hAnsi="Cambria Math"/>
              <w:sz w:val="28"/>
              <w:szCs w:val="28"/>
              <w:lang w:val="uk-UA" w:eastAsia="ru-RU"/>
            </w:rPr>
            <m:t>+m</m:t>
          </m:r>
          <m:f>
            <m:fPr>
              <m:ctrlPr>
                <w:rPr>
                  <w:rFonts w:ascii="Cambria Math" w:hAnsi="Cambria Math"/>
                  <w:i/>
                  <w:sz w:val="28"/>
                  <w:szCs w:val="28"/>
                  <w:lang w:val="uk-UA" w:eastAsia="ru-RU"/>
                </w:rPr>
              </m:ctrlPr>
            </m:fPr>
            <m:num>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high</m:t>
                  </m:r>
                </m:sub>
                <m:sup>
                  <m:r>
                    <w:rPr>
                      <w:rFonts w:ascii="Cambria Math" w:hAnsi="Cambria Math"/>
                      <w:sz w:val="28"/>
                      <w:szCs w:val="28"/>
                      <w:lang w:val="uk-UA" w:eastAsia="ru-RU"/>
                    </w:rPr>
                    <m:t>mel</m:t>
                  </m:r>
                </m:sup>
              </m:sSubSup>
              <m:r>
                <w:rPr>
                  <w:rFonts w:ascii="Cambria Math" w:hAnsi="Cambria Math"/>
                  <w:sz w:val="28"/>
                  <w:szCs w:val="28"/>
                  <w:lang w:val="uk-UA" w:eastAsia="ru-RU"/>
                </w:rPr>
                <m:t>-</m:t>
              </m:r>
              <m:sSubSup>
                <m:sSubSupPr>
                  <m:ctrlPr>
                    <w:rPr>
                      <w:rFonts w:ascii="Cambria Math" w:hAnsi="Cambria Math"/>
                      <w:i/>
                      <w:sz w:val="28"/>
                      <w:szCs w:val="28"/>
                      <w:lang w:val="uk-UA" w:eastAsia="ru-RU"/>
                    </w:rPr>
                  </m:ctrlPr>
                </m:sSubSupPr>
                <m:e>
                  <m:r>
                    <w:rPr>
                      <w:rFonts w:ascii="Cambria Math" w:hAnsi="Cambria Math"/>
                      <w:sz w:val="28"/>
                      <w:szCs w:val="28"/>
                      <w:lang w:val="uk-UA" w:eastAsia="ru-RU"/>
                    </w:rPr>
                    <m:t>f</m:t>
                  </m:r>
                </m:e>
                <m:sub>
                  <m:r>
                    <w:rPr>
                      <w:rFonts w:ascii="Cambria Math" w:hAnsi="Cambria Math"/>
                      <w:sz w:val="28"/>
                      <w:szCs w:val="28"/>
                      <w:lang w:val="uk-UA" w:eastAsia="ru-RU"/>
                    </w:rPr>
                    <m:t>low</m:t>
                  </m:r>
                </m:sub>
                <m:sup>
                  <m:r>
                    <w:rPr>
                      <w:rFonts w:ascii="Cambria Math" w:hAnsi="Cambria Math"/>
                      <w:sz w:val="28"/>
                      <w:szCs w:val="28"/>
                      <w:lang w:val="uk-UA" w:eastAsia="ru-RU"/>
                    </w:rPr>
                    <m:t>mel</m:t>
                  </m:r>
                </m:sup>
              </m:sSubSup>
            </m:num>
            <m:den>
              <m:r>
                <w:rPr>
                  <w:rFonts w:ascii="Cambria Math" w:hAnsi="Cambria Math"/>
                  <w:sz w:val="28"/>
                  <w:szCs w:val="28"/>
                  <w:lang w:val="uk-UA" w:eastAsia="ru-RU"/>
                </w:rPr>
                <m:t>M+1</m:t>
              </m:r>
            </m:den>
          </m:f>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4.6</m:t>
              </m:r>
            </m:e>
          </m:d>
        </m:oMath>
      </m:oMathPara>
    </w:p>
    <w:p w:rsidR="00235246" w:rsidRDefault="0061239E">
      <w:pPr>
        <w:tabs>
          <w:tab w:val="left" w:pos="1176"/>
        </w:tabs>
        <w:spacing w:line="360" w:lineRule="auto"/>
        <w:ind w:firstLine="720"/>
        <w:jc w:val="both"/>
        <w:rPr>
          <w:sz w:val="28"/>
          <w:szCs w:val="28"/>
          <w:lang w:eastAsia="ru-RU"/>
        </w:rPr>
      </w:pPr>
      <m:oMathPara>
        <m:oMathParaPr>
          <m:jc m:val="right"/>
        </m:oMathParaPr>
        <m:oMath>
          <m:sSub>
            <m:sSubPr>
              <m:ctrlPr>
                <w:rPr>
                  <w:rFonts w:ascii="Cambria Math" w:hAnsi="Cambria Math"/>
                  <w:i/>
                  <w:sz w:val="28"/>
                  <w:szCs w:val="28"/>
                  <w:lang w:eastAsia="ru-RU"/>
                </w:rPr>
              </m:ctrlPr>
            </m:sSubPr>
            <m:e>
              <m:r>
                <w:rPr>
                  <w:rFonts w:ascii="Cambria Math" w:hAnsi="Cambria Math"/>
                  <w:sz w:val="28"/>
                  <w:szCs w:val="28"/>
                  <w:lang w:eastAsia="ru-RU"/>
                </w:rPr>
                <m:t>f</m:t>
              </m:r>
            </m:e>
            <m:sub>
              <m:r>
                <w:rPr>
                  <w:rFonts w:ascii="Cambria Math" w:hAnsi="Cambria Math"/>
                  <w:sz w:val="28"/>
                  <w:szCs w:val="28"/>
                  <w:lang w:eastAsia="ru-RU"/>
                </w:rPr>
                <m:t>mel</m:t>
              </m:r>
            </m:sub>
          </m:sSub>
          <m:r>
            <w:rPr>
              <w:rFonts w:ascii="Cambria Math" w:hAnsi="Cambria Math"/>
              <w:sz w:val="28"/>
              <w:szCs w:val="28"/>
              <w:lang w:eastAsia="ru-RU"/>
            </w:rPr>
            <m:t>=1127</m:t>
          </m:r>
          <m:func>
            <m:funcPr>
              <m:ctrlPr>
                <w:rPr>
                  <w:rFonts w:ascii="Cambria Math" w:hAnsi="Cambria Math"/>
                  <w:i/>
                  <w:sz w:val="28"/>
                  <w:szCs w:val="28"/>
                  <w:lang w:eastAsia="ru-RU"/>
                </w:rPr>
              </m:ctrlPr>
            </m:funcPr>
            <m:fName>
              <m:r>
                <m:rPr>
                  <m:sty m:val="p"/>
                </m:rPr>
                <w:rPr>
                  <w:rFonts w:ascii="Cambria Math" w:hAnsi="Cambria Math"/>
                  <w:sz w:val="28"/>
                  <w:szCs w:val="28"/>
                  <w:lang w:eastAsia="ru-RU"/>
                </w:rPr>
                <m:t>ln</m:t>
              </m:r>
            </m:fName>
            <m:e>
              <m:d>
                <m:dPr>
                  <m:ctrlPr>
                    <w:rPr>
                      <w:rFonts w:ascii="Cambria Math" w:hAnsi="Cambria Math"/>
                      <w:i/>
                      <w:sz w:val="28"/>
                      <w:szCs w:val="28"/>
                      <w:lang w:eastAsia="ru-RU"/>
                    </w:rPr>
                  </m:ctrlPr>
                </m:dPr>
                <m:e>
                  <m:r>
                    <w:rPr>
                      <w:rFonts w:ascii="Cambria Math" w:hAnsi="Cambria Math"/>
                      <w:sz w:val="28"/>
                      <w:szCs w:val="28"/>
                      <w:lang w:eastAsia="ru-RU"/>
                    </w:rPr>
                    <m:t>1+</m:t>
                  </m:r>
                  <m:f>
                    <m:fPr>
                      <m:ctrlPr>
                        <w:rPr>
                          <w:rFonts w:ascii="Cambria Math" w:hAnsi="Cambria Math"/>
                          <w:i/>
                          <w:sz w:val="28"/>
                          <w:szCs w:val="28"/>
                          <w:lang w:eastAsia="ru-RU"/>
                        </w:rPr>
                      </m:ctrlPr>
                    </m:fPr>
                    <m:num>
                      <m:r>
                        <w:rPr>
                          <w:rFonts w:ascii="Cambria Math" w:hAnsi="Cambria Math"/>
                          <w:sz w:val="28"/>
                          <w:szCs w:val="28"/>
                          <w:lang w:eastAsia="ru-RU"/>
                        </w:rPr>
                        <m:t>f</m:t>
                      </m:r>
                    </m:num>
                    <m:den>
                      <m:r>
                        <w:rPr>
                          <w:rFonts w:ascii="Cambria Math" w:hAnsi="Cambria Math"/>
                          <w:sz w:val="28"/>
                          <w:szCs w:val="28"/>
                          <w:lang w:eastAsia="ru-RU"/>
                        </w:rPr>
                        <m:t>700</m:t>
                      </m:r>
                    </m:den>
                  </m:f>
                </m:e>
              </m:d>
            </m:e>
          </m:func>
          <m:r>
            <w:rPr>
              <w:rFonts w:ascii="Cambria Math" w:hAnsi="Cambria Math"/>
              <w:sz w:val="28"/>
              <w:szCs w:val="28"/>
              <w:lang w:eastAsia="ru-RU"/>
            </w:rPr>
            <m:t xml:space="preserve">.                                          </m:t>
          </m:r>
          <m:d>
            <m:dPr>
              <m:ctrlPr>
                <w:rPr>
                  <w:rFonts w:ascii="Cambria Math" w:hAnsi="Cambria Math"/>
                  <w:i/>
                  <w:sz w:val="28"/>
                  <w:szCs w:val="28"/>
                  <w:lang w:eastAsia="ru-RU"/>
                </w:rPr>
              </m:ctrlPr>
            </m:dPr>
            <m:e>
              <m:r>
                <w:rPr>
                  <w:rFonts w:ascii="Cambria Math" w:hAnsi="Cambria Math"/>
                  <w:sz w:val="28"/>
                  <w:szCs w:val="28"/>
                  <w:lang w:eastAsia="ru-RU"/>
                </w:rPr>
                <m:t>4.7</m:t>
              </m:r>
            </m:e>
          </m:d>
        </m:oMath>
      </m:oMathPara>
    </w:p>
    <w:p w:rsidR="00235246" w:rsidRDefault="00A00959">
      <w:pPr>
        <w:spacing w:line="360" w:lineRule="auto"/>
        <w:ind w:firstLine="720"/>
        <w:jc w:val="both"/>
        <w:rPr>
          <w:sz w:val="28"/>
          <w:szCs w:val="28"/>
          <w:lang w:val="uk-UA"/>
        </w:rPr>
      </w:pPr>
      <w:r>
        <w:rPr>
          <w:sz w:val="28"/>
          <w:szCs w:val="28"/>
          <w:lang w:val="uk-UA"/>
        </w:rPr>
        <w:t xml:space="preserve">4. Коефіцієнти лінійного передбачення </w:t>
      </w:r>
      <m:oMath>
        <m:sSub>
          <m:sSubPr>
            <m:ctrlPr>
              <w:rPr>
                <w:rFonts w:ascii="Cambria Math" w:hAnsi="Cambria Math"/>
                <w:i/>
                <w:sz w:val="28"/>
                <w:szCs w:val="28"/>
                <w:lang w:val="uk-UA"/>
              </w:rPr>
            </m:ctrlPr>
          </m:sSubPr>
          <m:e>
            <m:r>
              <w:rPr>
                <w:rFonts w:ascii="Cambria Math" w:hAnsi="Cambria Math"/>
                <w:sz w:val="28"/>
                <w:szCs w:val="28"/>
                <w:lang w:val="uk-UA"/>
              </w:rPr>
              <m:t>D</m:t>
            </m:r>
          </m:e>
          <m:sub>
            <m:r>
              <w:rPr>
                <w:rFonts w:ascii="Cambria Math" w:hAnsi="Cambria Math"/>
                <w:sz w:val="28"/>
                <w:szCs w:val="28"/>
                <w:lang w:val="uk-UA"/>
              </w:rPr>
              <m:t>i</m:t>
            </m:r>
          </m:sub>
        </m:sSub>
      </m:oMath>
      <w:r>
        <w:rPr>
          <w:sz w:val="28"/>
          <w:szCs w:val="28"/>
          <w:lang w:val="uk-UA"/>
        </w:rPr>
        <w:t xml:space="preserve">, що розраховуються за ітераціним алгоритмом Дарбіна: </w:t>
      </w:r>
    </w:p>
    <w:p w:rsidR="00235246" w:rsidRDefault="00A00959">
      <w:pPr>
        <w:spacing w:line="360" w:lineRule="auto"/>
        <w:ind w:firstLine="720"/>
        <w:jc w:val="both"/>
        <w:rPr>
          <w:sz w:val="28"/>
          <w:szCs w:val="28"/>
          <w:lang w:val="ru-RU"/>
        </w:rPr>
      </w:pPr>
      <w:r>
        <w:rPr>
          <w:sz w:val="28"/>
          <w:szCs w:val="28"/>
          <w:lang w:val="uk-UA"/>
        </w:rPr>
        <w:lastRenderedPageBreak/>
        <w:t xml:space="preserve">1) мовний сигнал </w:t>
      </w:r>
      <m:oMath>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m:t>
            </m:r>
          </m:e>
        </m:d>
      </m:oMath>
      <w:r>
        <w:rPr>
          <w:sz w:val="28"/>
          <w:szCs w:val="28"/>
          <w:lang w:val="uk-UA"/>
        </w:rPr>
        <w:t xml:space="preserve">, що сформований </w:t>
      </w:r>
      <m:oMath>
        <m:r>
          <w:rPr>
            <w:rFonts w:ascii="Cambria Math" w:hAnsi="Cambria Math"/>
            <w:sz w:val="28"/>
            <w:szCs w:val="28"/>
            <w:lang w:val="uk-UA"/>
          </w:rPr>
          <m:t>N</m:t>
        </m:r>
      </m:oMath>
      <w:r>
        <w:rPr>
          <w:sz w:val="28"/>
          <w:szCs w:val="28"/>
          <w:lang w:val="uk-UA"/>
        </w:rPr>
        <w:t xml:space="preserve"> відліками, розбивається на </w:t>
      </w:r>
      <m:oMath>
        <m:r>
          <w:rPr>
            <w:rFonts w:ascii="Cambria Math" w:hAnsi="Cambria Math"/>
            <w:sz w:val="28"/>
            <w:szCs w:val="28"/>
            <w:lang w:val="uk-UA"/>
          </w:rPr>
          <m:t>M</m:t>
        </m:r>
      </m:oMath>
      <w:r>
        <w:rPr>
          <w:sz w:val="28"/>
          <w:szCs w:val="28"/>
          <w:lang w:val="uk-UA"/>
        </w:rPr>
        <w:t xml:space="preserve"> сегментів </w:t>
      </w:r>
      <m:oMath>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n+m</m:t>
            </m:r>
          </m:e>
        </m:d>
      </m:oMath>
      <w:r>
        <w:rPr>
          <w:sz w:val="28"/>
          <w:szCs w:val="28"/>
          <w:lang w:val="uk-UA"/>
        </w:rPr>
        <w:t xml:space="preserve">, а </w:t>
      </w:r>
      <m:oMath>
        <m:r>
          <w:rPr>
            <w:rFonts w:ascii="Cambria Math" w:hAnsi="Cambria Math"/>
            <w:sz w:val="28"/>
            <w:szCs w:val="28"/>
            <w:lang w:val="uk-UA"/>
          </w:rPr>
          <m:t>M</m:t>
        </m:r>
      </m:oMath>
      <w:r>
        <w:rPr>
          <w:sz w:val="28"/>
          <w:szCs w:val="28"/>
          <w:lang w:val="ru-RU"/>
        </w:rPr>
        <w:t xml:space="preserve"> </w:t>
      </w:r>
      <w:r>
        <w:rPr>
          <w:sz w:val="28"/>
          <w:szCs w:val="28"/>
          <w:lang w:val="uk-UA"/>
        </w:rPr>
        <w:t xml:space="preserve">сегментів – на </w:t>
      </w:r>
      <m:oMath>
        <m:r>
          <w:rPr>
            <w:rFonts w:ascii="Cambria Math" w:hAnsi="Cambria Math"/>
            <w:sz w:val="28"/>
            <w:szCs w:val="28"/>
            <w:lang w:val="uk-UA"/>
          </w:rPr>
          <m:t>K</m:t>
        </m:r>
      </m:oMath>
      <w:r>
        <w:rPr>
          <w:sz w:val="28"/>
          <w:szCs w:val="28"/>
          <w:lang w:val="uk-UA"/>
        </w:rPr>
        <w:t xml:space="preserve"> кадрів </w:t>
      </w:r>
      <m:oMath>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n+m+k</m:t>
            </m:r>
          </m:e>
        </m:d>
      </m:oMath>
      <w:r>
        <w:rPr>
          <w:sz w:val="28"/>
          <w:szCs w:val="28"/>
          <w:lang w:val="ru-RU"/>
        </w:rPr>
        <w:t>;</w:t>
      </w:r>
    </w:p>
    <w:p w:rsidR="00235246" w:rsidRDefault="00A00959">
      <w:pPr>
        <w:spacing w:line="360" w:lineRule="auto"/>
        <w:ind w:firstLine="720"/>
        <w:jc w:val="both"/>
        <w:rPr>
          <w:sz w:val="28"/>
          <w:szCs w:val="28"/>
          <w:lang w:val="uk-UA"/>
        </w:rPr>
      </w:pPr>
      <w:r>
        <w:rPr>
          <w:sz w:val="28"/>
          <w:szCs w:val="28"/>
          <w:lang w:val="uk-UA"/>
        </w:rPr>
        <w:t>2</w:t>
      </w:r>
      <w:r>
        <w:rPr>
          <w:sz w:val="28"/>
          <w:szCs w:val="28"/>
          <w:lang w:val="ru-RU"/>
        </w:rPr>
        <w:t xml:space="preserve">) </w:t>
      </w:r>
      <w:r>
        <w:rPr>
          <w:sz w:val="28"/>
          <w:szCs w:val="28"/>
          <w:lang w:val="uk-UA"/>
        </w:rPr>
        <w:t>кожен кадр мовного сигналу зважується віконною функцією Хеммінга для зменшення похибки передбачення нульових значень по ненульовим:</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km</m:t>
              </m:r>
            </m:sub>
          </m:sSub>
          <m:d>
            <m:dPr>
              <m:ctrlPr>
                <w:rPr>
                  <w:rFonts w:ascii="Cambria Math" w:hAnsi="Cambria Math"/>
                  <w:i/>
                  <w:sz w:val="28"/>
                  <w:szCs w:val="28"/>
                  <w:lang w:val="uk-UA"/>
                </w:rPr>
              </m:ctrlPr>
            </m:dPr>
            <m:e>
              <m:r>
                <w:rPr>
                  <w:rFonts w:ascii="Cambria Math" w:hAnsi="Cambria Math"/>
                  <w:sz w:val="28"/>
                  <w:szCs w:val="28"/>
                  <w:lang w:val="uk-UA"/>
                </w:rPr>
                <m:t>n</m:t>
              </m:r>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r>
                      <w:rPr>
                        <w:rFonts w:ascii="Cambria Math" w:hAnsi="Cambria Math"/>
                        <w:sz w:val="28"/>
                        <w:szCs w:val="28"/>
                        <w:lang w:val="uk-UA"/>
                      </w:rPr>
                      <m:t>0.54-0.46</m:t>
                    </m:r>
                    <m:func>
                      <m:funcPr>
                        <m:ctrlPr>
                          <w:rPr>
                            <w:rFonts w:ascii="Cambria Math" w:hAnsi="Cambria Math"/>
                            <w:i/>
                            <w:sz w:val="28"/>
                            <w:szCs w:val="28"/>
                            <w:lang w:val="uk-UA"/>
                          </w:rPr>
                        </m:ctrlPr>
                      </m:funcPr>
                      <m:fName>
                        <m:r>
                          <m:rPr>
                            <m:sty m:val="p"/>
                          </m:rPr>
                          <w:rPr>
                            <w:rFonts w:ascii="Cambria Math" w:hAnsi="Cambria Math"/>
                            <w:sz w:val="28"/>
                            <w:szCs w:val="28"/>
                            <w:lang w:val="uk-UA"/>
                          </w:rPr>
                          <m:t>cos</m:t>
                        </m:r>
                      </m:fName>
                      <m:e>
                        <m:d>
                          <m:dPr>
                            <m:ctrlPr>
                              <w:rPr>
                                <w:rFonts w:ascii="Cambria Math" w:hAnsi="Cambria Math"/>
                                <w:i/>
                                <w:sz w:val="28"/>
                                <w:szCs w:val="28"/>
                                <w:lang w:val="uk-UA"/>
                              </w:rPr>
                            </m:ctrlPr>
                          </m:dPr>
                          <m:e>
                            <m:f>
                              <m:fPr>
                                <m:ctrlPr>
                                  <w:rPr>
                                    <w:rFonts w:ascii="Cambria Math" w:hAnsi="Cambria Math"/>
                                    <w:i/>
                                    <w:sz w:val="28"/>
                                    <w:szCs w:val="28"/>
                                    <w:lang w:val="uk-UA"/>
                                  </w:rPr>
                                </m:ctrlPr>
                              </m:fPr>
                              <m:num>
                                <m:r>
                                  <w:rPr>
                                    <w:rFonts w:ascii="Cambria Math" w:hAnsi="Cambria Math"/>
                                    <w:sz w:val="28"/>
                                    <w:szCs w:val="28"/>
                                    <w:lang w:val="uk-UA"/>
                                  </w:rPr>
                                  <m:t>2πnK</m:t>
                                </m:r>
                              </m:num>
                              <m:den>
                                <m:r>
                                  <w:rPr>
                                    <w:rFonts w:ascii="Cambria Math" w:hAnsi="Cambria Math"/>
                                    <w:sz w:val="28"/>
                                    <w:szCs w:val="28"/>
                                    <w:lang w:val="uk-UA"/>
                                  </w:rPr>
                                  <m:t>N-K</m:t>
                                </m:r>
                              </m:den>
                            </m:f>
                          </m:e>
                        </m:d>
                      </m:e>
                    </m:func>
                    <m:r>
                      <w:rPr>
                        <w:rFonts w:ascii="Cambria Math" w:hAnsi="Cambria Math"/>
                        <w:sz w:val="28"/>
                        <w:szCs w:val="28"/>
                        <w:lang w:val="uk-UA"/>
                      </w:rPr>
                      <m:t>,  0≤n≤</m:t>
                    </m:r>
                    <m:f>
                      <m:fPr>
                        <m:ctrlPr>
                          <w:rPr>
                            <w:rFonts w:ascii="Cambria Math" w:hAnsi="Cambria Math"/>
                            <w:i/>
                            <w:sz w:val="28"/>
                            <w:szCs w:val="28"/>
                            <w:lang w:val="uk-UA"/>
                          </w:rPr>
                        </m:ctrlPr>
                      </m:fPr>
                      <m:num>
                        <m:r>
                          <w:rPr>
                            <w:rFonts w:ascii="Cambria Math" w:hAnsi="Cambria Math"/>
                            <w:sz w:val="28"/>
                            <w:szCs w:val="28"/>
                            <w:lang w:val="uk-UA"/>
                          </w:rPr>
                          <m:t>N</m:t>
                        </m:r>
                      </m:num>
                      <m:den>
                        <m:r>
                          <w:rPr>
                            <w:rFonts w:ascii="Cambria Math" w:hAnsi="Cambria Math"/>
                            <w:sz w:val="28"/>
                            <w:szCs w:val="28"/>
                            <w:lang w:val="uk-UA"/>
                          </w:rPr>
                          <m:t>K</m:t>
                        </m:r>
                      </m:den>
                    </m:f>
                    <m:r>
                      <w:rPr>
                        <w:rFonts w:ascii="Cambria Math" w:hAnsi="Cambria Math"/>
                        <w:sz w:val="28"/>
                        <w:szCs w:val="28"/>
                        <w:lang w:val="uk-UA"/>
                      </w:rPr>
                      <m:t>-1;</m:t>
                    </m:r>
                  </m:e>
                </m:mr>
                <m:mr>
                  <m:e>
                    <m:r>
                      <w:rPr>
                        <w:rFonts w:ascii="Cambria Math" w:hAnsi="Cambria Math"/>
                        <w:sz w:val="28"/>
                        <w:szCs w:val="28"/>
                        <w:lang w:val="uk-UA"/>
                      </w:rPr>
                      <m:t>0,                                               0&gt;n&gt;</m:t>
                    </m:r>
                    <m:f>
                      <m:fPr>
                        <m:ctrlPr>
                          <w:rPr>
                            <w:rFonts w:ascii="Cambria Math" w:hAnsi="Cambria Math"/>
                            <w:i/>
                            <w:sz w:val="28"/>
                            <w:szCs w:val="28"/>
                            <w:lang w:val="uk-UA"/>
                          </w:rPr>
                        </m:ctrlPr>
                      </m:fPr>
                      <m:num>
                        <m:r>
                          <w:rPr>
                            <w:rFonts w:ascii="Cambria Math" w:hAnsi="Cambria Math"/>
                            <w:sz w:val="28"/>
                            <w:szCs w:val="28"/>
                            <w:lang w:val="uk-UA"/>
                          </w:rPr>
                          <m:t>N</m:t>
                        </m:r>
                      </m:num>
                      <m:den>
                        <m:r>
                          <w:rPr>
                            <w:rFonts w:ascii="Cambria Math" w:hAnsi="Cambria Math"/>
                            <w:sz w:val="28"/>
                            <w:szCs w:val="28"/>
                            <w:lang w:val="uk-UA"/>
                          </w:rPr>
                          <m:t>K</m:t>
                        </m:r>
                      </m:den>
                    </m:f>
                    <m:r>
                      <w:rPr>
                        <w:rFonts w:ascii="Cambria Math" w:hAnsi="Cambria Math"/>
                        <w:sz w:val="28"/>
                        <w:szCs w:val="28"/>
                        <w:lang w:val="uk-UA"/>
                      </w:rPr>
                      <m:t>-1.</m:t>
                    </m:r>
                  </m:e>
                </m:mr>
              </m:m>
            </m:e>
          </m: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4.8</m:t>
              </m:r>
            </m:e>
          </m:d>
        </m:oMath>
      </m:oMathPara>
    </w:p>
    <w:p w:rsidR="00235246" w:rsidRDefault="00A00959">
      <w:pPr>
        <w:spacing w:line="360" w:lineRule="auto"/>
        <w:ind w:firstLine="720"/>
        <w:jc w:val="both"/>
        <w:rPr>
          <w:sz w:val="28"/>
          <w:szCs w:val="28"/>
          <w:lang w:val="uk-UA"/>
        </w:rPr>
      </w:pPr>
      <w:r>
        <w:rPr>
          <w:sz w:val="28"/>
          <w:szCs w:val="28"/>
          <w:lang w:val="uk-UA"/>
        </w:rPr>
        <w:t>Зважений кадр має вигляд:</w:t>
      </w:r>
    </w:p>
    <w:p w:rsidR="00235246" w:rsidRDefault="0061239E">
      <w:pPr>
        <w:spacing w:line="360" w:lineRule="auto"/>
        <w:ind w:firstLine="720"/>
        <w:jc w:val="both"/>
        <w:rPr>
          <w:i/>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km</m:t>
              </m:r>
            </m:sub>
          </m:sSub>
          <m:d>
            <m:dPr>
              <m:ctrlPr>
                <w:rPr>
                  <w:rFonts w:ascii="Cambria Math" w:hAnsi="Cambria Math"/>
                  <w:i/>
                  <w:sz w:val="28"/>
                  <w:szCs w:val="28"/>
                  <w:lang w:val="uk-UA"/>
                </w:rPr>
              </m:ctrlPr>
            </m:dPr>
            <m:e>
              <m:r>
                <w:rPr>
                  <w:rFonts w:ascii="Cambria Math" w:hAnsi="Cambria Math"/>
                  <w:sz w:val="28"/>
                  <w:szCs w:val="28"/>
                  <w:lang w:val="uk-UA"/>
                </w:rPr>
                <m:t>n</m:t>
              </m:r>
            </m:e>
          </m:d>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n+m+k</m:t>
              </m:r>
            </m:e>
          </m:d>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kn</m:t>
              </m:r>
            </m:sub>
          </m:sSub>
          <m:d>
            <m:dPr>
              <m:ctrlPr>
                <w:rPr>
                  <w:rFonts w:ascii="Cambria Math" w:hAnsi="Cambria Math"/>
                  <w:i/>
                  <w:sz w:val="28"/>
                  <w:szCs w:val="28"/>
                  <w:lang w:val="uk-UA"/>
                </w:rPr>
              </m:ctrlPr>
            </m:dPr>
            <m:e>
              <m:r>
                <w:rPr>
                  <w:rFonts w:ascii="Cambria Math" w:hAnsi="Cambria Math"/>
                  <w:sz w:val="28"/>
                  <w:szCs w:val="28"/>
                  <w:lang w:val="uk-UA"/>
                </w:rPr>
                <m:t>n</m:t>
              </m:r>
            </m:e>
          </m:d>
          <m:r>
            <w:rPr>
              <w:rFonts w:ascii="Cambria Math" w:hAnsi="Cambria Math"/>
              <w:sz w:val="28"/>
              <w:szCs w:val="28"/>
              <w:lang w:val="uk-UA"/>
            </w:rPr>
            <m:t>;</m:t>
          </m:r>
        </m:oMath>
      </m:oMathPara>
    </w:p>
    <w:p w:rsidR="00235246" w:rsidRDefault="00A00959">
      <w:pPr>
        <w:spacing w:line="360" w:lineRule="auto"/>
        <w:ind w:firstLine="720"/>
        <w:jc w:val="both"/>
        <w:rPr>
          <w:i/>
          <w:sz w:val="28"/>
          <w:szCs w:val="28"/>
          <w:lang w:val="uk-UA"/>
        </w:rPr>
      </w:pPr>
      <w:r>
        <w:rPr>
          <w:sz w:val="28"/>
          <w:szCs w:val="28"/>
          <w:lang w:val="uk-UA"/>
        </w:rPr>
        <w:t xml:space="preserve">3) розраховується автокореляційна функція </w:t>
      </w:r>
      <m:oMath>
        <m:r>
          <w:rPr>
            <w:rFonts w:ascii="Cambria Math" w:hAnsi="Cambria Math"/>
            <w:sz w:val="28"/>
            <w:szCs w:val="28"/>
            <w:lang w:val="uk-UA"/>
          </w:rPr>
          <m:t>k</m:t>
        </m:r>
      </m:oMath>
      <w:r>
        <w:rPr>
          <w:sz w:val="28"/>
          <w:szCs w:val="28"/>
          <w:lang w:val="uk-UA"/>
        </w:rPr>
        <w:t>-го кадру мовного сигналу:</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km</m:t>
              </m:r>
            </m:sub>
          </m:sSub>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n=0</m:t>
              </m:r>
            </m:sub>
            <m:sup>
              <m:f>
                <m:fPr>
                  <m:ctrlPr>
                    <w:rPr>
                      <w:rFonts w:ascii="Cambria Math" w:hAnsi="Cambria Math"/>
                      <w:i/>
                      <w:sz w:val="28"/>
                      <w:szCs w:val="28"/>
                      <w:lang w:val="uk-UA"/>
                    </w:rPr>
                  </m:ctrlPr>
                </m:fPr>
                <m:num>
                  <m:r>
                    <w:rPr>
                      <w:rFonts w:ascii="Cambria Math" w:hAnsi="Cambria Math"/>
                      <w:sz w:val="28"/>
                      <w:szCs w:val="28"/>
                      <w:lang w:val="uk-UA"/>
                    </w:rPr>
                    <m:t>N</m:t>
                  </m:r>
                </m:num>
                <m:den>
                  <m:r>
                    <w:rPr>
                      <w:rFonts w:ascii="Cambria Math" w:hAnsi="Cambria Math"/>
                      <w:sz w:val="28"/>
                      <w:szCs w:val="28"/>
                      <w:lang w:val="uk-UA"/>
                    </w:rPr>
                    <m:t>K</m:t>
                  </m:r>
                </m:den>
              </m:f>
              <m:r>
                <w:rPr>
                  <w:rFonts w:ascii="Cambria Math" w:hAnsi="Cambria Math"/>
                  <w:sz w:val="28"/>
                  <w:szCs w:val="28"/>
                  <w:lang w:val="uk-UA"/>
                </w:rPr>
                <m:t>-1-i</m:t>
              </m:r>
            </m:sup>
            <m:e>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km</m:t>
                  </m:r>
                </m:sub>
              </m:sSub>
              <m:d>
                <m:dPr>
                  <m:ctrlPr>
                    <w:rPr>
                      <w:rFonts w:ascii="Cambria Math" w:hAnsi="Cambria Math"/>
                      <w:i/>
                      <w:sz w:val="28"/>
                      <w:szCs w:val="28"/>
                      <w:lang w:val="uk-UA"/>
                    </w:rPr>
                  </m:ctrlPr>
                </m:dPr>
                <m:e>
                  <m:r>
                    <w:rPr>
                      <w:rFonts w:ascii="Cambria Math" w:hAnsi="Cambria Math"/>
                      <w:sz w:val="28"/>
                      <w:szCs w:val="28"/>
                      <w:lang w:val="uk-UA"/>
                    </w:rPr>
                    <m:t>n</m:t>
                  </m:r>
                </m:e>
              </m:d>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km</m:t>
                  </m:r>
                </m:sub>
              </m:sSub>
              <m:d>
                <m:dPr>
                  <m:ctrlPr>
                    <w:rPr>
                      <w:rFonts w:ascii="Cambria Math" w:hAnsi="Cambria Math"/>
                      <w:i/>
                      <w:sz w:val="28"/>
                      <w:szCs w:val="28"/>
                      <w:lang w:val="uk-UA"/>
                    </w:rPr>
                  </m:ctrlPr>
                </m:dPr>
                <m:e>
                  <m:r>
                    <w:rPr>
                      <w:rFonts w:ascii="Cambria Math" w:hAnsi="Cambria Math"/>
                      <w:sz w:val="28"/>
                      <w:szCs w:val="28"/>
                      <w:lang w:val="uk-UA"/>
                    </w:rPr>
                    <m:t>n+i</m:t>
                  </m:r>
                </m:e>
              </m:d>
            </m:e>
          </m:nary>
          <m:r>
            <w:rPr>
              <w:rFonts w:ascii="Cambria Math" w:hAnsi="Cambria Math"/>
              <w:sz w:val="28"/>
              <w:szCs w:val="28"/>
              <w:lang w:val="uk-UA"/>
            </w:rPr>
            <m:t xml:space="preserve">,   i=1÷M;                  </m:t>
          </m:r>
          <m:d>
            <m:dPr>
              <m:ctrlPr>
                <w:rPr>
                  <w:rFonts w:ascii="Cambria Math" w:hAnsi="Cambria Math"/>
                  <w:i/>
                  <w:sz w:val="28"/>
                  <w:szCs w:val="28"/>
                  <w:lang w:val="uk-UA"/>
                </w:rPr>
              </m:ctrlPr>
            </m:dPr>
            <m:e>
              <m:r>
                <w:rPr>
                  <w:rFonts w:ascii="Cambria Math" w:hAnsi="Cambria Math"/>
                  <w:sz w:val="28"/>
                  <w:szCs w:val="28"/>
                  <w:lang w:val="uk-UA"/>
                </w:rPr>
                <m:t>4.9</m:t>
              </m:r>
            </m:e>
          </m:d>
        </m:oMath>
      </m:oMathPara>
    </w:p>
    <w:p w:rsidR="00235246" w:rsidRDefault="00A00959">
      <w:pPr>
        <w:spacing w:line="360" w:lineRule="auto"/>
        <w:ind w:firstLine="720"/>
        <w:jc w:val="both"/>
        <w:rPr>
          <w:i/>
          <w:sz w:val="28"/>
          <w:szCs w:val="28"/>
          <w:lang w:val="uk-UA"/>
        </w:rPr>
      </w:pPr>
      <w:r>
        <w:rPr>
          <w:sz w:val="28"/>
          <w:szCs w:val="28"/>
          <w:lang w:val="uk-UA"/>
        </w:rPr>
        <w:t xml:space="preserve">4) розраховуються коефіцієнти лінійного передбачення </w:t>
      </w:r>
      <m:oMath>
        <m:sSubSup>
          <m:sSubSupPr>
            <m:ctrlPr>
              <w:rPr>
                <w:rFonts w:ascii="Cambria Math" w:hAnsi="Cambria Math"/>
                <w:i/>
                <w:sz w:val="28"/>
                <w:szCs w:val="28"/>
                <w:lang w:val="uk-UA"/>
              </w:rPr>
            </m:ctrlPr>
          </m:sSubSupPr>
          <m:e>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D</m:t>
                    </m:r>
                  </m:e>
                  <m:sub>
                    <m:r>
                      <w:rPr>
                        <w:rFonts w:ascii="Cambria Math" w:hAnsi="Cambria Math"/>
                        <w:sz w:val="28"/>
                        <w:szCs w:val="28"/>
                        <w:lang w:val="uk-UA"/>
                      </w:rPr>
                      <m:t>ki</m:t>
                    </m:r>
                  </m:sub>
                </m:sSub>
              </m:e>
            </m:d>
          </m:e>
          <m:sub>
            <m:r>
              <w:rPr>
                <w:rFonts w:ascii="Cambria Math" w:hAnsi="Cambria Math"/>
                <w:sz w:val="28"/>
                <w:szCs w:val="28"/>
                <w:lang w:val="uk-UA"/>
              </w:rPr>
              <m:t>i=1</m:t>
            </m:r>
          </m:sub>
          <m:sup>
            <m:r>
              <w:rPr>
                <w:rFonts w:ascii="Cambria Math" w:hAnsi="Cambria Math"/>
                <w:sz w:val="28"/>
                <w:szCs w:val="28"/>
                <w:lang w:val="uk-UA"/>
              </w:rPr>
              <m:t>p</m:t>
            </m:r>
          </m:sup>
        </m:sSubSup>
      </m:oMath>
      <w:r>
        <w:rPr>
          <w:sz w:val="28"/>
          <w:szCs w:val="28"/>
          <w:lang w:val="uk-UA"/>
        </w:rPr>
        <w:t xml:space="preserve"> </w:t>
      </w:r>
      <m:oMath>
        <m:r>
          <w:rPr>
            <w:rFonts w:ascii="Cambria Math" w:hAnsi="Cambria Math"/>
            <w:sz w:val="28"/>
            <w:szCs w:val="28"/>
            <w:lang w:val="uk-UA"/>
          </w:rPr>
          <m:t>k</m:t>
        </m:r>
      </m:oMath>
      <w:r>
        <w:rPr>
          <w:sz w:val="28"/>
          <w:szCs w:val="28"/>
          <w:lang w:val="uk-UA"/>
        </w:rPr>
        <w:t>-го кадру мовного сигналу за допомогою наступного алгоритму:</w:t>
      </w:r>
    </w:p>
    <w:p w:rsidR="00235246" w:rsidRDefault="00A00959">
      <w:pPr>
        <w:spacing w:line="360" w:lineRule="auto"/>
        <w:ind w:firstLine="720"/>
        <w:jc w:val="both"/>
        <w:rPr>
          <w:sz w:val="28"/>
          <w:szCs w:val="28"/>
          <w:lang w:val="uk-UA"/>
        </w:rPr>
      </w:pPr>
      <w:r>
        <w:rPr>
          <w:sz w:val="28"/>
          <w:szCs w:val="28"/>
          <w:lang w:val="uk-UA"/>
        </w:rPr>
        <w:t xml:space="preserve">4.1) початкові умови: </w:t>
      </w:r>
      <m:oMath>
        <m:r>
          <w:rPr>
            <w:rFonts w:ascii="Cambria Math" w:hAnsi="Cambria Math"/>
            <w:sz w:val="28"/>
            <w:szCs w:val="28"/>
            <w:lang w:val="uk-UA"/>
          </w:rPr>
          <m:t>i=0</m:t>
        </m:r>
      </m:oMath>
      <w:r>
        <w:rPr>
          <w:sz w:val="28"/>
          <w:szCs w:val="28"/>
          <w:lang w:val="uk-UA"/>
        </w:rPr>
        <w:t xml:space="preserve">, </w:t>
      </w:r>
      <m:oMath>
        <m:sSup>
          <m:sSupPr>
            <m:ctrlPr>
              <w:rPr>
                <w:rFonts w:ascii="Cambria Math" w:hAnsi="Cambria Math"/>
                <w:i/>
                <w:sz w:val="28"/>
                <w:szCs w:val="28"/>
                <w:lang w:val="uk-UA"/>
              </w:rPr>
            </m:ctrlPr>
          </m:sSupPr>
          <m:e>
            <m:r>
              <w:rPr>
                <w:rFonts w:ascii="Cambria Math" w:hAnsi="Cambria Math"/>
                <w:sz w:val="28"/>
                <w:szCs w:val="28"/>
                <w:lang w:val="uk-UA"/>
              </w:rPr>
              <m:t>D</m:t>
            </m:r>
          </m:e>
          <m:sup>
            <m:d>
              <m:dPr>
                <m:begChr m:val="["/>
                <m:endChr m:val="]"/>
                <m:ctrlPr>
                  <w:rPr>
                    <w:rFonts w:ascii="Cambria Math" w:hAnsi="Cambria Math"/>
                    <w:i/>
                    <w:sz w:val="28"/>
                    <w:szCs w:val="28"/>
                    <w:lang w:val="uk-UA"/>
                  </w:rPr>
                </m:ctrlPr>
              </m:dPr>
              <m:e>
                <m:r>
                  <w:rPr>
                    <w:rFonts w:ascii="Cambria Math" w:hAnsi="Cambria Math"/>
                    <w:sz w:val="28"/>
                    <w:szCs w:val="28"/>
                    <w:lang w:val="uk-UA"/>
                  </w:rPr>
                  <m:t>0</m:t>
                </m:r>
              </m:e>
            </m:d>
          </m:sup>
        </m:sSup>
        <m:r>
          <w:rPr>
            <w:rFonts w:ascii="Cambria Math" w:hAnsi="Cambria Math"/>
            <w:sz w:val="28"/>
            <w:szCs w:val="28"/>
            <w:lang w:val="uk-UA"/>
          </w:rPr>
          <m:t>=0</m:t>
        </m:r>
      </m:oMath>
      <w:r>
        <w:rPr>
          <w:sz w:val="28"/>
          <w:szCs w:val="28"/>
          <w:lang w:val="uk-UA"/>
        </w:rPr>
        <w:t xml:space="preserve">, </w:t>
      </w:r>
      <m:oMath>
        <m:sSup>
          <m:sSupPr>
            <m:ctrlPr>
              <w:rPr>
                <w:rFonts w:ascii="Cambria Math" w:hAnsi="Cambria Math"/>
                <w:i/>
                <w:sz w:val="28"/>
                <w:szCs w:val="28"/>
                <w:lang w:val="uk-UA"/>
              </w:rPr>
            </m:ctrlPr>
          </m:sSupPr>
          <m:e>
            <m:r>
              <w:rPr>
                <w:rFonts w:ascii="Cambria Math" w:hAnsi="Cambria Math"/>
                <w:sz w:val="28"/>
                <w:szCs w:val="28"/>
                <w:lang w:val="uk-UA"/>
              </w:rPr>
              <m:t>E</m:t>
            </m:r>
          </m:e>
          <m:sup>
            <m:d>
              <m:dPr>
                <m:begChr m:val="["/>
                <m:endChr m:val="]"/>
                <m:ctrlPr>
                  <w:rPr>
                    <w:rFonts w:ascii="Cambria Math" w:hAnsi="Cambria Math"/>
                    <w:i/>
                    <w:sz w:val="28"/>
                    <w:szCs w:val="28"/>
                    <w:lang w:val="uk-UA"/>
                  </w:rPr>
                </m:ctrlPr>
              </m:dPr>
              <m:e>
                <m:r>
                  <w:rPr>
                    <w:rFonts w:ascii="Cambria Math" w:hAnsi="Cambria Math"/>
                    <w:sz w:val="28"/>
                    <w:szCs w:val="28"/>
                    <w:lang w:val="uk-UA"/>
                  </w:rPr>
                  <m:t>0</m:t>
                </m:r>
              </m:e>
            </m:d>
          </m:sup>
        </m:sSup>
        <m:r>
          <w:rPr>
            <w:rFonts w:ascii="Cambria Math" w:hAnsi="Cambria Math"/>
            <w:sz w:val="28"/>
            <w:szCs w:val="28"/>
            <w:lang w:val="uk-UA"/>
          </w:rPr>
          <m:t>=R</m:t>
        </m:r>
        <m:d>
          <m:dPr>
            <m:ctrlPr>
              <w:rPr>
                <w:rFonts w:ascii="Cambria Math" w:hAnsi="Cambria Math"/>
                <w:i/>
                <w:sz w:val="28"/>
                <w:szCs w:val="28"/>
                <w:lang w:val="uk-UA"/>
              </w:rPr>
            </m:ctrlPr>
          </m:dPr>
          <m:e>
            <m:r>
              <w:rPr>
                <w:rFonts w:ascii="Cambria Math" w:hAnsi="Cambria Math"/>
                <w:sz w:val="28"/>
                <w:szCs w:val="28"/>
                <w:lang w:val="uk-UA"/>
              </w:rPr>
              <m:t>0</m:t>
            </m:r>
          </m:e>
        </m:d>
      </m:oMath>
      <w:r>
        <w:rPr>
          <w:sz w:val="28"/>
          <w:szCs w:val="28"/>
          <w:lang w:val="uk-UA"/>
        </w:rPr>
        <w:t>;</w:t>
      </w:r>
    </w:p>
    <w:p w:rsidR="00235246" w:rsidRDefault="00A00959">
      <w:pPr>
        <w:spacing w:line="360" w:lineRule="auto"/>
        <w:ind w:firstLine="720"/>
        <w:jc w:val="both"/>
        <w:rPr>
          <w:sz w:val="28"/>
          <w:szCs w:val="28"/>
          <w:lang w:val="ru-RU"/>
        </w:rPr>
      </w:pPr>
      <w:r>
        <w:rPr>
          <w:sz w:val="28"/>
          <w:szCs w:val="28"/>
          <w:lang w:val="uk-UA"/>
        </w:rPr>
        <w:t xml:space="preserve">4.2) послідовно на </w:t>
      </w:r>
      <m:oMath>
        <m:r>
          <w:rPr>
            <w:rFonts w:ascii="Cambria Math" w:hAnsi="Cambria Math"/>
            <w:sz w:val="28"/>
            <w:szCs w:val="28"/>
            <w:lang w:val="uk-UA"/>
          </w:rPr>
          <m:t>i</m:t>
        </m:r>
      </m:oMath>
      <w:r>
        <w:rPr>
          <w:sz w:val="28"/>
          <w:szCs w:val="28"/>
          <w:lang w:val="uk-UA"/>
        </w:rPr>
        <w:t>-му (</w:t>
      </w:r>
      <m:oMath>
        <m:r>
          <w:rPr>
            <w:rFonts w:ascii="Cambria Math" w:hAnsi="Cambria Math"/>
            <w:sz w:val="28"/>
            <w:szCs w:val="28"/>
            <w:lang w:val="uk-UA"/>
          </w:rPr>
          <m:t>i=1,2,…p</m:t>
        </m:r>
      </m:oMath>
      <w:r>
        <w:rPr>
          <w:sz w:val="28"/>
          <w:szCs w:val="28"/>
          <w:lang w:val="uk-UA"/>
        </w:rPr>
        <w:t>) кроці ітерації розраховуються параметри</w:t>
      </w:r>
    </w:p>
    <w:p w:rsidR="00235246" w:rsidRDefault="0061239E">
      <w:pPr>
        <w:spacing w:line="360" w:lineRule="auto"/>
        <w:ind w:firstLine="720"/>
        <w:jc w:val="both"/>
        <w:rPr>
          <w:sz w:val="28"/>
          <w:szCs w:val="28"/>
        </w:rPr>
      </w:pPr>
      <m:oMathPara>
        <m:oMathParaPr>
          <m:jc m:val="right"/>
        </m:oMathParaPr>
        <m:oMath>
          <m:m>
            <m:mPr>
              <m:mcs>
                <m:mc>
                  <m:mcPr>
                    <m:count m:val="1"/>
                    <m:mcJc m:val="center"/>
                  </m:mcPr>
                </m:mc>
              </m:mcs>
              <m:ctrlPr>
                <w:rPr>
                  <w:rFonts w:ascii="Cambria Math" w:hAnsi="Cambria Math"/>
                  <w:i/>
                  <w:sz w:val="28"/>
                  <w:szCs w:val="28"/>
                </w:rPr>
              </m:ctrlPr>
            </m:mPr>
            <m:mr>
              <m:e>
                <m:m>
                  <m:mPr>
                    <m:mcs>
                      <m:mc>
                        <m:mcPr>
                          <m:count m:val="1"/>
                          <m:mcJc m:val="center"/>
                        </m:mcPr>
                      </m:mc>
                    </m:mcs>
                    <m:ctrlPr>
                      <w:rPr>
                        <w:rFonts w:ascii="Cambria Math" w:hAnsi="Cambria Math"/>
                        <w:i/>
                        <w:sz w:val="28"/>
                        <w:szCs w:val="28"/>
                      </w:rPr>
                    </m:ctrlPr>
                  </m:mPr>
                  <m:mr>
                    <m:e>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i</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R</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j=1</m:t>
                              </m:r>
                            </m:sub>
                            <m:sup>
                              <m:r>
                                <w:rPr>
                                  <w:rFonts w:ascii="Cambria Math" w:hAnsi="Cambria Math"/>
                                  <w:sz w:val="28"/>
                                  <w:szCs w:val="28"/>
                                  <w:lang w:val="uk-UA"/>
                                </w:rPr>
                                <m:t>i-1</m:t>
                              </m:r>
                            </m:sup>
                            <m:e>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j</m:t>
                                  </m:r>
                                </m:sub>
                                <m:sup>
                                  <m:d>
                                    <m:dPr>
                                      <m:begChr m:val="["/>
                                      <m:endChr m:val="]"/>
                                      <m:ctrlPr>
                                        <w:rPr>
                                          <w:rFonts w:ascii="Cambria Math" w:hAnsi="Cambria Math"/>
                                          <w:i/>
                                          <w:sz w:val="28"/>
                                          <w:szCs w:val="28"/>
                                          <w:lang w:val="uk-UA"/>
                                        </w:rPr>
                                      </m:ctrlPr>
                                    </m:dPr>
                                    <m:e>
                                      <m:r>
                                        <w:rPr>
                                          <w:rFonts w:ascii="Cambria Math" w:hAnsi="Cambria Math"/>
                                          <w:sz w:val="28"/>
                                          <w:szCs w:val="28"/>
                                          <w:lang w:val="uk-UA"/>
                                        </w:rPr>
                                        <m:t>i-1</m:t>
                                      </m:r>
                                    </m:e>
                                  </m:d>
                                </m:sup>
                              </m:sSubSup>
                              <m:r>
                                <w:rPr>
                                  <w:rFonts w:ascii="Cambria Math" w:hAnsi="Cambria Math"/>
                                  <w:sz w:val="28"/>
                                  <w:szCs w:val="28"/>
                                  <w:lang w:val="uk-UA"/>
                                </w:rPr>
                                <m:t>R</m:t>
                              </m:r>
                              <m:d>
                                <m:dPr>
                                  <m:ctrlPr>
                                    <w:rPr>
                                      <w:rFonts w:ascii="Cambria Math" w:hAnsi="Cambria Math"/>
                                      <w:i/>
                                      <w:sz w:val="28"/>
                                      <w:szCs w:val="28"/>
                                      <w:lang w:val="uk-UA"/>
                                    </w:rPr>
                                  </m:ctrlPr>
                                </m:dPr>
                                <m:e>
                                  <m:d>
                                    <m:dPr>
                                      <m:begChr m:val="|"/>
                                      <m:endChr m:val="|"/>
                                      <m:ctrlPr>
                                        <w:rPr>
                                          <w:rFonts w:ascii="Cambria Math" w:hAnsi="Cambria Math"/>
                                          <w:i/>
                                          <w:sz w:val="28"/>
                                          <w:szCs w:val="28"/>
                                          <w:lang w:val="uk-UA"/>
                                        </w:rPr>
                                      </m:ctrlPr>
                                    </m:dPr>
                                    <m:e>
                                      <m:r>
                                        <w:rPr>
                                          <w:rFonts w:ascii="Cambria Math" w:hAnsi="Cambria Math"/>
                                          <w:sz w:val="28"/>
                                          <w:szCs w:val="28"/>
                                          <w:lang w:val="uk-UA"/>
                                        </w:rPr>
                                        <m:t>i-j</m:t>
                                      </m:r>
                                    </m:e>
                                  </m:d>
                                </m:e>
                              </m:d>
                            </m:e>
                          </m:nary>
                        </m:num>
                        <m:den>
                          <m:sSup>
                            <m:sSupPr>
                              <m:ctrlPr>
                                <w:rPr>
                                  <w:rFonts w:ascii="Cambria Math" w:hAnsi="Cambria Math"/>
                                  <w:i/>
                                  <w:sz w:val="28"/>
                                  <w:szCs w:val="28"/>
                                  <w:lang w:val="uk-UA"/>
                                </w:rPr>
                              </m:ctrlPr>
                            </m:sSupPr>
                            <m:e>
                              <m:r>
                                <w:rPr>
                                  <w:rFonts w:ascii="Cambria Math" w:hAnsi="Cambria Math"/>
                                  <w:sz w:val="28"/>
                                  <w:szCs w:val="28"/>
                                  <w:lang w:val="uk-UA"/>
                                </w:rPr>
                                <m:t>E</m:t>
                              </m:r>
                            </m:e>
                            <m:sup>
                              <m:d>
                                <m:dPr>
                                  <m:begChr m:val="["/>
                                  <m:endChr m:val="]"/>
                                  <m:ctrlPr>
                                    <w:rPr>
                                      <w:rFonts w:ascii="Cambria Math" w:hAnsi="Cambria Math"/>
                                      <w:i/>
                                      <w:sz w:val="28"/>
                                      <w:szCs w:val="28"/>
                                      <w:lang w:val="uk-UA"/>
                                    </w:rPr>
                                  </m:ctrlPr>
                                </m:dPr>
                                <m:e>
                                  <m:r>
                                    <w:rPr>
                                      <w:rFonts w:ascii="Cambria Math" w:hAnsi="Cambria Math"/>
                                      <w:sz w:val="28"/>
                                      <w:szCs w:val="28"/>
                                      <w:lang w:val="uk-UA"/>
                                    </w:rPr>
                                    <m:t>i-1</m:t>
                                  </m:r>
                                </m:e>
                              </m:d>
                            </m:sup>
                          </m:sSup>
                        </m:den>
                      </m:f>
                      <m:r>
                        <w:rPr>
                          <w:rFonts w:ascii="Cambria Math" w:hAnsi="Cambria Math"/>
                          <w:sz w:val="28"/>
                          <w:szCs w:val="28"/>
                          <w:lang w:val="uk-UA"/>
                        </w:rPr>
                        <m:t>,</m:t>
                      </m:r>
                    </m:e>
                  </m:mr>
                  <m:mr>
                    <m:e>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i</m:t>
                          </m:r>
                        </m:sub>
                        <m:sup>
                          <m:d>
                            <m:dPr>
                              <m:begChr m:val="["/>
                              <m:endChr m:val="]"/>
                              <m:ctrlPr>
                                <w:rPr>
                                  <w:rFonts w:ascii="Cambria Math" w:hAnsi="Cambria Math"/>
                                  <w:i/>
                                  <w:sz w:val="28"/>
                                  <w:szCs w:val="28"/>
                                  <w:lang w:val="uk-UA"/>
                                </w:rPr>
                              </m:ctrlPr>
                            </m:dPr>
                            <m:e>
                              <m:r>
                                <w:rPr>
                                  <w:rFonts w:ascii="Cambria Math" w:hAnsi="Cambria Math"/>
                                  <w:sz w:val="28"/>
                                  <w:szCs w:val="28"/>
                                  <w:lang w:val="uk-UA"/>
                                </w:rPr>
                                <m:t>i</m:t>
                              </m:r>
                            </m:e>
                          </m:d>
                        </m:sup>
                      </m:sSubSup>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i</m:t>
                          </m:r>
                        </m:sub>
                      </m:sSub>
                      <m:r>
                        <w:rPr>
                          <w:rFonts w:ascii="Cambria Math" w:hAnsi="Cambria Math"/>
                          <w:sz w:val="28"/>
                          <w:szCs w:val="28"/>
                          <w:lang w:val="uk-UA"/>
                        </w:rPr>
                        <m:t>,</m:t>
                      </m:r>
                    </m:e>
                  </m:mr>
                  <m:mr>
                    <m:e>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j</m:t>
                          </m:r>
                        </m:sub>
                        <m:sup>
                          <m:d>
                            <m:dPr>
                              <m:begChr m:val="["/>
                              <m:endChr m:val="]"/>
                              <m:ctrlPr>
                                <w:rPr>
                                  <w:rFonts w:ascii="Cambria Math" w:hAnsi="Cambria Math"/>
                                  <w:i/>
                                  <w:sz w:val="28"/>
                                  <w:szCs w:val="28"/>
                                  <w:lang w:val="uk-UA"/>
                                </w:rPr>
                              </m:ctrlPr>
                            </m:dPr>
                            <m:e>
                              <m:r>
                                <w:rPr>
                                  <w:rFonts w:ascii="Cambria Math" w:hAnsi="Cambria Math"/>
                                  <w:sz w:val="28"/>
                                  <w:szCs w:val="28"/>
                                  <w:lang w:val="uk-UA"/>
                                </w:rPr>
                                <m:t>i</m:t>
                              </m:r>
                            </m:e>
                          </m:d>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j</m:t>
                          </m:r>
                        </m:sub>
                        <m:sup>
                          <m:d>
                            <m:dPr>
                              <m:begChr m:val="["/>
                              <m:endChr m:val="]"/>
                              <m:ctrlPr>
                                <w:rPr>
                                  <w:rFonts w:ascii="Cambria Math" w:hAnsi="Cambria Math"/>
                                  <w:i/>
                                  <w:sz w:val="28"/>
                                  <w:szCs w:val="28"/>
                                  <w:lang w:val="uk-UA"/>
                                </w:rPr>
                              </m:ctrlPr>
                            </m:dPr>
                            <m:e>
                              <m:r>
                                <w:rPr>
                                  <w:rFonts w:ascii="Cambria Math" w:hAnsi="Cambria Math"/>
                                  <w:sz w:val="28"/>
                                  <w:szCs w:val="28"/>
                                  <w:lang w:val="uk-UA"/>
                                </w:rPr>
                                <m:t>i-1</m:t>
                              </m:r>
                            </m:e>
                          </m:d>
                        </m:sup>
                      </m:sSubSup>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i</m:t>
                          </m:r>
                        </m:sub>
                      </m:sSub>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i-j</m:t>
                          </m:r>
                        </m:sub>
                        <m:sup>
                          <m:d>
                            <m:dPr>
                              <m:begChr m:val="["/>
                              <m:endChr m:val="]"/>
                              <m:ctrlPr>
                                <w:rPr>
                                  <w:rFonts w:ascii="Cambria Math" w:hAnsi="Cambria Math"/>
                                  <w:i/>
                                  <w:sz w:val="28"/>
                                  <w:szCs w:val="28"/>
                                  <w:lang w:val="uk-UA"/>
                                </w:rPr>
                              </m:ctrlPr>
                            </m:dPr>
                            <m:e>
                              <m:r>
                                <w:rPr>
                                  <w:rFonts w:ascii="Cambria Math" w:hAnsi="Cambria Math"/>
                                  <w:sz w:val="28"/>
                                  <w:szCs w:val="28"/>
                                  <w:lang w:val="uk-UA"/>
                                </w:rPr>
                                <m:t>i-1</m:t>
                              </m:r>
                            </m:e>
                          </m:d>
                        </m:sup>
                      </m:sSubSup>
                      <m:r>
                        <w:rPr>
                          <w:rFonts w:ascii="Cambria Math" w:hAnsi="Cambria Math"/>
                          <w:sz w:val="28"/>
                          <w:szCs w:val="28"/>
                          <w:lang w:val="uk-UA"/>
                        </w:rPr>
                        <m:t>   при   1≤j≤i-1</m:t>
                      </m:r>
                    </m:e>
                  </m:mr>
                </m:m>
              </m:e>
            </m:mr>
            <m:mr>
              <m:e>
                <m:sSup>
                  <m:sSupPr>
                    <m:ctrlPr>
                      <w:rPr>
                        <w:rFonts w:ascii="Cambria Math" w:hAnsi="Cambria Math"/>
                        <w:i/>
                        <w:sz w:val="28"/>
                        <w:szCs w:val="28"/>
                        <w:lang w:val="uk-UA"/>
                      </w:rPr>
                    </m:ctrlPr>
                  </m:sSupPr>
                  <m:e>
                    <m:r>
                      <w:rPr>
                        <w:rFonts w:ascii="Cambria Math" w:hAnsi="Cambria Math"/>
                        <w:sz w:val="28"/>
                        <w:szCs w:val="28"/>
                        <w:lang w:val="uk-UA"/>
                      </w:rPr>
                      <m:t>E</m:t>
                    </m:r>
                  </m:e>
                  <m:sup>
                    <m:d>
                      <m:dPr>
                        <m:begChr m:val="["/>
                        <m:endChr m:val="]"/>
                        <m:ctrlPr>
                          <w:rPr>
                            <w:rFonts w:ascii="Cambria Math" w:hAnsi="Cambria Math"/>
                            <w:i/>
                            <w:sz w:val="28"/>
                            <w:szCs w:val="28"/>
                            <w:lang w:val="uk-UA"/>
                          </w:rPr>
                        </m:ctrlPr>
                      </m:dPr>
                      <m:e>
                        <m:r>
                          <w:rPr>
                            <w:rFonts w:ascii="Cambria Math" w:hAnsi="Cambria Math"/>
                            <w:sz w:val="28"/>
                            <w:szCs w:val="28"/>
                            <w:lang w:val="uk-UA"/>
                          </w:rPr>
                          <m:t>i</m:t>
                        </m:r>
                      </m:e>
                    </m:d>
                  </m:sup>
                </m:sSup>
                <m:r>
                  <w:rPr>
                    <w:rFonts w:ascii="Cambria Math" w:hAnsi="Cambria Math"/>
                    <w:sz w:val="28"/>
                    <w:szCs w:val="28"/>
                    <w:lang w:val="uk-UA"/>
                  </w:rPr>
                  <m:t>=</m:t>
                </m:r>
                <m:d>
                  <m:dPr>
                    <m:ctrlPr>
                      <w:rPr>
                        <w:rFonts w:ascii="Cambria Math" w:hAnsi="Cambria Math"/>
                        <w:i/>
                        <w:sz w:val="28"/>
                        <w:szCs w:val="28"/>
                        <w:lang w:val="uk-UA"/>
                      </w:rPr>
                    </m:ctrlPr>
                  </m:dPr>
                  <m:e>
                    <m:r>
                      <w:rPr>
                        <w:rFonts w:ascii="Cambria Math" w:hAnsi="Cambria Math"/>
                        <w:sz w:val="28"/>
                        <w:szCs w:val="28"/>
                        <w:lang w:val="uk-UA"/>
                      </w:rPr>
                      <m:t>1-</m:t>
                    </m:r>
                    <m:sSubSup>
                      <m:sSubSupPr>
                        <m:ctrlPr>
                          <w:rPr>
                            <w:rFonts w:ascii="Cambria Math" w:hAnsi="Cambria Math"/>
                            <w:i/>
                            <w:sz w:val="28"/>
                            <w:szCs w:val="28"/>
                            <w:lang w:val="uk-UA"/>
                          </w:rPr>
                        </m:ctrlPr>
                      </m:sSubSupPr>
                      <m:e>
                        <m:r>
                          <w:rPr>
                            <w:rFonts w:ascii="Cambria Math" w:hAnsi="Cambria Math"/>
                            <w:sz w:val="28"/>
                            <w:szCs w:val="28"/>
                            <w:lang w:val="uk-UA"/>
                          </w:rPr>
                          <m:t>K</m:t>
                        </m:r>
                      </m:e>
                      <m:sub>
                        <m:r>
                          <w:rPr>
                            <w:rFonts w:ascii="Cambria Math" w:hAnsi="Cambria Math"/>
                            <w:sz w:val="28"/>
                            <w:szCs w:val="28"/>
                            <w:lang w:val="uk-UA"/>
                          </w:rPr>
                          <m:t>i</m:t>
                        </m:r>
                      </m:sub>
                      <m:sup>
                        <m:r>
                          <w:rPr>
                            <w:rFonts w:ascii="Cambria Math" w:hAnsi="Cambria Math"/>
                            <w:sz w:val="28"/>
                            <w:szCs w:val="28"/>
                            <w:lang w:val="uk-UA"/>
                          </w:rPr>
                          <m:t>2</m:t>
                        </m:r>
                      </m:sup>
                    </m:sSubSup>
                  </m:e>
                </m:d>
                <m:sSup>
                  <m:sSupPr>
                    <m:ctrlPr>
                      <w:rPr>
                        <w:rFonts w:ascii="Cambria Math" w:hAnsi="Cambria Math"/>
                        <w:i/>
                        <w:sz w:val="28"/>
                        <w:szCs w:val="28"/>
                        <w:lang w:val="uk-UA"/>
                      </w:rPr>
                    </m:ctrlPr>
                  </m:sSupPr>
                  <m:e>
                    <m:r>
                      <w:rPr>
                        <w:rFonts w:ascii="Cambria Math" w:hAnsi="Cambria Math"/>
                        <w:sz w:val="28"/>
                        <w:szCs w:val="28"/>
                        <w:lang w:val="uk-UA"/>
                      </w:rPr>
                      <m:t>E</m:t>
                    </m:r>
                  </m:e>
                  <m:sup>
                    <m:d>
                      <m:dPr>
                        <m:begChr m:val="["/>
                        <m:endChr m:val="]"/>
                        <m:ctrlPr>
                          <w:rPr>
                            <w:rFonts w:ascii="Cambria Math" w:hAnsi="Cambria Math"/>
                            <w:i/>
                            <w:sz w:val="28"/>
                            <w:szCs w:val="28"/>
                            <w:lang w:val="uk-UA"/>
                          </w:rPr>
                        </m:ctrlPr>
                      </m:dPr>
                      <m:e>
                        <m:r>
                          <w:rPr>
                            <w:rFonts w:ascii="Cambria Math" w:hAnsi="Cambria Math"/>
                            <w:sz w:val="28"/>
                            <w:szCs w:val="28"/>
                            <w:lang w:val="uk-UA"/>
                          </w:rPr>
                          <m:t>i-1</m:t>
                        </m:r>
                      </m:e>
                    </m:d>
                  </m:sup>
                </m:sSup>
                <m:r>
                  <w:rPr>
                    <w:rFonts w:ascii="Cambria Math" w:hAnsi="Cambria Math"/>
                    <w:sz w:val="28"/>
                    <w:szCs w:val="28"/>
                  </w:rPr>
                  <m:t>;</m:t>
                </m:r>
              </m:e>
            </m:mr>
          </m:m>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4.10</m:t>
              </m:r>
            </m:e>
          </m:d>
        </m:oMath>
      </m:oMathPara>
    </w:p>
    <w:p w:rsidR="00235246" w:rsidRDefault="00A00959">
      <w:pPr>
        <w:spacing w:line="360" w:lineRule="auto"/>
        <w:ind w:firstLine="720"/>
        <w:jc w:val="both"/>
        <w:rPr>
          <w:sz w:val="28"/>
          <w:szCs w:val="28"/>
          <w:lang w:val="uk-UA"/>
        </w:rPr>
      </w:pPr>
      <w:r>
        <w:rPr>
          <w:sz w:val="28"/>
          <w:szCs w:val="28"/>
          <w:lang w:val="uk-UA"/>
        </w:rPr>
        <w:t xml:space="preserve">4.3) з кожним кроком порядок передбачення збільшується на одиницю до тих пір, поки він не досягне величини </w:t>
      </w:r>
      <m:oMath>
        <m:r>
          <w:rPr>
            <w:rFonts w:ascii="Cambria Math" w:hAnsi="Cambria Math"/>
            <w:sz w:val="28"/>
            <w:szCs w:val="28"/>
            <w:lang w:val="uk-UA"/>
          </w:rPr>
          <m:t>p</m:t>
        </m:r>
      </m:oMath>
      <w:r>
        <w:rPr>
          <w:sz w:val="28"/>
          <w:szCs w:val="28"/>
          <w:lang w:val="uk-UA"/>
        </w:rPr>
        <w:t xml:space="preserve">. Остаточне рішення визначається на </w:t>
      </w:r>
      <m:oMath>
        <m:r>
          <w:rPr>
            <w:rFonts w:ascii="Cambria Math" w:hAnsi="Cambria Math"/>
            <w:sz w:val="28"/>
            <w:szCs w:val="28"/>
            <w:lang w:val="uk-UA"/>
          </w:rPr>
          <m:t>p</m:t>
        </m:r>
      </m:oMath>
      <w:r>
        <w:rPr>
          <w:sz w:val="28"/>
          <w:szCs w:val="28"/>
          <w:lang w:val="uk-UA"/>
        </w:rPr>
        <w:t>-му кроці співвідношенням:</w:t>
      </w:r>
    </w:p>
    <w:p w:rsidR="00235246" w:rsidRDefault="0061239E">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D</m:t>
              </m:r>
            </m:e>
            <m:sub>
              <m:r>
                <w:rPr>
                  <w:rFonts w:ascii="Cambria Math" w:hAnsi="Cambria Math"/>
                  <w:sz w:val="28"/>
                  <w:szCs w:val="28"/>
                  <w:lang w:val="uk-UA"/>
                </w:rPr>
                <m:t>i</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D</m:t>
              </m:r>
            </m:e>
            <m:sub>
              <m:r>
                <w:rPr>
                  <w:rFonts w:ascii="Cambria Math" w:hAnsi="Cambria Math"/>
                  <w:sz w:val="28"/>
                  <w:szCs w:val="28"/>
                  <w:lang w:val="uk-UA"/>
                </w:rPr>
                <m:t>i</m:t>
              </m:r>
            </m:sub>
            <m:sup>
              <m:d>
                <m:dPr>
                  <m:begChr m:val="["/>
                  <m:endChr m:val="]"/>
                  <m:ctrlPr>
                    <w:rPr>
                      <w:rFonts w:ascii="Cambria Math" w:hAnsi="Cambria Math"/>
                      <w:i/>
                      <w:sz w:val="28"/>
                      <w:szCs w:val="28"/>
                      <w:lang w:val="uk-UA"/>
                    </w:rPr>
                  </m:ctrlPr>
                </m:dPr>
                <m:e>
                  <m:r>
                    <w:rPr>
                      <w:rFonts w:ascii="Cambria Math" w:hAnsi="Cambria Math"/>
                      <w:sz w:val="28"/>
                      <w:szCs w:val="28"/>
                      <w:lang w:val="uk-UA"/>
                    </w:rPr>
                    <m:t>p</m:t>
                  </m:r>
                </m:e>
              </m:d>
            </m:sup>
          </m:sSubSup>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4.11</m:t>
              </m:r>
            </m:e>
          </m:d>
        </m:oMath>
      </m:oMathPara>
    </w:p>
    <w:p w:rsidR="00235246" w:rsidRDefault="00A00959">
      <w:pPr>
        <w:spacing w:line="360" w:lineRule="auto"/>
        <w:ind w:firstLine="720"/>
        <w:jc w:val="both"/>
        <w:rPr>
          <w:sz w:val="28"/>
          <w:szCs w:val="28"/>
          <w:lang w:val="uk-UA"/>
        </w:rPr>
      </w:pPr>
      <w:r>
        <w:rPr>
          <w:sz w:val="28"/>
          <w:szCs w:val="28"/>
          <w:lang w:val="uk-UA"/>
        </w:rPr>
        <w:t xml:space="preserve">5. Коефіцієнти відбиття </w:t>
      </w:r>
      <m:oMath>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i</m:t>
            </m:r>
          </m:sub>
        </m:sSub>
      </m:oMath>
      <w:r>
        <w:rPr>
          <w:sz w:val="28"/>
          <w:szCs w:val="28"/>
          <w:lang w:val="uk-UA"/>
        </w:rPr>
        <w:t xml:space="preserve"> коефіцієнтів лінійного передбачення, отримані в процесі розрахунку коефіцієнтів лінійного передбачення.</w:t>
      </w:r>
    </w:p>
    <w:p w:rsidR="00235246" w:rsidRDefault="00A00959">
      <w:pPr>
        <w:spacing w:line="360" w:lineRule="auto"/>
        <w:ind w:firstLine="720"/>
        <w:jc w:val="both"/>
        <w:rPr>
          <w:sz w:val="28"/>
          <w:szCs w:val="28"/>
          <w:lang w:val="uk-UA"/>
        </w:rPr>
      </w:pPr>
      <w:r>
        <w:rPr>
          <w:sz w:val="28"/>
          <w:szCs w:val="28"/>
          <w:lang w:val="uk-UA"/>
        </w:rPr>
        <w:lastRenderedPageBreak/>
        <w:t>6. Нормована автокореляційна функція коефіцієнтів лінійного передбачення:</w:t>
      </w:r>
    </w:p>
    <w:p w:rsidR="00235246" w:rsidRDefault="00A00959">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r</m:t>
          </m:r>
          <m:d>
            <m:dPr>
              <m:ctrlPr>
                <w:rPr>
                  <w:rFonts w:ascii="Cambria Math" w:hAnsi="Cambria Math"/>
                  <w:i/>
                  <w:sz w:val="28"/>
                  <w:szCs w:val="28"/>
                  <w:lang w:val="uk-UA"/>
                </w:rPr>
              </m:ctrlPr>
            </m:dPr>
            <m:e>
              <m:r>
                <w:rPr>
                  <w:rFonts w:ascii="Cambria Math" w:hAnsi="Cambria Math"/>
                  <w:sz w:val="28"/>
                  <w:szCs w:val="28"/>
                  <w:lang w:val="uk-UA"/>
                </w:rPr>
                <m:t>n</m:t>
              </m:r>
            </m:e>
          </m:d>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i/>
                      <w:sz w:val="28"/>
                      <w:szCs w:val="28"/>
                      <w:lang w:val="uk-UA"/>
                    </w:rPr>
                  </m:ctrlPr>
                </m:naryPr>
                <m:sub>
                  <m:r>
                    <w:rPr>
                      <w:rFonts w:ascii="Cambria Math" w:hAnsi="Cambria Math"/>
                      <w:sz w:val="28"/>
                      <w:szCs w:val="28"/>
                      <w:lang w:val="uk-UA"/>
                    </w:rPr>
                    <m:t>j=0</m:t>
                  </m:r>
                </m:sub>
                <m:sup>
                  <m:r>
                    <w:rPr>
                      <w:rFonts w:ascii="Cambria Math" w:hAnsi="Cambria Math"/>
                      <w:sz w:val="28"/>
                      <w:szCs w:val="28"/>
                      <w:lang w:val="uk-UA"/>
                    </w:rPr>
                    <m:t>p-n</m:t>
                  </m:r>
                </m:sup>
                <m:e>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j</m:t>
                      </m:r>
                    </m:sub>
                  </m:s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j+n</m:t>
                      </m:r>
                    </m:sub>
                  </m:sSub>
                </m:e>
              </m:nary>
            </m:num>
            <m:den>
              <m:nary>
                <m:naryPr>
                  <m:chr m:val="∑"/>
                  <m:limLoc m:val="undOvr"/>
                  <m:ctrlPr>
                    <w:rPr>
                      <w:rFonts w:ascii="Cambria Math" w:hAnsi="Cambria Math"/>
                      <w:i/>
                      <w:sz w:val="28"/>
                      <w:szCs w:val="28"/>
                      <w:lang w:val="uk-UA"/>
                    </w:rPr>
                  </m:ctrlPr>
                </m:naryPr>
                <m:sub>
                  <m:r>
                    <w:rPr>
                      <w:rFonts w:ascii="Cambria Math" w:hAnsi="Cambria Math"/>
                      <w:sz w:val="28"/>
                      <w:szCs w:val="28"/>
                      <w:lang w:val="uk-UA"/>
                    </w:rPr>
                    <m:t>j=0</m:t>
                  </m:r>
                </m:sub>
                <m:sup>
                  <m:r>
                    <w:rPr>
                      <w:rFonts w:ascii="Cambria Math" w:hAnsi="Cambria Math"/>
                      <w:sz w:val="28"/>
                      <w:szCs w:val="28"/>
                      <w:lang w:val="uk-UA"/>
                    </w:rPr>
                    <m:t>p</m:t>
                  </m:r>
                </m:sup>
                <m:e>
                  <m:sSubSup>
                    <m:sSubSupPr>
                      <m:ctrlPr>
                        <w:rPr>
                          <w:rFonts w:ascii="Cambria Math" w:hAnsi="Cambria Math"/>
                          <w:i/>
                          <w:sz w:val="28"/>
                          <w:szCs w:val="28"/>
                          <w:lang w:val="uk-UA"/>
                        </w:rPr>
                      </m:ctrlPr>
                    </m:sSubSupPr>
                    <m:e>
                      <m:r>
                        <w:rPr>
                          <w:rFonts w:ascii="Cambria Math" w:hAnsi="Cambria Math"/>
                          <w:sz w:val="28"/>
                          <w:szCs w:val="28"/>
                          <w:lang w:val="uk-UA"/>
                        </w:rPr>
                        <m:t>a</m:t>
                      </m:r>
                    </m:e>
                    <m:sub>
                      <m:r>
                        <w:rPr>
                          <w:rFonts w:ascii="Cambria Math" w:hAnsi="Cambria Math"/>
                          <w:sz w:val="28"/>
                          <w:szCs w:val="28"/>
                          <w:lang w:val="uk-UA"/>
                        </w:rPr>
                        <m:t>j</m:t>
                      </m:r>
                    </m:sub>
                    <m:sup>
                      <m:r>
                        <w:rPr>
                          <w:rFonts w:ascii="Cambria Math" w:hAnsi="Cambria Math"/>
                          <w:sz w:val="28"/>
                          <w:szCs w:val="28"/>
                          <w:lang w:val="uk-UA"/>
                        </w:rPr>
                        <m:t>2</m:t>
                      </m:r>
                    </m:sup>
                  </m:sSubSup>
                </m:e>
              </m:nary>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4.12</m:t>
              </m:r>
            </m:e>
          </m:d>
        </m:oMath>
      </m:oMathPara>
    </w:p>
    <w:p w:rsidR="00235246" w:rsidRDefault="00A00959">
      <w:pPr>
        <w:spacing w:line="360" w:lineRule="auto"/>
        <w:ind w:firstLine="720"/>
        <w:jc w:val="both"/>
        <w:rPr>
          <w:sz w:val="28"/>
          <w:szCs w:val="28"/>
          <w:lang w:val="uk-UA"/>
        </w:rPr>
      </w:pPr>
      <w:r>
        <w:rPr>
          <w:sz w:val="28"/>
          <w:szCs w:val="28"/>
          <w:lang w:val="ru-RU"/>
        </w:rPr>
        <w:t>7</w:t>
      </w:r>
      <w:r>
        <w:rPr>
          <w:sz w:val="28"/>
          <w:szCs w:val="28"/>
          <w:lang w:val="uk-UA"/>
        </w:rPr>
        <w:t>. Нормована автокореляційна функція мовного сигналу:</w:t>
      </w:r>
    </w:p>
    <w:p w:rsidR="00235246" w:rsidRDefault="00A00959">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R</m:t>
          </m:r>
          <m:d>
            <m:dPr>
              <m:ctrlPr>
                <w:rPr>
                  <w:rFonts w:ascii="Cambria Math" w:hAnsi="Cambria Math"/>
                  <w:i/>
                  <w:sz w:val="28"/>
                  <w:szCs w:val="28"/>
                  <w:lang w:val="uk-UA"/>
                </w:rPr>
              </m:ctrlPr>
            </m:dPr>
            <m:e>
              <m:r>
                <w:rPr>
                  <w:rFonts w:ascii="Cambria Math" w:hAnsi="Cambria Math"/>
                  <w:sz w:val="28"/>
                  <w:szCs w:val="28"/>
                  <w:lang w:val="uk-UA"/>
                </w:rPr>
                <m:t>n</m:t>
              </m:r>
            </m:e>
          </m:d>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i/>
                      <w:sz w:val="28"/>
                      <w:szCs w:val="28"/>
                      <w:lang w:val="uk-UA"/>
                    </w:rPr>
                  </m:ctrlPr>
                </m:naryPr>
                <m:sub>
                  <m:r>
                    <w:rPr>
                      <w:rFonts w:ascii="Cambria Math" w:hAnsi="Cambria Math"/>
                      <w:sz w:val="28"/>
                      <w:szCs w:val="28"/>
                      <w:lang w:val="uk-UA"/>
                    </w:rPr>
                    <m:t>n=0</m:t>
                  </m:r>
                </m:sub>
                <m:sup>
                  <m:r>
                    <w:rPr>
                      <w:rFonts w:ascii="Cambria Math" w:hAnsi="Cambria Math"/>
                      <w:sz w:val="28"/>
                      <w:szCs w:val="28"/>
                    </w:rPr>
                    <m:t>N</m:t>
                  </m:r>
                  <m:r>
                    <w:rPr>
                      <w:rFonts w:ascii="Cambria Math" w:hAnsi="Cambria Math"/>
                      <w:sz w:val="28"/>
                      <w:szCs w:val="28"/>
                      <w:lang w:val="uk-UA"/>
                    </w:rPr>
                    <m:t>-1-n</m:t>
                  </m:r>
                </m:sup>
                <m:e>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j</m:t>
                      </m:r>
                    </m:e>
                  </m:d>
                  <m:r>
                    <w:rPr>
                      <w:rFonts w:ascii="Cambria Math" w:hAnsi="Cambria Math"/>
                      <w:sz w:val="28"/>
                      <w:szCs w:val="28"/>
                      <w:lang w:val="uk-UA"/>
                    </w:rPr>
                    <m:t>s</m:t>
                  </m:r>
                  <m:d>
                    <m:dPr>
                      <m:ctrlPr>
                        <w:rPr>
                          <w:rFonts w:ascii="Cambria Math" w:hAnsi="Cambria Math"/>
                          <w:i/>
                          <w:sz w:val="28"/>
                          <w:szCs w:val="28"/>
                          <w:lang w:val="uk-UA"/>
                        </w:rPr>
                      </m:ctrlPr>
                    </m:dPr>
                    <m:e>
                      <m:r>
                        <w:rPr>
                          <w:rFonts w:ascii="Cambria Math" w:hAnsi="Cambria Math"/>
                          <w:sz w:val="28"/>
                          <w:szCs w:val="28"/>
                          <w:lang w:val="uk-UA"/>
                        </w:rPr>
                        <m:t>n+j</m:t>
                      </m:r>
                    </m:e>
                  </m:d>
                </m:e>
              </m:nary>
            </m:num>
            <m:den>
              <m:nary>
                <m:naryPr>
                  <m:chr m:val="∑"/>
                  <m:limLoc m:val="undOvr"/>
                  <m:ctrlPr>
                    <w:rPr>
                      <w:rFonts w:ascii="Cambria Math" w:hAnsi="Cambria Math"/>
                      <w:i/>
                      <w:sz w:val="28"/>
                      <w:szCs w:val="28"/>
                      <w:lang w:val="uk-UA"/>
                    </w:rPr>
                  </m:ctrlPr>
                </m:naryPr>
                <m:sub>
                  <m:r>
                    <w:rPr>
                      <w:rFonts w:ascii="Cambria Math" w:hAnsi="Cambria Math"/>
                      <w:sz w:val="28"/>
                      <w:szCs w:val="28"/>
                      <w:lang w:val="uk-UA"/>
                    </w:rPr>
                    <m:t>j=0</m:t>
                  </m:r>
                </m:sub>
                <m:sup>
                  <m:r>
                    <w:rPr>
                      <w:rFonts w:ascii="Cambria Math" w:hAnsi="Cambria Math"/>
                      <w:sz w:val="28"/>
                      <w:szCs w:val="28"/>
                    </w:rPr>
                    <m:t>N-1</m:t>
                  </m:r>
                </m:sup>
                <m:e>
                  <m:r>
                    <w:rPr>
                      <w:rFonts w:ascii="Cambria Math" w:hAnsi="Cambria Math"/>
                      <w:sz w:val="28"/>
                      <w:szCs w:val="28"/>
                      <w:lang w:val="uk-UA"/>
                    </w:rPr>
                    <m:t>s</m:t>
                  </m:r>
                  <m:sSup>
                    <m:sSupPr>
                      <m:ctrlPr>
                        <w:rPr>
                          <w:rFonts w:ascii="Cambria Math" w:hAnsi="Cambria Math"/>
                          <w:i/>
                          <w:sz w:val="28"/>
                          <w:szCs w:val="28"/>
                          <w:lang w:val="uk-UA"/>
                        </w:rPr>
                      </m:ctrlPr>
                    </m:sSupPr>
                    <m:e>
                      <m:d>
                        <m:dPr>
                          <m:ctrlPr>
                            <w:rPr>
                              <w:rFonts w:ascii="Cambria Math" w:hAnsi="Cambria Math"/>
                              <w:i/>
                              <w:sz w:val="28"/>
                              <w:szCs w:val="28"/>
                              <w:lang w:val="uk-UA"/>
                            </w:rPr>
                          </m:ctrlPr>
                        </m:dPr>
                        <m:e>
                          <m:r>
                            <w:rPr>
                              <w:rFonts w:ascii="Cambria Math" w:hAnsi="Cambria Math"/>
                              <w:sz w:val="28"/>
                              <w:szCs w:val="28"/>
                              <w:lang w:val="uk-UA"/>
                            </w:rPr>
                            <m:t>j</m:t>
                          </m:r>
                        </m:e>
                      </m:d>
                    </m:e>
                    <m:sup>
                      <m:r>
                        <w:rPr>
                          <w:rFonts w:ascii="Cambria Math" w:hAnsi="Cambria Math"/>
                          <w:sz w:val="28"/>
                          <w:szCs w:val="28"/>
                          <w:lang w:val="uk-UA"/>
                        </w:rPr>
                        <m:t>2</m:t>
                      </m:r>
                    </m:sup>
                  </m:sSup>
                </m:e>
              </m:nary>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4.13</m:t>
              </m:r>
            </m:e>
          </m:d>
        </m:oMath>
      </m:oMathPara>
    </w:p>
    <w:p w:rsidR="00235246" w:rsidRDefault="00A00959">
      <w:pPr>
        <w:spacing w:line="360" w:lineRule="auto"/>
        <w:ind w:firstLine="720"/>
        <w:jc w:val="both"/>
        <w:rPr>
          <w:sz w:val="28"/>
          <w:szCs w:val="28"/>
          <w:lang w:val="uk-UA"/>
        </w:rPr>
      </w:pPr>
      <w:r>
        <w:rPr>
          <w:sz w:val="28"/>
          <w:szCs w:val="28"/>
          <w:lang w:val="ru-RU"/>
        </w:rPr>
        <w:t>8</w:t>
      </w:r>
      <w:r>
        <w:rPr>
          <w:sz w:val="28"/>
          <w:szCs w:val="28"/>
          <w:lang w:val="uk-UA"/>
        </w:rPr>
        <w:t>. Нормований згладжений енергетичний спектр мовного сигналу:</w:t>
      </w:r>
    </w:p>
    <w:p w:rsidR="00235246" w:rsidRDefault="00A00959">
      <w:pPr>
        <w:spacing w:line="360" w:lineRule="auto"/>
        <w:ind w:firstLine="720"/>
        <w:jc w:val="both"/>
        <w:rPr>
          <w:sz w:val="28"/>
          <w:szCs w:val="28"/>
        </w:rPr>
      </w:pPr>
      <m:oMathPara>
        <m:oMath>
          <m:r>
            <w:rPr>
              <w:rFonts w:ascii="Cambria Math" w:hAnsi="Cambria Math"/>
              <w:sz w:val="28"/>
              <w:szCs w:val="28"/>
            </w:rPr>
            <m:t>G</m:t>
          </m:r>
          <m:d>
            <m:dPr>
              <m:ctrlPr>
                <w:rPr>
                  <w:rFonts w:ascii="Cambria Math" w:hAnsi="Cambria Math"/>
                  <w:i/>
                  <w:sz w:val="28"/>
                  <w:szCs w:val="28"/>
                </w:rPr>
              </m:ctrlPr>
            </m:dPr>
            <m:e>
              <m:r>
                <w:rPr>
                  <w:rFonts w:ascii="Cambria Math" w:hAnsi="Cambria Math"/>
                  <w:sz w:val="28"/>
                  <w:szCs w:val="28"/>
                </w:rPr>
                <m:t>k</m:t>
              </m:r>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W</m:t>
              </m:r>
            </m:e>
            <m:sup>
              <m:r>
                <w:rPr>
                  <w:rFonts w:ascii="Cambria Math" w:hAnsi="Cambria Math"/>
                  <w:sz w:val="28"/>
                  <w:szCs w:val="28"/>
                </w:rPr>
                <m:t>2</m:t>
              </m:r>
            </m:sup>
          </m:sSup>
          <m:d>
            <m:dPr>
              <m:ctrlPr>
                <w:rPr>
                  <w:rFonts w:ascii="Cambria Math" w:hAnsi="Cambria Math"/>
                  <w:i/>
                  <w:sz w:val="28"/>
                  <w:szCs w:val="28"/>
                </w:rPr>
              </m:ctrlPr>
            </m:dPr>
            <m:e>
              <m:r>
                <w:rPr>
                  <w:rFonts w:ascii="Cambria Math" w:hAnsi="Cambria Math"/>
                  <w:sz w:val="28"/>
                  <w:szCs w:val="28"/>
                </w:rPr>
                <m:t>k</m:t>
              </m:r>
            </m:e>
          </m:d>
          <m:sSup>
            <m:sSupPr>
              <m:ctrlPr>
                <w:rPr>
                  <w:rFonts w:ascii="Cambria Math" w:hAnsi="Cambria Math"/>
                  <w:i/>
                  <w:sz w:val="28"/>
                  <w:szCs w:val="28"/>
                </w:rPr>
              </m:ctrlPr>
            </m:sSupPr>
            <m:e>
              <m:d>
                <m:dPr>
                  <m:begChr m:val="["/>
                  <m:endChr m:val="]"/>
                  <m:ctrlPr>
                    <w:rPr>
                      <w:rFonts w:ascii="Cambria Math" w:hAnsi="Cambria Math"/>
                      <w:i/>
                      <w:sz w:val="28"/>
                      <w:szCs w:val="28"/>
                    </w:rPr>
                  </m:ctrlPr>
                </m:dPr>
                <m:e>
                  <m:nary>
                    <m:naryPr>
                      <m:chr m:val="∑"/>
                      <m:limLoc m:val="undOvr"/>
                      <m:ctrlPr>
                        <w:rPr>
                          <w:rFonts w:ascii="Cambria Math" w:hAnsi="Cambria Math"/>
                          <w:i/>
                          <w:sz w:val="28"/>
                          <w:szCs w:val="28"/>
                        </w:rPr>
                      </m:ctrlPr>
                    </m:naryPr>
                    <m:sub>
                      <m:r>
                        <w:rPr>
                          <w:rFonts w:ascii="Cambria Math" w:hAnsi="Cambria Math"/>
                          <w:sz w:val="28"/>
                          <w:szCs w:val="28"/>
                        </w:rPr>
                        <m:t>i=0</m:t>
                      </m:r>
                    </m:sub>
                    <m:sup>
                      <m:r>
                        <w:rPr>
                          <w:rFonts w:ascii="Cambria Math" w:hAnsi="Cambria Math"/>
                          <w:sz w:val="28"/>
                          <w:szCs w:val="28"/>
                        </w:rPr>
                        <m:t>k</m:t>
                      </m:r>
                    </m:sup>
                    <m:e>
                      <m:sSup>
                        <m:sSupPr>
                          <m:ctrlPr>
                            <w:rPr>
                              <w:rFonts w:ascii="Cambria Math" w:hAnsi="Cambria Math"/>
                              <w:i/>
                              <w:sz w:val="28"/>
                              <w:szCs w:val="28"/>
                            </w:rPr>
                          </m:ctrlPr>
                        </m:sSupPr>
                        <m:e>
                          <m:r>
                            <w:rPr>
                              <w:rFonts w:ascii="Cambria Math" w:hAnsi="Cambria Math"/>
                              <w:sz w:val="28"/>
                              <w:szCs w:val="28"/>
                            </w:rPr>
                            <m:t>W</m:t>
                          </m:r>
                        </m:e>
                        <m:sup>
                          <m:r>
                            <w:rPr>
                              <w:rFonts w:ascii="Cambria Math" w:hAnsi="Cambria Math"/>
                              <w:sz w:val="28"/>
                              <w:szCs w:val="28"/>
                            </w:rPr>
                            <m:t>2</m:t>
                          </m:r>
                        </m:sup>
                      </m:sSup>
                      <m:d>
                        <m:dPr>
                          <m:ctrlPr>
                            <w:rPr>
                              <w:rFonts w:ascii="Cambria Math" w:hAnsi="Cambria Math"/>
                              <w:i/>
                              <w:sz w:val="28"/>
                              <w:szCs w:val="28"/>
                            </w:rPr>
                          </m:ctrlPr>
                        </m:dPr>
                        <m:e>
                          <m:r>
                            <w:rPr>
                              <w:rFonts w:ascii="Cambria Math" w:hAnsi="Cambria Math"/>
                              <w:sz w:val="28"/>
                              <w:szCs w:val="28"/>
                            </w:rPr>
                            <m:t>i</m:t>
                          </m:r>
                        </m:e>
                      </m:d>
                    </m:e>
                  </m:nary>
                </m:e>
              </m:d>
            </m:e>
            <m:sup>
              <m:r>
                <w:rPr>
                  <w:rFonts w:ascii="Cambria Math" w:hAnsi="Cambria Math"/>
                  <w:sz w:val="28"/>
                  <w:szCs w:val="28"/>
                </w:rPr>
                <m:t>-1</m:t>
              </m:r>
            </m:sup>
          </m:sSup>
          <m:r>
            <w:rPr>
              <w:rFonts w:ascii="Cambria Math" w:hAnsi="Cambria Math"/>
              <w:sz w:val="28"/>
              <w:szCs w:val="28"/>
            </w:rPr>
            <m:t>,</m:t>
          </m:r>
        </m:oMath>
      </m:oMathPara>
    </w:p>
    <w:p w:rsidR="00235246" w:rsidRDefault="00A00959">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W</m:t>
          </m:r>
          <m:d>
            <m:dPr>
              <m:ctrlPr>
                <w:rPr>
                  <w:rFonts w:ascii="Cambria Math" w:hAnsi="Cambria Math"/>
                  <w:i/>
                  <w:sz w:val="28"/>
                  <w:szCs w:val="28"/>
                  <w:lang w:val="uk-UA"/>
                </w:rPr>
              </m:ctrlPr>
            </m:dPr>
            <m:e>
              <m:r>
                <w:rPr>
                  <w:rFonts w:ascii="Cambria Math" w:hAnsi="Cambria Math"/>
                  <w:sz w:val="28"/>
                  <w:szCs w:val="28"/>
                  <w:lang w:val="uk-UA"/>
                </w:rPr>
                <m:t>k</m:t>
              </m:r>
            </m:e>
          </m:d>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R</m:t>
              </m:r>
              <m:d>
                <m:dPr>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k=1</m:t>
                  </m:r>
                </m:sub>
                <m:sup>
                  <m:r>
                    <w:rPr>
                      <w:rFonts w:ascii="Cambria Math" w:hAnsi="Cambria Math"/>
                      <w:sz w:val="28"/>
                      <w:szCs w:val="28"/>
                      <w:lang w:val="uk-UA"/>
                    </w:rPr>
                    <m:t>p</m:t>
                  </m:r>
                </m:sup>
                <m:e>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k</m:t>
                      </m:r>
                    </m:sub>
                  </m:sSub>
                  <m:r>
                    <w:rPr>
                      <w:rFonts w:ascii="Cambria Math" w:hAnsi="Cambria Math"/>
                      <w:sz w:val="28"/>
                      <w:szCs w:val="28"/>
                      <w:lang w:val="uk-UA"/>
                    </w:rPr>
                    <m:t>R</m:t>
                  </m:r>
                  <m:d>
                    <m:dPr>
                      <m:ctrlPr>
                        <w:rPr>
                          <w:rFonts w:ascii="Cambria Math" w:hAnsi="Cambria Math"/>
                          <w:i/>
                          <w:sz w:val="28"/>
                          <w:szCs w:val="28"/>
                          <w:lang w:val="uk-UA"/>
                        </w:rPr>
                      </m:ctrlPr>
                    </m:dPr>
                    <m:e>
                      <m:r>
                        <w:rPr>
                          <w:rFonts w:ascii="Cambria Math" w:hAnsi="Cambria Math"/>
                          <w:sz w:val="28"/>
                          <w:szCs w:val="28"/>
                          <w:lang w:val="uk-UA"/>
                        </w:rPr>
                        <m:t>k</m:t>
                      </m:r>
                    </m:e>
                  </m:d>
                </m:e>
              </m:nary>
            </m:num>
            <m:den>
              <m:r>
                <w:rPr>
                  <w:rFonts w:ascii="Cambria Math" w:hAnsi="Cambria Math"/>
                  <w:sz w:val="28"/>
                  <w:szCs w:val="28"/>
                  <w:lang w:val="uk-UA"/>
                </w:rPr>
                <m:t>r</m:t>
              </m:r>
              <m:d>
                <m:dPr>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n=1</m:t>
                  </m:r>
                </m:sub>
                <m:sup>
                  <m:r>
                    <w:rPr>
                      <w:rFonts w:ascii="Cambria Math" w:hAnsi="Cambria Math"/>
                      <w:sz w:val="28"/>
                      <w:szCs w:val="28"/>
                      <w:lang w:val="uk-UA"/>
                    </w:rPr>
                    <m:t>p</m:t>
                  </m:r>
                </m:sup>
                <m:e>
                  <m:r>
                    <w:rPr>
                      <w:rFonts w:ascii="Cambria Math" w:hAnsi="Cambria Math"/>
                      <w:sz w:val="28"/>
                      <w:szCs w:val="28"/>
                      <w:lang w:val="uk-UA"/>
                    </w:rPr>
                    <m:t>r</m:t>
                  </m:r>
                  <m:d>
                    <m:dPr>
                      <m:ctrlPr>
                        <w:rPr>
                          <w:rFonts w:ascii="Cambria Math" w:hAnsi="Cambria Math"/>
                          <w:i/>
                          <w:sz w:val="28"/>
                          <w:szCs w:val="28"/>
                          <w:lang w:val="uk-UA"/>
                        </w:rPr>
                      </m:ctrlPr>
                    </m:dPr>
                    <m:e>
                      <m:r>
                        <w:rPr>
                          <w:rFonts w:ascii="Cambria Math" w:hAnsi="Cambria Math"/>
                          <w:sz w:val="28"/>
                          <w:szCs w:val="28"/>
                          <w:lang w:val="uk-UA"/>
                        </w:rPr>
                        <m:t>n</m:t>
                      </m:r>
                    </m:e>
                  </m:d>
                  <m:func>
                    <m:funcPr>
                      <m:ctrlPr>
                        <w:rPr>
                          <w:rFonts w:ascii="Cambria Math" w:hAnsi="Cambria Math"/>
                          <w:i/>
                          <w:sz w:val="28"/>
                          <w:szCs w:val="28"/>
                          <w:lang w:val="uk-UA"/>
                        </w:rPr>
                      </m:ctrlPr>
                    </m:funcPr>
                    <m:fName>
                      <m:r>
                        <m:rPr>
                          <m:sty m:val="p"/>
                        </m:rPr>
                        <w:rPr>
                          <w:rFonts w:ascii="Cambria Math" w:hAnsi="Cambria Math"/>
                          <w:sz w:val="28"/>
                          <w:szCs w:val="28"/>
                          <w:lang w:val="uk-UA"/>
                        </w:rPr>
                        <m:t>cos</m:t>
                      </m:r>
                    </m:fName>
                    <m:e>
                      <m:d>
                        <m:dPr>
                          <m:ctrlPr>
                            <w:rPr>
                              <w:rFonts w:ascii="Cambria Math" w:hAnsi="Cambria Math"/>
                              <w:i/>
                              <w:sz w:val="28"/>
                              <w:szCs w:val="28"/>
                              <w:lang w:val="uk-UA"/>
                            </w:rPr>
                          </m:ctrlPr>
                        </m:dPr>
                        <m:e>
                          <m:f>
                            <m:fPr>
                              <m:ctrlPr>
                                <w:rPr>
                                  <w:rFonts w:ascii="Cambria Math" w:hAnsi="Cambria Math"/>
                                  <w:i/>
                                  <w:sz w:val="28"/>
                                  <w:szCs w:val="28"/>
                                  <w:lang w:val="uk-UA"/>
                                </w:rPr>
                              </m:ctrlPr>
                            </m:fPr>
                            <m:num>
                              <m:r>
                                <w:rPr>
                                  <w:rFonts w:ascii="Cambria Math" w:hAnsi="Cambria Math"/>
                                  <w:sz w:val="28"/>
                                  <w:szCs w:val="28"/>
                                  <w:lang w:val="uk-UA"/>
                                </w:rPr>
                                <m:t>2πnk</m:t>
                              </m:r>
                            </m:num>
                            <m:den>
                              <m:r>
                                <w:rPr>
                                  <w:rFonts w:ascii="Cambria Math" w:hAnsi="Cambria Math"/>
                                  <w:sz w:val="28"/>
                                  <w:szCs w:val="28"/>
                                  <w:lang w:val="uk-UA"/>
                                </w:rPr>
                                <m:t>N</m:t>
                              </m:r>
                            </m:den>
                          </m:f>
                        </m:e>
                      </m:d>
                    </m:e>
                  </m:func>
                </m:e>
              </m:nary>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4.14</m:t>
              </m:r>
            </m:e>
          </m:d>
        </m:oMath>
      </m:oMathPara>
    </w:p>
    <w:p w:rsidR="00235246" w:rsidRDefault="00235246">
      <w:pPr>
        <w:spacing w:line="360" w:lineRule="auto"/>
        <w:ind w:firstLine="720"/>
        <w:jc w:val="both"/>
        <w:rPr>
          <w:sz w:val="28"/>
          <w:szCs w:val="28"/>
        </w:rPr>
      </w:pPr>
    </w:p>
    <w:p w:rsidR="00235246" w:rsidRDefault="00235246">
      <w:pPr>
        <w:spacing w:line="360" w:lineRule="auto"/>
        <w:ind w:firstLine="720"/>
        <w:jc w:val="both"/>
        <w:rPr>
          <w:sz w:val="28"/>
          <w:szCs w:val="28"/>
        </w:rPr>
      </w:pPr>
    </w:p>
    <w:p w:rsidR="00235246" w:rsidRDefault="00A00959">
      <w:pPr>
        <w:spacing w:line="360" w:lineRule="auto"/>
        <w:ind w:firstLine="720"/>
        <w:jc w:val="both"/>
        <w:rPr>
          <w:i/>
          <w:sz w:val="28"/>
          <w:szCs w:val="28"/>
          <w:lang w:val="uk-UA"/>
        </w:rPr>
      </w:pPr>
      <w:r>
        <w:rPr>
          <w:i/>
          <w:sz w:val="28"/>
          <w:szCs w:val="28"/>
          <w:lang w:val="ru-RU"/>
        </w:rPr>
        <w:t>4</w:t>
      </w:r>
      <w:r>
        <w:rPr>
          <w:i/>
          <w:sz w:val="28"/>
          <w:szCs w:val="28"/>
          <w:lang w:val="uk-UA"/>
        </w:rPr>
        <w:t>.3. Алгоритм формування профілю користувача та його аутентифікації.</w:t>
      </w:r>
    </w:p>
    <w:p w:rsidR="00235246" w:rsidRDefault="00A00959">
      <w:pPr>
        <w:spacing w:line="360" w:lineRule="auto"/>
        <w:ind w:firstLine="720"/>
        <w:jc w:val="both"/>
        <w:rPr>
          <w:sz w:val="28"/>
          <w:szCs w:val="28"/>
          <w:lang w:val="uk-UA"/>
        </w:rPr>
      </w:pPr>
      <w:r>
        <w:rPr>
          <w:sz w:val="28"/>
          <w:szCs w:val="28"/>
          <w:lang w:val="uk-UA"/>
        </w:rPr>
        <w:t>1. Формування профілю користувача починається з накопичення інформативних ознак мовних сигналів – розрахунку коефіцієнтів для кожного з восьми наборів інформативних ознак.</w:t>
      </w:r>
    </w:p>
    <w:p w:rsidR="00235246" w:rsidRDefault="00A00959">
      <w:pPr>
        <w:spacing w:line="360" w:lineRule="auto"/>
        <w:ind w:firstLine="720"/>
        <w:jc w:val="both"/>
        <w:rPr>
          <w:sz w:val="28"/>
          <w:szCs w:val="28"/>
          <w:lang w:val="uk-UA"/>
        </w:rPr>
      </w:pPr>
      <w:r>
        <w:rPr>
          <w:sz w:val="28"/>
          <w:szCs w:val="28"/>
          <w:lang w:val="uk-UA"/>
        </w:rPr>
        <w:t xml:space="preserve">2. На етапі формування біоеталону користувача (участь у експерименті брали 5 студентів) останньому пропонується </w:t>
      </w:r>
      <m:oMath>
        <m:r>
          <w:rPr>
            <w:rFonts w:ascii="Cambria Math" w:hAnsi="Cambria Math"/>
            <w:sz w:val="28"/>
            <w:szCs w:val="28"/>
            <w:lang w:val="uk-UA"/>
          </w:rPr>
          <m:t>L</m:t>
        </m:r>
      </m:oMath>
      <w:r>
        <w:rPr>
          <w:sz w:val="28"/>
          <w:szCs w:val="28"/>
          <w:lang w:val="uk-UA"/>
        </w:rPr>
        <w:t xml:space="preserve"> промовити парольну фразу. В нашому випадку парольна фраза – слово «захист», кількість проголошень – 10. </w:t>
      </w:r>
    </w:p>
    <w:p w:rsidR="00235246" w:rsidRDefault="00A00959">
      <w:pPr>
        <w:spacing w:line="360" w:lineRule="auto"/>
        <w:ind w:firstLine="720"/>
        <w:jc w:val="both"/>
        <w:rPr>
          <w:sz w:val="28"/>
          <w:szCs w:val="28"/>
          <w:lang w:val="uk-UA"/>
        </w:rPr>
      </w:pPr>
      <w:r>
        <w:rPr>
          <w:sz w:val="28"/>
          <w:szCs w:val="28"/>
          <w:lang w:val="uk-UA"/>
        </w:rPr>
        <w:t xml:space="preserve">2.1. Формується </w:t>
      </w:r>
      <m:oMath>
        <m:r>
          <w:rPr>
            <w:rFonts w:ascii="Cambria Math" w:hAnsi="Cambria Math"/>
            <w:sz w:val="28"/>
            <w:szCs w:val="28"/>
          </w:rPr>
          <m:t>Q</m:t>
        </m:r>
        <m:r>
          <w:rPr>
            <w:rFonts w:ascii="Cambria Math"/>
            <w:sz w:val="28"/>
            <w:szCs w:val="28"/>
            <w:lang w:val="uk-UA"/>
          </w:rPr>
          <m:t>=30=</m:t>
        </m:r>
        <m:f>
          <m:fPr>
            <m:ctrlPr>
              <w:rPr>
                <w:rFonts w:ascii="Cambria Math" w:hAnsi="Cambria Math"/>
                <w:i/>
                <w:sz w:val="28"/>
                <w:szCs w:val="28"/>
                <w:lang w:val="uk-UA"/>
              </w:rPr>
            </m:ctrlPr>
          </m:fPr>
          <m:num>
            <m:r>
              <w:rPr>
                <w:rFonts w:ascii="Cambria Math" w:hAnsi="Cambria Math"/>
                <w:sz w:val="28"/>
                <w:szCs w:val="28"/>
                <w:lang w:val="uk-UA"/>
              </w:rPr>
              <m:t>6</m:t>
            </m:r>
            <m:r>
              <w:rPr>
                <w:rFonts w:ascii="Cambria Math"/>
                <w:sz w:val="28"/>
                <w:szCs w:val="28"/>
                <w:lang w:val="uk-UA"/>
              </w:rPr>
              <m:t>!</m:t>
            </m:r>
          </m:num>
          <m:den>
            <m:d>
              <m:dPr>
                <m:ctrlPr>
                  <w:rPr>
                    <w:rFonts w:ascii="Cambria Math" w:hAnsi="Cambria Math"/>
                    <w:i/>
                    <w:sz w:val="28"/>
                    <w:szCs w:val="28"/>
                    <w:lang w:val="uk-UA"/>
                  </w:rPr>
                </m:ctrlPr>
              </m:dPr>
              <m:e>
                <m:r>
                  <w:rPr>
                    <w:rFonts w:ascii="Cambria Math" w:hAnsi="Cambria Math"/>
                    <w:sz w:val="28"/>
                    <w:szCs w:val="28"/>
                    <w:lang w:val="uk-UA"/>
                  </w:rPr>
                  <m:t>6</m:t>
                </m:r>
                <m:r>
                  <w:rPr>
                    <w:rFonts w:ascii="Cambria Math"/>
                    <w:sz w:val="28"/>
                    <w:szCs w:val="28"/>
                    <w:lang w:val="uk-UA"/>
                  </w:rPr>
                  <m:t>-</m:t>
                </m:r>
                <m:r>
                  <w:rPr>
                    <w:rFonts w:ascii="Cambria Math"/>
                    <w:sz w:val="28"/>
                    <w:szCs w:val="28"/>
                    <w:lang w:val="uk-UA"/>
                  </w:rPr>
                  <m:t>2</m:t>
                </m:r>
              </m:e>
            </m:d>
            <m:r>
              <w:rPr>
                <w:rFonts w:ascii="Cambria Math"/>
                <w:sz w:val="28"/>
                <w:szCs w:val="28"/>
                <w:lang w:val="uk-UA"/>
              </w:rPr>
              <m:t>!</m:t>
            </m:r>
          </m:den>
        </m:f>
      </m:oMath>
      <w:r>
        <w:rPr>
          <w:rFonts w:eastAsiaTheme="minorEastAsia"/>
          <w:sz w:val="28"/>
          <w:szCs w:val="28"/>
          <w:lang w:val="uk-UA"/>
        </w:rPr>
        <w:t xml:space="preserve"> </w:t>
      </w:r>
      <w:r>
        <w:rPr>
          <w:sz w:val="28"/>
          <w:szCs w:val="28"/>
          <w:lang w:val="uk-UA"/>
        </w:rPr>
        <w:t>пар векторів</w:t>
      </w:r>
      <w:r>
        <w:rPr>
          <w:sz w:val="28"/>
          <w:szCs w:val="28"/>
          <w:lang w:val="ru-RU"/>
        </w:rPr>
        <w:t xml:space="preserve"> </w:t>
      </w:r>
      <w:r>
        <w:rPr>
          <w:sz w:val="28"/>
          <w:szCs w:val="28"/>
          <w:lang w:val="uk-UA"/>
        </w:rPr>
        <w:t>першого набору інформативних ознак</w:t>
      </w:r>
      <w:r>
        <w:rPr>
          <w:rFonts w:eastAsiaTheme="minorEastAsia"/>
          <w:sz w:val="28"/>
          <w:szCs w:val="28"/>
          <w:lang w:val="uk-UA"/>
        </w:rPr>
        <w:t>.</w:t>
      </w:r>
    </w:p>
    <w:p w:rsidR="00235246" w:rsidRDefault="00A00959">
      <w:pPr>
        <w:spacing w:line="360" w:lineRule="auto"/>
        <w:ind w:firstLine="720"/>
        <w:jc w:val="both"/>
        <w:rPr>
          <w:sz w:val="28"/>
          <w:szCs w:val="28"/>
          <w:lang w:val="uk-UA"/>
        </w:rPr>
      </w:pPr>
      <w:r>
        <w:rPr>
          <w:sz w:val="28"/>
          <w:szCs w:val="28"/>
          <w:lang w:val="uk-UA"/>
        </w:rPr>
        <w:t xml:space="preserve">2.2. За допомогою DTW-алгоритму розраховуються вартості шляху трансформації </w:t>
      </w:r>
      <m:oMath>
        <m:r>
          <w:rPr>
            <w:rFonts w:ascii="Cambria Math" w:hAnsi="Cambria Math"/>
            <w:sz w:val="28"/>
            <w:szCs w:val="28"/>
            <w:lang w:val="uk-UA"/>
          </w:rPr>
          <m:t>CW</m:t>
        </m:r>
      </m:oMath>
      <w:r>
        <w:rPr>
          <w:rFonts w:eastAsiaTheme="minorEastAsia"/>
          <w:sz w:val="28"/>
          <w:szCs w:val="28"/>
          <w:lang w:val="uk-UA"/>
        </w:rPr>
        <w:t xml:space="preserve">, на основі яких розраховується поріг аутентифікації за першим набором </w:t>
      </w:r>
      <w:r>
        <w:rPr>
          <w:sz w:val="28"/>
          <w:szCs w:val="28"/>
          <w:lang w:val="uk-UA"/>
        </w:rPr>
        <w:t>інформативних ознак:</w:t>
      </w:r>
    </w:p>
    <w:p w:rsidR="00235246" w:rsidRDefault="0061239E">
      <w:pPr>
        <w:spacing w:line="360" w:lineRule="auto"/>
        <w:ind w:firstLine="720"/>
        <w:jc w:val="both"/>
        <w:rPr>
          <w:rFonts w:eastAsiaTheme="minorEastAsia"/>
          <w:sz w:val="28"/>
          <w:szCs w:val="28"/>
          <w:lang w:val="uk-UA"/>
        </w:rPr>
      </w:pPr>
      <m:oMathPara>
        <m:oMathParaPr>
          <m:jc m:val="right"/>
        </m:oMathParaPr>
        <m:oMath>
          <m:d>
            <m:dPr>
              <m:begChr m:val="{"/>
              <m:endChr m:val=""/>
              <m:ctrlPr>
                <w:rPr>
                  <w:rFonts w:ascii="Cambria Math" w:eastAsiaTheme="minorEastAsia" w:hAnsi="Cambria Math"/>
                  <w:i/>
                  <w:sz w:val="28"/>
                  <w:szCs w:val="28"/>
                  <w:lang w:val="uk-UA"/>
                </w:rPr>
              </m:ctrlPr>
            </m:dPr>
            <m:e>
              <m:m>
                <m:mPr>
                  <m:mcs>
                    <m:mc>
                      <m:mcPr>
                        <m:count m:val="1"/>
                        <m:mcJc m:val="center"/>
                      </m:mcPr>
                    </m:mc>
                  </m:mcs>
                  <m:ctrlPr>
                    <w:rPr>
                      <w:rFonts w:ascii="Cambria Math" w:eastAsiaTheme="minorEastAsia" w:hAnsi="Cambria Math"/>
                      <w:i/>
                      <w:sz w:val="28"/>
                      <w:szCs w:val="28"/>
                      <w:lang w:val="uk-UA"/>
                    </w:rPr>
                  </m:ctrlPr>
                </m:mPr>
                <m:mr>
                  <m:e>
                    <m:r>
                      <w:rPr>
                        <w:rFonts w:ascii="Cambria Math" w:eastAsiaTheme="minorEastAsia"/>
                        <w:sz w:val="28"/>
                        <w:szCs w:val="28"/>
                        <w:lang w:val="uk-UA"/>
                      </w:rPr>
                      <m:t>так</m:t>
                    </m:r>
                    <m:r>
                      <w:rPr>
                        <w:rFonts w:ascii="Cambria Math" w:eastAsiaTheme="minorEastAsia"/>
                        <w:sz w:val="28"/>
                        <w:szCs w:val="28"/>
                        <w:lang w:val="uk-UA"/>
                      </w:rPr>
                      <m:t>,</m:t>
                    </m:r>
                    <m:r>
                      <w:rPr>
                        <w:rFonts w:ascii="Cambria Math" w:eastAsiaTheme="minorEastAsia"/>
                        <w:sz w:val="28"/>
                        <w:szCs w:val="28"/>
                        <w:lang w:val="uk-UA"/>
                      </w:rPr>
                      <m:t>   якщо   </m:t>
                    </m:r>
                    <m:r>
                      <w:rPr>
                        <w:rFonts w:ascii="Cambria Math" w:eastAsiaTheme="minorEastAsia" w:hAnsi="Cambria Math"/>
                        <w:sz w:val="28"/>
                        <w:szCs w:val="28"/>
                        <w:lang w:val="uk-UA"/>
                      </w:rPr>
                      <m:t>C</m:t>
                    </m:r>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uk-UA"/>
                          </w:rPr>
                          <m:t>W</m:t>
                        </m:r>
                      </m:e>
                      <m:sub>
                        <m:r>
                          <w:rPr>
                            <w:rFonts w:ascii="Cambria Math" w:eastAsiaTheme="minorEastAsia"/>
                            <w:sz w:val="28"/>
                            <w:szCs w:val="28"/>
                            <w:lang w:val="uk-UA"/>
                          </w:rPr>
                          <m:t>АУТЕНТ</m:t>
                        </m:r>
                      </m:sub>
                      <m:sup>
                        <m:d>
                          <m:dPr>
                            <m:ctrlPr>
                              <w:rPr>
                                <w:rFonts w:ascii="Cambria Math" w:eastAsiaTheme="minorEastAsia" w:hAnsi="Cambria Math"/>
                                <w:i/>
                                <w:sz w:val="28"/>
                                <w:szCs w:val="28"/>
                                <w:lang w:val="uk-UA"/>
                              </w:rPr>
                            </m:ctrlPr>
                          </m:dPr>
                          <m:e>
                            <m:r>
                              <w:rPr>
                                <w:rFonts w:ascii="Cambria Math" w:eastAsiaTheme="minorEastAsia"/>
                                <w:sz w:val="28"/>
                                <w:szCs w:val="28"/>
                                <w:lang w:val="uk-UA"/>
                              </w:rPr>
                              <m:t>1</m:t>
                            </m:r>
                          </m:e>
                        </m:d>
                      </m:sup>
                    </m:sSubSup>
                    <m:r>
                      <w:rPr>
                        <w:rFonts w:ascii="Cambria Math" w:eastAsiaTheme="minorEastAsia"/>
                        <w:sz w:val="28"/>
                        <w:szCs w:val="28"/>
                        <w:lang w:val="uk-UA"/>
                      </w:rPr>
                      <m:t xml:space="preserve"> </m:t>
                    </m:r>
                    <m:r>
                      <w:rPr>
                        <w:rFonts w:ascii="Cambria Math" w:eastAsiaTheme="minorEastAsia"/>
                        <w:sz w:val="28"/>
                        <w:szCs w:val="28"/>
                        <w:lang w:val="uk-UA"/>
                      </w:rPr>
                      <m:t>≤</m:t>
                    </m:r>
                    <m:r>
                      <w:rPr>
                        <w:rFonts w:ascii="Cambria Math" w:eastAsiaTheme="minorEastAsia" w:hAnsi="Cambria Math"/>
                        <w:sz w:val="28"/>
                        <w:szCs w:val="28"/>
                        <w:lang w:val="uk-UA"/>
                      </w:rPr>
                      <m:t>0,75C</m:t>
                    </m:r>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uk-UA"/>
                          </w:rPr>
                          <m:t>W</m:t>
                        </m:r>
                      </m:e>
                      <m:sub>
                        <m:r>
                          <w:rPr>
                            <w:rFonts w:ascii="Cambria Math" w:eastAsiaTheme="minorEastAsia" w:hAnsi="Cambria Math"/>
                            <w:sz w:val="28"/>
                            <w:szCs w:val="28"/>
                            <w:lang w:val="uk-UA"/>
                          </w:rPr>
                          <m:t>max</m:t>
                        </m:r>
                      </m:sub>
                      <m:sup>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1</m:t>
                            </m:r>
                          </m:e>
                        </m:d>
                      </m:sup>
                    </m:sSubSup>
                    <m:r>
                      <w:rPr>
                        <w:rFonts w:ascii="Cambria Math" w:eastAsiaTheme="minorEastAsia"/>
                        <w:sz w:val="28"/>
                        <w:szCs w:val="28"/>
                        <w:lang w:val="uk-UA"/>
                      </w:rPr>
                      <m:t>;</m:t>
                    </m:r>
                  </m:e>
                </m:mr>
                <m:mr>
                  <m:e>
                    <m:r>
                      <w:rPr>
                        <w:rFonts w:ascii="Cambria Math" w:eastAsiaTheme="minorEastAsia"/>
                        <w:sz w:val="28"/>
                        <w:szCs w:val="28"/>
                        <w:lang w:val="uk-UA"/>
                      </w:rPr>
                      <m:t>ні</m:t>
                    </m:r>
                    <m:r>
                      <w:rPr>
                        <w:rFonts w:ascii="Cambria Math" w:eastAsiaTheme="minorEastAsia"/>
                        <w:sz w:val="28"/>
                        <w:szCs w:val="28"/>
                        <w:lang w:val="uk-UA"/>
                      </w:rPr>
                      <m:t>,</m:t>
                    </m:r>
                    <m:r>
                      <w:rPr>
                        <w:rFonts w:ascii="Cambria Math" w:eastAsiaTheme="minorEastAsia"/>
                        <w:sz w:val="28"/>
                        <w:szCs w:val="28"/>
                        <w:lang w:val="uk-UA"/>
                      </w:rPr>
                      <m:t>   якщо   </m:t>
                    </m:r>
                    <m:r>
                      <w:rPr>
                        <w:rFonts w:ascii="Cambria Math" w:eastAsiaTheme="minorEastAsia" w:hAnsi="Cambria Math"/>
                        <w:sz w:val="28"/>
                        <w:szCs w:val="28"/>
                        <w:lang w:val="uk-UA"/>
                      </w:rPr>
                      <m:t>C</m:t>
                    </m:r>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uk-UA"/>
                          </w:rPr>
                          <m:t>W</m:t>
                        </m:r>
                      </m:e>
                      <m:sub>
                        <m:r>
                          <w:rPr>
                            <w:rFonts w:ascii="Cambria Math" w:eastAsiaTheme="minorEastAsia"/>
                            <w:sz w:val="28"/>
                            <w:szCs w:val="28"/>
                            <w:lang w:val="uk-UA"/>
                          </w:rPr>
                          <m:t>АУТЕНТ</m:t>
                        </m:r>
                      </m:sub>
                      <m:sup>
                        <m:d>
                          <m:dPr>
                            <m:ctrlPr>
                              <w:rPr>
                                <w:rFonts w:ascii="Cambria Math" w:eastAsiaTheme="minorEastAsia" w:hAnsi="Cambria Math"/>
                                <w:i/>
                                <w:sz w:val="28"/>
                                <w:szCs w:val="28"/>
                                <w:lang w:val="uk-UA"/>
                              </w:rPr>
                            </m:ctrlPr>
                          </m:dPr>
                          <m:e>
                            <m:r>
                              <w:rPr>
                                <w:rFonts w:ascii="Cambria Math" w:eastAsiaTheme="minorEastAsia"/>
                                <w:sz w:val="28"/>
                                <w:szCs w:val="28"/>
                                <w:lang w:val="uk-UA"/>
                              </w:rPr>
                              <m:t>1</m:t>
                            </m:r>
                          </m:e>
                        </m:d>
                      </m:sup>
                    </m:sSubSup>
                    <m:r>
                      <w:rPr>
                        <w:rFonts w:ascii="Cambria Math" w:eastAsiaTheme="minorEastAsia" w:hAnsi="Cambria Math"/>
                        <w:sz w:val="28"/>
                        <w:szCs w:val="28"/>
                        <w:lang w:val="uk-UA"/>
                      </w:rPr>
                      <m:t>≥0,75C</m:t>
                    </m:r>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uk-UA"/>
                          </w:rPr>
                          <m:t>W</m:t>
                        </m:r>
                      </m:e>
                      <m:sub>
                        <m:r>
                          <w:rPr>
                            <w:rFonts w:ascii="Cambria Math" w:eastAsiaTheme="minorEastAsia" w:hAnsi="Cambria Math"/>
                            <w:sz w:val="28"/>
                            <w:szCs w:val="28"/>
                            <w:lang w:val="uk-UA"/>
                          </w:rPr>
                          <m:t>max</m:t>
                        </m:r>
                      </m:sub>
                      <m:sup>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1</m:t>
                            </m:r>
                          </m:e>
                        </m:d>
                      </m:sup>
                    </m:sSubSup>
                    <m:r>
                      <w:rPr>
                        <w:rFonts w:ascii="Cambria Math" w:eastAsiaTheme="minorEastAsia"/>
                        <w:sz w:val="28"/>
                        <w:szCs w:val="28"/>
                        <w:lang w:val="uk-UA"/>
                      </w:rPr>
                      <m:t>.</m:t>
                    </m:r>
                  </m:e>
                </m:mr>
              </m:m>
            </m:e>
          </m:d>
          <m:r>
            <w:rPr>
              <w:rFonts w:ascii="Cambria Math" w:eastAsiaTheme="minorEastAsia"/>
              <w:sz w:val="28"/>
              <w:szCs w:val="28"/>
              <w:lang w:val="uk-UA"/>
            </w:rPr>
            <m:t xml:space="preserve">                        </m:t>
          </m:r>
          <m:d>
            <m:dPr>
              <m:ctrlPr>
                <w:rPr>
                  <w:rFonts w:ascii="Cambria Math" w:eastAsiaTheme="minorEastAsia" w:hAnsi="Cambria Math"/>
                  <w:i/>
                  <w:sz w:val="28"/>
                  <w:szCs w:val="28"/>
                  <w:lang w:val="uk-UA"/>
                </w:rPr>
              </m:ctrlPr>
            </m:dPr>
            <m:e>
              <m:r>
                <w:rPr>
                  <w:rFonts w:ascii="Cambria Math" w:eastAsiaTheme="minorEastAsia"/>
                  <w:sz w:val="28"/>
                  <w:szCs w:val="28"/>
                  <w:lang w:val="uk-UA"/>
                </w:rPr>
                <m:t>4.15</m:t>
              </m:r>
            </m:e>
          </m:d>
        </m:oMath>
      </m:oMathPara>
    </w:p>
    <w:p w:rsidR="00235246" w:rsidRDefault="00A00959">
      <w:pPr>
        <w:spacing w:line="360" w:lineRule="auto"/>
        <w:ind w:firstLine="720"/>
        <w:jc w:val="both"/>
        <w:rPr>
          <w:sz w:val="28"/>
          <w:szCs w:val="28"/>
          <w:lang w:val="uk-UA"/>
        </w:rPr>
      </w:pPr>
      <w:r>
        <w:rPr>
          <w:sz w:val="28"/>
          <w:szCs w:val="28"/>
          <w:lang w:val="uk-UA"/>
        </w:rPr>
        <w:t xml:space="preserve">2.3. Формується еталонний вектор інформативних ознак </w:t>
      </w:r>
      <m:oMath>
        <m:sSubSup>
          <m:sSubSupPr>
            <m:ctrlPr>
              <w:rPr>
                <w:rFonts w:ascii="Cambria Math" w:hAnsi="Cambria Math"/>
                <w:i/>
                <w:sz w:val="28"/>
                <w:szCs w:val="28"/>
                <w:lang w:val="uk-UA"/>
              </w:rPr>
            </m:ctrlPr>
          </m:sSubSupPr>
          <m:e>
            <m:r>
              <m:rPr>
                <m:sty m:val="p"/>
              </m:rPr>
              <w:rPr>
                <w:rFonts w:ascii="Cambria Math" w:hAnsi="Cambria Math"/>
                <w:sz w:val="28"/>
                <w:szCs w:val="28"/>
                <w:lang w:val="uk-UA"/>
              </w:rPr>
              <m:t>Δ</m:t>
            </m:r>
            <m:ctrlPr>
              <w:rPr>
                <w:rFonts w:ascii="Cambria Math" w:hAnsi="Cambria Math"/>
                <w:sz w:val="28"/>
                <w:szCs w:val="28"/>
                <w:lang w:val="uk-UA"/>
              </w:rPr>
            </m:ctrlPr>
          </m:e>
          <m:sub>
            <m:r>
              <w:rPr>
                <w:rFonts w:ascii="Cambria Math" w:hAnsi="Cambria Math"/>
                <w:sz w:val="28"/>
                <w:szCs w:val="28"/>
                <w:lang w:val="uk-UA"/>
              </w:rPr>
              <m:t>1</m:t>
            </m:r>
          </m:sub>
          <m:sup>
            <m:r>
              <w:rPr>
                <w:rFonts w:ascii="Cambria Math" w:hAnsi="Cambria Math"/>
                <w:sz w:val="28"/>
                <w:szCs w:val="28"/>
                <w:lang w:val="uk-UA"/>
              </w:rPr>
              <m:t>et</m:t>
            </m:r>
          </m:sup>
        </m:sSubSup>
      </m:oMath>
      <w:r>
        <w:rPr>
          <w:sz w:val="28"/>
          <w:szCs w:val="28"/>
          <w:lang w:val="uk-UA"/>
        </w:rPr>
        <w:t>, причому такий, що забезпечує мінімальний інтегральний шлях трансформації по усіх можливих парах:</w:t>
      </w:r>
    </w:p>
    <w:p w:rsidR="00235246" w:rsidRDefault="0061239E">
      <w:pPr>
        <w:spacing w:line="360" w:lineRule="auto"/>
        <w:ind w:firstLine="720"/>
        <w:jc w:val="both"/>
        <w:rPr>
          <w:i/>
          <w:sz w:val="28"/>
          <w:szCs w:val="28"/>
        </w:rPr>
      </w:pPr>
      <m:oMathPara>
        <m:oMathParaPr>
          <m:jc m:val="right"/>
        </m:oMathParaPr>
        <m:oMath>
          <m:sSubSup>
            <m:sSubSupPr>
              <m:ctrlPr>
                <w:rPr>
                  <w:rFonts w:ascii="Cambria Math" w:hAnsi="Cambria Math"/>
                  <w:i/>
                  <w:sz w:val="28"/>
                  <w:szCs w:val="28"/>
                  <w:lang w:val="uk-UA"/>
                </w:rPr>
              </m:ctrlPr>
            </m:sSubSupPr>
            <m:e>
              <m:r>
                <m:rPr>
                  <m:sty m:val="p"/>
                </m:rPr>
                <w:rPr>
                  <w:rFonts w:ascii="Cambria Math" w:hAnsi="Cambria Math"/>
                  <w:sz w:val="28"/>
                  <w:szCs w:val="28"/>
                  <w:lang w:val="uk-UA"/>
                </w:rPr>
                <m:t>Δ</m:t>
              </m:r>
              <m:ctrlPr>
                <w:rPr>
                  <w:rFonts w:ascii="Cambria Math" w:hAnsi="Cambria Math"/>
                  <w:sz w:val="28"/>
                  <w:szCs w:val="28"/>
                  <w:lang w:val="uk-UA"/>
                </w:rPr>
              </m:ctrlPr>
            </m:e>
            <m:sub>
              <m:r>
                <w:rPr>
                  <w:rFonts w:ascii="Cambria Math" w:hAnsi="Cambria Math"/>
                  <w:sz w:val="28"/>
                  <w:szCs w:val="28"/>
                  <w:lang w:val="uk-UA"/>
                </w:rPr>
                <m:t>1</m:t>
              </m:r>
            </m:sub>
            <m:sup>
              <m:r>
                <w:rPr>
                  <w:rFonts w:ascii="Cambria Math" w:hAnsi="Cambria Math"/>
                  <w:sz w:val="28"/>
                  <w:szCs w:val="28"/>
                  <w:lang w:val="uk-UA"/>
                </w:rPr>
                <m:t>et</m:t>
              </m:r>
            </m:sup>
          </m:sSubSup>
          <m:r>
            <w:rPr>
              <w:rFonts w:ascii="Cambria Math"/>
              <w:sz w:val="28"/>
              <w:szCs w:val="28"/>
              <w:lang w:val="uk-UA"/>
            </w:rPr>
            <m:t>=</m:t>
          </m:r>
          <m:func>
            <m:funcPr>
              <m:ctrlPr>
                <w:rPr>
                  <w:rFonts w:ascii="Cambria Math" w:hAnsi="Cambria Math" w:cs="Cambria Math"/>
                  <w:i/>
                  <w:sz w:val="28"/>
                  <w:szCs w:val="28"/>
                </w:rPr>
              </m:ctrlPr>
            </m:funcPr>
            <m:fName>
              <m:limLow>
                <m:limLowPr>
                  <m:ctrlPr>
                    <w:rPr>
                      <w:rFonts w:ascii="Cambria Math" w:hAnsi="Cambria Math" w:cs="Cambria Math"/>
                      <w:i/>
                      <w:sz w:val="28"/>
                      <w:szCs w:val="28"/>
                    </w:rPr>
                  </m:ctrlPr>
                </m:limLowPr>
                <m:e>
                  <m:r>
                    <m:rPr>
                      <m:sty m:val="p"/>
                    </m:rPr>
                    <w:rPr>
                      <w:rFonts w:ascii="Cambria Math" w:hAnsi="Cambria Math" w:cs="Cambria Math"/>
                      <w:sz w:val="28"/>
                      <w:szCs w:val="28"/>
                    </w:rPr>
                    <m:t>min</m:t>
                  </m:r>
                </m:e>
                <m:lim>
                  <m:r>
                    <w:rPr>
                      <w:rFonts w:ascii="Cambria Math" w:hAnsi="Cambria Math" w:cs="Cambria Math"/>
                      <w:sz w:val="28"/>
                      <w:szCs w:val="28"/>
                    </w:rPr>
                    <m:t>i</m:t>
                  </m:r>
                  <m:r>
                    <w:rPr>
                      <w:rFonts w:ascii="Cambria Math" w:hAnsi="Cambria Math" w:cs="Cambria Math"/>
                      <w:sz w:val="28"/>
                      <w:szCs w:val="28"/>
                      <w:lang w:val="uk-UA"/>
                    </w:rPr>
                    <m:t>=1÷6</m:t>
                  </m:r>
                </m:lim>
              </m:limLow>
            </m:fName>
            <m:e>
              <m:d>
                <m:dPr>
                  <m:ctrlPr>
                    <w:rPr>
                      <w:rFonts w:ascii="Cambria Math" w:hAnsi="Cambria Math" w:cs="Cambria Math"/>
                      <w:i/>
                      <w:sz w:val="28"/>
                      <w:szCs w:val="28"/>
                    </w:rPr>
                  </m:ctrlPr>
                </m:dPr>
                <m:e>
                  <m:nary>
                    <m:naryPr>
                      <m:chr m:val="∑"/>
                      <m:limLoc m:val="undOvr"/>
                      <m:ctrlPr>
                        <w:rPr>
                          <w:rFonts w:ascii="Cambria Math" w:hAnsi="Cambria Math" w:cs="Cambria Math"/>
                          <w:i/>
                          <w:sz w:val="28"/>
                          <w:szCs w:val="28"/>
                        </w:rPr>
                      </m:ctrlPr>
                    </m:naryPr>
                    <m:sub>
                      <m:r>
                        <w:rPr>
                          <w:rFonts w:ascii="Cambria Math" w:hAnsi="Cambria Math" w:cs="Cambria Math"/>
                          <w:sz w:val="28"/>
                          <w:szCs w:val="28"/>
                        </w:rPr>
                        <m:t>j</m:t>
                      </m:r>
                      <m:r>
                        <w:rPr>
                          <w:rFonts w:ascii="Cambria Math" w:hAnsi="Cambria Math" w:cs="Cambria Math"/>
                          <w:sz w:val="28"/>
                          <w:szCs w:val="28"/>
                          <w:lang w:val="uk-UA"/>
                        </w:rPr>
                        <m:t>=1</m:t>
                      </m:r>
                    </m:sub>
                    <m:sup>
                      <m:r>
                        <w:rPr>
                          <w:rFonts w:ascii="Cambria Math" w:hAnsi="Cambria Math" w:cs="Cambria Math"/>
                          <w:sz w:val="28"/>
                          <w:szCs w:val="28"/>
                          <w:lang w:val="uk-UA"/>
                        </w:rPr>
                        <m:t>6</m:t>
                      </m:r>
                    </m:sup>
                    <m:e>
                      <m:r>
                        <w:rPr>
                          <w:rFonts w:ascii="Cambria Math" w:hAnsi="Cambria Math" w:cs="Cambria Math"/>
                          <w:sz w:val="28"/>
                          <w:szCs w:val="28"/>
                        </w:rPr>
                        <m:t>C</m:t>
                      </m:r>
                      <m:sSubSup>
                        <m:sSubSupPr>
                          <m:ctrlPr>
                            <w:rPr>
                              <w:rFonts w:ascii="Cambria Math" w:hAnsi="Cambria Math" w:cs="Cambria Math"/>
                              <w:i/>
                              <w:sz w:val="28"/>
                              <w:szCs w:val="28"/>
                            </w:rPr>
                          </m:ctrlPr>
                        </m:sSubSupPr>
                        <m:e>
                          <m:r>
                            <w:rPr>
                              <w:rFonts w:ascii="Cambria Math" w:hAnsi="Cambria Math" w:cs="Cambria Math"/>
                              <w:sz w:val="28"/>
                              <w:szCs w:val="28"/>
                            </w:rPr>
                            <m:t>W</m:t>
                          </m:r>
                        </m:e>
                        <m:sub>
                          <m:r>
                            <w:rPr>
                              <w:rFonts w:ascii="Cambria Math" w:hAnsi="Cambria Math" w:cs="Cambria Math"/>
                              <w:sz w:val="28"/>
                              <w:szCs w:val="28"/>
                            </w:rPr>
                            <m:t>ij</m:t>
                          </m:r>
                        </m:sub>
                        <m:sup>
                          <m:d>
                            <m:dPr>
                              <m:ctrlPr>
                                <w:rPr>
                                  <w:rFonts w:ascii="Cambria Math" w:hAnsi="Cambria Math" w:cs="Cambria Math"/>
                                  <w:i/>
                                  <w:sz w:val="28"/>
                                  <w:szCs w:val="28"/>
                                </w:rPr>
                              </m:ctrlPr>
                            </m:dPr>
                            <m:e>
                              <m:r>
                                <w:rPr>
                                  <w:rFonts w:ascii="Cambria Math" w:hAnsi="Cambria Math" w:cs="Cambria Math"/>
                                  <w:sz w:val="28"/>
                                  <w:szCs w:val="28"/>
                                  <w:lang w:val="uk-UA"/>
                                </w:rPr>
                                <m:t>1</m:t>
                              </m:r>
                            </m:e>
                          </m:d>
                        </m:sup>
                      </m:sSubSup>
                    </m:e>
                  </m:nary>
                </m:e>
              </m:d>
            </m:e>
          </m:func>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4.16</m:t>
              </m:r>
            </m:e>
          </m:d>
        </m:oMath>
      </m:oMathPara>
    </w:p>
    <w:p w:rsidR="00235246" w:rsidRDefault="00A00959">
      <w:pPr>
        <w:spacing w:line="360" w:lineRule="auto"/>
        <w:ind w:firstLine="720"/>
        <w:jc w:val="both"/>
        <w:rPr>
          <w:sz w:val="28"/>
          <w:szCs w:val="28"/>
          <w:lang w:val="uk-UA"/>
        </w:rPr>
      </w:pPr>
      <w:r>
        <w:rPr>
          <w:sz w:val="28"/>
          <w:szCs w:val="28"/>
          <w:lang w:val="uk-UA"/>
        </w:rPr>
        <w:t>2.</w:t>
      </w:r>
      <w:r>
        <w:rPr>
          <w:sz w:val="28"/>
          <w:szCs w:val="28"/>
          <w:lang w:val="ru-RU"/>
        </w:rPr>
        <w:t>4</w:t>
      </w:r>
      <w:r>
        <w:rPr>
          <w:sz w:val="28"/>
          <w:szCs w:val="28"/>
          <w:lang w:val="uk-UA"/>
        </w:rPr>
        <w:t xml:space="preserve">. Аналогічно до кроків 2.1 – 2.3 </w:t>
      </w:r>
      <w:r>
        <w:rPr>
          <w:rFonts w:eastAsiaTheme="minorEastAsia"/>
          <w:sz w:val="28"/>
          <w:szCs w:val="28"/>
          <w:lang w:val="uk-UA"/>
        </w:rPr>
        <w:t xml:space="preserve">розраховуються пороги аутентифікації для другого – восьмого наборів </w:t>
      </w:r>
      <w:r>
        <w:rPr>
          <w:sz w:val="28"/>
          <w:szCs w:val="28"/>
          <w:lang w:val="uk-UA"/>
        </w:rPr>
        <w:t xml:space="preserve">інформативних ознак та формуються еталонні вектори </w:t>
      </w:r>
      <m:oMath>
        <m:sSubSup>
          <m:sSubSupPr>
            <m:ctrlPr>
              <w:rPr>
                <w:rFonts w:ascii="Cambria Math" w:hAnsi="Cambria Math"/>
                <w:i/>
                <w:sz w:val="28"/>
                <w:szCs w:val="28"/>
                <w:lang w:val="uk-UA"/>
              </w:rPr>
            </m:ctrlPr>
          </m:sSubSupPr>
          <m:e>
            <m:r>
              <m:rPr>
                <m:sty m:val="p"/>
              </m:rPr>
              <w:rPr>
                <w:rFonts w:ascii="Cambria Math"/>
                <w:sz w:val="28"/>
                <w:szCs w:val="28"/>
                <w:lang w:val="uk-UA"/>
              </w:rPr>
              <m:t>Δ</m:t>
            </m:r>
            <m:ctrlPr>
              <w:rPr>
                <w:rFonts w:ascii="Cambria Math" w:hAnsi="Cambria Math"/>
                <w:sz w:val="28"/>
                <w:szCs w:val="28"/>
                <w:lang w:val="uk-UA"/>
              </w:rPr>
            </m:ctrlPr>
          </m:e>
          <m:sub>
            <m:r>
              <w:rPr>
                <w:rFonts w:ascii="Cambria Math"/>
                <w:sz w:val="28"/>
                <w:szCs w:val="28"/>
                <w:lang w:val="uk-UA"/>
              </w:rPr>
              <m:t>2</m:t>
            </m:r>
          </m:sub>
          <m:sup>
            <m:r>
              <w:rPr>
                <w:rFonts w:ascii="Cambria Math" w:hAnsi="Cambria Math"/>
                <w:sz w:val="28"/>
                <w:szCs w:val="28"/>
                <w:lang w:val="uk-UA"/>
              </w:rPr>
              <m:t>et</m:t>
            </m:r>
          </m:sup>
        </m:sSubSup>
        <m:r>
          <w:rPr>
            <w:rFonts w:ascii="Cambria Math" w:hAnsi="Cambria Math"/>
            <w:sz w:val="28"/>
            <w:szCs w:val="28"/>
            <w:lang w:val="uk-UA"/>
          </w:rPr>
          <m:t>-</m:t>
        </m:r>
        <m:sSubSup>
          <m:sSubSupPr>
            <m:ctrlPr>
              <w:rPr>
                <w:rFonts w:ascii="Cambria Math" w:hAnsi="Cambria Math"/>
                <w:i/>
                <w:sz w:val="28"/>
                <w:szCs w:val="28"/>
                <w:lang w:val="uk-UA"/>
              </w:rPr>
            </m:ctrlPr>
          </m:sSubSupPr>
          <m:e>
            <m:r>
              <m:rPr>
                <m:sty m:val="p"/>
              </m:rPr>
              <w:rPr>
                <w:rFonts w:ascii="Cambria Math"/>
                <w:sz w:val="28"/>
                <w:szCs w:val="28"/>
                <w:lang w:val="uk-UA"/>
              </w:rPr>
              <m:t>Δ</m:t>
            </m:r>
            <m:ctrlPr>
              <w:rPr>
                <w:rFonts w:ascii="Cambria Math" w:hAnsi="Cambria Math"/>
                <w:sz w:val="28"/>
                <w:szCs w:val="28"/>
                <w:lang w:val="uk-UA"/>
              </w:rPr>
            </m:ctrlPr>
          </m:e>
          <m:sub>
            <m:r>
              <w:rPr>
                <w:rFonts w:ascii="Cambria Math"/>
                <w:sz w:val="28"/>
                <w:szCs w:val="28"/>
                <w:lang w:val="uk-UA"/>
              </w:rPr>
              <m:t>8</m:t>
            </m:r>
          </m:sub>
          <m:sup>
            <m:r>
              <w:rPr>
                <w:rFonts w:ascii="Cambria Math" w:hAnsi="Cambria Math"/>
                <w:sz w:val="28"/>
                <w:szCs w:val="28"/>
                <w:lang w:val="uk-UA"/>
              </w:rPr>
              <m:t>et</m:t>
            </m:r>
          </m:sup>
        </m:sSubSup>
      </m:oMath>
      <w:r>
        <w:rPr>
          <w:sz w:val="28"/>
          <w:szCs w:val="28"/>
          <w:lang w:val="uk-UA"/>
        </w:rPr>
        <w:t>.</w:t>
      </w:r>
    </w:p>
    <w:p w:rsidR="00235246" w:rsidRDefault="00A00959">
      <w:pPr>
        <w:spacing w:line="360" w:lineRule="auto"/>
        <w:ind w:firstLine="720"/>
        <w:jc w:val="both"/>
        <w:rPr>
          <w:rFonts w:eastAsiaTheme="minorEastAsia"/>
          <w:sz w:val="28"/>
          <w:szCs w:val="28"/>
          <w:lang w:val="uk-UA"/>
        </w:rPr>
      </w:pPr>
      <w:r>
        <w:rPr>
          <w:sz w:val="28"/>
          <w:szCs w:val="28"/>
          <w:lang w:val="uk-UA"/>
        </w:rPr>
        <w:t xml:space="preserve">3. На етапі аутентифікації на основі останніх 4 проголошених парольних фраз було сформовано 32 біометричних вектори (по чотири для кожного набору інформативних ознак). Далі </w:t>
      </w:r>
      <w:r>
        <w:rPr>
          <w:rFonts w:eastAsiaTheme="minorEastAsia"/>
          <w:sz w:val="28"/>
          <w:szCs w:val="28"/>
          <w:lang w:val="uk-UA"/>
        </w:rPr>
        <w:t xml:space="preserve">за допомогою </w:t>
      </w:r>
      <w:r>
        <w:rPr>
          <w:sz w:val="28"/>
          <w:szCs w:val="28"/>
          <w:lang w:val="uk-UA"/>
        </w:rPr>
        <w:t xml:space="preserve">DTW-алгоритму ці вектори порівнювались з еталонними </w:t>
      </w:r>
      <m:oMath>
        <m:sSubSup>
          <m:sSubSupPr>
            <m:ctrlPr>
              <w:rPr>
                <w:rFonts w:ascii="Cambria Math" w:hAnsi="Cambria Math"/>
                <w:i/>
                <w:sz w:val="28"/>
                <w:szCs w:val="28"/>
                <w:lang w:val="uk-UA"/>
              </w:rPr>
            </m:ctrlPr>
          </m:sSubSupPr>
          <m:e>
            <m:r>
              <w:rPr>
                <w:rFonts w:ascii="Cambria Math" w:hAnsi="Cambria Math"/>
                <w:sz w:val="28"/>
                <w:szCs w:val="28"/>
                <w:lang w:val="uk-UA"/>
              </w:rPr>
              <m:t>Δ</m:t>
            </m:r>
          </m:e>
          <m:sub>
            <m:r>
              <w:rPr>
                <w:rFonts w:ascii="Cambria Math"/>
                <w:sz w:val="28"/>
                <w:szCs w:val="28"/>
                <w:lang w:val="uk-UA"/>
              </w:rPr>
              <m:t>1</m:t>
            </m:r>
          </m:sub>
          <m:sup>
            <m:r>
              <w:rPr>
                <w:rFonts w:ascii="Cambria Math" w:hAnsi="Cambria Math"/>
                <w:sz w:val="28"/>
                <w:szCs w:val="28"/>
                <w:lang w:val="uk-UA"/>
              </w:rPr>
              <m:t>et</m:t>
            </m:r>
          </m:sup>
        </m:sSubSup>
        <m:r>
          <w:rPr>
            <w:rFonts w:asci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Δ</m:t>
            </m:r>
          </m:e>
          <m:sub>
            <m:r>
              <w:rPr>
                <w:rFonts w:ascii="Cambria Math"/>
                <w:sz w:val="28"/>
                <w:szCs w:val="28"/>
                <w:lang w:val="uk-UA"/>
              </w:rPr>
              <m:t>8</m:t>
            </m:r>
          </m:sub>
          <m:sup>
            <m:r>
              <w:rPr>
                <w:rFonts w:ascii="Cambria Math" w:hAnsi="Cambria Math"/>
                <w:sz w:val="28"/>
                <w:szCs w:val="28"/>
                <w:lang w:val="uk-UA"/>
              </w:rPr>
              <m:t>et</m:t>
            </m:r>
          </m:sup>
        </m:sSubSup>
      </m:oMath>
      <w:r>
        <w:rPr>
          <w:sz w:val="28"/>
          <w:szCs w:val="28"/>
          <w:lang w:val="uk-UA"/>
        </w:rPr>
        <w:t xml:space="preserve"> шляхом розрахунку </w:t>
      </w:r>
      <w:r>
        <w:rPr>
          <w:rFonts w:eastAsiaTheme="minorEastAsia"/>
          <w:sz w:val="28"/>
          <w:szCs w:val="28"/>
          <w:lang w:val="uk-UA"/>
        </w:rPr>
        <w:t xml:space="preserve">вартості шляху трансформації. </w:t>
      </w:r>
    </w:p>
    <w:p w:rsidR="00235246" w:rsidRDefault="00A00959">
      <w:pPr>
        <w:spacing w:line="360" w:lineRule="auto"/>
        <w:ind w:firstLine="720"/>
        <w:jc w:val="both"/>
        <w:rPr>
          <w:rFonts w:eastAsiaTheme="minorEastAsia"/>
          <w:sz w:val="28"/>
          <w:szCs w:val="28"/>
          <w:lang w:val="uk-UA"/>
        </w:rPr>
      </w:pPr>
      <w:r>
        <w:rPr>
          <w:rFonts w:eastAsiaTheme="minorEastAsia"/>
          <w:sz w:val="28"/>
          <w:szCs w:val="28"/>
          <w:lang w:val="uk-UA"/>
        </w:rPr>
        <w:t>Результати проведених досліджень наведено в табл.</w:t>
      </w:r>
      <w:r>
        <w:rPr>
          <w:rFonts w:eastAsiaTheme="minorEastAsia"/>
          <w:sz w:val="28"/>
          <w:szCs w:val="28"/>
        </w:rPr>
        <w:t> </w:t>
      </w:r>
      <w:r>
        <w:rPr>
          <w:rFonts w:eastAsiaTheme="minorEastAsia"/>
          <w:sz w:val="28"/>
          <w:szCs w:val="28"/>
          <w:lang w:val="ru-RU"/>
        </w:rPr>
        <w:t>4</w:t>
      </w:r>
      <w:r>
        <w:rPr>
          <w:rFonts w:eastAsiaTheme="minorEastAsia"/>
          <w:sz w:val="28"/>
          <w:szCs w:val="28"/>
          <w:lang w:val="uk-UA"/>
        </w:rPr>
        <w:t>.1, де приведено ймовірності аутентифікації диктора за парольною фразою «захист» та фонемам «а» і «х». Проведене дослідження дозволяє зробити висновок, що з досліджуваних наборів ознак при ідентифікації диктора по одній фонемі найбільш ефективними є MFCC. Для тональних фонем (в даному випадку «а») ймовірність ідентифікації склала 0.85. Для шумоподібних фонем (в даному випадку «х») ймовірність ідентифікації – 0.8. Ефективність ознак при ідентифікації диктора по слову «захист» вище, ніж по фонем.  При цьому кращі результати показують MFCC і коефіцієнти відображення КЛП (ймовірність ідентифікації – 0.9).</w:t>
      </w:r>
    </w:p>
    <w:p w:rsidR="00235246" w:rsidRDefault="00235246">
      <w:pPr>
        <w:spacing w:line="360" w:lineRule="auto"/>
        <w:ind w:firstLine="720"/>
        <w:jc w:val="both"/>
        <w:rPr>
          <w:rFonts w:eastAsiaTheme="minorEastAsia"/>
          <w:sz w:val="28"/>
          <w:szCs w:val="28"/>
          <w:lang w:val="uk-UA"/>
        </w:rPr>
      </w:pPr>
    </w:p>
    <w:p w:rsidR="00235246" w:rsidRDefault="00A00959">
      <w:pPr>
        <w:rPr>
          <w:rFonts w:eastAsiaTheme="minorEastAsia"/>
          <w:sz w:val="28"/>
          <w:szCs w:val="28"/>
          <w:lang w:val="uk-UA"/>
        </w:rPr>
      </w:pPr>
      <w:r>
        <w:rPr>
          <w:rFonts w:eastAsiaTheme="minorEastAsia"/>
          <w:sz w:val="28"/>
          <w:szCs w:val="28"/>
          <w:lang w:val="uk-UA"/>
        </w:rPr>
        <w:br w:type="page"/>
      </w:r>
    </w:p>
    <w:p w:rsidR="00235246" w:rsidRDefault="00A00959">
      <w:pPr>
        <w:spacing w:line="360" w:lineRule="auto"/>
        <w:jc w:val="center"/>
        <w:rPr>
          <w:rFonts w:eastAsiaTheme="minorEastAsia"/>
          <w:sz w:val="28"/>
          <w:szCs w:val="28"/>
          <w:lang w:val="uk-UA"/>
        </w:rPr>
      </w:pPr>
      <w:r>
        <w:rPr>
          <w:rFonts w:eastAsiaTheme="minorEastAsia"/>
          <w:sz w:val="28"/>
          <w:szCs w:val="28"/>
          <w:lang w:val="uk-UA"/>
        </w:rPr>
        <w:lastRenderedPageBreak/>
        <w:t>Таблиця 4.1 – Результати експериментального дослідження наборів ознак,</w:t>
      </w:r>
    </w:p>
    <w:p w:rsidR="00235246" w:rsidRDefault="00A00959">
      <w:pPr>
        <w:spacing w:line="360" w:lineRule="auto"/>
        <w:jc w:val="center"/>
        <w:rPr>
          <w:rFonts w:eastAsiaTheme="minorEastAsia"/>
          <w:sz w:val="28"/>
          <w:szCs w:val="28"/>
          <w:lang w:val="uk-UA"/>
        </w:rPr>
      </w:pPr>
      <w:r>
        <w:rPr>
          <w:rFonts w:eastAsiaTheme="minorEastAsia"/>
          <w:sz w:val="28"/>
          <w:szCs w:val="28"/>
          <w:lang w:val="uk-UA"/>
        </w:rPr>
        <w:t>використовуваних при ідентифікації диктора</w:t>
      </w:r>
    </w:p>
    <w:tbl>
      <w:tblPr>
        <w:tblStyle w:val="af0"/>
        <w:tblW w:w="9355" w:type="dxa"/>
        <w:jc w:val="center"/>
        <w:tblLook w:val="04A0" w:firstRow="1" w:lastRow="0" w:firstColumn="1" w:lastColumn="0" w:noHBand="0" w:noVBand="1"/>
      </w:tblPr>
      <w:tblGrid>
        <w:gridCol w:w="4252"/>
        <w:gridCol w:w="1701"/>
        <w:gridCol w:w="1701"/>
        <w:gridCol w:w="1701"/>
      </w:tblGrid>
      <w:tr w:rsidR="00235246">
        <w:trPr>
          <w:jc w:val="center"/>
        </w:trPr>
        <w:tc>
          <w:tcPr>
            <w:tcW w:w="4252" w:type="dxa"/>
            <w:vAlign w:val="center"/>
          </w:tcPr>
          <w:p w:rsidR="00235246" w:rsidRDefault="00A00959">
            <w:pPr>
              <w:adjustRightInd w:val="0"/>
              <w:jc w:val="center"/>
              <w:rPr>
                <w:rFonts w:eastAsiaTheme="minorHAnsi"/>
                <w:bCs/>
                <w:sz w:val="28"/>
                <w:szCs w:val="28"/>
                <w:lang w:val="uk-UA"/>
              </w:rPr>
            </w:pPr>
            <w:r>
              <w:rPr>
                <w:rFonts w:eastAsiaTheme="minorHAnsi"/>
                <w:bCs/>
                <w:sz w:val="28"/>
                <w:szCs w:val="28"/>
                <w:lang w:val="uk-UA"/>
              </w:rPr>
              <w:t>Набір інформативних</w:t>
            </w:r>
          </w:p>
          <w:p w:rsidR="00235246" w:rsidRDefault="00A00959">
            <w:pPr>
              <w:adjustRightInd w:val="0"/>
              <w:jc w:val="center"/>
              <w:rPr>
                <w:rFonts w:eastAsiaTheme="minorHAnsi"/>
                <w:bCs/>
                <w:sz w:val="28"/>
                <w:szCs w:val="28"/>
                <w:lang w:val="uk-UA"/>
              </w:rPr>
            </w:pPr>
            <w:r>
              <w:rPr>
                <w:rFonts w:eastAsiaTheme="minorHAnsi"/>
                <w:bCs/>
                <w:sz w:val="28"/>
                <w:szCs w:val="28"/>
                <w:lang w:val="uk-UA"/>
              </w:rPr>
              <w:t>ознак</w:t>
            </w:r>
          </w:p>
        </w:tc>
        <w:tc>
          <w:tcPr>
            <w:tcW w:w="1701" w:type="dxa"/>
            <w:vAlign w:val="center"/>
          </w:tcPr>
          <w:p w:rsidR="00235246" w:rsidRDefault="00A00959">
            <w:pPr>
              <w:adjustRightInd w:val="0"/>
              <w:jc w:val="center"/>
              <w:rPr>
                <w:rFonts w:eastAsiaTheme="minorHAnsi"/>
                <w:bCs/>
                <w:sz w:val="28"/>
                <w:szCs w:val="28"/>
                <w:lang w:val="uk-UA"/>
              </w:rPr>
            </w:pPr>
            <w:r>
              <w:rPr>
                <w:rFonts w:eastAsiaTheme="minorHAnsi"/>
                <w:bCs/>
                <w:sz w:val="28"/>
                <w:szCs w:val="28"/>
                <w:lang w:val="uk-UA"/>
              </w:rPr>
              <w:t xml:space="preserve">Слово </w:t>
            </w:r>
          </w:p>
          <w:p w:rsidR="00235246" w:rsidRDefault="00A00959">
            <w:pPr>
              <w:adjustRightInd w:val="0"/>
              <w:jc w:val="center"/>
              <w:rPr>
                <w:rFonts w:eastAsiaTheme="minorHAnsi"/>
                <w:bCs/>
                <w:sz w:val="28"/>
                <w:szCs w:val="28"/>
                <w:lang w:val="uk-UA"/>
              </w:rPr>
            </w:pPr>
            <w:r>
              <w:rPr>
                <w:rFonts w:eastAsiaTheme="minorHAnsi"/>
                <w:bCs/>
                <w:sz w:val="28"/>
                <w:szCs w:val="28"/>
                <w:lang w:val="uk-UA"/>
              </w:rPr>
              <w:t>«захист»</w:t>
            </w:r>
          </w:p>
        </w:tc>
        <w:tc>
          <w:tcPr>
            <w:tcW w:w="1701" w:type="dxa"/>
            <w:vAlign w:val="center"/>
          </w:tcPr>
          <w:p w:rsidR="00235246" w:rsidRDefault="00A00959">
            <w:pPr>
              <w:adjustRightInd w:val="0"/>
              <w:jc w:val="center"/>
              <w:rPr>
                <w:rFonts w:eastAsiaTheme="minorHAnsi"/>
                <w:bCs/>
                <w:sz w:val="28"/>
                <w:szCs w:val="28"/>
                <w:lang w:val="uk-UA"/>
              </w:rPr>
            </w:pPr>
            <w:r>
              <w:rPr>
                <w:rFonts w:eastAsiaTheme="minorHAnsi"/>
                <w:bCs/>
                <w:sz w:val="28"/>
                <w:szCs w:val="28"/>
                <w:lang w:val="uk-UA"/>
              </w:rPr>
              <w:t xml:space="preserve">Фонема </w:t>
            </w:r>
          </w:p>
          <w:p w:rsidR="00235246" w:rsidRDefault="00A00959">
            <w:pPr>
              <w:adjustRightInd w:val="0"/>
              <w:jc w:val="center"/>
              <w:rPr>
                <w:rFonts w:eastAsiaTheme="minorHAnsi"/>
                <w:bCs/>
                <w:sz w:val="28"/>
                <w:szCs w:val="28"/>
                <w:lang w:val="uk-UA"/>
              </w:rPr>
            </w:pPr>
            <w:r>
              <w:rPr>
                <w:rFonts w:eastAsiaTheme="minorHAnsi"/>
                <w:bCs/>
                <w:sz w:val="28"/>
                <w:szCs w:val="28"/>
                <w:lang w:val="uk-UA"/>
              </w:rPr>
              <w:t>«а»</w:t>
            </w:r>
          </w:p>
        </w:tc>
        <w:tc>
          <w:tcPr>
            <w:tcW w:w="1701" w:type="dxa"/>
            <w:vAlign w:val="center"/>
          </w:tcPr>
          <w:p w:rsidR="00235246" w:rsidRDefault="00A00959">
            <w:pPr>
              <w:adjustRightInd w:val="0"/>
              <w:jc w:val="center"/>
              <w:rPr>
                <w:rFonts w:eastAsiaTheme="minorHAnsi"/>
                <w:bCs/>
                <w:sz w:val="28"/>
                <w:szCs w:val="28"/>
                <w:lang w:val="uk-UA"/>
              </w:rPr>
            </w:pPr>
            <w:r>
              <w:rPr>
                <w:rFonts w:eastAsiaTheme="minorHAnsi"/>
                <w:bCs/>
                <w:sz w:val="28"/>
                <w:szCs w:val="28"/>
                <w:lang w:val="uk-UA"/>
              </w:rPr>
              <w:t xml:space="preserve">Фонема </w:t>
            </w:r>
          </w:p>
          <w:p w:rsidR="00235246" w:rsidRDefault="00A00959">
            <w:pPr>
              <w:adjustRightInd w:val="0"/>
              <w:jc w:val="center"/>
              <w:rPr>
                <w:rFonts w:eastAsiaTheme="minorHAnsi"/>
                <w:bCs/>
                <w:sz w:val="28"/>
                <w:szCs w:val="28"/>
                <w:lang w:val="uk-UA"/>
              </w:rPr>
            </w:pPr>
            <w:r>
              <w:rPr>
                <w:rFonts w:eastAsiaTheme="minorHAnsi"/>
                <w:bCs/>
                <w:sz w:val="28"/>
                <w:szCs w:val="28"/>
                <w:lang w:val="uk-UA"/>
              </w:rPr>
              <w:t>«х»</w:t>
            </w:r>
          </w:p>
        </w:tc>
      </w:tr>
      <w:tr w:rsidR="00235246">
        <w:trPr>
          <w:jc w:val="center"/>
        </w:trPr>
        <w:tc>
          <w:tcPr>
            <w:tcW w:w="4252" w:type="dxa"/>
            <w:vAlign w:val="center"/>
          </w:tcPr>
          <w:p w:rsidR="00235246" w:rsidRDefault="00A00959">
            <w:pPr>
              <w:adjustRightInd w:val="0"/>
              <w:jc w:val="center"/>
              <w:rPr>
                <w:sz w:val="28"/>
                <w:szCs w:val="28"/>
                <w:lang w:val="uk-UA"/>
              </w:rPr>
            </w:pPr>
            <w:r>
              <w:rPr>
                <w:sz w:val="28"/>
                <w:szCs w:val="28"/>
                <w:lang w:val="uk-UA"/>
              </w:rPr>
              <w:t xml:space="preserve">Нормований </w:t>
            </w:r>
          </w:p>
          <w:p w:rsidR="00235246" w:rsidRDefault="00A00959">
            <w:pPr>
              <w:adjustRightInd w:val="0"/>
              <w:jc w:val="center"/>
              <w:rPr>
                <w:rFonts w:eastAsiaTheme="minorHAnsi"/>
                <w:bCs/>
                <w:sz w:val="28"/>
                <w:szCs w:val="28"/>
                <w:lang w:val="uk-UA"/>
              </w:rPr>
            </w:pPr>
            <w:r>
              <w:rPr>
                <w:sz w:val="28"/>
                <w:szCs w:val="28"/>
                <w:lang w:val="uk-UA"/>
              </w:rPr>
              <w:t>енергетичний спектр</w:t>
            </w:r>
          </w:p>
        </w:tc>
        <w:tc>
          <w:tcPr>
            <w:tcW w:w="1701" w:type="dxa"/>
            <w:vAlign w:val="center"/>
          </w:tcPr>
          <w:p w:rsidR="00235246" w:rsidRDefault="00A00959">
            <w:pPr>
              <w:jc w:val="center"/>
              <w:rPr>
                <w:color w:val="000000"/>
                <w:sz w:val="28"/>
                <w:szCs w:val="28"/>
              </w:rPr>
            </w:pPr>
            <w:r>
              <w:rPr>
                <w:color w:val="000000"/>
                <w:sz w:val="28"/>
                <w:szCs w:val="28"/>
              </w:rPr>
              <w:t>0.8</w:t>
            </w:r>
          </w:p>
        </w:tc>
        <w:tc>
          <w:tcPr>
            <w:tcW w:w="1701" w:type="dxa"/>
            <w:vAlign w:val="center"/>
          </w:tcPr>
          <w:p w:rsidR="00235246" w:rsidRDefault="00A00959">
            <w:pPr>
              <w:jc w:val="center"/>
              <w:rPr>
                <w:color w:val="000000"/>
                <w:sz w:val="28"/>
                <w:szCs w:val="28"/>
              </w:rPr>
            </w:pPr>
            <w:r>
              <w:rPr>
                <w:color w:val="000000"/>
                <w:sz w:val="28"/>
                <w:szCs w:val="28"/>
              </w:rPr>
              <w:t>0.7</w:t>
            </w:r>
          </w:p>
        </w:tc>
        <w:tc>
          <w:tcPr>
            <w:tcW w:w="1701" w:type="dxa"/>
            <w:vAlign w:val="center"/>
          </w:tcPr>
          <w:p w:rsidR="00235246" w:rsidRDefault="00A00959">
            <w:pPr>
              <w:jc w:val="center"/>
              <w:rPr>
                <w:color w:val="000000"/>
                <w:sz w:val="28"/>
                <w:szCs w:val="28"/>
              </w:rPr>
            </w:pPr>
            <w:r>
              <w:rPr>
                <w:color w:val="000000"/>
                <w:sz w:val="28"/>
                <w:szCs w:val="28"/>
              </w:rPr>
              <w:t>0.15</w:t>
            </w:r>
          </w:p>
        </w:tc>
      </w:tr>
      <w:tr w:rsidR="00235246">
        <w:trPr>
          <w:jc w:val="center"/>
        </w:trPr>
        <w:tc>
          <w:tcPr>
            <w:tcW w:w="4252" w:type="dxa"/>
            <w:vAlign w:val="center"/>
          </w:tcPr>
          <w:p w:rsidR="00235246" w:rsidRDefault="00A00959">
            <w:pPr>
              <w:adjustRightInd w:val="0"/>
              <w:jc w:val="center"/>
              <w:rPr>
                <w:rFonts w:eastAsiaTheme="minorHAnsi"/>
                <w:bCs/>
                <w:sz w:val="28"/>
                <w:szCs w:val="28"/>
                <w:lang w:val="uk-UA"/>
              </w:rPr>
            </w:pPr>
            <w:r>
              <w:rPr>
                <w:sz w:val="28"/>
                <w:szCs w:val="28"/>
                <w:lang w:val="uk-UA"/>
              </w:rPr>
              <w:t>Функція, що характеризує зміну енергії сигналу за частотою</w:t>
            </w:r>
          </w:p>
        </w:tc>
        <w:tc>
          <w:tcPr>
            <w:tcW w:w="1701" w:type="dxa"/>
            <w:vAlign w:val="center"/>
          </w:tcPr>
          <w:p w:rsidR="00235246" w:rsidRDefault="00A00959">
            <w:pPr>
              <w:jc w:val="center"/>
              <w:rPr>
                <w:color w:val="000000"/>
                <w:sz w:val="28"/>
                <w:szCs w:val="28"/>
              </w:rPr>
            </w:pPr>
            <w:r>
              <w:rPr>
                <w:color w:val="000000"/>
                <w:sz w:val="28"/>
                <w:szCs w:val="28"/>
              </w:rPr>
              <w:t>0.85</w:t>
            </w:r>
          </w:p>
        </w:tc>
        <w:tc>
          <w:tcPr>
            <w:tcW w:w="1701" w:type="dxa"/>
            <w:vAlign w:val="center"/>
          </w:tcPr>
          <w:p w:rsidR="00235246" w:rsidRDefault="00A00959">
            <w:pPr>
              <w:jc w:val="center"/>
              <w:rPr>
                <w:color w:val="000000"/>
                <w:sz w:val="28"/>
                <w:szCs w:val="28"/>
              </w:rPr>
            </w:pPr>
            <w:r>
              <w:rPr>
                <w:color w:val="000000"/>
                <w:sz w:val="28"/>
                <w:szCs w:val="28"/>
              </w:rPr>
              <w:t>0.7</w:t>
            </w:r>
          </w:p>
        </w:tc>
        <w:tc>
          <w:tcPr>
            <w:tcW w:w="1701" w:type="dxa"/>
            <w:vAlign w:val="center"/>
          </w:tcPr>
          <w:p w:rsidR="00235246" w:rsidRDefault="00A00959">
            <w:pPr>
              <w:jc w:val="center"/>
              <w:rPr>
                <w:color w:val="000000"/>
                <w:sz w:val="28"/>
                <w:szCs w:val="28"/>
              </w:rPr>
            </w:pPr>
            <w:r>
              <w:rPr>
                <w:color w:val="000000"/>
                <w:sz w:val="28"/>
                <w:szCs w:val="28"/>
              </w:rPr>
              <w:t>0.15</w:t>
            </w:r>
          </w:p>
        </w:tc>
      </w:tr>
      <w:tr w:rsidR="00235246">
        <w:trPr>
          <w:jc w:val="center"/>
        </w:trPr>
        <w:tc>
          <w:tcPr>
            <w:tcW w:w="4252" w:type="dxa"/>
            <w:vAlign w:val="center"/>
          </w:tcPr>
          <w:p w:rsidR="00235246" w:rsidRDefault="00A00959">
            <w:pPr>
              <w:adjustRightInd w:val="0"/>
              <w:jc w:val="center"/>
              <w:rPr>
                <w:sz w:val="28"/>
                <w:szCs w:val="28"/>
                <w:lang w:val="uk-UA"/>
              </w:rPr>
            </w:pPr>
            <w:r>
              <w:rPr>
                <w:sz w:val="28"/>
                <w:szCs w:val="28"/>
              </w:rPr>
              <w:t>Mel</w:t>
            </w:r>
            <w:r>
              <w:rPr>
                <w:sz w:val="28"/>
                <w:szCs w:val="28"/>
                <w:lang w:val="uk-UA"/>
              </w:rPr>
              <w:t xml:space="preserve"> частотні кепстральні </w:t>
            </w:r>
          </w:p>
          <w:p w:rsidR="00235246" w:rsidRDefault="00A00959">
            <w:pPr>
              <w:adjustRightInd w:val="0"/>
              <w:jc w:val="center"/>
              <w:rPr>
                <w:rFonts w:eastAsiaTheme="minorHAnsi"/>
                <w:bCs/>
                <w:sz w:val="28"/>
                <w:szCs w:val="28"/>
                <w:lang w:val="uk-UA"/>
              </w:rPr>
            </w:pPr>
            <w:r>
              <w:rPr>
                <w:sz w:val="28"/>
                <w:szCs w:val="28"/>
                <w:lang w:val="uk-UA"/>
              </w:rPr>
              <w:t>коефіцієнти</w:t>
            </w:r>
          </w:p>
        </w:tc>
        <w:tc>
          <w:tcPr>
            <w:tcW w:w="1701" w:type="dxa"/>
            <w:vAlign w:val="center"/>
          </w:tcPr>
          <w:p w:rsidR="00235246" w:rsidRDefault="00A00959">
            <w:pPr>
              <w:jc w:val="center"/>
              <w:rPr>
                <w:color w:val="000000"/>
                <w:sz w:val="28"/>
                <w:szCs w:val="28"/>
              </w:rPr>
            </w:pPr>
            <w:r>
              <w:rPr>
                <w:color w:val="000000"/>
                <w:sz w:val="28"/>
                <w:szCs w:val="28"/>
              </w:rPr>
              <w:t>0.9</w:t>
            </w:r>
          </w:p>
        </w:tc>
        <w:tc>
          <w:tcPr>
            <w:tcW w:w="1701" w:type="dxa"/>
            <w:vAlign w:val="center"/>
          </w:tcPr>
          <w:p w:rsidR="00235246" w:rsidRDefault="00A00959">
            <w:pPr>
              <w:jc w:val="center"/>
              <w:rPr>
                <w:color w:val="000000"/>
                <w:sz w:val="28"/>
                <w:szCs w:val="28"/>
              </w:rPr>
            </w:pPr>
            <w:r>
              <w:rPr>
                <w:color w:val="000000"/>
                <w:sz w:val="28"/>
                <w:szCs w:val="28"/>
              </w:rPr>
              <w:t>0.85</w:t>
            </w:r>
          </w:p>
        </w:tc>
        <w:tc>
          <w:tcPr>
            <w:tcW w:w="1701" w:type="dxa"/>
            <w:vAlign w:val="center"/>
          </w:tcPr>
          <w:p w:rsidR="00235246" w:rsidRDefault="00A00959">
            <w:pPr>
              <w:jc w:val="center"/>
              <w:rPr>
                <w:color w:val="000000"/>
                <w:sz w:val="28"/>
                <w:szCs w:val="28"/>
              </w:rPr>
            </w:pPr>
            <w:r>
              <w:rPr>
                <w:color w:val="000000"/>
                <w:sz w:val="28"/>
                <w:szCs w:val="28"/>
              </w:rPr>
              <w:t>0.8</w:t>
            </w:r>
          </w:p>
        </w:tc>
      </w:tr>
      <w:tr w:rsidR="00235246">
        <w:trPr>
          <w:jc w:val="center"/>
        </w:trPr>
        <w:tc>
          <w:tcPr>
            <w:tcW w:w="4252" w:type="dxa"/>
            <w:vAlign w:val="center"/>
          </w:tcPr>
          <w:p w:rsidR="00235246" w:rsidRDefault="00A00959">
            <w:pPr>
              <w:adjustRightInd w:val="0"/>
              <w:jc w:val="center"/>
              <w:rPr>
                <w:sz w:val="28"/>
                <w:szCs w:val="28"/>
                <w:lang w:val="uk-UA"/>
              </w:rPr>
            </w:pPr>
            <w:r>
              <w:rPr>
                <w:sz w:val="28"/>
                <w:szCs w:val="28"/>
                <w:lang w:val="uk-UA"/>
              </w:rPr>
              <w:t xml:space="preserve">Коефіцієнти лінійного </w:t>
            </w:r>
          </w:p>
          <w:p w:rsidR="00235246" w:rsidRDefault="00A00959">
            <w:pPr>
              <w:adjustRightInd w:val="0"/>
              <w:jc w:val="center"/>
              <w:rPr>
                <w:rFonts w:eastAsiaTheme="minorHAnsi"/>
                <w:bCs/>
                <w:sz w:val="28"/>
                <w:szCs w:val="28"/>
                <w:lang w:val="uk-UA"/>
              </w:rPr>
            </w:pPr>
            <w:r>
              <w:rPr>
                <w:sz w:val="28"/>
                <w:szCs w:val="28"/>
                <w:lang w:val="uk-UA"/>
              </w:rPr>
              <w:t>передбачення</w:t>
            </w:r>
          </w:p>
        </w:tc>
        <w:tc>
          <w:tcPr>
            <w:tcW w:w="1701" w:type="dxa"/>
            <w:vAlign w:val="center"/>
          </w:tcPr>
          <w:p w:rsidR="00235246" w:rsidRDefault="00A00959">
            <w:pPr>
              <w:jc w:val="center"/>
              <w:rPr>
                <w:color w:val="000000"/>
                <w:sz w:val="28"/>
                <w:szCs w:val="28"/>
              </w:rPr>
            </w:pPr>
            <w:r>
              <w:rPr>
                <w:color w:val="000000"/>
                <w:sz w:val="28"/>
                <w:szCs w:val="28"/>
              </w:rPr>
              <w:t>0.8</w:t>
            </w:r>
          </w:p>
        </w:tc>
        <w:tc>
          <w:tcPr>
            <w:tcW w:w="1701" w:type="dxa"/>
            <w:vAlign w:val="center"/>
          </w:tcPr>
          <w:p w:rsidR="00235246" w:rsidRDefault="00A00959">
            <w:pPr>
              <w:jc w:val="center"/>
              <w:rPr>
                <w:color w:val="000000"/>
                <w:sz w:val="28"/>
                <w:szCs w:val="28"/>
              </w:rPr>
            </w:pPr>
            <w:r>
              <w:rPr>
                <w:color w:val="000000"/>
                <w:sz w:val="28"/>
                <w:szCs w:val="28"/>
              </w:rPr>
              <w:t>0.3</w:t>
            </w:r>
          </w:p>
        </w:tc>
        <w:tc>
          <w:tcPr>
            <w:tcW w:w="1701" w:type="dxa"/>
            <w:vAlign w:val="center"/>
          </w:tcPr>
          <w:p w:rsidR="00235246" w:rsidRDefault="00A00959">
            <w:pPr>
              <w:jc w:val="center"/>
              <w:rPr>
                <w:color w:val="000000"/>
                <w:sz w:val="28"/>
                <w:szCs w:val="28"/>
              </w:rPr>
            </w:pPr>
            <w:r>
              <w:rPr>
                <w:color w:val="000000"/>
                <w:sz w:val="28"/>
                <w:szCs w:val="28"/>
              </w:rPr>
              <w:t>0.6</w:t>
            </w:r>
          </w:p>
        </w:tc>
      </w:tr>
      <w:tr w:rsidR="00235246">
        <w:trPr>
          <w:jc w:val="center"/>
        </w:trPr>
        <w:tc>
          <w:tcPr>
            <w:tcW w:w="4252" w:type="dxa"/>
            <w:vAlign w:val="center"/>
          </w:tcPr>
          <w:p w:rsidR="00235246" w:rsidRDefault="00A00959">
            <w:pPr>
              <w:adjustRightInd w:val="0"/>
              <w:jc w:val="center"/>
              <w:rPr>
                <w:sz w:val="28"/>
                <w:szCs w:val="28"/>
                <w:lang w:val="uk-UA"/>
              </w:rPr>
            </w:pPr>
            <w:r>
              <w:rPr>
                <w:sz w:val="28"/>
                <w:szCs w:val="28"/>
                <w:lang w:val="uk-UA"/>
              </w:rPr>
              <w:t xml:space="preserve">Коефіцієнти відбиття </w:t>
            </w:r>
          </w:p>
          <w:p w:rsidR="00235246" w:rsidRDefault="00A00959">
            <w:pPr>
              <w:adjustRightInd w:val="0"/>
              <w:jc w:val="center"/>
              <w:rPr>
                <w:sz w:val="28"/>
                <w:szCs w:val="28"/>
                <w:lang w:val="uk-UA"/>
              </w:rPr>
            </w:pPr>
            <w:r>
              <w:rPr>
                <w:sz w:val="28"/>
                <w:szCs w:val="28"/>
                <w:lang w:val="uk-UA"/>
              </w:rPr>
              <w:t xml:space="preserve">коефіцієнтів лінійного </w:t>
            </w:r>
          </w:p>
          <w:p w:rsidR="00235246" w:rsidRDefault="00A00959">
            <w:pPr>
              <w:adjustRightInd w:val="0"/>
              <w:jc w:val="center"/>
              <w:rPr>
                <w:rFonts w:eastAsiaTheme="minorHAnsi"/>
                <w:bCs/>
                <w:sz w:val="28"/>
                <w:szCs w:val="28"/>
                <w:lang w:val="uk-UA"/>
              </w:rPr>
            </w:pPr>
            <w:r>
              <w:rPr>
                <w:sz w:val="28"/>
                <w:szCs w:val="28"/>
                <w:lang w:val="uk-UA"/>
              </w:rPr>
              <w:t>передбачення</w:t>
            </w:r>
          </w:p>
        </w:tc>
        <w:tc>
          <w:tcPr>
            <w:tcW w:w="1701" w:type="dxa"/>
            <w:vAlign w:val="center"/>
          </w:tcPr>
          <w:p w:rsidR="00235246" w:rsidRDefault="00A00959">
            <w:pPr>
              <w:jc w:val="center"/>
              <w:rPr>
                <w:color w:val="000000"/>
                <w:sz w:val="28"/>
                <w:szCs w:val="28"/>
              </w:rPr>
            </w:pPr>
            <w:r>
              <w:rPr>
                <w:color w:val="000000"/>
                <w:sz w:val="28"/>
                <w:szCs w:val="28"/>
              </w:rPr>
              <w:t>0.9</w:t>
            </w:r>
          </w:p>
        </w:tc>
        <w:tc>
          <w:tcPr>
            <w:tcW w:w="1701" w:type="dxa"/>
            <w:vAlign w:val="center"/>
          </w:tcPr>
          <w:p w:rsidR="00235246" w:rsidRDefault="00A00959">
            <w:pPr>
              <w:jc w:val="center"/>
              <w:rPr>
                <w:color w:val="000000"/>
                <w:sz w:val="28"/>
                <w:szCs w:val="28"/>
              </w:rPr>
            </w:pPr>
            <w:r>
              <w:rPr>
                <w:color w:val="000000"/>
                <w:sz w:val="28"/>
                <w:szCs w:val="28"/>
              </w:rPr>
              <w:t>0.65</w:t>
            </w:r>
          </w:p>
        </w:tc>
        <w:tc>
          <w:tcPr>
            <w:tcW w:w="1701" w:type="dxa"/>
            <w:vAlign w:val="center"/>
          </w:tcPr>
          <w:p w:rsidR="00235246" w:rsidRDefault="00A00959">
            <w:pPr>
              <w:jc w:val="center"/>
              <w:rPr>
                <w:color w:val="000000"/>
                <w:sz w:val="28"/>
                <w:szCs w:val="28"/>
              </w:rPr>
            </w:pPr>
            <w:r>
              <w:rPr>
                <w:color w:val="000000"/>
                <w:sz w:val="28"/>
                <w:szCs w:val="28"/>
              </w:rPr>
              <w:t>0.8</w:t>
            </w:r>
          </w:p>
        </w:tc>
      </w:tr>
      <w:tr w:rsidR="00235246">
        <w:trPr>
          <w:jc w:val="center"/>
        </w:trPr>
        <w:tc>
          <w:tcPr>
            <w:tcW w:w="4252" w:type="dxa"/>
            <w:vAlign w:val="center"/>
          </w:tcPr>
          <w:p w:rsidR="00235246" w:rsidRDefault="00A00959">
            <w:pPr>
              <w:adjustRightInd w:val="0"/>
              <w:jc w:val="center"/>
              <w:rPr>
                <w:sz w:val="28"/>
                <w:szCs w:val="28"/>
                <w:lang w:val="uk-UA"/>
              </w:rPr>
            </w:pPr>
            <w:r>
              <w:rPr>
                <w:sz w:val="28"/>
                <w:szCs w:val="28"/>
                <w:lang w:val="uk-UA"/>
              </w:rPr>
              <w:t xml:space="preserve">Нормована автокореляційна </w:t>
            </w:r>
          </w:p>
          <w:p w:rsidR="00235246" w:rsidRDefault="00A00959">
            <w:pPr>
              <w:adjustRightInd w:val="0"/>
              <w:jc w:val="center"/>
              <w:rPr>
                <w:rFonts w:eastAsiaTheme="minorHAnsi"/>
                <w:bCs/>
                <w:sz w:val="28"/>
                <w:szCs w:val="28"/>
                <w:lang w:val="uk-UA"/>
              </w:rPr>
            </w:pPr>
            <w:r>
              <w:rPr>
                <w:sz w:val="28"/>
                <w:szCs w:val="28"/>
                <w:lang w:val="uk-UA"/>
              </w:rPr>
              <w:t>функція коефіцієнтів лінійного передбачення</w:t>
            </w:r>
          </w:p>
        </w:tc>
        <w:tc>
          <w:tcPr>
            <w:tcW w:w="1701" w:type="dxa"/>
            <w:vAlign w:val="center"/>
          </w:tcPr>
          <w:p w:rsidR="00235246" w:rsidRDefault="00A00959">
            <w:pPr>
              <w:jc w:val="center"/>
              <w:rPr>
                <w:color w:val="000000"/>
                <w:sz w:val="28"/>
                <w:szCs w:val="28"/>
              </w:rPr>
            </w:pPr>
            <w:r>
              <w:rPr>
                <w:color w:val="000000"/>
                <w:sz w:val="28"/>
                <w:szCs w:val="28"/>
              </w:rPr>
              <w:t>0.8</w:t>
            </w:r>
          </w:p>
        </w:tc>
        <w:tc>
          <w:tcPr>
            <w:tcW w:w="1701" w:type="dxa"/>
            <w:vAlign w:val="center"/>
          </w:tcPr>
          <w:p w:rsidR="00235246" w:rsidRDefault="00A00959">
            <w:pPr>
              <w:jc w:val="center"/>
              <w:rPr>
                <w:color w:val="000000"/>
                <w:sz w:val="28"/>
                <w:szCs w:val="28"/>
              </w:rPr>
            </w:pPr>
            <w:r>
              <w:rPr>
                <w:color w:val="000000"/>
                <w:sz w:val="28"/>
                <w:szCs w:val="28"/>
              </w:rPr>
              <w:t>0.3</w:t>
            </w:r>
          </w:p>
        </w:tc>
        <w:tc>
          <w:tcPr>
            <w:tcW w:w="1701" w:type="dxa"/>
            <w:vAlign w:val="center"/>
          </w:tcPr>
          <w:p w:rsidR="00235246" w:rsidRDefault="00A00959">
            <w:pPr>
              <w:jc w:val="center"/>
              <w:rPr>
                <w:color w:val="000000"/>
                <w:sz w:val="28"/>
                <w:szCs w:val="28"/>
              </w:rPr>
            </w:pPr>
            <w:r>
              <w:rPr>
                <w:color w:val="000000"/>
                <w:sz w:val="28"/>
                <w:szCs w:val="28"/>
              </w:rPr>
              <w:t>0.6</w:t>
            </w:r>
          </w:p>
        </w:tc>
      </w:tr>
      <w:tr w:rsidR="00235246">
        <w:trPr>
          <w:jc w:val="center"/>
        </w:trPr>
        <w:tc>
          <w:tcPr>
            <w:tcW w:w="4252" w:type="dxa"/>
            <w:vAlign w:val="center"/>
          </w:tcPr>
          <w:p w:rsidR="00235246" w:rsidRDefault="00A00959">
            <w:pPr>
              <w:adjustRightInd w:val="0"/>
              <w:jc w:val="center"/>
              <w:rPr>
                <w:sz w:val="28"/>
                <w:szCs w:val="28"/>
                <w:lang w:val="uk-UA"/>
              </w:rPr>
            </w:pPr>
            <w:r>
              <w:rPr>
                <w:sz w:val="28"/>
                <w:szCs w:val="28"/>
                <w:lang w:val="uk-UA"/>
              </w:rPr>
              <w:t xml:space="preserve">Нормована автокореляційна </w:t>
            </w:r>
          </w:p>
          <w:p w:rsidR="00235246" w:rsidRDefault="00A00959">
            <w:pPr>
              <w:adjustRightInd w:val="0"/>
              <w:jc w:val="center"/>
              <w:rPr>
                <w:rFonts w:eastAsiaTheme="minorHAnsi"/>
                <w:bCs/>
                <w:sz w:val="28"/>
                <w:szCs w:val="28"/>
                <w:lang w:val="uk-UA"/>
              </w:rPr>
            </w:pPr>
            <w:r>
              <w:rPr>
                <w:sz w:val="28"/>
                <w:szCs w:val="28"/>
                <w:lang w:val="uk-UA"/>
              </w:rPr>
              <w:t>функція мовного сигналу</w:t>
            </w:r>
          </w:p>
        </w:tc>
        <w:tc>
          <w:tcPr>
            <w:tcW w:w="1701" w:type="dxa"/>
            <w:vAlign w:val="center"/>
          </w:tcPr>
          <w:p w:rsidR="00235246" w:rsidRDefault="00A00959">
            <w:pPr>
              <w:jc w:val="center"/>
              <w:rPr>
                <w:color w:val="000000"/>
                <w:sz w:val="28"/>
                <w:szCs w:val="28"/>
              </w:rPr>
            </w:pPr>
            <w:r>
              <w:rPr>
                <w:color w:val="000000"/>
                <w:sz w:val="28"/>
                <w:szCs w:val="28"/>
              </w:rPr>
              <w:t>0.7</w:t>
            </w:r>
          </w:p>
        </w:tc>
        <w:tc>
          <w:tcPr>
            <w:tcW w:w="1701" w:type="dxa"/>
            <w:vAlign w:val="center"/>
          </w:tcPr>
          <w:p w:rsidR="00235246" w:rsidRDefault="00A00959">
            <w:pPr>
              <w:jc w:val="center"/>
              <w:rPr>
                <w:color w:val="000000"/>
                <w:sz w:val="28"/>
                <w:szCs w:val="28"/>
              </w:rPr>
            </w:pPr>
            <w:r>
              <w:rPr>
                <w:color w:val="000000"/>
                <w:sz w:val="28"/>
                <w:szCs w:val="28"/>
              </w:rPr>
              <w:t>0.45</w:t>
            </w:r>
          </w:p>
        </w:tc>
        <w:tc>
          <w:tcPr>
            <w:tcW w:w="1701" w:type="dxa"/>
            <w:vAlign w:val="center"/>
          </w:tcPr>
          <w:p w:rsidR="00235246" w:rsidRDefault="00A00959">
            <w:pPr>
              <w:jc w:val="center"/>
              <w:rPr>
                <w:color w:val="000000"/>
                <w:sz w:val="28"/>
                <w:szCs w:val="28"/>
              </w:rPr>
            </w:pPr>
            <w:r>
              <w:rPr>
                <w:color w:val="000000"/>
                <w:sz w:val="28"/>
                <w:szCs w:val="28"/>
              </w:rPr>
              <w:t>0.25</w:t>
            </w:r>
          </w:p>
        </w:tc>
      </w:tr>
      <w:tr w:rsidR="00235246">
        <w:trPr>
          <w:jc w:val="center"/>
        </w:trPr>
        <w:tc>
          <w:tcPr>
            <w:tcW w:w="4252" w:type="dxa"/>
            <w:vAlign w:val="center"/>
          </w:tcPr>
          <w:p w:rsidR="00235246" w:rsidRDefault="00A00959">
            <w:pPr>
              <w:adjustRightInd w:val="0"/>
              <w:jc w:val="center"/>
              <w:rPr>
                <w:sz w:val="28"/>
                <w:szCs w:val="28"/>
                <w:lang w:val="uk-UA"/>
              </w:rPr>
            </w:pPr>
            <w:r>
              <w:rPr>
                <w:sz w:val="28"/>
                <w:szCs w:val="28"/>
                <w:lang w:val="uk-UA"/>
              </w:rPr>
              <w:t xml:space="preserve">Нормований згладжений </w:t>
            </w:r>
          </w:p>
          <w:p w:rsidR="00235246" w:rsidRDefault="00A00959">
            <w:pPr>
              <w:adjustRightInd w:val="0"/>
              <w:jc w:val="center"/>
              <w:rPr>
                <w:sz w:val="28"/>
                <w:szCs w:val="28"/>
                <w:lang w:val="uk-UA"/>
              </w:rPr>
            </w:pPr>
            <w:r>
              <w:rPr>
                <w:sz w:val="28"/>
                <w:szCs w:val="28"/>
                <w:lang w:val="uk-UA"/>
              </w:rPr>
              <w:t xml:space="preserve">енергетичний спектр </w:t>
            </w:r>
          </w:p>
          <w:p w:rsidR="00235246" w:rsidRDefault="00A00959">
            <w:pPr>
              <w:adjustRightInd w:val="0"/>
              <w:jc w:val="center"/>
              <w:rPr>
                <w:rFonts w:eastAsiaTheme="minorHAnsi"/>
                <w:bCs/>
                <w:sz w:val="28"/>
                <w:szCs w:val="28"/>
                <w:lang w:val="uk-UA"/>
              </w:rPr>
            </w:pPr>
            <w:r>
              <w:rPr>
                <w:sz w:val="28"/>
                <w:szCs w:val="28"/>
                <w:lang w:val="uk-UA"/>
              </w:rPr>
              <w:t>мовного сигналу</w:t>
            </w:r>
          </w:p>
        </w:tc>
        <w:tc>
          <w:tcPr>
            <w:tcW w:w="1701" w:type="dxa"/>
            <w:vAlign w:val="center"/>
          </w:tcPr>
          <w:p w:rsidR="00235246" w:rsidRDefault="00A00959">
            <w:pPr>
              <w:jc w:val="center"/>
              <w:rPr>
                <w:color w:val="000000"/>
                <w:sz w:val="28"/>
                <w:szCs w:val="28"/>
              </w:rPr>
            </w:pPr>
            <w:r>
              <w:rPr>
                <w:color w:val="000000"/>
                <w:sz w:val="28"/>
                <w:szCs w:val="28"/>
              </w:rPr>
              <w:t>0.55</w:t>
            </w:r>
          </w:p>
        </w:tc>
        <w:tc>
          <w:tcPr>
            <w:tcW w:w="1701" w:type="dxa"/>
            <w:vAlign w:val="center"/>
          </w:tcPr>
          <w:p w:rsidR="00235246" w:rsidRDefault="00A00959">
            <w:pPr>
              <w:jc w:val="center"/>
              <w:rPr>
                <w:color w:val="000000"/>
                <w:sz w:val="28"/>
                <w:szCs w:val="28"/>
              </w:rPr>
            </w:pPr>
            <w:r>
              <w:rPr>
                <w:color w:val="000000"/>
                <w:sz w:val="28"/>
                <w:szCs w:val="28"/>
              </w:rPr>
              <w:t>0.15</w:t>
            </w:r>
          </w:p>
        </w:tc>
        <w:tc>
          <w:tcPr>
            <w:tcW w:w="1701" w:type="dxa"/>
            <w:vAlign w:val="center"/>
          </w:tcPr>
          <w:p w:rsidR="00235246" w:rsidRDefault="00A00959">
            <w:pPr>
              <w:jc w:val="center"/>
              <w:rPr>
                <w:color w:val="000000"/>
                <w:sz w:val="28"/>
                <w:szCs w:val="28"/>
              </w:rPr>
            </w:pPr>
            <w:r>
              <w:rPr>
                <w:color w:val="000000"/>
                <w:sz w:val="28"/>
                <w:szCs w:val="28"/>
              </w:rPr>
              <w:t>0.25</w:t>
            </w:r>
          </w:p>
        </w:tc>
      </w:tr>
    </w:tbl>
    <w:p w:rsidR="00235246" w:rsidRDefault="00235246">
      <w:pPr>
        <w:spacing w:line="360" w:lineRule="auto"/>
        <w:ind w:firstLine="720"/>
        <w:jc w:val="both"/>
        <w:rPr>
          <w:sz w:val="28"/>
          <w:szCs w:val="28"/>
          <w:lang w:val="uk-UA" w:eastAsia="ru-RU"/>
        </w:rPr>
      </w:pPr>
    </w:p>
    <w:p w:rsidR="00235246" w:rsidRDefault="00235246">
      <w:pPr>
        <w:spacing w:line="360" w:lineRule="auto"/>
        <w:ind w:firstLine="720"/>
        <w:jc w:val="both"/>
        <w:rPr>
          <w:sz w:val="28"/>
          <w:szCs w:val="28"/>
          <w:lang w:val="uk-UA" w:eastAsia="ru-RU"/>
        </w:rPr>
      </w:pPr>
    </w:p>
    <w:p w:rsidR="00235246" w:rsidRDefault="00A00959">
      <w:pPr>
        <w:rPr>
          <w:sz w:val="28"/>
          <w:szCs w:val="28"/>
          <w:lang w:val="uk-UA" w:eastAsia="ru-RU"/>
        </w:rPr>
      </w:pPr>
      <w:r>
        <w:rPr>
          <w:sz w:val="28"/>
          <w:szCs w:val="28"/>
          <w:lang w:val="uk-UA" w:eastAsia="ru-RU"/>
        </w:rPr>
        <w:br w:type="page"/>
      </w:r>
    </w:p>
    <w:p w:rsidR="00235246" w:rsidRDefault="00A00959">
      <w:pPr>
        <w:spacing w:line="360" w:lineRule="auto"/>
        <w:jc w:val="center"/>
        <w:rPr>
          <w:sz w:val="28"/>
          <w:szCs w:val="28"/>
          <w:lang w:val="uk-UA"/>
        </w:rPr>
      </w:pPr>
      <w:r>
        <w:rPr>
          <w:sz w:val="28"/>
          <w:szCs w:val="28"/>
          <w:lang w:val="uk-UA"/>
        </w:rPr>
        <w:lastRenderedPageBreak/>
        <w:t>ВИСНОВКИ</w:t>
      </w:r>
    </w:p>
    <w:p w:rsidR="00235246" w:rsidRDefault="00235246">
      <w:pPr>
        <w:spacing w:line="360" w:lineRule="auto"/>
        <w:ind w:firstLine="720"/>
        <w:jc w:val="both"/>
        <w:rPr>
          <w:sz w:val="28"/>
          <w:szCs w:val="28"/>
          <w:lang w:val="uk-UA"/>
        </w:rPr>
      </w:pP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uk-UA"/>
        </w:rPr>
      </w:pPr>
      <w:r>
        <w:rPr>
          <w:sz w:val="28"/>
          <w:szCs w:val="28"/>
          <w:lang w:val="uk-UA"/>
        </w:rPr>
        <w:t>Важливим елементом захисту інформації є захист від несанкціонованого доступу до ресурсів інформаційних систем шляхом контролю доступу. Аналіз сучасних систем контролю доступу свідчить про очевидний рух у бік біометричних систем, адже такий вид розпізнавання є зручним і надійним у плані аналізу відповідності контрольного біометричного вектору конкретному користувачеві. Серед усього різноманіття методів біометричної ідентифікації особливе місце займає голосова, основною перевагою якої є широкий спектр використання за відсутності, як правило, вимог до застосування спеціального обладнання. Голосова ідентифікація використовується в задачах забезпечення безпеки (контроль за фізичним доступом в приміщення, доступ до баз даних, обчислювальних систем і ПК, контроль над транспортними засобами) та в задачах інформаційної безпеки телекомунікаційних каналів, наприклад, для випадку отримання балансу банківського рахунку, підтвердження грошових транзакцій або оплати послуг тощо.</w:t>
      </w:r>
    </w:p>
    <w:p w:rsidR="00235246" w:rsidRDefault="00A00959">
      <w:pPr>
        <w:spacing w:line="360" w:lineRule="auto"/>
        <w:ind w:firstLine="720"/>
        <w:jc w:val="both"/>
        <w:rPr>
          <w:sz w:val="28"/>
          <w:szCs w:val="28"/>
          <w:lang w:val="uk-UA"/>
        </w:rPr>
      </w:pPr>
      <w:r>
        <w:rPr>
          <w:sz w:val="28"/>
          <w:szCs w:val="28"/>
          <w:lang w:val="uk-UA"/>
        </w:rPr>
        <w:t>У атестаційній роботі вирішена актуальна задача дослідження ефективності методів виділення акустичних параметрів мовлення для задач біометричної ідентифікації, що дозволяє підвищити достовірність зазначеної процедури. На підставі проведених досліджень можна сформульовати наступні висновки.</w:t>
      </w:r>
    </w:p>
    <w:p w:rsidR="00235246" w:rsidRDefault="00A00959">
      <w:pPr>
        <w:spacing w:line="360" w:lineRule="auto"/>
        <w:ind w:firstLine="720"/>
        <w:jc w:val="both"/>
        <w:rPr>
          <w:sz w:val="28"/>
          <w:szCs w:val="28"/>
          <w:lang w:val="uk-UA"/>
        </w:rPr>
      </w:pPr>
      <w:r>
        <w:rPr>
          <w:sz w:val="28"/>
          <w:szCs w:val="28"/>
          <w:lang w:val="uk-UA"/>
        </w:rPr>
        <w:t>1. Проаналізовано основні проблеми створення систем ідентифікації дикторів. Розглянуто індивідуальні особливості голосу, основні шляхи параметризації мовного сигналу, способи прийняття рішень, основні принципи організації системи розпізнавання дикторів.</w:t>
      </w:r>
    </w:p>
    <w:p w:rsidR="00235246" w:rsidRDefault="00A00959">
      <w:pPr>
        <w:spacing w:line="360" w:lineRule="auto"/>
        <w:ind w:firstLine="720"/>
        <w:jc w:val="both"/>
        <w:rPr>
          <w:sz w:val="28"/>
          <w:szCs w:val="28"/>
          <w:lang w:val="uk-UA"/>
        </w:rPr>
      </w:pPr>
      <w:r>
        <w:rPr>
          <w:sz w:val="28"/>
          <w:szCs w:val="28"/>
          <w:lang w:val="uk-UA"/>
        </w:rPr>
        <w:t>2. Розглянуто методи параметризації мовних сигналів, засновані на часовому, спектральному та спектрально-часовому описі: перетворення Фур’є, ве’влет-перетворення, кепстр, модель лінійного передбачення та автокореляційна функція мовного сигналу.</w:t>
      </w:r>
    </w:p>
    <w:p w:rsidR="00235246" w:rsidRDefault="00A00959">
      <w:pPr>
        <w:spacing w:line="360" w:lineRule="auto"/>
        <w:ind w:firstLine="720"/>
        <w:jc w:val="both"/>
        <w:rPr>
          <w:sz w:val="28"/>
          <w:szCs w:val="28"/>
          <w:lang w:val="uk-UA"/>
        </w:rPr>
      </w:pPr>
      <w:r>
        <w:rPr>
          <w:sz w:val="28"/>
          <w:szCs w:val="28"/>
          <w:lang w:val="uk-UA"/>
        </w:rPr>
        <w:lastRenderedPageBreak/>
        <w:t xml:space="preserve">3. Розглянуто основні моделі систем прийняття рішень в задачі розпізнавання дикторів: приховані марківські моделі, векторне квантування, метод опорних векторів, змішані гаусівські моделі та штучні нейронні мережі. Одним з найбільш ефективних є використання систем порівняння з еталонами на основі використання алгоритму динамічної трансформації часу – </w:t>
      </w:r>
      <w:r>
        <w:rPr>
          <w:sz w:val="28"/>
          <w:szCs w:val="28"/>
        </w:rPr>
        <w:t>DTW</w:t>
      </w:r>
      <w:r>
        <w:rPr>
          <w:sz w:val="28"/>
          <w:szCs w:val="28"/>
          <w:lang w:val="uk-UA"/>
        </w:rPr>
        <w:t>.</w:t>
      </w:r>
    </w:p>
    <w:p w:rsidR="00235246" w:rsidRDefault="00A00959">
      <w:pPr>
        <w:spacing w:line="360" w:lineRule="auto"/>
        <w:ind w:firstLine="720"/>
        <w:jc w:val="both"/>
        <w:rPr>
          <w:sz w:val="28"/>
          <w:szCs w:val="28"/>
          <w:lang w:val="uk-UA"/>
        </w:rPr>
      </w:pPr>
      <w:r>
        <w:rPr>
          <w:sz w:val="28"/>
          <w:szCs w:val="28"/>
          <w:lang w:val="uk-UA"/>
        </w:rPr>
        <w:t xml:space="preserve">4. У програмному середовищі MATLAB був змодельований процес ідентифікації диктора за допомогою </w:t>
      </w:r>
      <w:r>
        <w:rPr>
          <w:sz w:val="28"/>
          <w:szCs w:val="28"/>
        </w:rPr>
        <w:t>DTW</w:t>
      </w:r>
      <w:r>
        <w:rPr>
          <w:sz w:val="28"/>
          <w:szCs w:val="28"/>
          <w:lang w:val="uk-UA"/>
        </w:rPr>
        <w:t xml:space="preserve">-алгоритму для восьми наборів інформаційних ознак мовних сигналів. У випадку ідентифікації диктора по одній фонемі найбільш ефективними є </w:t>
      </w:r>
      <w:r>
        <w:rPr>
          <w:sz w:val="28"/>
          <w:szCs w:val="28"/>
        </w:rPr>
        <w:t>Mel</w:t>
      </w:r>
      <w:r>
        <w:rPr>
          <w:sz w:val="28"/>
          <w:szCs w:val="28"/>
          <w:lang w:val="uk-UA"/>
        </w:rPr>
        <w:t xml:space="preserve"> частотні кепстральні коефіцієнти. Для тональних фонем (для фонеми «а») ймовірність ідентифікації склала 0.85. Для шумоподібних фонем (для фонеми «х») ймовірність ідентифікації – 0.8. Ефективність ознак при ідентифікації диктора за парольним словом «захист» вище, ніж за окремими фонемами. При цьому кращі результати показують </w:t>
      </w:r>
      <w:r>
        <w:rPr>
          <w:sz w:val="28"/>
          <w:szCs w:val="28"/>
        </w:rPr>
        <w:t>Mel</w:t>
      </w:r>
      <w:r>
        <w:rPr>
          <w:sz w:val="28"/>
          <w:szCs w:val="28"/>
          <w:lang w:val="uk-UA"/>
        </w:rPr>
        <w:t xml:space="preserve"> частотні кепстральні коефіцієнти та коефіцієнти відображення коефіцієнтів лінійного передбачення (ймовірність ідентифікації – 0.9).</w:t>
      </w:r>
    </w:p>
    <w:p w:rsidR="00235246" w:rsidRDefault="00235246">
      <w:pPr>
        <w:spacing w:line="360" w:lineRule="auto"/>
        <w:ind w:firstLine="720"/>
        <w:jc w:val="both"/>
        <w:rPr>
          <w:sz w:val="28"/>
          <w:szCs w:val="28"/>
          <w:lang w:val="uk-UA"/>
        </w:rPr>
      </w:pPr>
    </w:p>
    <w:p w:rsidR="00235246" w:rsidRDefault="00A00959">
      <w:pPr>
        <w:rPr>
          <w:sz w:val="28"/>
          <w:szCs w:val="28"/>
          <w:lang w:val="uk-UA"/>
        </w:rPr>
      </w:pPr>
      <w:r>
        <w:rPr>
          <w:sz w:val="28"/>
          <w:szCs w:val="28"/>
          <w:lang w:val="uk-UA"/>
        </w:rPr>
        <w:br w:type="page"/>
      </w:r>
    </w:p>
    <w:p w:rsidR="00235246" w:rsidRDefault="00A00959">
      <w:pPr>
        <w:spacing w:line="360" w:lineRule="auto"/>
        <w:jc w:val="center"/>
        <w:rPr>
          <w:sz w:val="28"/>
          <w:szCs w:val="28"/>
          <w:lang w:val="uk-UA"/>
        </w:rPr>
      </w:pPr>
      <w:r>
        <w:rPr>
          <w:sz w:val="28"/>
          <w:szCs w:val="28"/>
          <w:lang w:val="uk-UA"/>
        </w:rPr>
        <w:lastRenderedPageBreak/>
        <w:t>ПЕРЕЛІК ДЖЕРЕЛ ПОСИЛАННЯ</w:t>
      </w:r>
    </w:p>
    <w:p w:rsidR="00235246" w:rsidRDefault="00235246">
      <w:pPr>
        <w:spacing w:line="360" w:lineRule="auto"/>
        <w:ind w:firstLine="720"/>
        <w:jc w:val="both"/>
        <w:rPr>
          <w:sz w:val="28"/>
          <w:szCs w:val="28"/>
          <w:lang w:val="uk-UA"/>
        </w:rPr>
      </w:pPr>
    </w:p>
    <w:p w:rsidR="00235246" w:rsidRDefault="00235246">
      <w:pPr>
        <w:spacing w:line="360" w:lineRule="auto"/>
        <w:ind w:firstLine="720"/>
        <w:jc w:val="both"/>
        <w:rPr>
          <w:sz w:val="28"/>
          <w:szCs w:val="28"/>
          <w:lang w:val="uk-UA"/>
        </w:rPr>
      </w:pPr>
    </w:p>
    <w:p w:rsidR="00235246" w:rsidRDefault="00A00959">
      <w:pPr>
        <w:spacing w:line="360" w:lineRule="auto"/>
        <w:ind w:firstLine="720"/>
        <w:jc w:val="both"/>
        <w:rPr>
          <w:sz w:val="28"/>
          <w:szCs w:val="28"/>
          <w:lang w:val="ru-RU"/>
        </w:rPr>
      </w:pPr>
      <w:r>
        <w:rPr>
          <w:sz w:val="28"/>
          <w:szCs w:val="28"/>
          <w:lang w:val="ru-RU"/>
        </w:rPr>
        <w:t xml:space="preserve">1. Алимурадов, А. К. Параметры и классификация систем распознавания речи / А. К. Алимурадов // Модели, системы, сети в экономике, технике, природе и обществе. – 2013. – № 1 (9). – С. 79–84. </w:t>
      </w:r>
    </w:p>
    <w:p w:rsidR="00235246" w:rsidRDefault="00A00959">
      <w:pPr>
        <w:spacing w:line="360" w:lineRule="auto"/>
        <w:ind w:firstLine="720"/>
        <w:jc w:val="both"/>
        <w:rPr>
          <w:sz w:val="28"/>
          <w:szCs w:val="28"/>
          <w:lang w:val="uk-UA"/>
        </w:rPr>
      </w:pPr>
      <w:r>
        <w:rPr>
          <w:sz w:val="28"/>
          <w:szCs w:val="28"/>
          <w:lang w:val="ru-RU"/>
        </w:rPr>
        <w:t xml:space="preserve">2. </w:t>
      </w:r>
      <w:r>
        <w:rPr>
          <w:rFonts w:hint="eastAsia"/>
          <w:sz w:val="28"/>
          <w:szCs w:val="28"/>
          <w:lang w:val="ru-RU"/>
        </w:rPr>
        <w:t>Сорокин</w:t>
      </w:r>
      <w:r>
        <w:rPr>
          <w:sz w:val="28"/>
          <w:szCs w:val="28"/>
          <w:lang w:val="ru-RU"/>
        </w:rPr>
        <w:t xml:space="preserve"> </w:t>
      </w:r>
      <w:r>
        <w:rPr>
          <w:rFonts w:hint="eastAsia"/>
          <w:sz w:val="28"/>
          <w:szCs w:val="28"/>
          <w:lang w:val="ru-RU"/>
        </w:rPr>
        <w:t>В</w:t>
      </w:r>
      <w:r>
        <w:rPr>
          <w:sz w:val="28"/>
          <w:szCs w:val="28"/>
          <w:lang w:val="ru-RU"/>
        </w:rPr>
        <w:t>.</w:t>
      </w:r>
      <w:r>
        <w:rPr>
          <w:rFonts w:hint="eastAsia"/>
          <w:sz w:val="28"/>
          <w:szCs w:val="28"/>
          <w:lang w:val="ru-RU"/>
        </w:rPr>
        <w:t>Н</w:t>
      </w:r>
      <w:r>
        <w:rPr>
          <w:sz w:val="28"/>
          <w:szCs w:val="28"/>
          <w:lang w:val="ru-RU"/>
        </w:rPr>
        <w:t xml:space="preserve">., </w:t>
      </w:r>
      <w:r>
        <w:rPr>
          <w:rFonts w:hint="eastAsia"/>
          <w:sz w:val="28"/>
          <w:szCs w:val="28"/>
          <w:lang w:val="ru-RU"/>
        </w:rPr>
        <w:t>Цыплихин</w:t>
      </w:r>
      <w:r>
        <w:rPr>
          <w:sz w:val="28"/>
          <w:szCs w:val="28"/>
          <w:lang w:val="ru-RU"/>
        </w:rPr>
        <w:t xml:space="preserve"> </w:t>
      </w:r>
      <w:r>
        <w:rPr>
          <w:rFonts w:hint="eastAsia"/>
          <w:sz w:val="28"/>
          <w:szCs w:val="28"/>
          <w:lang w:val="ru-RU"/>
        </w:rPr>
        <w:t>А</w:t>
      </w:r>
      <w:r>
        <w:rPr>
          <w:sz w:val="28"/>
          <w:szCs w:val="28"/>
          <w:lang w:val="ru-RU"/>
        </w:rPr>
        <w:t>.</w:t>
      </w:r>
      <w:r>
        <w:rPr>
          <w:rFonts w:hint="eastAsia"/>
          <w:sz w:val="28"/>
          <w:szCs w:val="28"/>
          <w:lang w:val="ru-RU"/>
        </w:rPr>
        <w:t>И</w:t>
      </w:r>
      <w:r>
        <w:rPr>
          <w:sz w:val="28"/>
          <w:szCs w:val="28"/>
          <w:lang w:val="ru-RU"/>
        </w:rPr>
        <w:t xml:space="preserve">. </w:t>
      </w:r>
      <w:r>
        <w:rPr>
          <w:rFonts w:hint="eastAsia"/>
          <w:sz w:val="28"/>
          <w:szCs w:val="28"/>
          <w:lang w:val="ru-RU"/>
        </w:rPr>
        <w:t>Верификация</w:t>
      </w:r>
      <w:r>
        <w:rPr>
          <w:sz w:val="28"/>
          <w:szCs w:val="28"/>
          <w:lang w:val="ru-RU"/>
        </w:rPr>
        <w:t xml:space="preserve"> </w:t>
      </w:r>
      <w:r>
        <w:rPr>
          <w:rFonts w:hint="eastAsia"/>
          <w:sz w:val="28"/>
          <w:szCs w:val="28"/>
          <w:lang w:val="ru-RU"/>
        </w:rPr>
        <w:t>диктора</w:t>
      </w:r>
      <w:r>
        <w:rPr>
          <w:sz w:val="28"/>
          <w:szCs w:val="28"/>
          <w:lang w:val="ru-RU"/>
        </w:rPr>
        <w:t xml:space="preserve"> </w:t>
      </w:r>
      <w:r>
        <w:rPr>
          <w:rFonts w:hint="eastAsia"/>
          <w:sz w:val="28"/>
          <w:szCs w:val="28"/>
          <w:lang w:val="ru-RU"/>
        </w:rPr>
        <w:t>по</w:t>
      </w:r>
      <w:r>
        <w:rPr>
          <w:sz w:val="28"/>
          <w:szCs w:val="28"/>
          <w:lang w:val="ru-RU"/>
        </w:rPr>
        <w:t xml:space="preserve"> </w:t>
      </w:r>
      <w:r>
        <w:rPr>
          <w:rFonts w:hint="eastAsia"/>
          <w:sz w:val="28"/>
          <w:szCs w:val="28"/>
          <w:lang w:val="ru-RU"/>
        </w:rPr>
        <w:t>спектрально</w:t>
      </w:r>
      <w:r>
        <w:rPr>
          <w:sz w:val="28"/>
          <w:szCs w:val="28"/>
          <w:lang w:val="ru-RU"/>
        </w:rPr>
        <w:t>-</w:t>
      </w:r>
      <w:r>
        <w:rPr>
          <w:rFonts w:hint="eastAsia"/>
          <w:sz w:val="28"/>
          <w:szCs w:val="28"/>
          <w:lang w:val="ru-RU"/>
        </w:rPr>
        <w:t>временным</w:t>
      </w:r>
      <w:r>
        <w:rPr>
          <w:sz w:val="28"/>
          <w:szCs w:val="28"/>
          <w:lang w:val="ru-RU"/>
        </w:rPr>
        <w:t xml:space="preserve"> </w:t>
      </w:r>
      <w:r>
        <w:rPr>
          <w:rFonts w:hint="eastAsia"/>
          <w:sz w:val="28"/>
          <w:szCs w:val="28"/>
          <w:lang w:val="ru-RU"/>
        </w:rPr>
        <w:t>параметрам</w:t>
      </w:r>
      <w:r>
        <w:rPr>
          <w:sz w:val="28"/>
          <w:szCs w:val="28"/>
          <w:lang w:val="ru-RU"/>
        </w:rPr>
        <w:t xml:space="preserve"> </w:t>
      </w:r>
      <w:r>
        <w:rPr>
          <w:rFonts w:hint="eastAsia"/>
          <w:sz w:val="28"/>
          <w:szCs w:val="28"/>
          <w:lang w:val="ru-RU"/>
        </w:rPr>
        <w:t>речевого</w:t>
      </w:r>
      <w:r>
        <w:rPr>
          <w:sz w:val="28"/>
          <w:szCs w:val="28"/>
          <w:lang w:val="ru-RU"/>
        </w:rPr>
        <w:t xml:space="preserve"> </w:t>
      </w:r>
      <w:r>
        <w:rPr>
          <w:rFonts w:hint="eastAsia"/>
          <w:sz w:val="28"/>
          <w:szCs w:val="28"/>
          <w:lang w:val="ru-RU"/>
        </w:rPr>
        <w:t>сигнала</w:t>
      </w:r>
      <w:r>
        <w:rPr>
          <w:sz w:val="28"/>
          <w:szCs w:val="28"/>
          <w:lang w:val="ru-RU"/>
        </w:rPr>
        <w:t xml:space="preserve"> // </w:t>
      </w:r>
      <w:r>
        <w:rPr>
          <w:rFonts w:hint="eastAsia"/>
          <w:sz w:val="28"/>
          <w:szCs w:val="28"/>
          <w:lang w:val="ru-RU"/>
        </w:rPr>
        <w:t>Информационные</w:t>
      </w:r>
      <w:r>
        <w:rPr>
          <w:sz w:val="28"/>
          <w:szCs w:val="28"/>
          <w:lang w:val="ru-RU"/>
        </w:rPr>
        <w:t xml:space="preserve"> </w:t>
      </w:r>
      <w:r>
        <w:rPr>
          <w:rFonts w:hint="eastAsia"/>
          <w:sz w:val="28"/>
          <w:szCs w:val="28"/>
          <w:lang w:val="ru-RU"/>
        </w:rPr>
        <w:t>процессы</w:t>
      </w:r>
      <w:r>
        <w:rPr>
          <w:sz w:val="28"/>
          <w:szCs w:val="28"/>
          <w:lang w:val="ru-RU"/>
        </w:rPr>
        <w:t xml:space="preserve">. 2010. </w:t>
      </w:r>
      <w:r>
        <w:rPr>
          <w:rFonts w:hint="eastAsia"/>
          <w:sz w:val="28"/>
          <w:szCs w:val="28"/>
          <w:lang w:val="ru-RU"/>
        </w:rPr>
        <w:t>Т</w:t>
      </w:r>
      <w:r>
        <w:rPr>
          <w:sz w:val="28"/>
          <w:szCs w:val="28"/>
          <w:lang w:val="ru-RU"/>
        </w:rPr>
        <w:t xml:space="preserve">. 10, </w:t>
      </w:r>
      <w:r>
        <w:rPr>
          <w:rFonts w:hint="eastAsia"/>
          <w:sz w:val="28"/>
          <w:szCs w:val="28"/>
          <w:lang w:val="ru-RU"/>
        </w:rPr>
        <w:t>№</w:t>
      </w:r>
      <w:r>
        <w:rPr>
          <w:sz w:val="28"/>
          <w:szCs w:val="28"/>
          <w:lang w:val="ru-RU"/>
        </w:rPr>
        <w:t xml:space="preserve"> 2. </w:t>
      </w:r>
      <w:r>
        <w:rPr>
          <w:rFonts w:hint="eastAsia"/>
          <w:sz w:val="28"/>
          <w:szCs w:val="28"/>
          <w:lang w:val="ru-RU"/>
        </w:rPr>
        <w:t>С</w:t>
      </w:r>
      <w:r>
        <w:rPr>
          <w:sz w:val="28"/>
          <w:szCs w:val="28"/>
          <w:lang w:val="ru-RU"/>
        </w:rPr>
        <w:t>. 87-104.</w:t>
      </w:r>
    </w:p>
    <w:p w:rsidR="00235246" w:rsidRDefault="00A00959">
      <w:pPr>
        <w:spacing w:line="360" w:lineRule="auto"/>
        <w:ind w:firstLine="720"/>
        <w:jc w:val="both"/>
        <w:rPr>
          <w:sz w:val="28"/>
          <w:szCs w:val="28"/>
          <w:lang w:val="ru-RU"/>
        </w:rPr>
      </w:pPr>
      <w:r>
        <w:rPr>
          <w:sz w:val="28"/>
          <w:szCs w:val="28"/>
          <w:lang w:val="ru-RU"/>
        </w:rPr>
        <w:t xml:space="preserve">3. Лобанов, Б. М. Анализ и синтез речи: сб. науч. тр. / Б. М. Лобанов. – Минск: АН БССР, 1991. – 47 с. </w:t>
      </w:r>
    </w:p>
    <w:p w:rsidR="00235246" w:rsidRDefault="00A00959">
      <w:pPr>
        <w:spacing w:line="360" w:lineRule="auto"/>
        <w:ind w:firstLine="720"/>
        <w:jc w:val="both"/>
        <w:rPr>
          <w:sz w:val="28"/>
          <w:szCs w:val="28"/>
          <w:lang w:val="ru-RU"/>
        </w:rPr>
      </w:pPr>
      <w:r>
        <w:rPr>
          <w:sz w:val="28"/>
          <w:szCs w:val="28"/>
          <w:lang w:val="ru-RU"/>
        </w:rPr>
        <w:t xml:space="preserve">4. Винцюк, Т. К. Анализ, распознавание и интерпретация речевых сигналов / Т. К. Винтюк. – Киев : Наукова думка, 1987. – 264 с. </w:t>
      </w:r>
    </w:p>
    <w:p w:rsidR="00235246" w:rsidRDefault="00A00959">
      <w:pPr>
        <w:spacing w:line="360" w:lineRule="auto"/>
        <w:ind w:firstLine="720"/>
        <w:jc w:val="both"/>
        <w:rPr>
          <w:sz w:val="28"/>
          <w:szCs w:val="28"/>
          <w:lang w:val="ru-RU"/>
        </w:rPr>
      </w:pPr>
      <w:r>
        <w:rPr>
          <w:sz w:val="28"/>
          <w:szCs w:val="28"/>
          <w:lang w:val="ru-RU"/>
        </w:rPr>
        <w:t xml:space="preserve">5. Фролов, А. В. Синтез и распознавание речи. Современные решения / Г. В. Фролов. – М.: Связь, 2003. – 216 с. </w:t>
      </w:r>
    </w:p>
    <w:p w:rsidR="00235246" w:rsidRDefault="00A00959">
      <w:pPr>
        <w:spacing w:line="360" w:lineRule="auto"/>
        <w:ind w:firstLine="720"/>
        <w:jc w:val="both"/>
        <w:rPr>
          <w:sz w:val="28"/>
          <w:szCs w:val="28"/>
          <w:lang w:val="ru-RU"/>
        </w:rPr>
      </w:pPr>
      <w:r>
        <w:rPr>
          <w:sz w:val="28"/>
          <w:szCs w:val="28"/>
          <w:lang w:val="ru-RU"/>
        </w:rPr>
        <w:t xml:space="preserve">6. Рабинер, Л. Р. Цифровая обработка речевых сигналов : пер. с англ. / Л. Р. Рабинер, Р. В. Шафер. – М. : Радио и связь, 1981. – 496 с. </w:t>
      </w:r>
    </w:p>
    <w:p w:rsidR="00235246" w:rsidRDefault="00A00959">
      <w:pPr>
        <w:spacing w:line="360" w:lineRule="auto"/>
        <w:ind w:firstLine="720"/>
        <w:jc w:val="both"/>
        <w:rPr>
          <w:sz w:val="28"/>
          <w:szCs w:val="28"/>
          <w:lang w:val="ru-RU"/>
        </w:rPr>
      </w:pPr>
      <w:r>
        <w:rPr>
          <w:sz w:val="28"/>
          <w:szCs w:val="28"/>
          <w:lang w:val="ru-RU"/>
        </w:rPr>
        <w:t>7. Михайлов, В. Г. Измерение параметров речи / В. Г. Михайлов, Л. В. Златоусова ; под ред. М. А. Сапожникова. – М.: Радио и связь, 1987. – 168 с.</w:t>
      </w:r>
    </w:p>
    <w:p w:rsidR="00235246" w:rsidRDefault="00A00959">
      <w:pPr>
        <w:spacing w:line="360" w:lineRule="auto"/>
        <w:ind w:firstLine="720"/>
        <w:jc w:val="both"/>
        <w:rPr>
          <w:sz w:val="28"/>
          <w:szCs w:val="28"/>
          <w:lang w:val="ru-RU"/>
        </w:rPr>
      </w:pPr>
      <w:r>
        <w:rPr>
          <w:sz w:val="28"/>
          <w:szCs w:val="28"/>
          <w:lang w:val="ru-RU"/>
        </w:rPr>
        <w:t xml:space="preserve">8. Методы автоматического распознавания речи: в 2 кн.: пер. с англ. / У. А. Ли, Э. П. Нейбург, Т. Б. Мартин [и др.]; под ред. У. Ли. – М.: Мир, 1983. – Кн. 1. – 328 с. </w:t>
      </w:r>
    </w:p>
    <w:p w:rsidR="00235246" w:rsidRDefault="00A00959">
      <w:pPr>
        <w:spacing w:line="360" w:lineRule="auto"/>
        <w:ind w:firstLine="720"/>
        <w:jc w:val="both"/>
        <w:rPr>
          <w:sz w:val="28"/>
          <w:szCs w:val="28"/>
        </w:rPr>
      </w:pPr>
      <w:r>
        <w:rPr>
          <w:sz w:val="28"/>
          <w:szCs w:val="28"/>
          <w:lang w:val="ru-RU"/>
        </w:rPr>
        <w:t xml:space="preserve">9. Методы автоматического распознавания речи: в 2 кн.: пер. с англ. / Д. Х. Клетт, Дж. А. Барнет, М. И. Бернстейн [и др.]; под ред. </w:t>
      </w:r>
      <w:r>
        <w:rPr>
          <w:sz w:val="28"/>
          <w:szCs w:val="28"/>
        </w:rPr>
        <w:t xml:space="preserve">У. Ли. – М.: Мир, 1983. – Кн. 2. – 392 с. </w:t>
      </w:r>
    </w:p>
    <w:p w:rsidR="00235246" w:rsidRDefault="00A00959">
      <w:pPr>
        <w:spacing w:line="360" w:lineRule="auto"/>
        <w:ind w:firstLine="720"/>
        <w:jc w:val="both"/>
        <w:rPr>
          <w:sz w:val="28"/>
          <w:szCs w:val="28"/>
        </w:rPr>
      </w:pPr>
      <w:r>
        <w:rPr>
          <w:sz w:val="28"/>
          <w:szCs w:val="28"/>
        </w:rPr>
        <w:t xml:space="preserve">10. Huang, X. Spoken Language Processing. Guide to Algorithms and System Developmen / X. Huang, A. Acero, H.-W. Hon. – Prentice Hall, 2001. – 980 p. </w:t>
      </w:r>
    </w:p>
    <w:p w:rsidR="00235246" w:rsidRDefault="00A00959">
      <w:pPr>
        <w:spacing w:line="360" w:lineRule="auto"/>
        <w:ind w:firstLine="720"/>
        <w:jc w:val="both"/>
        <w:rPr>
          <w:sz w:val="28"/>
          <w:szCs w:val="28"/>
          <w:lang w:val="ru-RU"/>
        </w:rPr>
      </w:pPr>
      <w:r>
        <w:rPr>
          <w:sz w:val="28"/>
          <w:szCs w:val="28"/>
          <w:lang w:val="ru-RU"/>
        </w:rPr>
        <w:t xml:space="preserve">11.Сергиенко, А. Б. Цифровая обработка сигналов / А. Б. Сергиенко. – СПб.: Питер, 2002. – 608 с. </w:t>
      </w:r>
    </w:p>
    <w:p w:rsidR="00235246" w:rsidRDefault="00A00959">
      <w:pPr>
        <w:spacing w:line="360" w:lineRule="auto"/>
        <w:ind w:firstLine="720"/>
        <w:jc w:val="both"/>
        <w:rPr>
          <w:sz w:val="28"/>
          <w:szCs w:val="28"/>
        </w:rPr>
      </w:pPr>
      <w:r>
        <w:rPr>
          <w:sz w:val="28"/>
          <w:szCs w:val="28"/>
        </w:rPr>
        <w:t>12. Huang, N. E. The empirical mode decomposition and the Hilbert spec</w:t>
      </w:r>
      <w:r>
        <w:rPr>
          <w:sz w:val="28"/>
          <w:szCs w:val="28"/>
        </w:rPr>
        <w:lastRenderedPageBreak/>
        <w:t xml:space="preserve">trum for nonlinear and non-stationary time series analysis / N. E. Huang, Shen Zheng, R. L. Steven // Proceedings of the Royal Society of London A. – 1998. – Vol. 454. – P. 903–995. </w:t>
      </w:r>
    </w:p>
    <w:p w:rsidR="00235246" w:rsidRDefault="00A00959">
      <w:pPr>
        <w:spacing w:line="360" w:lineRule="auto"/>
        <w:ind w:firstLine="720"/>
        <w:jc w:val="both"/>
        <w:rPr>
          <w:sz w:val="28"/>
          <w:szCs w:val="28"/>
          <w:lang w:val="ru-RU"/>
        </w:rPr>
      </w:pPr>
      <w:r>
        <w:rPr>
          <w:sz w:val="28"/>
          <w:szCs w:val="28"/>
        </w:rPr>
        <w:t>13. Tychkov, A. Yu. The software solutions of the problems of the biomedical information processing / A. Yu. Tychkov</w:t>
      </w:r>
      <w:r>
        <w:rPr>
          <w:sz w:val="28"/>
          <w:szCs w:val="28"/>
          <w:lang w:val="ru-RU"/>
        </w:rPr>
        <w:t xml:space="preserve"> // Модели, системы, сети в экономике, технике, природе и обществе. – 2013. – № (5). – С. 114–116. </w:t>
      </w:r>
    </w:p>
    <w:p w:rsidR="00235246" w:rsidRDefault="00A00959">
      <w:pPr>
        <w:spacing w:line="360" w:lineRule="auto"/>
        <w:ind w:firstLine="720"/>
        <w:jc w:val="both"/>
        <w:rPr>
          <w:sz w:val="28"/>
          <w:szCs w:val="28"/>
        </w:rPr>
      </w:pPr>
      <w:r>
        <w:rPr>
          <w:sz w:val="28"/>
          <w:szCs w:val="28"/>
        </w:rPr>
        <w:t xml:space="preserve">14. Huang E. Huang. Hilbert-Huang Transform and its application. Interdisciplinary mathematical sciences / Huang E. Huang, Samuel S. P. Shen // Interdisciplinary Mathematical Sciences. Book 5. World Scientific Publishing Company. – Sep. 2005. – 324 p. </w:t>
      </w:r>
    </w:p>
    <w:p w:rsidR="00235246" w:rsidRDefault="00A00959">
      <w:pPr>
        <w:spacing w:line="360" w:lineRule="auto"/>
        <w:ind w:firstLine="720"/>
        <w:jc w:val="both"/>
        <w:rPr>
          <w:sz w:val="28"/>
          <w:szCs w:val="28"/>
        </w:rPr>
      </w:pPr>
      <w:r>
        <w:rPr>
          <w:sz w:val="28"/>
          <w:szCs w:val="28"/>
        </w:rPr>
        <w:t xml:space="preserve">15. Козлов, А. С. Кепстральный анализ в задачах слепой оценки скорости передачи цифровых данных / А. С. Козлов, В. Н. Малышев // Радиотехника. – 2012. – № 7. – С. 67–71. </w:t>
      </w:r>
    </w:p>
    <w:p w:rsidR="00235246" w:rsidRDefault="00A00959">
      <w:pPr>
        <w:spacing w:line="360" w:lineRule="auto"/>
        <w:ind w:firstLine="720"/>
        <w:jc w:val="both"/>
        <w:rPr>
          <w:sz w:val="28"/>
          <w:szCs w:val="28"/>
          <w:lang w:val="ru-RU"/>
        </w:rPr>
      </w:pPr>
      <w:r>
        <w:rPr>
          <w:sz w:val="28"/>
          <w:szCs w:val="28"/>
          <w:lang w:val="ru-RU"/>
        </w:rPr>
        <w:t xml:space="preserve">16. Любимов, А. Линейное предсказание речи – это просто / А. Любимов, М. Евсиков // Монитор. – 1995. – № 4. – С. 30–35. </w:t>
      </w:r>
    </w:p>
    <w:p w:rsidR="00235246" w:rsidRDefault="00A00959">
      <w:pPr>
        <w:spacing w:line="360" w:lineRule="auto"/>
        <w:ind w:firstLine="720"/>
        <w:jc w:val="both"/>
        <w:rPr>
          <w:sz w:val="28"/>
          <w:szCs w:val="28"/>
          <w:lang w:val="ru-RU"/>
        </w:rPr>
      </w:pPr>
      <w:r>
        <w:rPr>
          <w:sz w:val="28"/>
          <w:szCs w:val="28"/>
          <w:lang w:val="ru-RU"/>
        </w:rPr>
        <w:t xml:space="preserve">17. Баскаков, С. И. Радиотехнические цепи и сигналы / С. И. Баскаков. – М.: Высш. шк., 2001. – 214 с. </w:t>
      </w:r>
    </w:p>
    <w:p w:rsidR="00235246" w:rsidRDefault="00A00959">
      <w:pPr>
        <w:spacing w:line="360" w:lineRule="auto"/>
        <w:ind w:firstLine="720"/>
        <w:jc w:val="both"/>
        <w:rPr>
          <w:sz w:val="28"/>
          <w:szCs w:val="28"/>
          <w:lang w:val="ru-RU"/>
        </w:rPr>
      </w:pPr>
      <w:r>
        <w:rPr>
          <w:sz w:val="28"/>
          <w:szCs w:val="28"/>
          <w:lang w:val="ru-RU"/>
        </w:rPr>
        <w:t xml:space="preserve">18. Изучение методов анализа и обработки сигналов: учеб. пособие : в 2 ч. Ч. 1. Современные методы обработки речевых сигналов / П. П. Чураков, А. Ю. Тычков, А. К. Алимурадов. – Пенза: Изд-во ПГУ, 2014. – 72 с. </w:t>
      </w:r>
    </w:p>
    <w:p w:rsidR="00235246" w:rsidRDefault="00A00959">
      <w:pPr>
        <w:spacing w:line="360" w:lineRule="auto"/>
        <w:ind w:firstLine="720"/>
        <w:jc w:val="both"/>
        <w:rPr>
          <w:sz w:val="28"/>
          <w:szCs w:val="28"/>
          <w:lang w:val="uk-UA"/>
        </w:rPr>
      </w:pPr>
      <w:r>
        <w:rPr>
          <w:sz w:val="28"/>
          <w:szCs w:val="28"/>
          <w:lang w:val="ru-RU"/>
        </w:rPr>
        <w:t>19. Огнев, И. В. Распознавание речи методами скрытых марковских моделей в ассоциативной осцилляторной среде / И. В. Огнев, П. А. Парамонов // Известия высших учебных заведений. Поволжский регион. Технические науки. – 2013. – № 3 (27). – С. 115–126.</w:t>
      </w:r>
    </w:p>
    <w:p w:rsidR="00235246" w:rsidRDefault="00235246">
      <w:pPr>
        <w:spacing w:line="360" w:lineRule="auto"/>
        <w:ind w:firstLine="720"/>
        <w:jc w:val="both"/>
        <w:rPr>
          <w:sz w:val="28"/>
          <w:szCs w:val="28"/>
          <w:lang w:val="uk-UA"/>
        </w:rPr>
      </w:pPr>
    </w:p>
    <w:p w:rsidR="00235246" w:rsidRDefault="00235246">
      <w:pPr>
        <w:spacing w:line="360" w:lineRule="auto"/>
        <w:ind w:firstLine="720"/>
        <w:jc w:val="both"/>
        <w:rPr>
          <w:sz w:val="28"/>
          <w:szCs w:val="28"/>
          <w:lang w:val="uk-UA"/>
        </w:rPr>
      </w:pPr>
    </w:p>
    <w:p w:rsidR="00235246" w:rsidRDefault="00235246" w:rsidP="0061239E">
      <w:pPr>
        <w:rPr>
          <w:sz w:val="28"/>
          <w:szCs w:val="28"/>
          <w:lang w:val="uk-UA"/>
        </w:rPr>
      </w:pPr>
      <w:bookmarkStart w:id="0" w:name="_GoBack"/>
      <w:bookmarkEnd w:id="0"/>
    </w:p>
    <w:sectPr w:rsidR="00235246" w:rsidSect="0061239E">
      <w:pgSz w:w="11910" w:h="16840" w:code="9"/>
      <w:pgMar w:top="1134" w:right="1134" w:bottom="1134" w:left="1418" w:header="68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959" w:rsidRDefault="00A00959">
      <w:r>
        <w:separator/>
      </w:r>
    </w:p>
  </w:endnote>
  <w:endnote w:type="continuationSeparator" w:id="0">
    <w:p w:rsidR="00A00959" w:rsidRDefault="00A00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43" w:usb2="00000009" w:usb3="00000000" w:csb0="000001FF" w:csb1="00000000"/>
  </w:font>
  <w:font w:name="Map Symbols">
    <w:altName w:val="Courier New"/>
    <w:panose1 w:val="00000000000000000000"/>
    <w:charset w:val="00"/>
    <w:family w:val="roman"/>
    <w:notTrueType/>
    <w:pitch w:val="variable"/>
    <w:sig w:usb0="00000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ndara">
    <w:panose1 w:val="020E0502030303020204"/>
    <w:charset w:val="CC"/>
    <w:family w:val="swiss"/>
    <w:pitch w:val="variable"/>
    <w:sig w:usb0="A00002EF" w:usb1="4000A44B" w:usb2="00000000" w:usb3="00000000" w:csb0="0000019F" w:csb1="00000000"/>
  </w:font>
  <w:font w:name="+mj-ea">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959" w:rsidRDefault="00A00959">
      <w:r>
        <w:separator/>
      </w:r>
    </w:p>
  </w:footnote>
  <w:footnote w:type="continuationSeparator" w:id="0">
    <w:p w:rsidR="00A00959" w:rsidRDefault="00A00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71990"/>
      <w:docPartObj>
        <w:docPartGallery w:val="Page Numbers (Top of Page)"/>
        <w:docPartUnique/>
      </w:docPartObj>
    </w:sdtPr>
    <w:sdtEndPr/>
    <w:sdtContent>
      <w:p w:rsidR="00235246" w:rsidRDefault="00A00959">
        <w:pPr>
          <w:pStyle w:val="a9"/>
          <w:jc w:val="right"/>
        </w:pPr>
        <w:r>
          <w:fldChar w:fldCharType="begin"/>
        </w:r>
        <w:r>
          <w:instrText xml:space="preserve"> PAGE   \* MERGEFORMAT </w:instrText>
        </w:r>
        <w:r>
          <w:fldChar w:fldCharType="separate"/>
        </w:r>
        <w:r w:rsidR="0061239E">
          <w:rPr>
            <w:noProof/>
          </w:rPr>
          <w:t>95</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2"/>
        <w:szCs w:val="22"/>
        <w:u w:val="none"/>
      </w:rPr>
    </w:lvl>
    <w:lvl w:ilvl="1">
      <w:start w:val="1"/>
      <w:numFmt w:val="bullet"/>
      <w:lvlText w:val="•"/>
      <w:lvlJc w:val="left"/>
      <w:rPr>
        <w:b w:val="0"/>
        <w:bCs w:val="0"/>
        <w:i w:val="0"/>
        <w:iCs w:val="0"/>
        <w:smallCaps w:val="0"/>
        <w:strike w:val="0"/>
        <w:color w:val="000000"/>
        <w:spacing w:val="0"/>
        <w:w w:val="100"/>
        <w:position w:val="0"/>
        <w:sz w:val="22"/>
        <w:szCs w:val="22"/>
        <w:u w:val="none"/>
      </w:rPr>
    </w:lvl>
    <w:lvl w:ilvl="2">
      <w:start w:val="1"/>
      <w:numFmt w:val="bullet"/>
      <w:lvlText w:val="•"/>
      <w:lvlJc w:val="left"/>
      <w:rPr>
        <w:b w:val="0"/>
        <w:bCs w:val="0"/>
        <w:i w:val="0"/>
        <w:iCs w:val="0"/>
        <w:smallCaps w:val="0"/>
        <w:strike w:val="0"/>
        <w:color w:val="000000"/>
        <w:spacing w:val="0"/>
        <w:w w:val="100"/>
        <w:position w:val="0"/>
        <w:sz w:val="22"/>
        <w:szCs w:val="22"/>
        <w:u w:val="none"/>
      </w:rPr>
    </w:lvl>
    <w:lvl w:ilvl="3">
      <w:start w:val="1"/>
      <w:numFmt w:val="bullet"/>
      <w:lvlText w:val="•"/>
      <w:lvlJc w:val="left"/>
      <w:rPr>
        <w:b w:val="0"/>
        <w:bCs w:val="0"/>
        <w:i w:val="0"/>
        <w:iCs w:val="0"/>
        <w:smallCaps w:val="0"/>
        <w:strike w:val="0"/>
        <w:color w:val="000000"/>
        <w:spacing w:val="0"/>
        <w:w w:val="100"/>
        <w:position w:val="0"/>
        <w:sz w:val="22"/>
        <w:szCs w:val="22"/>
        <w:u w:val="none"/>
      </w:rPr>
    </w:lvl>
    <w:lvl w:ilvl="4">
      <w:start w:val="1"/>
      <w:numFmt w:val="bullet"/>
      <w:lvlText w:val="•"/>
      <w:lvlJc w:val="left"/>
      <w:rPr>
        <w:b w:val="0"/>
        <w:bCs w:val="0"/>
        <w:i w:val="0"/>
        <w:iCs w:val="0"/>
        <w:smallCaps w:val="0"/>
        <w:strike w:val="0"/>
        <w:color w:val="000000"/>
        <w:spacing w:val="0"/>
        <w:w w:val="100"/>
        <w:position w:val="0"/>
        <w:sz w:val="22"/>
        <w:szCs w:val="22"/>
        <w:u w:val="none"/>
      </w:rPr>
    </w:lvl>
    <w:lvl w:ilvl="5">
      <w:start w:val="1"/>
      <w:numFmt w:val="bullet"/>
      <w:lvlText w:val="•"/>
      <w:lvlJc w:val="left"/>
      <w:rPr>
        <w:b w:val="0"/>
        <w:bCs w:val="0"/>
        <w:i w:val="0"/>
        <w:iCs w:val="0"/>
        <w:smallCaps w:val="0"/>
        <w:strike w:val="0"/>
        <w:color w:val="000000"/>
        <w:spacing w:val="0"/>
        <w:w w:val="100"/>
        <w:position w:val="0"/>
        <w:sz w:val="22"/>
        <w:szCs w:val="22"/>
        <w:u w:val="none"/>
      </w:rPr>
    </w:lvl>
    <w:lvl w:ilvl="6">
      <w:start w:val="1"/>
      <w:numFmt w:val="bullet"/>
      <w:lvlText w:val="•"/>
      <w:lvlJc w:val="left"/>
      <w:rPr>
        <w:b w:val="0"/>
        <w:bCs w:val="0"/>
        <w:i w:val="0"/>
        <w:iCs w:val="0"/>
        <w:smallCaps w:val="0"/>
        <w:strike w:val="0"/>
        <w:color w:val="000000"/>
        <w:spacing w:val="0"/>
        <w:w w:val="100"/>
        <w:position w:val="0"/>
        <w:sz w:val="22"/>
        <w:szCs w:val="22"/>
        <w:u w:val="none"/>
      </w:rPr>
    </w:lvl>
    <w:lvl w:ilvl="7">
      <w:start w:val="1"/>
      <w:numFmt w:val="bullet"/>
      <w:lvlText w:val="•"/>
      <w:lvlJc w:val="left"/>
      <w:rPr>
        <w:b w:val="0"/>
        <w:bCs w:val="0"/>
        <w:i w:val="0"/>
        <w:iCs w:val="0"/>
        <w:smallCaps w:val="0"/>
        <w:strike w:val="0"/>
        <w:color w:val="000000"/>
        <w:spacing w:val="0"/>
        <w:w w:val="100"/>
        <w:position w:val="0"/>
        <w:sz w:val="22"/>
        <w:szCs w:val="22"/>
        <w:u w:val="none"/>
      </w:rPr>
    </w:lvl>
    <w:lvl w:ilvl="8">
      <w:start w:val="1"/>
      <w:numFmt w:val="bullet"/>
      <w:lvlText w:val="•"/>
      <w:lvlJc w:val="left"/>
      <w:rPr>
        <w:b w:val="0"/>
        <w:bCs w:val="0"/>
        <w:i w:val="0"/>
        <w:iCs w:val="0"/>
        <w:smallCaps w:val="0"/>
        <w:strike w:val="0"/>
        <w:color w:val="000000"/>
        <w:spacing w:val="0"/>
        <w:w w:val="100"/>
        <w:position w:val="0"/>
        <w:sz w:val="22"/>
        <w:szCs w:val="22"/>
        <w:u w:val="none"/>
      </w:rPr>
    </w:lvl>
  </w:abstractNum>
  <w:abstractNum w:abstractNumId="1" w15:restartNumberingAfterBreak="0">
    <w:nsid w:val="00000004"/>
    <w:multiLevelType w:val="multilevel"/>
    <w:tmpl w:val="00000004"/>
    <w:name w:val="Outline"/>
    <w:lvl w:ilvl="0">
      <w:start w:val="1"/>
      <w:numFmt w:val="upperRoman"/>
      <w:lvlText w:val="Статья %1."/>
      <w:lvlJc w:val="left"/>
      <w:pPr>
        <w:tabs>
          <w:tab w:val="num" w:pos="0"/>
        </w:tabs>
        <w:ind w:left="0" w:firstLine="0"/>
      </w:pPr>
    </w:lvl>
    <w:lvl w:ilvl="1">
      <w:start w:val="1"/>
      <w:numFmt w:val="decimal"/>
      <w:lvlText w:val="Раздел %1.%2"/>
      <w:lvlJc w:val="left"/>
      <w:pPr>
        <w:tabs>
          <w:tab w:val="num" w:pos="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2E404E5"/>
    <w:multiLevelType w:val="hybridMultilevel"/>
    <w:tmpl w:val="C41037D0"/>
    <w:lvl w:ilvl="0" w:tplc="0419000F">
      <w:start w:val="1"/>
      <w:numFmt w:val="decimal"/>
      <w:lvlText w:val="%1."/>
      <w:lvlJc w:val="left"/>
      <w:pPr>
        <w:ind w:left="1429" w:hanging="360"/>
      </w:pPr>
      <w:rPr>
        <w:rFonts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6772446"/>
    <w:multiLevelType w:val="hybridMultilevel"/>
    <w:tmpl w:val="906AC3C8"/>
    <w:lvl w:ilvl="0" w:tplc="7E5C01B4">
      <w:numFmt w:val="bullet"/>
      <w:lvlText w:val="–"/>
      <w:lvlJc w:val="left"/>
      <w:pPr>
        <w:ind w:left="298" w:hanging="236"/>
      </w:pPr>
      <w:rPr>
        <w:rFonts w:ascii="Times New Roman" w:eastAsia="Times New Roman" w:hAnsi="Times New Roman" w:cs="Times New Roman" w:hint="default"/>
        <w:w w:val="100"/>
        <w:sz w:val="28"/>
        <w:szCs w:val="28"/>
        <w:lang w:val="ru-RU" w:eastAsia="ru-RU" w:bidi="ru-RU"/>
      </w:rPr>
    </w:lvl>
    <w:lvl w:ilvl="1" w:tplc="D4EE627A">
      <w:numFmt w:val="bullet"/>
      <w:lvlText w:val="•"/>
      <w:lvlJc w:val="left"/>
      <w:pPr>
        <w:ind w:left="1348" w:hanging="236"/>
      </w:pPr>
      <w:rPr>
        <w:rFonts w:hint="default"/>
        <w:lang w:val="ru-RU" w:eastAsia="ru-RU" w:bidi="ru-RU"/>
      </w:rPr>
    </w:lvl>
    <w:lvl w:ilvl="2" w:tplc="635AEB6C">
      <w:numFmt w:val="bullet"/>
      <w:lvlText w:val="•"/>
      <w:lvlJc w:val="left"/>
      <w:pPr>
        <w:ind w:left="2397" w:hanging="236"/>
      </w:pPr>
      <w:rPr>
        <w:rFonts w:hint="default"/>
        <w:lang w:val="ru-RU" w:eastAsia="ru-RU" w:bidi="ru-RU"/>
      </w:rPr>
    </w:lvl>
    <w:lvl w:ilvl="3" w:tplc="2D16163A">
      <w:numFmt w:val="bullet"/>
      <w:lvlText w:val="•"/>
      <w:lvlJc w:val="left"/>
      <w:pPr>
        <w:ind w:left="3445" w:hanging="236"/>
      </w:pPr>
      <w:rPr>
        <w:rFonts w:hint="default"/>
        <w:lang w:val="ru-RU" w:eastAsia="ru-RU" w:bidi="ru-RU"/>
      </w:rPr>
    </w:lvl>
    <w:lvl w:ilvl="4" w:tplc="EFBA740C">
      <w:numFmt w:val="bullet"/>
      <w:lvlText w:val="•"/>
      <w:lvlJc w:val="left"/>
      <w:pPr>
        <w:ind w:left="4494" w:hanging="236"/>
      </w:pPr>
      <w:rPr>
        <w:rFonts w:hint="default"/>
        <w:lang w:val="ru-RU" w:eastAsia="ru-RU" w:bidi="ru-RU"/>
      </w:rPr>
    </w:lvl>
    <w:lvl w:ilvl="5" w:tplc="6284D206">
      <w:numFmt w:val="bullet"/>
      <w:lvlText w:val="•"/>
      <w:lvlJc w:val="left"/>
      <w:pPr>
        <w:ind w:left="5543" w:hanging="236"/>
      </w:pPr>
      <w:rPr>
        <w:rFonts w:hint="default"/>
        <w:lang w:val="ru-RU" w:eastAsia="ru-RU" w:bidi="ru-RU"/>
      </w:rPr>
    </w:lvl>
    <w:lvl w:ilvl="6" w:tplc="CC86A458">
      <w:numFmt w:val="bullet"/>
      <w:lvlText w:val="•"/>
      <w:lvlJc w:val="left"/>
      <w:pPr>
        <w:ind w:left="6591" w:hanging="236"/>
      </w:pPr>
      <w:rPr>
        <w:rFonts w:hint="default"/>
        <w:lang w:val="ru-RU" w:eastAsia="ru-RU" w:bidi="ru-RU"/>
      </w:rPr>
    </w:lvl>
    <w:lvl w:ilvl="7" w:tplc="76E6DF04">
      <w:numFmt w:val="bullet"/>
      <w:lvlText w:val="•"/>
      <w:lvlJc w:val="left"/>
      <w:pPr>
        <w:ind w:left="7640" w:hanging="236"/>
      </w:pPr>
      <w:rPr>
        <w:rFonts w:hint="default"/>
        <w:lang w:val="ru-RU" w:eastAsia="ru-RU" w:bidi="ru-RU"/>
      </w:rPr>
    </w:lvl>
    <w:lvl w:ilvl="8" w:tplc="21EA5DA0">
      <w:numFmt w:val="bullet"/>
      <w:lvlText w:val="•"/>
      <w:lvlJc w:val="left"/>
      <w:pPr>
        <w:ind w:left="8689" w:hanging="236"/>
      </w:pPr>
      <w:rPr>
        <w:rFonts w:hint="default"/>
        <w:lang w:val="ru-RU" w:eastAsia="ru-RU" w:bidi="ru-RU"/>
      </w:rPr>
    </w:lvl>
  </w:abstractNum>
  <w:abstractNum w:abstractNumId="4" w15:restartNumberingAfterBreak="0">
    <w:nsid w:val="08B41C3A"/>
    <w:multiLevelType w:val="hybridMultilevel"/>
    <w:tmpl w:val="1B02932E"/>
    <w:lvl w:ilvl="0" w:tplc="BEBE34F4">
      <w:start w:val="1"/>
      <w:numFmt w:val="decimal"/>
      <w:lvlText w:val="%1."/>
      <w:lvlJc w:val="left"/>
      <w:pPr>
        <w:ind w:left="2264" w:hanging="360"/>
      </w:pPr>
      <w:rPr>
        <w:rFonts w:ascii="Calibri" w:eastAsia="Calibri" w:hAnsi="Calibri" w:hint="default"/>
        <w:spacing w:val="-2"/>
        <w:w w:val="99"/>
        <w:sz w:val="22"/>
        <w:szCs w:val="22"/>
      </w:rPr>
    </w:lvl>
    <w:lvl w:ilvl="1" w:tplc="06C8A440">
      <w:start w:val="1"/>
      <w:numFmt w:val="bullet"/>
      <w:lvlText w:val="•"/>
      <w:lvlJc w:val="left"/>
      <w:pPr>
        <w:ind w:left="2993" w:hanging="360"/>
      </w:pPr>
      <w:rPr>
        <w:rFonts w:hint="default"/>
      </w:rPr>
    </w:lvl>
    <w:lvl w:ilvl="2" w:tplc="C55C0F7C">
      <w:start w:val="1"/>
      <w:numFmt w:val="bullet"/>
      <w:lvlText w:val="•"/>
      <w:lvlJc w:val="left"/>
      <w:pPr>
        <w:ind w:left="3723" w:hanging="360"/>
      </w:pPr>
      <w:rPr>
        <w:rFonts w:hint="default"/>
      </w:rPr>
    </w:lvl>
    <w:lvl w:ilvl="3" w:tplc="54744936">
      <w:start w:val="1"/>
      <w:numFmt w:val="bullet"/>
      <w:lvlText w:val="•"/>
      <w:lvlJc w:val="left"/>
      <w:pPr>
        <w:ind w:left="4452" w:hanging="360"/>
      </w:pPr>
      <w:rPr>
        <w:rFonts w:hint="default"/>
      </w:rPr>
    </w:lvl>
    <w:lvl w:ilvl="4" w:tplc="0368E7C0">
      <w:start w:val="1"/>
      <w:numFmt w:val="bullet"/>
      <w:lvlText w:val="•"/>
      <w:lvlJc w:val="left"/>
      <w:pPr>
        <w:ind w:left="5182" w:hanging="360"/>
      </w:pPr>
      <w:rPr>
        <w:rFonts w:hint="default"/>
      </w:rPr>
    </w:lvl>
    <w:lvl w:ilvl="5" w:tplc="61A2EE2C">
      <w:start w:val="1"/>
      <w:numFmt w:val="bullet"/>
      <w:lvlText w:val="•"/>
      <w:lvlJc w:val="left"/>
      <w:pPr>
        <w:ind w:left="5912" w:hanging="360"/>
      </w:pPr>
      <w:rPr>
        <w:rFonts w:hint="default"/>
      </w:rPr>
    </w:lvl>
    <w:lvl w:ilvl="6" w:tplc="938839CE">
      <w:start w:val="1"/>
      <w:numFmt w:val="bullet"/>
      <w:lvlText w:val="•"/>
      <w:lvlJc w:val="left"/>
      <w:pPr>
        <w:ind w:left="6641" w:hanging="360"/>
      </w:pPr>
      <w:rPr>
        <w:rFonts w:hint="default"/>
      </w:rPr>
    </w:lvl>
    <w:lvl w:ilvl="7" w:tplc="04188F8A">
      <w:start w:val="1"/>
      <w:numFmt w:val="bullet"/>
      <w:lvlText w:val="•"/>
      <w:lvlJc w:val="left"/>
      <w:pPr>
        <w:ind w:left="7371" w:hanging="360"/>
      </w:pPr>
      <w:rPr>
        <w:rFonts w:hint="default"/>
      </w:rPr>
    </w:lvl>
    <w:lvl w:ilvl="8" w:tplc="3382860C">
      <w:start w:val="1"/>
      <w:numFmt w:val="bullet"/>
      <w:lvlText w:val="•"/>
      <w:lvlJc w:val="left"/>
      <w:pPr>
        <w:ind w:left="8100" w:hanging="360"/>
      </w:pPr>
      <w:rPr>
        <w:rFonts w:hint="default"/>
      </w:rPr>
    </w:lvl>
  </w:abstractNum>
  <w:abstractNum w:abstractNumId="5" w15:restartNumberingAfterBreak="0">
    <w:nsid w:val="08E14185"/>
    <w:multiLevelType w:val="hybridMultilevel"/>
    <w:tmpl w:val="8F34522C"/>
    <w:lvl w:ilvl="0" w:tplc="892CFE54">
      <w:start w:val="6"/>
      <w:numFmt w:val="bullet"/>
      <w:lvlText w:val="-"/>
      <w:lvlJc w:val="left"/>
      <w:pPr>
        <w:ind w:left="1429" w:hanging="360"/>
      </w:pPr>
      <w:rPr>
        <w:rFonts w:ascii="Times New Roman" w:eastAsiaTheme="minorHAnsi" w:hAnsi="Times New Roman" w:cs="Times New Roman"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99125F2"/>
    <w:multiLevelType w:val="multilevel"/>
    <w:tmpl w:val="F6FE2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77352E"/>
    <w:multiLevelType w:val="hybridMultilevel"/>
    <w:tmpl w:val="C25A8592"/>
    <w:lvl w:ilvl="0" w:tplc="C796387A">
      <w:start w:val="1"/>
      <w:numFmt w:val="bullet"/>
      <w:lvlText w:val="–"/>
      <w:lvlJc w:val="left"/>
      <w:pPr>
        <w:ind w:left="247" w:hanging="168"/>
      </w:pPr>
      <w:rPr>
        <w:rFonts w:ascii="Times New Roman" w:eastAsia="Times New Roman" w:hAnsi="Times New Roman" w:hint="default"/>
        <w:sz w:val="22"/>
        <w:szCs w:val="22"/>
      </w:rPr>
    </w:lvl>
    <w:lvl w:ilvl="1" w:tplc="F3D6DD0E">
      <w:start w:val="1"/>
      <w:numFmt w:val="bullet"/>
      <w:lvlText w:val="–"/>
      <w:lvlJc w:val="left"/>
      <w:pPr>
        <w:ind w:left="112" w:hanging="168"/>
      </w:pPr>
      <w:rPr>
        <w:rFonts w:ascii="Times New Roman" w:eastAsia="Times New Roman" w:hAnsi="Times New Roman" w:hint="default"/>
        <w:sz w:val="22"/>
        <w:szCs w:val="22"/>
      </w:rPr>
    </w:lvl>
    <w:lvl w:ilvl="2" w:tplc="26922FA2">
      <w:start w:val="1"/>
      <w:numFmt w:val="bullet"/>
      <w:lvlText w:val="•"/>
      <w:lvlJc w:val="left"/>
      <w:pPr>
        <w:ind w:left="828" w:hanging="168"/>
      </w:pPr>
      <w:rPr>
        <w:rFonts w:hint="default"/>
      </w:rPr>
    </w:lvl>
    <w:lvl w:ilvl="3" w:tplc="C38ECE66">
      <w:start w:val="1"/>
      <w:numFmt w:val="bullet"/>
      <w:lvlText w:val="•"/>
      <w:lvlJc w:val="left"/>
      <w:pPr>
        <w:ind w:left="1409" w:hanging="168"/>
      </w:pPr>
      <w:rPr>
        <w:rFonts w:hint="default"/>
      </w:rPr>
    </w:lvl>
    <w:lvl w:ilvl="4" w:tplc="DF4C0DCE">
      <w:start w:val="1"/>
      <w:numFmt w:val="bullet"/>
      <w:lvlText w:val="•"/>
      <w:lvlJc w:val="left"/>
      <w:pPr>
        <w:ind w:left="1990" w:hanging="168"/>
      </w:pPr>
      <w:rPr>
        <w:rFonts w:hint="default"/>
      </w:rPr>
    </w:lvl>
    <w:lvl w:ilvl="5" w:tplc="12907F76">
      <w:start w:val="1"/>
      <w:numFmt w:val="bullet"/>
      <w:lvlText w:val="•"/>
      <w:lvlJc w:val="left"/>
      <w:pPr>
        <w:ind w:left="2571" w:hanging="168"/>
      </w:pPr>
      <w:rPr>
        <w:rFonts w:hint="default"/>
      </w:rPr>
    </w:lvl>
    <w:lvl w:ilvl="6" w:tplc="54CED466">
      <w:start w:val="1"/>
      <w:numFmt w:val="bullet"/>
      <w:lvlText w:val="•"/>
      <w:lvlJc w:val="left"/>
      <w:pPr>
        <w:ind w:left="3152" w:hanging="168"/>
      </w:pPr>
      <w:rPr>
        <w:rFonts w:hint="default"/>
      </w:rPr>
    </w:lvl>
    <w:lvl w:ilvl="7" w:tplc="EB943CB8">
      <w:start w:val="1"/>
      <w:numFmt w:val="bullet"/>
      <w:lvlText w:val="•"/>
      <w:lvlJc w:val="left"/>
      <w:pPr>
        <w:ind w:left="3733" w:hanging="168"/>
      </w:pPr>
      <w:rPr>
        <w:rFonts w:hint="default"/>
      </w:rPr>
    </w:lvl>
    <w:lvl w:ilvl="8" w:tplc="F266F240">
      <w:start w:val="1"/>
      <w:numFmt w:val="bullet"/>
      <w:lvlText w:val="•"/>
      <w:lvlJc w:val="left"/>
      <w:pPr>
        <w:ind w:left="4314" w:hanging="168"/>
      </w:pPr>
      <w:rPr>
        <w:rFonts w:hint="default"/>
      </w:rPr>
    </w:lvl>
  </w:abstractNum>
  <w:abstractNum w:abstractNumId="8" w15:restartNumberingAfterBreak="0">
    <w:nsid w:val="14BA5A9E"/>
    <w:multiLevelType w:val="hybridMultilevel"/>
    <w:tmpl w:val="3170F568"/>
    <w:lvl w:ilvl="0" w:tplc="1E807C72">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9C0E58D8">
      <w:numFmt w:val="bullet"/>
      <w:lvlText w:val="•"/>
      <w:lvlJc w:val="left"/>
      <w:pPr>
        <w:ind w:left="2320" w:hanging="360"/>
      </w:pPr>
      <w:rPr>
        <w:rFonts w:hint="default"/>
        <w:lang w:val="ru-RU" w:eastAsia="ru-RU" w:bidi="ru-RU"/>
      </w:rPr>
    </w:lvl>
    <w:lvl w:ilvl="2" w:tplc="D74AD73A">
      <w:numFmt w:val="bullet"/>
      <w:lvlText w:val="•"/>
      <w:lvlJc w:val="left"/>
      <w:pPr>
        <w:ind w:left="3261" w:hanging="360"/>
      </w:pPr>
      <w:rPr>
        <w:rFonts w:hint="default"/>
        <w:lang w:val="ru-RU" w:eastAsia="ru-RU" w:bidi="ru-RU"/>
      </w:rPr>
    </w:lvl>
    <w:lvl w:ilvl="3" w:tplc="53F679D4">
      <w:numFmt w:val="bullet"/>
      <w:lvlText w:val="•"/>
      <w:lvlJc w:val="left"/>
      <w:pPr>
        <w:ind w:left="4201" w:hanging="360"/>
      </w:pPr>
      <w:rPr>
        <w:rFonts w:hint="default"/>
        <w:lang w:val="ru-RU" w:eastAsia="ru-RU" w:bidi="ru-RU"/>
      </w:rPr>
    </w:lvl>
    <w:lvl w:ilvl="4" w:tplc="291A4DF2">
      <w:numFmt w:val="bullet"/>
      <w:lvlText w:val="•"/>
      <w:lvlJc w:val="left"/>
      <w:pPr>
        <w:ind w:left="5142" w:hanging="360"/>
      </w:pPr>
      <w:rPr>
        <w:rFonts w:hint="default"/>
        <w:lang w:val="ru-RU" w:eastAsia="ru-RU" w:bidi="ru-RU"/>
      </w:rPr>
    </w:lvl>
    <w:lvl w:ilvl="5" w:tplc="A008F584">
      <w:numFmt w:val="bullet"/>
      <w:lvlText w:val="•"/>
      <w:lvlJc w:val="left"/>
      <w:pPr>
        <w:ind w:left="6083" w:hanging="360"/>
      </w:pPr>
      <w:rPr>
        <w:rFonts w:hint="default"/>
        <w:lang w:val="ru-RU" w:eastAsia="ru-RU" w:bidi="ru-RU"/>
      </w:rPr>
    </w:lvl>
    <w:lvl w:ilvl="6" w:tplc="8DE29DD2">
      <w:numFmt w:val="bullet"/>
      <w:lvlText w:val="•"/>
      <w:lvlJc w:val="left"/>
      <w:pPr>
        <w:ind w:left="7023" w:hanging="360"/>
      </w:pPr>
      <w:rPr>
        <w:rFonts w:hint="default"/>
        <w:lang w:val="ru-RU" w:eastAsia="ru-RU" w:bidi="ru-RU"/>
      </w:rPr>
    </w:lvl>
    <w:lvl w:ilvl="7" w:tplc="F31C0D28">
      <w:numFmt w:val="bullet"/>
      <w:lvlText w:val="•"/>
      <w:lvlJc w:val="left"/>
      <w:pPr>
        <w:ind w:left="7964" w:hanging="360"/>
      </w:pPr>
      <w:rPr>
        <w:rFonts w:hint="default"/>
        <w:lang w:val="ru-RU" w:eastAsia="ru-RU" w:bidi="ru-RU"/>
      </w:rPr>
    </w:lvl>
    <w:lvl w:ilvl="8" w:tplc="F6A82A92">
      <w:numFmt w:val="bullet"/>
      <w:lvlText w:val="•"/>
      <w:lvlJc w:val="left"/>
      <w:pPr>
        <w:ind w:left="8905" w:hanging="360"/>
      </w:pPr>
      <w:rPr>
        <w:rFonts w:hint="default"/>
        <w:lang w:val="ru-RU" w:eastAsia="ru-RU" w:bidi="ru-RU"/>
      </w:rPr>
    </w:lvl>
  </w:abstractNum>
  <w:abstractNum w:abstractNumId="9" w15:restartNumberingAfterBreak="0">
    <w:nsid w:val="18A82611"/>
    <w:multiLevelType w:val="hybridMultilevel"/>
    <w:tmpl w:val="28166226"/>
    <w:lvl w:ilvl="0" w:tplc="EBC230C6">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9662A694">
      <w:numFmt w:val="bullet"/>
      <w:lvlText w:val="•"/>
      <w:lvlJc w:val="left"/>
      <w:pPr>
        <w:ind w:left="2320" w:hanging="360"/>
      </w:pPr>
      <w:rPr>
        <w:rFonts w:hint="default"/>
        <w:lang w:val="ru-RU" w:eastAsia="ru-RU" w:bidi="ru-RU"/>
      </w:rPr>
    </w:lvl>
    <w:lvl w:ilvl="2" w:tplc="F5045388">
      <w:numFmt w:val="bullet"/>
      <w:lvlText w:val="•"/>
      <w:lvlJc w:val="left"/>
      <w:pPr>
        <w:ind w:left="3261" w:hanging="360"/>
      </w:pPr>
      <w:rPr>
        <w:rFonts w:hint="default"/>
        <w:lang w:val="ru-RU" w:eastAsia="ru-RU" w:bidi="ru-RU"/>
      </w:rPr>
    </w:lvl>
    <w:lvl w:ilvl="3" w:tplc="0A34C750">
      <w:numFmt w:val="bullet"/>
      <w:lvlText w:val="•"/>
      <w:lvlJc w:val="left"/>
      <w:pPr>
        <w:ind w:left="4201" w:hanging="360"/>
      </w:pPr>
      <w:rPr>
        <w:rFonts w:hint="default"/>
        <w:lang w:val="ru-RU" w:eastAsia="ru-RU" w:bidi="ru-RU"/>
      </w:rPr>
    </w:lvl>
    <w:lvl w:ilvl="4" w:tplc="FAFC2DAA">
      <w:numFmt w:val="bullet"/>
      <w:lvlText w:val="•"/>
      <w:lvlJc w:val="left"/>
      <w:pPr>
        <w:ind w:left="5142" w:hanging="360"/>
      </w:pPr>
      <w:rPr>
        <w:rFonts w:hint="default"/>
        <w:lang w:val="ru-RU" w:eastAsia="ru-RU" w:bidi="ru-RU"/>
      </w:rPr>
    </w:lvl>
    <w:lvl w:ilvl="5" w:tplc="50427A32">
      <w:numFmt w:val="bullet"/>
      <w:lvlText w:val="•"/>
      <w:lvlJc w:val="left"/>
      <w:pPr>
        <w:ind w:left="6083" w:hanging="360"/>
      </w:pPr>
      <w:rPr>
        <w:rFonts w:hint="default"/>
        <w:lang w:val="ru-RU" w:eastAsia="ru-RU" w:bidi="ru-RU"/>
      </w:rPr>
    </w:lvl>
    <w:lvl w:ilvl="6" w:tplc="74AEC738">
      <w:numFmt w:val="bullet"/>
      <w:lvlText w:val="•"/>
      <w:lvlJc w:val="left"/>
      <w:pPr>
        <w:ind w:left="7023" w:hanging="360"/>
      </w:pPr>
      <w:rPr>
        <w:rFonts w:hint="default"/>
        <w:lang w:val="ru-RU" w:eastAsia="ru-RU" w:bidi="ru-RU"/>
      </w:rPr>
    </w:lvl>
    <w:lvl w:ilvl="7" w:tplc="4CE668D6">
      <w:numFmt w:val="bullet"/>
      <w:lvlText w:val="•"/>
      <w:lvlJc w:val="left"/>
      <w:pPr>
        <w:ind w:left="7964" w:hanging="360"/>
      </w:pPr>
      <w:rPr>
        <w:rFonts w:hint="default"/>
        <w:lang w:val="ru-RU" w:eastAsia="ru-RU" w:bidi="ru-RU"/>
      </w:rPr>
    </w:lvl>
    <w:lvl w:ilvl="8" w:tplc="72267E54">
      <w:numFmt w:val="bullet"/>
      <w:lvlText w:val="•"/>
      <w:lvlJc w:val="left"/>
      <w:pPr>
        <w:ind w:left="8905" w:hanging="360"/>
      </w:pPr>
      <w:rPr>
        <w:rFonts w:hint="default"/>
        <w:lang w:val="ru-RU" w:eastAsia="ru-RU" w:bidi="ru-RU"/>
      </w:rPr>
    </w:lvl>
  </w:abstractNum>
  <w:abstractNum w:abstractNumId="10" w15:restartNumberingAfterBreak="0">
    <w:nsid w:val="18AC22EB"/>
    <w:multiLevelType w:val="hybridMultilevel"/>
    <w:tmpl w:val="74682B7E"/>
    <w:lvl w:ilvl="0" w:tplc="ED5ED202">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0DF4B4DE">
      <w:numFmt w:val="bullet"/>
      <w:lvlText w:val="•"/>
      <w:lvlJc w:val="left"/>
      <w:pPr>
        <w:ind w:left="2320" w:hanging="360"/>
      </w:pPr>
      <w:rPr>
        <w:rFonts w:hint="default"/>
        <w:lang w:val="ru-RU" w:eastAsia="ru-RU" w:bidi="ru-RU"/>
      </w:rPr>
    </w:lvl>
    <w:lvl w:ilvl="2" w:tplc="536A8074">
      <w:numFmt w:val="bullet"/>
      <w:lvlText w:val="•"/>
      <w:lvlJc w:val="left"/>
      <w:pPr>
        <w:ind w:left="3261" w:hanging="360"/>
      </w:pPr>
      <w:rPr>
        <w:rFonts w:hint="default"/>
        <w:lang w:val="ru-RU" w:eastAsia="ru-RU" w:bidi="ru-RU"/>
      </w:rPr>
    </w:lvl>
    <w:lvl w:ilvl="3" w:tplc="478088DE">
      <w:numFmt w:val="bullet"/>
      <w:lvlText w:val="•"/>
      <w:lvlJc w:val="left"/>
      <w:pPr>
        <w:ind w:left="4201" w:hanging="360"/>
      </w:pPr>
      <w:rPr>
        <w:rFonts w:hint="default"/>
        <w:lang w:val="ru-RU" w:eastAsia="ru-RU" w:bidi="ru-RU"/>
      </w:rPr>
    </w:lvl>
    <w:lvl w:ilvl="4" w:tplc="0DA4ACE8">
      <w:numFmt w:val="bullet"/>
      <w:lvlText w:val="•"/>
      <w:lvlJc w:val="left"/>
      <w:pPr>
        <w:ind w:left="5142" w:hanging="360"/>
      </w:pPr>
      <w:rPr>
        <w:rFonts w:hint="default"/>
        <w:lang w:val="ru-RU" w:eastAsia="ru-RU" w:bidi="ru-RU"/>
      </w:rPr>
    </w:lvl>
    <w:lvl w:ilvl="5" w:tplc="D2548326">
      <w:numFmt w:val="bullet"/>
      <w:lvlText w:val="•"/>
      <w:lvlJc w:val="left"/>
      <w:pPr>
        <w:ind w:left="6083" w:hanging="360"/>
      </w:pPr>
      <w:rPr>
        <w:rFonts w:hint="default"/>
        <w:lang w:val="ru-RU" w:eastAsia="ru-RU" w:bidi="ru-RU"/>
      </w:rPr>
    </w:lvl>
    <w:lvl w:ilvl="6" w:tplc="C670414E">
      <w:numFmt w:val="bullet"/>
      <w:lvlText w:val="•"/>
      <w:lvlJc w:val="left"/>
      <w:pPr>
        <w:ind w:left="7023" w:hanging="360"/>
      </w:pPr>
      <w:rPr>
        <w:rFonts w:hint="default"/>
        <w:lang w:val="ru-RU" w:eastAsia="ru-RU" w:bidi="ru-RU"/>
      </w:rPr>
    </w:lvl>
    <w:lvl w:ilvl="7" w:tplc="E33612AA">
      <w:numFmt w:val="bullet"/>
      <w:lvlText w:val="•"/>
      <w:lvlJc w:val="left"/>
      <w:pPr>
        <w:ind w:left="7964" w:hanging="360"/>
      </w:pPr>
      <w:rPr>
        <w:rFonts w:hint="default"/>
        <w:lang w:val="ru-RU" w:eastAsia="ru-RU" w:bidi="ru-RU"/>
      </w:rPr>
    </w:lvl>
    <w:lvl w:ilvl="8" w:tplc="573AC144">
      <w:numFmt w:val="bullet"/>
      <w:lvlText w:val="•"/>
      <w:lvlJc w:val="left"/>
      <w:pPr>
        <w:ind w:left="8905" w:hanging="360"/>
      </w:pPr>
      <w:rPr>
        <w:rFonts w:hint="default"/>
        <w:lang w:val="ru-RU" w:eastAsia="ru-RU" w:bidi="ru-RU"/>
      </w:rPr>
    </w:lvl>
  </w:abstractNum>
  <w:abstractNum w:abstractNumId="11" w15:restartNumberingAfterBreak="0">
    <w:nsid w:val="1C4122FE"/>
    <w:multiLevelType w:val="hybridMultilevel"/>
    <w:tmpl w:val="56383B0A"/>
    <w:lvl w:ilvl="0" w:tplc="4894B1E2">
      <w:numFmt w:val="bullet"/>
      <w:lvlText w:val="-"/>
      <w:lvlJc w:val="left"/>
      <w:pPr>
        <w:ind w:left="298" w:hanging="166"/>
      </w:pPr>
      <w:rPr>
        <w:rFonts w:ascii="Times New Roman" w:eastAsia="Times New Roman" w:hAnsi="Times New Roman" w:cs="Times New Roman" w:hint="default"/>
        <w:w w:val="100"/>
        <w:sz w:val="28"/>
        <w:szCs w:val="28"/>
        <w:lang w:val="ru-RU" w:eastAsia="ru-RU" w:bidi="ru-RU"/>
      </w:rPr>
    </w:lvl>
    <w:lvl w:ilvl="1" w:tplc="C254A556">
      <w:numFmt w:val="bullet"/>
      <w:lvlText w:val=""/>
      <w:lvlJc w:val="left"/>
      <w:pPr>
        <w:ind w:left="1378" w:hanging="360"/>
      </w:pPr>
      <w:rPr>
        <w:rFonts w:ascii="Symbol" w:eastAsia="Symbol" w:hAnsi="Symbol" w:cs="Symbol" w:hint="default"/>
        <w:w w:val="100"/>
        <w:sz w:val="28"/>
        <w:szCs w:val="28"/>
        <w:lang w:val="ru-RU" w:eastAsia="ru-RU" w:bidi="ru-RU"/>
      </w:rPr>
    </w:lvl>
    <w:lvl w:ilvl="2" w:tplc="599C411E">
      <w:numFmt w:val="bullet"/>
      <w:lvlText w:val="•"/>
      <w:lvlJc w:val="left"/>
      <w:pPr>
        <w:ind w:left="2425" w:hanging="360"/>
      </w:pPr>
      <w:rPr>
        <w:rFonts w:hint="default"/>
        <w:lang w:val="ru-RU" w:eastAsia="ru-RU" w:bidi="ru-RU"/>
      </w:rPr>
    </w:lvl>
    <w:lvl w:ilvl="3" w:tplc="818662EC">
      <w:numFmt w:val="bullet"/>
      <w:lvlText w:val="•"/>
      <w:lvlJc w:val="left"/>
      <w:pPr>
        <w:ind w:left="3470" w:hanging="360"/>
      </w:pPr>
      <w:rPr>
        <w:rFonts w:hint="default"/>
        <w:lang w:val="ru-RU" w:eastAsia="ru-RU" w:bidi="ru-RU"/>
      </w:rPr>
    </w:lvl>
    <w:lvl w:ilvl="4" w:tplc="61D8F0E4">
      <w:numFmt w:val="bullet"/>
      <w:lvlText w:val="•"/>
      <w:lvlJc w:val="left"/>
      <w:pPr>
        <w:ind w:left="4515" w:hanging="360"/>
      </w:pPr>
      <w:rPr>
        <w:rFonts w:hint="default"/>
        <w:lang w:val="ru-RU" w:eastAsia="ru-RU" w:bidi="ru-RU"/>
      </w:rPr>
    </w:lvl>
    <w:lvl w:ilvl="5" w:tplc="F724B9C6">
      <w:numFmt w:val="bullet"/>
      <w:lvlText w:val="•"/>
      <w:lvlJc w:val="left"/>
      <w:pPr>
        <w:ind w:left="5560" w:hanging="360"/>
      </w:pPr>
      <w:rPr>
        <w:rFonts w:hint="default"/>
        <w:lang w:val="ru-RU" w:eastAsia="ru-RU" w:bidi="ru-RU"/>
      </w:rPr>
    </w:lvl>
    <w:lvl w:ilvl="6" w:tplc="7ADA9D1C">
      <w:numFmt w:val="bullet"/>
      <w:lvlText w:val="•"/>
      <w:lvlJc w:val="left"/>
      <w:pPr>
        <w:ind w:left="6605" w:hanging="360"/>
      </w:pPr>
      <w:rPr>
        <w:rFonts w:hint="default"/>
        <w:lang w:val="ru-RU" w:eastAsia="ru-RU" w:bidi="ru-RU"/>
      </w:rPr>
    </w:lvl>
    <w:lvl w:ilvl="7" w:tplc="A63CB4FA">
      <w:numFmt w:val="bullet"/>
      <w:lvlText w:val="•"/>
      <w:lvlJc w:val="left"/>
      <w:pPr>
        <w:ind w:left="7650" w:hanging="360"/>
      </w:pPr>
      <w:rPr>
        <w:rFonts w:hint="default"/>
        <w:lang w:val="ru-RU" w:eastAsia="ru-RU" w:bidi="ru-RU"/>
      </w:rPr>
    </w:lvl>
    <w:lvl w:ilvl="8" w:tplc="6C544BAE">
      <w:numFmt w:val="bullet"/>
      <w:lvlText w:val="•"/>
      <w:lvlJc w:val="left"/>
      <w:pPr>
        <w:ind w:left="8696" w:hanging="360"/>
      </w:pPr>
      <w:rPr>
        <w:rFonts w:hint="default"/>
        <w:lang w:val="ru-RU" w:eastAsia="ru-RU" w:bidi="ru-RU"/>
      </w:rPr>
    </w:lvl>
  </w:abstractNum>
  <w:abstractNum w:abstractNumId="12" w15:restartNumberingAfterBreak="0">
    <w:nsid w:val="1D2A0127"/>
    <w:multiLevelType w:val="multilevel"/>
    <w:tmpl w:val="C6C4F898"/>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1E4A45EA"/>
    <w:multiLevelType w:val="hybridMultilevel"/>
    <w:tmpl w:val="A5E6F9B6"/>
    <w:lvl w:ilvl="0" w:tplc="87B6C0E8">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0E3A21CA">
      <w:numFmt w:val="bullet"/>
      <w:lvlText w:val="•"/>
      <w:lvlJc w:val="left"/>
      <w:pPr>
        <w:ind w:left="2320" w:hanging="360"/>
      </w:pPr>
      <w:rPr>
        <w:rFonts w:hint="default"/>
        <w:lang w:val="ru-RU" w:eastAsia="ru-RU" w:bidi="ru-RU"/>
      </w:rPr>
    </w:lvl>
    <w:lvl w:ilvl="2" w:tplc="A1525944">
      <w:numFmt w:val="bullet"/>
      <w:lvlText w:val="•"/>
      <w:lvlJc w:val="left"/>
      <w:pPr>
        <w:ind w:left="3261" w:hanging="360"/>
      </w:pPr>
      <w:rPr>
        <w:rFonts w:hint="default"/>
        <w:lang w:val="ru-RU" w:eastAsia="ru-RU" w:bidi="ru-RU"/>
      </w:rPr>
    </w:lvl>
    <w:lvl w:ilvl="3" w:tplc="EC4E0A3E">
      <w:numFmt w:val="bullet"/>
      <w:lvlText w:val="•"/>
      <w:lvlJc w:val="left"/>
      <w:pPr>
        <w:ind w:left="4201" w:hanging="360"/>
      </w:pPr>
      <w:rPr>
        <w:rFonts w:hint="default"/>
        <w:lang w:val="ru-RU" w:eastAsia="ru-RU" w:bidi="ru-RU"/>
      </w:rPr>
    </w:lvl>
    <w:lvl w:ilvl="4" w:tplc="697E60DE">
      <w:numFmt w:val="bullet"/>
      <w:lvlText w:val="•"/>
      <w:lvlJc w:val="left"/>
      <w:pPr>
        <w:ind w:left="5142" w:hanging="360"/>
      </w:pPr>
      <w:rPr>
        <w:rFonts w:hint="default"/>
        <w:lang w:val="ru-RU" w:eastAsia="ru-RU" w:bidi="ru-RU"/>
      </w:rPr>
    </w:lvl>
    <w:lvl w:ilvl="5" w:tplc="84EA7E88">
      <w:numFmt w:val="bullet"/>
      <w:lvlText w:val="•"/>
      <w:lvlJc w:val="left"/>
      <w:pPr>
        <w:ind w:left="6083" w:hanging="360"/>
      </w:pPr>
      <w:rPr>
        <w:rFonts w:hint="default"/>
        <w:lang w:val="ru-RU" w:eastAsia="ru-RU" w:bidi="ru-RU"/>
      </w:rPr>
    </w:lvl>
    <w:lvl w:ilvl="6" w:tplc="A280A5E0">
      <w:numFmt w:val="bullet"/>
      <w:lvlText w:val="•"/>
      <w:lvlJc w:val="left"/>
      <w:pPr>
        <w:ind w:left="7023" w:hanging="360"/>
      </w:pPr>
      <w:rPr>
        <w:rFonts w:hint="default"/>
        <w:lang w:val="ru-RU" w:eastAsia="ru-RU" w:bidi="ru-RU"/>
      </w:rPr>
    </w:lvl>
    <w:lvl w:ilvl="7" w:tplc="F3EC5EAA">
      <w:numFmt w:val="bullet"/>
      <w:lvlText w:val="•"/>
      <w:lvlJc w:val="left"/>
      <w:pPr>
        <w:ind w:left="7964" w:hanging="360"/>
      </w:pPr>
      <w:rPr>
        <w:rFonts w:hint="default"/>
        <w:lang w:val="ru-RU" w:eastAsia="ru-RU" w:bidi="ru-RU"/>
      </w:rPr>
    </w:lvl>
    <w:lvl w:ilvl="8" w:tplc="2654BFB0">
      <w:numFmt w:val="bullet"/>
      <w:lvlText w:val="•"/>
      <w:lvlJc w:val="left"/>
      <w:pPr>
        <w:ind w:left="8905" w:hanging="360"/>
      </w:pPr>
      <w:rPr>
        <w:rFonts w:hint="default"/>
        <w:lang w:val="ru-RU" w:eastAsia="ru-RU" w:bidi="ru-RU"/>
      </w:rPr>
    </w:lvl>
  </w:abstractNum>
  <w:abstractNum w:abstractNumId="14" w15:restartNumberingAfterBreak="0">
    <w:nsid w:val="219335CC"/>
    <w:multiLevelType w:val="hybridMultilevel"/>
    <w:tmpl w:val="2ECA8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EB211B"/>
    <w:multiLevelType w:val="hybridMultilevel"/>
    <w:tmpl w:val="8D6A881A"/>
    <w:lvl w:ilvl="0" w:tplc="E5F22DF6">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B9A6B284">
      <w:numFmt w:val="bullet"/>
      <w:lvlText w:val="•"/>
      <w:lvlJc w:val="left"/>
      <w:pPr>
        <w:ind w:left="2320" w:hanging="360"/>
      </w:pPr>
      <w:rPr>
        <w:rFonts w:hint="default"/>
        <w:lang w:val="ru-RU" w:eastAsia="ru-RU" w:bidi="ru-RU"/>
      </w:rPr>
    </w:lvl>
    <w:lvl w:ilvl="2" w:tplc="0302C09C">
      <w:numFmt w:val="bullet"/>
      <w:lvlText w:val="•"/>
      <w:lvlJc w:val="left"/>
      <w:pPr>
        <w:ind w:left="3261" w:hanging="360"/>
      </w:pPr>
      <w:rPr>
        <w:rFonts w:hint="default"/>
        <w:lang w:val="ru-RU" w:eastAsia="ru-RU" w:bidi="ru-RU"/>
      </w:rPr>
    </w:lvl>
    <w:lvl w:ilvl="3" w:tplc="C63A52F8">
      <w:numFmt w:val="bullet"/>
      <w:lvlText w:val="•"/>
      <w:lvlJc w:val="left"/>
      <w:pPr>
        <w:ind w:left="4201" w:hanging="360"/>
      </w:pPr>
      <w:rPr>
        <w:rFonts w:hint="default"/>
        <w:lang w:val="ru-RU" w:eastAsia="ru-RU" w:bidi="ru-RU"/>
      </w:rPr>
    </w:lvl>
    <w:lvl w:ilvl="4" w:tplc="8C46FD38">
      <w:numFmt w:val="bullet"/>
      <w:lvlText w:val="•"/>
      <w:lvlJc w:val="left"/>
      <w:pPr>
        <w:ind w:left="5142" w:hanging="360"/>
      </w:pPr>
      <w:rPr>
        <w:rFonts w:hint="default"/>
        <w:lang w:val="ru-RU" w:eastAsia="ru-RU" w:bidi="ru-RU"/>
      </w:rPr>
    </w:lvl>
    <w:lvl w:ilvl="5" w:tplc="001EE1CC">
      <w:numFmt w:val="bullet"/>
      <w:lvlText w:val="•"/>
      <w:lvlJc w:val="left"/>
      <w:pPr>
        <w:ind w:left="6083" w:hanging="360"/>
      </w:pPr>
      <w:rPr>
        <w:rFonts w:hint="default"/>
        <w:lang w:val="ru-RU" w:eastAsia="ru-RU" w:bidi="ru-RU"/>
      </w:rPr>
    </w:lvl>
    <w:lvl w:ilvl="6" w:tplc="FBDE2374">
      <w:numFmt w:val="bullet"/>
      <w:lvlText w:val="•"/>
      <w:lvlJc w:val="left"/>
      <w:pPr>
        <w:ind w:left="7023" w:hanging="360"/>
      </w:pPr>
      <w:rPr>
        <w:rFonts w:hint="default"/>
        <w:lang w:val="ru-RU" w:eastAsia="ru-RU" w:bidi="ru-RU"/>
      </w:rPr>
    </w:lvl>
    <w:lvl w:ilvl="7" w:tplc="801C4500">
      <w:numFmt w:val="bullet"/>
      <w:lvlText w:val="•"/>
      <w:lvlJc w:val="left"/>
      <w:pPr>
        <w:ind w:left="7964" w:hanging="360"/>
      </w:pPr>
      <w:rPr>
        <w:rFonts w:hint="default"/>
        <w:lang w:val="ru-RU" w:eastAsia="ru-RU" w:bidi="ru-RU"/>
      </w:rPr>
    </w:lvl>
    <w:lvl w:ilvl="8" w:tplc="A1549F84">
      <w:numFmt w:val="bullet"/>
      <w:lvlText w:val="•"/>
      <w:lvlJc w:val="left"/>
      <w:pPr>
        <w:ind w:left="8905" w:hanging="360"/>
      </w:pPr>
      <w:rPr>
        <w:rFonts w:hint="default"/>
        <w:lang w:val="ru-RU" w:eastAsia="ru-RU" w:bidi="ru-RU"/>
      </w:rPr>
    </w:lvl>
  </w:abstractNum>
  <w:abstractNum w:abstractNumId="16" w15:restartNumberingAfterBreak="0">
    <w:nsid w:val="24132409"/>
    <w:multiLevelType w:val="hybridMultilevel"/>
    <w:tmpl w:val="518E0EE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245F08B5"/>
    <w:multiLevelType w:val="multilevel"/>
    <w:tmpl w:val="8062A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D04D59"/>
    <w:multiLevelType w:val="hybridMultilevel"/>
    <w:tmpl w:val="27461D58"/>
    <w:lvl w:ilvl="0" w:tplc="428EC30E">
      <w:numFmt w:val="bullet"/>
      <w:lvlText w:val=""/>
      <w:lvlJc w:val="left"/>
      <w:pPr>
        <w:ind w:left="1431" w:hanging="360"/>
      </w:pPr>
      <w:rPr>
        <w:rFonts w:ascii="Symbol" w:eastAsia="Symbol" w:hAnsi="Symbol" w:cs="Symbol" w:hint="default"/>
        <w:w w:val="100"/>
        <w:sz w:val="28"/>
        <w:szCs w:val="28"/>
        <w:lang w:val="ru-RU" w:eastAsia="ru-RU" w:bidi="ru-RU"/>
      </w:rPr>
    </w:lvl>
    <w:lvl w:ilvl="1" w:tplc="640ECCF0">
      <w:numFmt w:val="bullet"/>
      <w:lvlText w:val="•"/>
      <w:lvlJc w:val="left"/>
      <w:pPr>
        <w:ind w:left="2374" w:hanging="360"/>
      </w:pPr>
      <w:rPr>
        <w:rFonts w:hint="default"/>
        <w:lang w:val="ru-RU" w:eastAsia="ru-RU" w:bidi="ru-RU"/>
      </w:rPr>
    </w:lvl>
    <w:lvl w:ilvl="2" w:tplc="A0E01B26">
      <w:numFmt w:val="bullet"/>
      <w:lvlText w:val="•"/>
      <w:lvlJc w:val="left"/>
      <w:pPr>
        <w:ind w:left="3309" w:hanging="360"/>
      </w:pPr>
      <w:rPr>
        <w:rFonts w:hint="default"/>
        <w:lang w:val="ru-RU" w:eastAsia="ru-RU" w:bidi="ru-RU"/>
      </w:rPr>
    </w:lvl>
    <w:lvl w:ilvl="3" w:tplc="EBFCB39C">
      <w:numFmt w:val="bullet"/>
      <w:lvlText w:val="•"/>
      <w:lvlJc w:val="left"/>
      <w:pPr>
        <w:ind w:left="4243" w:hanging="360"/>
      </w:pPr>
      <w:rPr>
        <w:rFonts w:hint="default"/>
        <w:lang w:val="ru-RU" w:eastAsia="ru-RU" w:bidi="ru-RU"/>
      </w:rPr>
    </w:lvl>
    <w:lvl w:ilvl="4" w:tplc="FFEA7B3E">
      <w:numFmt w:val="bullet"/>
      <w:lvlText w:val="•"/>
      <w:lvlJc w:val="left"/>
      <w:pPr>
        <w:ind w:left="5178" w:hanging="360"/>
      </w:pPr>
      <w:rPr>
        <w:rFonts w:hint="default"/>
        <w:lang w:val="ru-RU" w:eastAsia="ru-RU" w:bidi="ru-RU"/>
      </w:rPr>
    </w:lvl>
    <w:lvl w:ilvl="5" w:tplc="8772B25C">
      <w:numFmt w:val="bullet"/>
      <w:lvlText w:val="•"/>
      <w:lvlJc w:val="left"/>
      <w:pPr>
        <w:ind w:left="6113" w:hanging="360"/>
      </w:pPr>
      <w:rPr>
        <w:rFonts w:hint="default"/>
        <w:lang w:val="ru-RU" w:eastAsia="ru-RU" w:bidi="ru-RU"/>
      </w:rPr>
    </w:lvl>
    <w:lvl w:ilvl="6" w:tplc="00787CF4">
      <w:numFmt w:val="bullet"/>
      <w:lvlText w:val="•"/>
      <w:lvlJc w:val="left"/>
      <w:pPr>
        <w:ind w:left="7047" w:hanging="360"/>
      </w:pPr>
      <w:rPr>
        <w:rFonts w:hint="default"/>
        <w:lang w:val="ru-RU" w:eastAsia="ru-RU" w:bidi="ru-RU"/>
      </w:rPr>
    </w:lvl>
    <w:lvl w:ilvl="7" w:tplc="FE50C57A">
      <w:numFmt w:val="bullet"/>
      <w:lvlText w:val="•"/>
      <w:lvlJc w:val="left"/>
      <w:pPr>
        <w:ind w:left="7982" w:hanging="360"/>
      </w:pPr>
      <w:rPr>
        <w:rFonts w:hint="default"/>
        <w:lang w:val="ru-RU" w:eastAsia="ru-RU" w:bidi="ru-RU"/>
      </w:rPr>
    </w:lvl>
    <w:lvl w:ilvl="8" w:tplc="620011F6">
      <w:numFmt w:val="bullet"/>
      <w:lvlText w:val="•"/>
      <w:lvlJc w:val="left"/>
      <w:pPr>
        <w:ind w:left="8917" w:hanging="360"/>
      </w:pPr>
      <w:rPr>
        <w:rFonts w:hint="default"/>
        <w:lang w:val="ru-RU" w:eastAsia="ru-RU" w:bidi="ru-RU"/>
      </w:rPr>
    </w:lvl>
  </w:abstractNum>
  <w:abstractNum w:abstractNumId="19" w15:restartNumberingAfterBreak="0">
    <w:nsid w:val="31BC381B"/>
    <w:multiLevelType w:val="multilevel"/>
    <w:tmpl w:val="334C5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E65233"/>
    <w:multiLevelType w:val="hybridMultilevel"/>
    <w:tmpl w:val="8820BA9C"/>
    <w:lvl w:ilvl="0" w:tplc="AA8686B8">
      <w:numFmt w:val="bullet"/>
      <w:lvlText w:val=""/>
      <w:lvlJc w:val="left"/>
      <w:pPr>
        <w:ind w:left="835" w:hanging="285"/>
      </w:pPr>
      <w:rPr>
        <w:rFonts w:ascii="Symbol" w:eastAsia="Symbol" w:hAnsi="Symbol" w:cs="Symbol" w:hint="default"/>
        <w:w w:val="100"/>
        <w:sz w:val="20"/>
        <w:szCs w:val="20"/>
      </w:rPr>
    </w:lvl>
    <w:lvl w:ilvl="1" w:tplc="B38441B0">
      <w:numFmt w:val="bullet"/>
      <w:lvlText w:val="•"/>
      <w:lvlJc w:val="left"/>
      <w:pPr>
        <w:ind w:left="1858" w:hanging="285"/>
      </w:pPr>
      <w:rPr>
        <w:rFonts w:hint="default"/>
      </w:rPr>
    </w:lvl>
    <w:lvl w:ilvl="2" w:tplc="619E594C">
      <w:numFmt w:val="bullet"/>
      <w:lvlText w:val="•"/>
      <w:lvlJc w:val="left"/>
      <w:pPr>
        <w:ind w:left="2876" w:hanging="285"/>
      </w:pPr>
      <w:rPr>
        <w:rFonts w:hint="default"/>
      </w:rPr>
    </w:lvl>
    <w:lvl w:ilvl="3" w:tplc="247E68A2">
      <w:numFmt w:val="bullet"/>
      <w:lvlText w:val="•"/>
      <w:lvlJc w:val="left"/>
      <w:pPr>
        <w:ind w:left="3894" w:hanging="285"/>
      </w:pPr>
      <w:rPr>
        <w:rFonts w:hint="default"/>
      </w:rPr>
    </w:lvl>
    <w:lvl w:ilvl="4" w:tplc="913ADD8A">
      <w:numFmt w:val="bullet"/>
      <w:lvlText w:val="•"/>
      <w:lvlJc w:val="left"/>
      <w:pPr>
        <w:ind w:left="4912" w:hanging="285"/>
      </w:pPr>
      <w:rPr>
        <w:rFonts w:hint="default"/>
      </w:rPr>
    </w:lvl>
    <w:lvl w:ilvl="5" w:tplc="9280D910">
      <w:numFmt w:val="bullet"/>
      <w:lvlText w:val="•"/>
      <w:lvlJc w:val="left"/>
      <w:pPr>
        <w:ind w:left="5930" w:hanging="285"/>
      </w:pPr>
      <w:rPr>
        <w:rFonts w:hint="default"/>
      </w:rPr>
    </w:lvl>
    <w:lvl w:ilvl="6" w:tplc="B36A910A">
      <w:numFmt w:val="bullet"/>
      <w:lvlText w:val="•"/>
      <w:lvlJc w:val="left"/>
      <w:pPr>
        <w:ind w:left="6948" w:hanging="285"/>
      </w:pPr>
      <w:rPr>
        <w:rFonts w:hint="default"/>
      </w:rPr>
    </w:lvl>
    <w:lvl w:ilvl="7" w:tplc="D6ECB380">
      <w:numFmt w:val="bullet"/>
      <w:lvlText w:val="•"/>
      <w:lvlJc w:val="left"/>
      <w:pPr>
        <w:ind w:left="7966" w:hanging="285"/>
      </w:pPr>
      <w:rPr>
        <w:rFonts w:hint="default"/>
      </w:rPr>
    </w:lvl>
    <w:lvl w:ilvl="8" w:tplc="BB449B1E">
      <w:numFmt w:val="bullet"/>
      <w:lvlText w:val="•"/>
      <w:lvlJc w:val="left"/>
      <w:pPr>
        <w:ind w:left="8984" w:hanging="285"/>
      </w:pPr>
      <w:rPr>
        <w:rFonts w:hint="default"/>
      </w:rPr>
    </w:lvl>
  </w:abstractNum>
  <w:abstractNum w:abstractNumId="21" w15:restartNumberingAfterBreak="0">
    <w:nsid w:val="351E7CF3"/>
    <w:multiLevelType w:val="hybridMultilevel"/>
    <w:tmpl w:val="B4F6C4D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35D55CF8"/>
    <w:multiLevelType w:val="hybridMultilevel"/>
    <w:tmpl w:val="BDE459A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37A209C3"/>
    <w:multiLevelType w:val="multilevel"/>
    <w:tmpl w:val="3F36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1A3014"/>
    <w:multiLevelType w:val="multilevel"/>
    <w:tmpl w:val="8F566774"/>
    <w:lvl w:ilvl="0">
      <w:start w:val="1"/>
      <w:numFmt w:val="decimal"/>
      <w:lvlText w:val="%1"/>
      <w:lvlJc w:val="left"/>
      <w:pPr>
        <w:ind w:left="1561" w:hanging="720"/>
      </w:pPr>
      <w:rPr>
        <w:rFonts w:hint="default"/>
        <w:lang w:val="ru-RU" w:eastAsia="ru-RU" w:bidi="ru-RU"/>
      </w:rPr>
    </w:lvl>
    <w:lvl w:ilvl="1">
      <w:start w:val="1"/>
      <w:numFmt w:val="decimal"/>
      <w:lvlText w:val="%1.%2."/>
      <w:lvlJc w:val="left"/>
      <w:pPr>
        <w:ind w:left="298" w:hanging="720"/>
        <w:jc w:val="right"/>
      </w:pPr>
      <w:rPr>
        <w:rFonts w:hint="default"/>
        <w:b/>
        <w:bCs/>
        <w:w w:val="100"/>
        <w:lang w:val="ru-RU" w:eastAsia="ru-RU" w:bidi="ru-RU"/>
      </w:rPr>
    </w:lvl>
    <w:lvl w:ilvl="2">
      <w:numFmt w:val="bullet"/>
      <w:lvlText w:val=""/>
      <w:lvlJc w:val="left"/>
      <w:pPr>
        <w:ind w:left="1431" w:hanging="360"/>
      </w:pPr>
      <w:rPr>
        <w:rFonts w:ascii="Symbol" w:eastAsia="Symbol" w:hAnsi="Symbol" w:cs="Symbol" w:hint="default"/>
        <w:w w:val="100"/>
        <w:sz w:val="28"/>
        <w:szCs w:val="28"/>
        <w:lang w:val="ru-RU" w:eastAsia="ru-RU" w:bidi="ru-RU"/>
      </w:rPr>
    </w:lvl>
    <w:lvl w:ilvl="3">
      <w:numFmt w:val="bullet"/>
      <w:lvlText w:val="•"/>
      <w:lvlJc w:val="left"/>
      <w:pPr>
        <w:ind w:left="1560" w:hanging="360"/>
      </w:pPr>
      <w:rPr>
        <w:rFonts w:hint="default"/>
        <w:lang w:val="ru-RU" w:eastAsia="ru-RU" w:bidi="ru-RU"/>
      </w:rPr>
    </w:lvl>
    <w:lvl w:ilvl="4">
      <w:numFmt w:val="bullet"/>
      <w:lvlText w:val="•"/>
      <w:lvlJc w:val="left"/>
      <w:pPr>
        <w:ind w:left="2878" w:hanging="360"/>
      </w:pPr>
      <w:rPr>
        <w:rFonts w:hint="default"/>
        <w:lang w:val="ru-RU" w:eastAsia="ru-RU" w:bidi="ru-RU"/>
      </w:rPr>
    </w:lvl>
    <w:lvl w:ilvl="5">
      <w:numFmt w:val="bullet"/>
      <w:lvlText w:val="•"/>
      <w:lvlJc w:val="left"/>
      <w:pPr>
        <w:ind w:left="4196" w:hanging="360"/>
      </w:pPr>
      <w:rPr>
        <w:rFonts w:hint="default"/>
        <w:lang w:val="ru-RU" w:eastAsia="ru-RU" w:bidi="ru-RU"/>
      </w:rPr>
    </w:lvl>
    <w:lvl w:ilvl="6">
      <w:numFmt w:val="bullet"/>
      <w:lvlText w:val="•"/>
      <w:lvlJc w:val="left"/>
      <w:pPr>
        <w:ind w:left="5514" w:hanging="360"/>
      </w:pPr>
      <w:rPr>
        <w:rFonts w:hint="default"/>
        <w:lang w:val="ru-RU" w:eastAsia="ru-RU" w:bidi="ru-RU"/>
      </w:rPr>
    </w:lvl>
    <w:lvl w:ilvl="7">
      <w:numFmt w:val="bullet"/>
      <w:lvlText w:val="•"/>
      <w:lvlJc w:val="left"/>
      <w:pPr>
        <w:ind w:left="6832" w:hanging="360"/>
      </w:pPr>
      <w:rPr>
        <w:rFonts w:hint="default"/>
        <w:lang w:val="ru-RU" w:eastAsia="ru-RU" w:bidi="ru-RU"/>
      </w:rPr>
    </w:lvl>
    <w:lvl w:ilvl="8">
      <w:numFmt w:val="bullet"/>
      <w:lvlText w:val="•"/>
      <w:lvlJc w:val="left"/>
      <w:pPr>
        <w:ind w:left="8150" w:hanging="360"/>
      </w:pPr>
      <w:rPr>
        <w:rFonts w:hint="default"/>
        <w:lang w:val="ru-RU" w:eastAsia="ru-RU" w:bidi="ru-RU"/>
      </w:rPr>
    </w:lvl>
  </w:abstractNum>
  <w:abstractNum w:abstractNumId="25" w15:restartNumberingAfterBreak="0">
    <w:nsid w:val="3E7555AD"/>
    <w:multiLevelType w:val="hybridMultilevel"/>
    <w:tmpl w:val="0ECE3DFC"/>
    <w:lvl w:ilvl="0" w:tplc="79DE99E2">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DB504D9E">
      <w:numFmt w:val="bullet"/>
      <w:lvlText w:val="•"/>
      <w:lvlJc w:val="left"/>
      <w:pPr>
        <w:ind w:left="2320" w:hanging="360"/>
      </w:pPr>
      <w:rPr>
        <w:rFonts w:hint="default"/>
        <w:lang w:val="ru-RU" w:eastAsia="ru-RU" w:bidi="ru-RU"/>
      </w:rPr>
    </w:lvl>
    <w:lvl w:ilvl="2" w:tplc="11927FCA">
      <w:numFmt w:val="bullet"/>
      <w:lvlText w:val="•"/>
      <w:lvlJc w:val="left"/>
      <w:pPr>
        <w:ind w:left="3261" w:hanging="360"/>
      </w:pPr>
      <w:rPr>
        <w:rFonts w:hint="default"/>
        <w:lang w:val="ru-RU" w:eastAsia="ru-RU" w:bidi="ru-RU"/>
      </w:rPr>
    </w:lvl>
    <w:lvl w:ilvl="3" w:tplc="F1B200E4">
      <w:numFmt w:val="bullet"/>
      <w:lvlText w:val="•"/>
      <w:lvlJc w:val="left"/>
      <w:pPr>
        <w:ind w:left="4201" w:hanging="360"/>
      </w:pPr>
      <w:rPr>
        <w:rFonts w:hint="default"/>
        <w:lang w:val="ru-RU" w:eastAsia="ru-RU" w:bidi="ru-RU"/>
      </w:rPr>
    </w:lvl>
    <w:lvl w:ilvl="4" w:tplc="629EE5E4">
      <w:numFmt w:val="bullet"/>
      <w:lvlText w:val="•"/>
      <w:lvlJc w:val="left"/>
      <w:pPr>
        <w:ind w:left="5142" w:hanging="360"/>
      </w:pPr>
      <w:rPr>
        <w:rFonts w:hint="default"/>
        <w:lang w:val="ru-RU" w:eastAsia="ru-RU" w:bidi="ru-RU"/>
      </w:rPr>
    </w:lvl>
    <w:lvl w:ilvl="5" w:tplc="0122ADE4">
      <w:numFmt w:val="bullet"/>
      <w:lvlText w:val="•"/>
      <w:lvlJc w:val="left"/>
      <w:pPr>
        <w:ind w:left="6083" w:hanging="360"/>
      </w:pPr>
      <w:rPr>
        <w:rFonts w:hint="default"/>
        <w:lang w:val="ru-RU" w:eastAsia="ru-RU" w:bidi="ru-RU"/>
      </w:rPr>
    </w:lvl>
    <w:lvl w:ilvl="6" w:tplc="7792C292">
      <w:numFmt w:val="bullet"/>
      <w:lvlText w:val="•"/>
      <w:lvlJc w:val="left"/>
      <w:pPr>
        <w:ind w:left="7023" w:hanging="360"/>
      </w:pPr>
      <w:rPr>
        <w:rFonts w:hint="default"/>
        <w:lang w:val="ru-RU" w:eastAsia="ru-RU" w:bidi="ru-RU"/>
      </w:rPr>
    </w:lvl>
    <w:lvl w:ilvl="7" w:tplc="FC90DE66">
      <w:numFmt w:val="bullet"/>
      <w:lvlText w:val="•"/>
      <w:lvlJc w:val="left"/>
      <w:pPr>
        <w:ind w:left="7964" w:hanging="360"/>
      </w:pPr>
      <w:rPr>
        <w:rFonts w:hint="default"/>
        <w:lang w:val="ru-RU" w:eastAsia="ru-RU" w:bidi="ru-RU"/>
      </w:rPr>
    </w:lvl>
    <w:lvl w:ilvl="8" w:tplc="A14A2B86">
      <w:numFmt w:val="bullet"/>
      <w:lvlText w:val="•"/>
      <w:lvlJc w:val="left"/>
      <w:pPr>
        <w:ind w:left="8905" w:hanging="360"/>
      </w:pPr>
      <w:rPr>
        <w:rFonts w:hint="default"/>
        <w:lang w:val="ru-RU" w:eastAsia="ru-RU" w:bidi="ru-RU"/>
      </w:rPr>
    </w:lvl>
  </w:abstractNum>
  <w:abstractNum w:abstractNumId="26" w15:restartNumberingAfterBreak="0">
    <w:nsid w:val="414079F2"/>
    <w:multiLevelType w:val="hybridMultilevel"/>
    <w:tmpl w:val="3474AD04"/>
    <w:lvl w:ilvl="0" w:tplc="F83013CE">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156E6DF4">
      <w:numFmt w:val="bullet"/>
      <w:lvlText w:val="•"/>
      <w:lvlJc w:val="left"/>
      <w:pPr>
        <w:ind w:left="2320" w:hanging="360"/>
      </w:pPr>
      <w:rPr>
        <w:rFonts w:hint="default"/>
        <w:lang w:val="ru-RU" w:eastAsia="ru-RU" w:bidi="ru-RU"/>
      </w:rPr>
    </w:lvl>
    <w:lvl w:ilvl="2" w:tplc="9FD0581C">
      <w:numFmt w:val="bullet"/>
      <w:lvlText w:val="•"/>
      <w:lvlJc w:val="left"/>
      <w:pPr>
        <w:ind w:left="3261" w:hanging="360"/>
      </w:pPr>
      <w:rPr>
        <w:rFonts w:hint="default"/>
        <w:lang w:val="ru-RU" w:eastAsia="ru-RU" w:bidi="ru-RU"/>
      </w:rPr>
    </w:lvl>
    <w:lvl w:ilvl="3" w:tplc="B232BB88">
      <w:numFmt w:val="bullet"/>
      <w:lvlText w:val="•"/>
      <w:lvlJc w:val="left"/>
      <w:pPr>
        <w:ind w:left="4201" w:hanging="360"/>
      </w:pPr>
      <w:rPr>
        <w:rFonts w:hint="default"/>
        <w:lang w:val="ru-RU" w:eastAsia="ru-RU" w:bidi="ru-RU"/>
      </w:rPr>
    </w:lvl>
    <w:lvl w:ilvl="4" w:tplc="D1867A62">
      <w:numFmt w:val="bullet"/>
      <w:lvlText w:val="•"/>
      <w:lvlJc w:val="left"/>
      <w:pPr>
        <w:ind w:left="5142" w:hanging="360"/>
      </w:pPr>
      <w:rPr>
        <w:rFonts w:hint="default"/>
        <w:lang w:val="ru-RU" w:eastAsia="ru-RU" w:bidi="ru-RU"/>
      </w:rPr>
    </w:lvl>
    <w:lvl w:ilvl="5" w:tplc="8CAAE92E">
      <w:numFmt w:val="bullet"/>
      <w:lvlText w:val="•"/>
      <w:lvlJc w:val="left"/>
      <w:pPr>
        <w:ind w:left="6083" w:hanging="360"/>
      </w:pPr>
      <w:rPr>
        <w:rFonts w:hint="default"/>
        <w:lang w:val="ru-RU" w:eastAsia="ru-RU" w:bidi="ru-RU"/>
      </w:rPr>
    </w:lvl>
    <w:lvl w:ilvl="6" w:tplc="117AB5E8">
      <w:numFmt w:val="bullet"/>
      <w:lvlText w:val="•"/>
      <w:lvlJc w:val="left"/>
      <w:pPr>
        <w:ind w:left="7023" w:hanging="360"/>
      </w:pPr>
      <w:rPr>
        <w:rFonts w:hint="default"/>
        <w:lang w:val="ru-RU" w:eastAsia="ru-RU" w:bidi="ru-RU"/>
      </w:rPr>
    </w:lvl>
    <w:lvl w:ilvl="7" w:tplc="0BCCEEF4">
      <w:numFmt w:val="bullet"/>
      <w:lvlText w:val="•"/>
      <w:lvlJc w:val="left"/>
      <w:pPr>
        <w:ind w:left="7964" w:hanging="360"/>
      </w:pPr>
      <w:rPr>
        <w:rFonts w:hint="default"/>
        <w:lang w:val="ru-RU" w:eastAsia="ru-RU" w:bidi="ru-RU"/>
      </w:rPr>
    </w:lvl>
    <w:lvl w:ilvl="8" w:tplc="BD28441E">
      <w:numFmt w:val="bullet"/>
      <w:lvlText w:val="•"/>
      <w:lvlJc w:val="left"/>
      <w:pPr>
        <w:ind w:left="8905" w:hanging="360"/>
      </w:pPr>
      <w:rPr>
        <w:rFonts w:hint="default"/>
        <w:lang w:val="ru-RU" w:eastAsia="ru-RU" w:bidi="ru-RU"/>
      </w:rPr>
    </w:lvl>
  </w:abstractNum>
  <w:abstractNum w:abstractNumId="27" w15:restartNumberingAfterBreak="0">
    <w:nsid w:val="42EE6B65"/>
    <w:multiLevelType w:val="hybridMultilevel"/>
    <w:tmpl w:val="B11C25B0"/>
    <w:lvl w:ilvl="0" w:tplc="892CFE54">
      <w:start w:val="6"/>
      <w:numFmt w:val="bullet"/>
      <w:lvlText w:val="-"/>
      <w:lvlJc w:val="left"/>
      <w:pPr>
        <w:ind w:left="720" w:hanging="360"/>
      </w:pPr>
      <w:rPr>
        <w:rFonts w:ascii="Times New Roman" w:eastAsiaTheme="minorHAnsi"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777019"/>
    <w:multiLevelType w:val="hybridMultilevel"/>
    <w:tmpl w:val="93664C06"/>
    <w:lvl w:ilvl="0" w:tplc="D136C4BA">
      <w:start w:val="1"/>
      <w:numFmt w:val="decimal"/>
      <w:lvlText w:val="%1."/>
      <w:lvlJc w:val="left"/>
      <w:pPr>
        <w:ind w:left="1378" w:hanging="360"/>
        <w:jc w:val="right"/>
      </w:pPr>
      <w:rPr>
        <w:rFonts w:ascii="Times New Roman" w:eastAsia="Times New Roman" w:hAnsi="Times New Roman" w:cs="Times New Roman" w:hint="default"/>
        <w:spacing w:val="0"/>
        <w:w w:val="100"/>
        <w:sz w:val="28"/>
        <w:szCs w:val="28"/>
        <w:lang w:val="ru-RU" w:eastAsia="ru-RU" w:bidi="ru-RU"/>
      </w:rPr>
    </w:lvl>
    <w:lvl w:ilvl="1" w:tplc="BB60DC30">
      <w:start w:val="1"/>
      <w:numFmt w:val="lowerLetter"/>
      <w:lvlText w:val="%2."/>
      <w:lvlJc w:val="left"/>
      <w:pPr>
        <w:ind w:left="2098" w:hanging="360"/>
      </w:pPr>
      <w:rPr>
        <w:rFonts w:ascii="Times New Roman" w:eastAsia="Times New Roman" w:hAnsi="Times New Roman" w:cs="Times New Roman" w:hint="default"/>
        <w:w w:val="100"/>
        <w:sz w:val="28"/>
        <w:szCs w:val="28"/>
        <w:lang w:val="ru-RU" w:eastAsia="ru-RU" w:bidi="ru-RU"/>
      </w:rPr>
    </w:lvl>
    <w:lvl w:ilvl="2" w:tplc="9D008880">
      <w:numFmt w:val="bullet"/>
      <w:lvlText w:val="•"/>
      <w:lvlJc w:val="left"/>
      <w:pPr>
        <w:ind w:left="3065" w:hanging="360"/>
      </w:pPr>
      <w:rPr>
        <w:rFonts w:hint="default"/>
        <w:lang w:val="ru-RU" w:eastAsia="ru-RU" w:bidi="ru-RU"/>
      </w:rPr>
    </w:lvl>
    <w:lvl w:ilvl="3" w:tplc="F70A04F6">
      <w:numFmt w:val="bullet"/>
      <w:lvlText w:val="•"/>
      <w:lvlJc w:val="left"/>
      <w:pPr>
        <w:ind w:left="4030" w:hanging="360"/>
      </w:pPr>
      <w:rPr>
        <w:rFonts w:hint="default"/>
        <w:lang w:val="ru-RU" w:eastAsia="ru-RU" w:bidi="ru-RU"/>
      </w:rPr>
    </w:lvl>
    <w:lvl w:ilvl="4" w:tplc="9E3C102E">
      <w:numFmt w:val="bullet"/>
      <w:lvlText w:val="•"/>
      <w:lvlJc w:val="left"/>
      <w:pPr>
        <w:ind w:left="4995" w:hanging="360"/>
      </w:pPr>
      <w:rPr>
        <w:rFonts w:hint="default"/>
        <w:lang w:val="ru-RU" w:eastAsia="ru-RU" w:bidi="ru-RU"/>
      </w:rPr>
    </w:lvl>
    <w:lvl w:ilvl="5" w:tplc="1CCE84C0">
      <w:numFmt w:val="bullet"/>
      <w:lvlText w:val="•"/>
      <w:lvlJc w:val="left"/>
      <w:pPr>
        <w:ind w:left="5960" w:hanging="360"/>
      </w:pPr>
      <w:rPr>
        <w:rFonts w:hint="default"/>
        <w:lang w:val="ru-RU" w:eastAsia="ru-RU" w:bidi="ru-RU"/>
      </w:rPr>
    </w:lvl>
    <w:lvl w:ilvl="6" w:tplc="41CEF56E">
      <w:numFmt w:val="bullet"/>
      <w:lvlText w:val="•"/>
      <w:lvlJc w:val="left"/>
      <w:pPr>
        <w:ind w:left="6925" w:hanging="360"/>
      </w:pPr>
      <w:rPr>
        <w:rFonts w:hint="default"/>
        <w:lang w:val="ru-RU" w:eastAsia="ru-RU" w:bidi="ru-RU"/>
      </w:rPr>
    </w:lvl>
    <w:lvl w:ilvl="7" w:tplc="3B827A12">
      <w:numFmt w:val="bullet"/>
      <w:lvlText w:val="•"/>
      <w:lvlJc w:val="left"/>
      <w:pPr>
        <w:ind w:left="7890" w:hanging="360"/>
      </w:pPr>
      <w:rPr>
        <w:rFonts w:hint="default"/>
        <w:lang w:val="ru-RU" w:eastAsia="ru-RU" w:bidi="ru-RU"/>
      </w:rPr>
    </w:lvl>
    <w:lvl w:ilvl="8" w:tplc="97923FF0">
      <w:numFmt w:val="bullet"/>
      <w:lvlText w:val="•"/>
      <w:lvlJc w:val="left"/>
      <w:pPr>
        <w:ind w:left="8856" w:hanging="360"/>
      </w:pPr>
      <w:rPr>
        <w:rFonts w:hint="default"/>
        <w:lang w:val="ru-RU" w:eastAsia="ru-RU" w:bidi="ru-RU"/>
      </w:rPr>
    </w:lvl>
  </w:abstractNum>
  <w:abstractNum w:abstractNumId="29" w15:restartNumberingAfterBreak="0">
    <w:nsid w:val="478D3985"/>
    <w:multiLevelType w:val="hybridMultilevel"/>
    <w:tmpl w:val="050E5DAE"/>
    <w:lvl w:ilvl="0" w:tplc="319224A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7942CAB"/>
    <w:multiLevelType w:val="hybridMultilevel"/>
    <w:tmpl w:val="B0346BAA"/>
    <w:lvl w:ilvl="0" w:tplc="BBF2B746">
      <w:numFmt w:val="bullet"/>
      <w:lvlText w:val=""/>
      <w:lvlJc w:val="left"/>
      <w:pPr>
        <w:ind w:left="1558" w:hanging="360"/>
      </w:pPr>
      <w:rPr>
        <w:rFonts w:ascii="Symbol" w:eastAsia="Symbol" w:hAnsi="Symbol" w:cs="Symbol" w:hint="default"/>
        <w:w w:val="100"/>
        <w:sz w:val="28"/>
        <w:szCs w:val="28"/>
        <w:lang w:val="ru-RU" w:eastAsia="ru-RU" w:bidi="ru-RU"/>
      </w:rPr>
    </w:lvl>
    <w:lvl w:ilvl="1" w:tplc="68B67E70">
      <w:numFmt w:val="bullet"/>
      <w:lvlText w:val="•"/>
      <w:lvlJc w:val="left"/>
      <w:pPr>
        <w:ind w:left="2482" w:hanging="360"/>
      </w:pPr>
      <w:rPr>
        <w:rFonts w:hint="default"/>
        <w:lang w:val="ru-RU" w:eastAsia="ru-RU" w:bidi="ru-RU"/>
      </w:rPr>
    </w:lvl>
    <w:lvl w:ilvl="2" w:tplc="20281CC6">
      <w:numFmt w:val="bullet"/>
      <w:lvlText w:val="•"/>
      <w:lvlJc w:val="left"/>
      <w:pPr>
        <w:ind w:left="3405" w:hanging="360"/>
      </w:pPr>
      <w:rPr>
        <w:rFonts w:hint="default"/>
        <w:lang w:val="ru-RU" w:eastAsia="ru-RU" w:bidi="ru-RU"/>
      </w:rPr>
    </w:lvl>
    <w:lvl w:ilvl="3" w:tplc="3C0ACD74">
      <w:numFmt w:val="bullet"/>
      <w:lvlText w:val="•"/>
      <w:lvlJc w:val="left"/>
      <w:pPr>
        <w:ind w:left="4327" w:hanging="360"/>
      </w:pPr>
      <w:rPr>
        <w:rFonts w:hint="default"/>
        <w:lang w:val="ru-RU" w:eastAsia="ru-RU" w:bidi="ru-RU"/>
      </w:rPr>
    </w:lvl>
    <w:lvl w:ilvl="4" w:tplc="7C7E655A">
      <w:numFmt w:val="bullet"/>
      <w:lvlText w:val="•"/>
      <w:lvlJc w:val="left"/>
      <w:pPr>
        <w:ind w:left="5250" w:hanging="360"/>
      </w:pPr>
      <w:rPr>
        <w:rFonts w:hint="default"/>
        <w:lang w:val="ru-RU" w:eastAsia="ru-RU" w:bidi="ru-RU"/>
      </w:rPr>
    </w:lvl>
    <w:lvl w:ilvl="5" w:tplc="C79C58BC">
      <w:numFmt w:val="bullet"/>
      <w:lvlText w:val="•"/>
      <w:lvlJc w:val="left"/>
      <w:pPr>
        <w:ind w:left="6173" w:hanging="360"/>
      </w:pPr>
      <w:rPr>
        <w:rFonts w:hint="default"/>
        <w:lang w:val="ru-RU" w:eastAsia="ru-RU" w:bidi="ru-RU"/>
      </w:rPr>
    </w:lvl>
    <w:lvl w:ilvl="6" w:tplc="A6C662F8">
      <w:numFmt w:val="bullet"/>
      <w:lvlText w:val="•"/>
      <w:lvlJc w:val="left"/>
      <w:pPr>
        <w:ind w:left="7095" w:hanging="360"/>
      </w:pPr>
      <w:rPr>
        <w:rFonts w:hint="default"/>
        <w:lang w:val="ru-RU" w:eastAsia="ru-RU" w:bidi="ru-RU"/>
      </w:rPr>
    </w:lvl>
    <w:lvl w:ilvl="7" w:tplc="5AFC0768">
      <w:numFmt w:val="bullet"/>
      <w:lvlText w:val="•"/>
      <w:lvlJc w:val="left"/>
      <w:pPr>
        <w:ind w:left="8018" w:hanging="360"/>
      </w:pPr>
      <w:rPr>
        <w:rFonts w:hint="default"/>
        <w:lang w:val="ru-RU" w:eastAsia="ru-RU" w:bidi="ru-RU"/>
      </w:rPr>
    </w:lvl>
    <w:lvl w:ilvl="8" w:tplc="5C14D59A">
      <w:numFmt w:val="bullet"/>
      <w:lvlText w:val="•"/>
      <w:lvlJc w:val="left"/>
      <w:pPr>
        <w:ind w:left="8941" w:hanging="360"/>
      </w:pPr>
      <w:rPr>
        <w:rFonts w:hint="default"/>
        <w:lang w:val="ru-RU" w:eastAsia="ru-RU" w:bidi="ru-RU"/>
      </w:rPr>
    </w:lvl>
  </w:abstractNum>
  <w:abstractNum w:abstractNumId="31" w15:restartNumberingAfterBreak="0">
    <w:nsid w:val="4BA40BD9"/>
    <w:multiLevelType w:val="hybridMultilevel"/>
    <w:tmpl w:val="5FFE0638"/>
    <w:lvl w:ilvl="0" w:tplc="F160A3D4">
      <w:start w:val="1"/>
      <w:numFmt w:val="bullet"/>
      <w:lvlText w:val="–"/>
      <w:lvlJc w:val="left"/>
      <w:pPr>
        <w:ind w:left="270" w:hanging="168"/>
      </w:pPr>
      <w:rPr>
        <w:rFonts w:ascii="Times New Roman" w:eastAsia="Times New Roman" w:hAnsi="Times New Roman" w:hint="default"/>
        <w:sz w:val="22"/>
        <w:szCs w:val="22"/>
      </w:rPr>
    </w:lvl>
    <w:lvl w:ilvl="1" w:tplc="787CA160">
      <w:start w:val="1"/>
      <w:numFmt w:val="bullet"/>
      <w:lvlText w:val="–"/>
      <w:lvlJc w:val="left"/>
      <w:pPr>
        <w:ind w:left="102" w:hanging="168"/>
      </w:pPr>
      <w:rPr>
        <w:rFonts w:ascii="Times New Roman" w:eastAsia="Times New Roman" w:hAnsi="Times New Roman" w:hint="default"/>
        <w:sz w:val="22"/>
        <w:szCs w:val="22"/>
      </w:rPr>
    </w:lvl>
    <w:lvl w:ilvl="2" w:tplc="6FFA3298">
      <w:start w:val="1"/>
      <w:numFmt w:val="bullet"/>
      <w:lvlText w:val="•"/>
      <w:lvlJc w:val="left"/>
      <w:pPr>
        <w:ind w:left="958" w:hanging="168"/>
      </w:pPr>
      <w:rPr>
        <w:rFonts w:hint="default"/>
      </w:rPr>
    </w:lvl>
    <w:lvl w:ilvl="3" w:tplc="616265E8">
      <w:start w:val="1"/>
      <w:numFmt w:val="bullet"/>
      <w:lvlText w:val="•"/>
      <w:lvlJc w:val="left"/>
      <w:pPr>
        <w:ind w:left="1645" w:hanging="168"/>
      </w:pPr>
      <w:rPr>
        <w:rFonts w:hint="default"/>
      </w:rPr>
    </w:lvl>
    <w:lvl w:ilvl="4" w:tplc="F86496AA">
      <w:start w:val="1"/>
      <w:numFmt w:val="bullet"/>
      <w:lvlText w:val="•"/>
      <w:lvlJc w:val="left"/>
      <w:pPr>
        <w:ind w:left="2333" w:hanging="168"/>
      </w:pPr>
      <w:rPr>
        <w:rFonts w:hint="default"/>
      </w:rPr>
    </w:lvl>
    <w:lvl w:ilvl="5" w:tplc="7B7E3858">
      <w:start w:val="1"/>
      <w:numFmt w:val="bullet"/>
      <w:lvlText w:val="•"/>
      <w:lvlJc w:val="left"/>
      <w:pPr>
        <w:ind w:left="3021" w:hanging="168"/>
      </w:pPr>
      <w:rPr>
        <w:rFonts w:hint="default"/>
      </w:rPr>
    </w:lvl>
    <w:lvl w:ilvl="6" w:tplc="FEE07AB8">
      <w:start w:val="1"/>
      <w:numFmt w:val="bullet"/>
      <w:lvlText w:val="•"/>
      <w:lvlJc w:val="left"/>
      <w:pPr>
        <w:ind w:left="3709" w:hanging="168"/>
      </w:pPr>
      <w:rPr>
        <w:rFonts w:hint="default"/>
      </w:rPr>
    </w:lvl>
    <w:lvl w:ilvl="7" w:tplc="5656A89A">
      <w:start w:val="1"/>
      <w:numFmt w:val="bullet"/>
      <w:lvlText w:val="•"/>
      <w:lvlJc w:val="left"/>
      <w:pPr>
        <w:ind w:left="4396" w:hanging="168"/>
      </w:pPr>
      <w:rPr>
        <w:rFonts w:hint="default"/>
      </w:rPr>
    </w:lvl>
    <w:lvl w:ilvl="8" w:tplc="B35A2AB0">
      <w:start w:val="1"/>
      <w:numFmt w:val="bullet"/>
      <w:lvlText w:val="•"/>
      <w:lvlJc w:val="left"/>
      <w:pPr>
        <w:ind w:left="5084" w:hanging="168"/>
      </w:pPr>
      <w:rPr>
        <w:rFonts w:hint="default"/>
      </w:rPr>
    </w:lvl>
  </w:abstractNum>
  <w:abstractNum w:abstractNumId="32" w15:restartNumberingAfterBreak="0">
    <w:nsid w:val="511D04B6"/>
    <w:multiLevelType w:val="multilevel"/>
    <w:tmpl w:val="F9526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7473C7"/>
    <w:multiLevelType w:val="hybridMultilevel"/>
    <w:tmpl w:val="E2488C20"/>
    <w:lvl w:ilvl="0" w:tplc="36C2F81C">
      <w:start w:val="1"/>
      <w:numFmt w:val="decimal"/>
      <w:lvlText w:val="%1."/>
      <w:lvlJc w:val="left"/>
      <w:pPr>
        <w:ind w:left="104" w:hanging="240"/>
      </w:pPr>
      <w:rPr>
        <w:rFonts w:ascii="Times New Roman" w:eastAsia="Times New Roman" w:hAnsi="Times New Roman" w:hint="default"/>
        <w:sz w:val="24"/>
        <w:szCs w:val="24"/>
      </w:rPr>
    </w:lvl>
    <w:lvl w:ilvl="1" w:tplc="E22420CA">
      <w:start w:val="1"/>
      <w:numFmt w:val="bullet"/>
      <w:lvlText w:val=""/>
      <w:lvlJc w:val="left"/>
      <w:pPr>
        <w:ind w:left="824" w:hanging="360"/>
      </w:pPr>
      <w:rPr>
        <w:rFonts w:ascii="Symbol" w:eastAsia="Symbol" w:hAnsi="Symbol" w:hint="default"/>
        <w:sz w:val="20"/>
        <w:szCs w:val="20"/>
      </w:rPr>
    </w:lvl>
    <w:lvl w:ilvl="2" w:tplc="6074C148">
      <w:start w:val="1"/>
      <w:numFmt w:val="bullet"/>
      <w:lvlText w:val=""/>
      <w:lvlJc w:val="left"/>
      <w:pPr>
        <w:ind w:left="884" w:hanging="360"/>
      </w:pPr>
      <w:rPr>
        <w:rFonts w:ascii="Symbol" w:eastAsia="Symbol" w:hAnsi="Symbol" w:hint="default"/>
        <w:sz w:val="20"/>
        <w:szCs w:val="20"/>
      </w:rPr>
    </w:lvl>
    <w:lvl w:ilvl="3" w:tplc="742E9B0A">
      <w:start w:val="1"/>
      <w:numFmt w:val="bullet"/>
      <w:lvlText w:val="•"/>
      <w:lvlJc w:val="left"/>
      <w:pPr>
        <w:ind w:left="1968" w:hanging="360"/>
      </w:pPr>
      <w:rPr>
        <w:rFonts w:hint="default"/>
      </w:rPr>
    </w:lvl>
    <w:lvl w:ilvl="4" w:tplc="5A3647DA">
      <w:start w:val="1"/>
      <w:numFmt w:val="bullet"/>
      <w:lvlText w:val="•"/>
      <w:lvlJc w:val="left"/>
      <w:pPr>
        <w:ind w:left="3053" w:hanging="360"/>
      </w:pPr>
      <w:rPr>
        <w:rFonts w:hint="default"/>
      </w:rPr>
    </w:lvl>
    <w:lvl w:ilvl="5" w:tplc="DC44DC6C">
      <w:start w:val="1"/>
      <w:numFmt w:val="bullet"/>
      <w:lvlText w:val="•"/>
      <w:lvlJc w:val="left"/>
      <w:pPr>
        <w:ind w:left="4137" w:hanging="360"/>
      </w:pPr>
      <w:rPr>
        <w:rFonts w:hint="default"/>
      </w:rPr>
    </w:lvl>
    <w:lvl w:ilvl="6" w:tplc="BD2E093C">
      <w:start w:val="1"/>
      <w:numFmt w:val="bullet"/>
      <w:lvlText w:val="•"/>
      <w:lvlJc w:val="left"/>
      <w:pPr>
        <w:ind w:left="5222" w:hanging="360"/>
      </w:pPr>
      <w:rPr>
        <w:rFonts w:hint="default"/>
      </w:rPr>
    </w:lvl>
    <w:lvl w:ilvl="7" w:tplc="988245F4">
      <w:start w:val="1"/>
      <w:numFmt w:val="bullet"/>
      <w:lvlText w:val="•"/>
      <w:lvlJc w:val="left"/>
      <w:pPr>
        <w:ind w:left="6306" w:hanging="360"/>
      </w:pPr>
      <w:rPr>
        <w:rFonts w:hint="default"/>
      </w:rPr>
    </w:lvl>
    <w:lvl w:ilvl="8" w:tplc="ED009A98">
      <w:start w:val="1"/>
      <w:numFmt w:val="bullet"/>
      <w:lvlText w:val="•"/>
      <w:lvlJc w:val="left"/>
      <w:pPr>
        <w:ind w:left="7391" w:hanging="360"/>
      </w:pPr>
      <w:rPr>
        <w:rFonts w:hint="default"/>
      </w:rPr>
    </w:lvl>
  </w:abstractNum>
  <w:abstractNum w:abstractNumId="34" w15:restartNumberingAfterBreak="0">
    <w:nsid w:val="5CF03857"/>
    <w:multiLevelType w:val="multilevel"/>
    <w:tmpl w:val="1CD6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A566A6"/>
    <w:multiLevelType w:val="hybridMultilevel"/>
    <w:tmpl w:val="552E2CEC"/>
    <w:lvl w:ilvl="0" w:tplc="A23E91A4">
      <w:start w:val="1"/>
      <w:numFmt w:val="decimal"/>
      <w:lvlText w:val="%1."/>
      <w:lvlJc w:val="left"/>
      <w:pPr>
        <w:ind w:left="824" w:hanging="360"/>
      </w:pPr>
      <w:rPr>
        <w:rFonts w:ascii="Calibri" w:eastAsia="Calibri" w:hAnsi="Calibri" w:hint="default"/>
        <w:spacing w:val="-2"/>
        <w:w w:val="99"/>
        <w:sz w:val="22"/>
        <w:szCs w:val="22"/>
      </w:rPr>
    </w:lvl>
    <w:lvl w:ilvl="1" w:tplc="D138D38C">
      <w:start w:val="1"/>
      <w:numFmt w:val="bullet"/>
      <w:lvlText w:val="•"/>
      <w:lvlJc w:val="left"/>
      <w:pPr>
        <w:ind w:left="1697" w:hanging="360"/>
      </w:pPr>
      <w:rPr>
        <w:rFonts w:hint="default"/>
      </w:rPr>
    </w:lvl>
    <w:lvl w:ilvl="2" w:tplc="3ED86784">
      <w:start w:val="1"/>
      <w:numFmt w:val="bullet"/>
      <w:lvlText w:val="•"/>
      <w:lvlJc w:val="left"/>
      <w:pPr>
        <w:ind w:left="2571" w:hanging="360"/>
      </w:pPr>
      <w:rPr>
        <w:rFonts w:hint="default"/>
      </w:rPr>
    </w:lvl>
    <w:lvl w:ilvl="3" w:tplc="B5BC6B20">
      <w:start w:val="1"/>
      <w:numFmt w:val="bullet"/>
      <w:lvlText w:val="•"/>
      <w:lvlJc w:val="left"/>
      <w:pPr>
        <w:ind w:left="3444" w:hanging="360"/>
      </w:pPr>
      <w:rPr>
        <w:rFonts w:hint="default"/>
      </w:rPr>
    </w:lvl>
    <w:lvl w:ilvl="4" w:tplc="2256B84C">
      <w:start w:val="1"/>
      <w:numFmt w:val="bullet"/>
      <w:lvlText w:val="•"/>
      <w:lvlJc w:val="left"/>
      <w:pPr>
        <w:ind w:left="4318" w:hanging="360"/>
      </w:pPr>
      <w:rPr>
        <w:rFonts w:hint="default"/>
      </w:rPr>
    </w:lvl>
    <w:lvl w:ilvl="5" w:tplc="DD56D034">
      <w:start w:val="1"/>
      <w:numFmt w:val="bullet"/>
      <w:lvlText w:val="•"/>
      <w:lvlJc w:val="left"/>
      <w:pPr>
        <w:ind w:left="5192" w:hanging="360"/>
      </w:pPr>
      <w:rPr>
        <w:rFonts w:hint="default"/>
      </w:rPr>
    </w:lvl>
    <w:lvl w:ilvl="6" w:tplc="D0AA81D4">
      <w:start w:val="1"/>
      <w:numFmt w:val="bullet"/>
      <w:lvlText w:val="•"/>
      <w:lvlJc w:val="left"/>
      <w:pPr>
        <w:ind w:left="6065" w:hanging="360"/>
      </w:pPr>
      <w:rPr>
        <w:rFonts w:hint="default"/>
      </w:rPr>
    </w:lvl>
    <w:lvl w:ilvl="7" w:tplc="12F6A5E0">
      <w:start w:val="1"/>
      <w:numFmt w:val="bullet"/>
      <w:lvlText w:val="•"/>
      <w:lvlJc w:val="left"/>
      <w:pPr>
        <w:ind w:left="6939" w:hanging="360"/>
      </w:pPr>
      <w:rPr>
        <w:rFonts w:hint="default"/>
      </w:rPr>
    </w:lvl>
    <w:lvl w:ilvl="8" w:tplc="29C84EAC">
      <w:start w:val="1"/>
      <w:numFmt w:val="bullet"/>
      <w:lvlText w:val="•"/>
      <w:lvlJc w:val="left"/>
      <w:pPr>
        <w:ind w:left="7812" w:hanging="360"/>
      </w:pPr>
      <w:rPr>
        <w:rFonts w:hint="default"/>
      </w:rPr>
    </w:lvl>
  </w:abstractNum>
  <w:abstractNum w:abstractNumId="36" w15:restartNumberingAfterBreak="0">
    <w:nsid w:val="66621479"/>
    <w:multiLevelType w:val="hybridMultilevel"/>
    <w:tmpl w:val="5A9A33E0"/>
    <w:lvl w:ilvl="0" w:tplc="9522ADA8">
      <w:start w:val="7"/>
      <w:numFmt w:val="upperLetter"/>
      <w:lvlText w:val="%1."/>
      <w:lvlJc w:val="left"/>
      <w:pPr>
        <w:ind w:left="298" w:hanging="464"/>
      </w:pPr>
      <w:rPr>
        <w:rFonts w:ascii="Times New Roman" w:eastAsia="Times New Roman" w:hAnsi="Times New Roman" w:cs="Times New Roman" w:hint="default"/>
        <w:spacing w:val="-2"/>
        <w:w w:val="100"/>
        <w:sz w:val="28"/>
        <w:szCs w:val="28"/>
        <w:lang w:val="ru-RU" w:eastAsia="ru-RU" w:bidi="ru-RU"/>
      </w:rPr>
    </w:lvl>
    <w:lvl w:ilvl="1" w:tplc="70D4D584">
      <w:numFmt w:val="bullet"/>
      <w:lvlText w:val=""/>
      <w:lvlJc w:val="left"/>
      <w:pPr>
        <w:ind w:left="1378" w:hanging="360"/>
      </w:pPr>
      <w:rPr>
        <w:rFonts w:ascii="Symbol" w:eastAsia="Symbol" w:hAnsi="Symbol" w:cs="Symbol" w:hint="default"/>
        <w:w w:val="100"/>
        <w:sz w:val="28"/>
        <w:szCs w:val="28"/>
        <w:lang w:val="ru-RU" w:eastAsia="ru-RU" w:bidi="ru-RU"/>
      </w:rPr>
    </w:lvl>
    <w:lvl w:ilvl="2" w:tplc="A798088E">
      <w:numFmt w:val="bullet"/>
      <w:lvlText w:val="•"/>
      <w:lvlJc w:val="left"/>
      <w:pPr>
        <w:ind w:left="2425" w:hanging="360"/>
      </w:pPr>
      <w:rPr>
        <w:rFonts w:hint="default"/>
        <w:lang w:val="ru-RU" w:eastAsia="ru-RU" w:bidi="ru-RU"/>
      </w:rPr>
    </w:lvl>
    <w:lvl w:ilvl="3" w:tplc="88B4E556">
      <w:numFmt w:val="bullet"/>
      <w:lvlText w:val="•"/>
      <w:lvlJc w:val="left"/>
      <w:pPr>
        <w:ind w:left="3470" w:hanging="360"/>
      </w:pPr>
      <w:rPr>
        <w:rFonts w:hint="default"/>
        <w:lang w:val="ru-RU" w:eastAsia="ru-RU" w:bidi="ru-RU"/>
      </w:rPr>
    </w:lvl>
    <w:lvl w:ilvl="4" w:tplc="C338B0D6">
      <w:numFmt w:val="bullet"/>
      <w:lvlText w:val="•"/>
      <w:lvlJc w:val="left"/>
      <w:pPr>
        <w:ind w:left="4515" w:hanging="360"/>
      </w:pPr>
      <w:rPr>
        <w:rFonts w:hint="default"/>
        <w:lang w:val="ru-RU" w:eastAsia="ru-RU" w:bidi="ru-RU"/>
      </w:rPr>
    </w:lvl>
    <w:lvl w:ilvl="5" w:tplc="81AAC490">
      <w:numFmt w:val="bullet"/>
      <w:lvlText w:val="•"/>
      <w:lvlJc w:val="left"/>
      <w:pPr>
        <w:ind w:left="5560" w:hanging="360"/>
      </w:pPr>
      <w:rPr>
        <w:rFonts w:hint="default"/>
        <w:lang w:val="ru-RU" w:eastAsia="ru-RU" w:bidi="ru-RU"/>
      </w:rPr>
    </w:lvl>
    <w:lvl w:ilvl="6" w:tplc="75B4F05E">
      <w:numFmt w:val="bullet"/>
      <w:lvlText w:val="•"/>
      <w:lvlJc w:val="left"/>
      <w:pPr>
        <w:ind w:left="6605" w:hanging="360"/>
      </w:pPr>
      <w:rPr>
        <w:rFonts w:hint="default"/>
        <w:lang w:val="ru-RU" w:eastAsia="ru-RU" w:bidi="ru-RU"/>
      </w:rPr>
    </w:lvl>
    <w:lvl w:ilvl="7" w:tplc="08841D46">
      <w:numFmt w:val="bullet"/>
      <w:lvlText w:val="•"/>
      <w:lvlJc w:val="left"/>
      <w:pPr>
        <w:ind w:left="7650" w:hanging="360"/>
      </w:pPr>
      <w:rPr>
        <w:rFonts w:hint="default"/>
        <w:lang w:val="ru-RU" w:eastAsia="ru-RU" w:bidi="ru-RU"/>
      </w:rPr>
    </w:lvl>
    <w:lvl w:ilvl="8" w:tplc="61126EFA">
      <w:numFmt w:val="bullet"/>
      <w:lvlText w:val="•"/>
      <w:lvlJc w:val="left"/>
      <w:pPr>
        <w:ind w:left="8696" w:hanging="360"/>
      </w:pPr>
      <w:rPr>
        <w:rFonts w:hint="default"/>
        <w:lang w:val="ru-RU" w:eastAsia="ru-RU" w:bidi="ru-RU"/>
      </w:rPr>
    </w:lvl>
  </w:abstractNum>
  <w:abstractNum w:abstractNumId="37" w15:restartNumberingAfterBreak="0">
    <w:nsid w:val="67F90863"/>
    <w:multiLevelType w:val="multilevel"/>
    <w:tmpl w:val="D1DC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C87E0E"/>
    <w:multiLevelType w:val="hybridMultilevel"/>
    <w:tmpl w:val="7A8E15E8"/>
    <w:lvl w:ilvl="0" w:tplc="AEA80718">
      <w:numFmt w:val="bullet"/>
      <w:lvlText w:val=""/>
      <w:lvlJc w:val="left"/>
      <w:pPr>
        <w:ind w:left="1150" w:hanging="360"/>
      </w:pPr>
      <w:rPr>
        <w:rFonts w:ascii="Symbol" w:eastAsia="Symbol" w:hAnsi="Symbol" w:cs="Symbol" w:hint="default"/>
        <w:w w:val="100"/>
        <w:sz w:val="28"/>
        <w:szCs w:val="28"/>
        <w:lang w:val="ru-RU" w:eastAsia="ru-RU" w:bidi="ru-RU"/>
      </w:rPr>
    </w:lvl>
    <w:lvl w:ilvl="1" w:tplc="6BC02D5A">
      <w:numFmt w:val="bullet"/>
      <w:lvlText w:val="•"/>
      <w:lvlJc w:val="left"/>
      <w:pPr>
        <w:ind w:left="2122" w:hanging="360"/>
      </w:pPr>
      <w:rPr>
        <w:rFonts w:hint="default"/>
        <w:lang w:val="ru-RU" w:eastAsia="ru-RU" w:bidi="ru-RU"/>
      </w:rPr>
    </w:lvl>
    <w:lvl w:ilvl="2" w:tplc="301021E4">
      <w:numFmt w:val="bullet"/>
      <w:lvlText w:val="•"/>
      <w:lvlJc w:val="left"/>
      <w:pPr>
        <w:ind w:left="3085" w:hanging="360"/>
      </w:pPr>
      <w:rPr>
        <w:rFonts w:hint="default"/>
        <w:lang w:val="ru-RU" w:eastAsia="ru-RU" w:bidi="ru-RU"/>
      </w:rPr>
    </w:lvl>
    <w:lvl w:ilvl="3" w:tplc="91920F0A">
      <w:numFmt w:val="bullet"/>
      <w:lvlText w:val="•"/>
      <w:lvlJc w:val="left"/>
      <w:pPr>
        <w:ind w:left="4047" w:hanging="360"/>
      </w:pPr>
      <w:rPr>
        <w:rFonts w:hint="default"/>
        <w:lang w:val="ru-RU" w:eastAsia="ru-RU" w:bidi="ru-RU"/>
      </w:rPr>
    </w:lvl>
    <w:lvl w:ilvl="4" w:tplc="4D16D574">
      <w:numFmt w:val="bullet"/>
      <w:lvlText w:val="•"/>
      <w:lvlJc w:val="left"/>
      <w:pPr>
        <w:ind w:left="5010" w:hanging="360"/>
      </w:pPr>
      <w:rPr>
        <w:rFonts w:hint="default"/>
        <w:lang w:val="ru-RU" w:eastAsia="ru-RU" w:bidi="ru-RU"/>
      </w:rPr>
    </w:lvl>
    <w:lvl w:ilvl="5" w:tplc="77BCF608">
      <w:numFmt w:val="bullet"/>
      <w:lvlText w:val="•"/>
      <w:lvlJc w:val="left"/>
      <w:pPr>
        <w:ind w:left="5973" w:hanging="360"/>
      </w:pPr>
      <w:rPr>
        <w:rFonts w:hint="default"/>
        <w:lang w:val="ru-RU" w:eastAsia="ru-RU" w:bidi="ru-RU"/>
      </w:rPr>
    </w:lvl>
    <w:lvl w:ilvl="6" w:tplc="590EEA08">
      <w:numFmt w:val="bullet"/>
      <w:lvlText w:val="•"/>
      <w:lvlJc w:val="left"/>
      <w:pPr>
        <w:ind w:left="6935" w:hanging="360"/>
      </w:pPr>
      <w:rPr>
        <w:rFonts w:hint="default"/>
        <w:lang w:val="ru-RU" w:eastAsia="ru-RU" w:bidi="ru-RU"/>
      </w:rPr>
    </w:lvl>
    <w:lvl w:ilvl="7" w:tplc="FD960654">
      <w:numFmt w:val="bullet"/>
      <w:lvlText w:val="•"/>
      <w:lvlJc w:val="left"/>
      <w:pPr>
        <w:ind w:left="7898" w:hanging="360"/>
      </w:pPr>
      <w:rPr>
        <w:rFonts w:hint="default"/>
        <w:lang w:val="ru-RU" w:eastAsia="ru-RU" w:bidi="ru-RU"/>
      </w:rPr>
    </w:lvl>
    <w:lvl w:ilvl="8" w:tplc="07861C5C">
      <w:numFmt w:val="bullet"/>
      <w:lvlText w:val="•"/>
      <w:lvlJc w:val="left"/>
      <w:pPr>
        <w:ind w:left="8861" w:hanging="360"/>
      </w:pPr>
      <w:rPr>
        <w:rFonts w:hint="default"/>
        <w:lang w:val="ru-RU" w:eastAsia="ru-RU" w:bidi="ru-RU"/>
      </w:rPr>
    </w:lvl>
  </w:abstractNum>
  <w:abstractNum w:abstractNumId="39" w15:restartNumberingAfterBreak="0">
    <w:nsid w:val="68F0191D"/>
    <w:multiLevelType w:val="hybridMultilevel"/>
    <w:tmpl w:val="3C4C842C"/>
    <w:lvl w:ilvl="0" w:tplc="09B24BEA">
      <w:numFmt w:val="bullet"/>
      <w:lvlText w:val=""/>
      <w:lvlJc w:val="left"/>
      <w:pPr>
        <w:ind w:left="2098" w:hanging="360"/>
      </w:pPr>
      <w:rPr>
        <w:rFonts w:ascii="Symbol" w:eastAsia="Symbol" w:hAnsi="Symbol" w:cs="Symbol" w:hint="default"/>
        <w:w w:val="100"/>
        <w:sz w:val="28"/>
        <w:szCs w:val="28"/>
        <w:lang w:val="ru-RU" w:eastAsia="ru-RU" w:bidi="ru-RU"/>
      </w:rPr>
    </w:lvl>
    <w:lvl w:ilvl="1" w:tplc="B256280A">
      <w:numFmt w:val="bullet"/>
      <w:lvlText w:val="•"/>
      <w:lvlJc w:val="left"/>
      <w:pPr>
        <w:ind w:left="2968" w:hanging="360"/>
      </w:pPr>
      <w:rPr>
        <w:rFonts w:hint="default"/>
        <w:lang w:val="ru-RU" w:eastAsia="ru-RU" w:bidi="ru-RU"/>
      </w:rPr>
    </w:lvl>
    <w:lvl w:ilvl="2" w:tplc="632E61BC">
      <w:numFmt w:val="bullet"/>
      <w:lvlText w:val="•"/>
      <w:lvlJc w:val="left"/>
      <w:pPr>
        <w:ind w:left="3837" w:hanging="360"/>
      </w:pPr>
      <w:rPr>
        <w:rFonts w:hint="default"/>
        <w:lang w:val="ru-RU" w:eastAsia="ru-RU" w:bidi="ru-RU"/>
      </w:rPr>
    </w:lvl>
    <w:lvl w:ilvl="3" w:tplc="E216136E">
      <w:numFmt w:val="bullet"/>
      <w:lvlText w:val="•"/>
      <w:lvlJc w:val="left"/>
      <w:pPr>
        <w:ind w:left="4705" w:hanging="360"/>
      </w:pPr>
      <w:rPr>
        <w:rFonts w:hint="default"/>
        <w:lang w:val="ru-RU" w:eastAsia="ru-RU" w:bidi="ru-RU"/>
      </w:rPr>
    </w:lvl>
    <w:lvl w:ilvl="4" w:tplc="B28C54AE">
      <w:numFmt w:val="bullet"/>
      <w:lvlText w:val="•"/>
      <w:lvlJc w:val="left"/>
      <w:pPr>
        <w:ind w:left="5574" w:hanging="360"/>
      </w:pPr>
      <w:rPr>
        <w:rFonts w:hint="default"/>
        <w:lang w:val="ru-RU" w:eastAsia="ru-RU" w:bidi="ru-RU"/>
      </w:rPr>
    </w:lvl>
    <w:lvl w:ilvl="5" w:tplc="01542E46">
      <w:numFmt w:val="bullet"/>
      <w:lvlText w:val="•"/>
      <w:lvlJc w:val="left"/>
      <w:pPr>
        <w:ind w:left="6443" w:hanging="360"/>
      </w:pPr>
      <w:rPr>
        <w:rFonts w:hint="default"/>
        <w:lang w:val="ru-RU" w:eastAsia="ru-RU" w:bidi="ru-RU"/>
      </w:rPr>
    </w:lvl>
    <w:lvl w:ilvl="6" w:tplc="961E9616">
      <w:numFmt w:val="bullet"/>
      <w:lvlText w:val="•"/>
      <w:lvlJc w:val="left"/>
      <w:pPr>
        <w:ind w:left="7311" w:hanging="360"/>
      </w:pPr>
      <w:rPr>
        <w:rFonts w:hint="default"/>
        <w:lang w:val="ru-RU" w:eastAsia="ru-RU" w:bidi="ru-RU"/>
      </w:rPr>
    </w:lvl>
    <w:lvl w:ilvl="7" w:tplc="33C22326">
      <w:numFmt w:val="bullet"/>
      <w:lvlText w:val="•"/>
      <w:lvlJc w:val="left"/>
      <w:pPr>
        <w:ind w:left="8180" w:hanging="360"/>
      </w:pPr>
      <w:rPr>
        <w:rFonts w:hint="default"/>
        <w:lang w:val="ru-RU" w:eastAsia="ru-RU" w:bidi="ru-RU"/>
      </w:rPr>
    </w:lvl>
    <w:lvl w:ilvl="8" w:tplc="CCFEDD6E">
      <w:numFmt w:val="bullet"/>
      <w:lvlText w:val="•"/>
      <w:lvlJc w:val="left"/>
      <w:pPr>
        <w:ind w:left="9049" w:hanging="360"/>
      </w:pPr>
      <w:rPr>
        <w:rFonts w:hint="default"/>
        <w:lang w:val="ru-RU" w:eastAsia="ru-RU" w:bidi="ru-RU"/>
      </w:rPr>
    </w:lvl>
  </w:abstractNum>
  <w:abstractNum w:abstractNumId="40" w15:restartNumberingAfterBreak="0">
    <w:nsid w:val="692C0530"/>
    <w:multiLevelType w:val="multilevel"/>
    <w:tmpl w:val="5940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634044"/>
    <w:multiLevelType w:val="multilevel"/>
    <w:tmpl w:val="6D4C5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DB0B8F"/>
    <w:multiLevelType w:val="multilevel"/>
    <w:tmpl w:val="1D3280B8"/>
    <w:lvl w:ilvl="0">
      <w:start w:val="1"/>
      <w:numFmt w:val="decimal"/>
      <w:pStyle w:val="1"/>
      <w:suff w:val="space"/>
      <w:lvlText w:val="%1"/>
      <w:lvlJc w:val="left"/>
      <w:pPr>
        <w:ind w:left="426" w:firstLine="0"/>
      </w:pPr>
      <w:rPr>
        <w:rFonts w:hint="default"/>
      </w:rPr>
    </w:lvl>
    <w:lvl w:ilvl="1">
      <w:start w:val="1"/>
      <w:numFmt w:val="decimal"/>
      <w:pStyle w:val="2"/>
      <w:suff w:val="space"/>
      <w:lvlText w:val="%1.%2"/>
      <w:lvlJc w:val="left"/>
      <w:pPr>
        <w:ind w:left="360" w:firstLine="0"/>
      </w:pPr>
      <w:rPr>
        <w:rFonts w:hint="default"/>
      </w:rPr>
    </w:lvl>
    <w:lvl w:ilvl="2">
      <w:start w:val="1"/>
      <w:numFmt w:val="decimal"/>
      <w:pStyle w:val="3"/>
      <w:suff w:val="space"/>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3">
      <w:start w:val="1"/>
      <w:numFmt w:val="decimal"/>
      <w:pStyle w:val="4"/>
      <w:suff w:val="space"/>
      <w:lvlText w:val="%1.%2.%3.%4"/>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4">
      <w:start w:val="1"/>
      <w:numFmt w:val="decimal"/>
      <w:pStyle w:val="5"/>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3" w15:restartNumberingAfterBreak="0">
    <w:nsid w:val="6F0D09C1"/>
    <w:multiLevelType w:val="multilevel"/>
    <w:tmpl w:val="D8BE69C6"/>
    <w:lvl w:ilvl="0">
      <w:start w:val="1"/>
      <w:numFmt w:val="decimal"/>
      <w:lvlText w:val="%1"/>
      <w:lvlJc w:val="left"/>
      <w:pPr>
        <w:ind w:left="1683" w:hanging="720"/>
      </w:pPr>
      <w:rPr>
        <w:rFonts w:hint="default"/>
        <w:lang w:val="ru-RU" w:eastAsia="ru-RU" w:bidi="ru-RU"/>
      </w:rPr>
    </w:lvl>
    <w:lvl w:ilvl="1">
      <w:start w:val="2"/>
      <w:numFmt w:val="decimal"/>
      <w:lvlText w:val="%1.%2."/>
      <w:lvlJc w:val="left"/>
      <w:pPr>
        <w:ind w:left="3431" w:hanging="720"/>
        <w:jc w:val="right"/>
      </w:pPr>
      <w:rPr>
        <w:rFonts w:ascii="Times New Roman" w:eastAsia="Times New Roman" w:hAnsi="Times New Roman" w:cs="Times New Roman" w:hint="default"/>
        <w:b/>
        <w:bCs/>
        <w:w w:val="100"/>
        <w:sz w:val="28"/>
        <w:szCs w:val="28"/>
        <w:lang w:val="ru-RU" w:eastAsia="ru-RU" w:bidi="ru-RU"/>
      </w:rPr>
    </w:lvl>
    <w:lvl w:ilvl="2">
      <w:start w:val="1"/>
      <w:numFmt w:val="decimal"/>
      <w:lvlText w:val="%1.%2.%3."/>
      <w:lvlJc w:val="left"/>
      <w:pPr>
        <w:ind w:left="2638" w:hanging="720"/>
        <w:jc w:val="right"/>
      </w:pPr>
      <w:rPr>
        <w:rFonts w:ascii="Times New Roman" w:eastAsia="Times New Roman" w:hAnsi="Times New Roman" w:cs="Times New Roman" w:hint="default"/>
        <w:b/>
        <w:bCs/>
        <w:spacing w:val="-3"/>
        <w:w w:val="100"/>
        <w:sz w:val="28"/>
        <w:szCs w:val="28"/>
        <w:lang w:val="ru-RU" w:eastAsia="ru-RU" w:bidi="ru-RU"/>
      </w:rPr>
    </w:lvl>
    <w:lvl w:ilvl="3">
      <w:numFmt w:val="bullet"/>
      <w:lvlText w:val="•"/>
      <w:lvlJc w:val="left"/>
      <w:pPr>
        <w:ind w:left="4358" w:hanging="720"/>
      </w:pPr>
      <w:rPr>
        <w:rFonts w:hint="default"/>
        <w:lang w:val="ru-RU" w:eastAsia="ru-RU" w:bidi="ru-RU"/>
      </w:rPr>
    </w:lvl>
    <w:lvl w:ilvl="4">
      <w:numFmt w:val="bullet"/>
      <w:lvlText w:val="•"/>
      <w:lvlJc w:val="left"/>
      <w:pPr>
        <w:ind w:left="5276" w:hanging="720"/>
      </w:pPr>
      <w:rPr>
        <w:rFonts w:hint="default"/>
        <w:lang w:val="ru-RU" w:eastAsia="ru-RU" w:bidi="ru-RU"/>
      </w:rPr>
    </w:lvl>
    <w:lvl w:ilvl="5">
      <w:numFmt w:val="bullet"/>
      <w:lvlText w:val="•"/>
      <w:lvlJc w:val="left"/>
      <w:pPr>
        <w:ind w:left="6194" w:hanging="720"/>
      </w:pPr>
      <w:rPr>
        <w:rFonts w:hint="default"/>
        <w:lang w:val="ru-RU" w:eastAsia="ru-RU" w:bidi="ru-RU"/>
      </w:rPr>
    </w:lvl>
    <w:lvl w:ilvl="6">
      <w:numFmt w:val="bullet"/>
      <w:lvlText w:val="•"/>
      <w:lvlJc w:val="left"/>
      <w:pPr>
        <w:ind w:left="7113" w:hanging="720"/>
      </w:pPr>
      <w:rPr>
        <w:rFonts w:hint="default"/>
        <w:lang w:val="ru-RU" w:eastAsia="ru-RU" w:bidi="ru-RU"/>
      </w:rPr>
    </w:lvl>
    <w:lvl w:ilvl="7">
      <w:numFmt w:val="bullet"/>
      <w:lvlText w:val="•"/>
      <w:lvlJc w:val="left"/>
      <w:pPr>
        <w:ind w:left="8031" w:hanging="720"/>
      </w:pPr>
      <w:rPr>
        <w:rFonts w:hint="default"/>
        <w:lang w:val="ru-RU" w:eastAsia="ru-RU" w:bidi="ru-RU"/>
      </w:rPr>
    </w:lvl>
    <w:lvl w:ilvl="8">
      <w:numFmt w:val="bullet"/>
      <w:lvlText w:val="•"/>
      <w:lvlJc w:val="left"/>
      <w:pPr>
        <w:ind w:left="8949" w:hanging="720"/>
      </w:pPr>
      <w:rPr>
        <w:rFonts w:hint="default"/>
        <w:lang w:val="ru-RU" w:eastAsia="ru-RU" w:bidi="ru-RU"/>
      </w:rPr>
    </w:lvl>
  </w:abstractNum>
  <w:abstractNum w:abstractNumId="44" w15:restartNumberingAfterBreak="0">
    <w:nsid w:val="6F317F83"/>
    <w:multiLevelType w:val="hybridMultilevel"/>
    <w:tmpl w:val="4E98944C"/>
    <w:lvl w:ilvl="0" w:tplc="D04464B8">
      <w:start w:val="1"/>
      <w:numFmt w:val="decimal"/>
      <w:lvlText w:val="%1."/>
      <w:lvlJc w:val="left"/>
      <w:pPr>
        <w:ind w:left="824" w:hanging="360"/>
      </w:pPr>
      <w:rPr>
        <w:rFonts w:ascii="Calibri" w:eastAsia="Calibri" w:hAnsi="Calibri" w:hint="default"/>
        <w:spacing w:val="-2"/>
        <w:w w:val="99"/>
        <w:sz w:val="22"/>
        <w:szCs w:val="22"/>
      </w:rPr>
    </w:lvl>
    <w:lvl w:ilvl="1" w:tplc="6958E0B0">
      <w:start w:val="1"/>
      <w:numFmt w:val="bullet"/>
      <w:lvlText w:val="o"/>
      <w:lvlJc w:val="left"/>
      <w:pPr>
        <w:ind w:left="1544" w:hanging="360"/>
      </w:pPr>
      <w:rPr>
        <w:rFonts w:ascii="Courier New" w:eastAsia="Courier New" w:hAnsi="Courier New" w:hint="default"/>
        <w:sz w:val="20"/>
        <w:szCs w:val="20"/>
      </w:rPr>
    </w:lvl>
    <w:lvl w:ilvl="2" w:tplc="46DE17B0">
      <w:start w:val="1"/>
      <w:numFmt w:val="bullet"/>
      <w:lvlText w:val="•"/>
      <w:lvlJc w:val="left"/>
      <w:pPr>
        <w:ind w:left="2434" w:hanging="360"/>
      </w:pPr>
      <w:rPr>
        <w:rFonts w:hint="default"/>
      </w:rPr>
    </w:lvl>
    <w:lvl w:ilvl="3" w:tplc="407068BE">
      <w:start w:val="1"/>
      <w:numFmt w:val="bullet"/>
      <w:lvlText w:val="•"/>
      <w:lvlJc w:val="left"/>
      <w:pPr>
        <w:ind w:left="3325" w:hanging="360"/>
      </w:pPr>
      <w:rPr>
        <w:rFonts w:hint="default"/>
      </w:rPr>
    </w:lvl>
    <w:lvl w:ilvl="4" w:tplc="9DC2BCE4">
      <w:start w:val="1"/>
      <w:numFmt w:val="bullet"/>
      <w:lvlText w:val="•"/>
      <w:lvlJc w:val="left"/>
      <w:pPr>
        <w:ind w:left="4216" w:hanging="360"/>
      </w:pPr>
      <w:rPr>
        <w:rFonts w:hint="default"/>
      </w:rPr>
    </w:lvl>
    <w:lvl w:ilvl="5" w:tplc="FBB4D6DC">
      <w:start w:val="1"/>
      <w:numFmt w:val="bullet"/>
      <w:lvlText w:val="•"/>
      <w:lvlJc w:val="left"/>
      <w:pPr>
        <w:ind w:left="5106" w:hanging="360"/>
      </w:pPr>
      <w:rPr>
        <w:rFonts w:hint="default"/>
      </w:rPr>
    </w:lvl>
    <w:lvl w:ilvl="6" w:tplc="513CD4CA">
      <w:start w:val="1"/>
      <w:numFmt w:val="bullet"/>
      <w:lvlText w:val="•"/>
      <w:lvlJc w:val="left"/>
      <w:pPr>
        <w:ind w:left="5997" w:hanging="360"/>
      </w:pPr>
      <w:rPr>
        <w:rFonts w:hint="default"/>
      </w:rPr>
    </w:lvl>
    <w:lvl w:ilvl="7" w:tplc="ECE84392">
      <w:start w:val="1"/>
      <w:numFmt w:val="bullet"/>
      <w:lvlText w:val="•"/>
      <w:lvlJc w:val="left"/>
      <w:pPr>
        <w:ind w:left="6888" w:hanging="360"/>
      </w:pPr>
      <w:rPr>
        <w:rFonts w:hint="default"/>
      </w:rPr>
    </w:lvl>
    <w:lvl w:ilvl="8" w:tplc="96221B2C">
      <w:start w:val="1"/>
      <w:numFmt w:val="bullet"/>
      <w:lvlText w:val="•"/>
      <w:lvlJc w:val="left"/>
      <w:pPr>
        <w:ind w:left="7778" w:hanging="360"/>
      </w:pPr>
      <w:rPr>
        <w:rFonts w:hint="default"/>
      </w:rPr>
    </w:lvl>
  </w:abstractNum>
  <w:abstractNum w:abstractNumId="45" w15:restartNumberingAfterBreak="0">
    <w:nsid w:val="73C93D26"/>
    <w:multiLevelType w:val="hybridMultilevel"/>
    <w:tmpl w:val="387EAF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5F911AD"/>
    <w:multiLevelType w:val="hybridMultilevel"/>
    <w:tmpl w:val="89423A00"/>
    <w:lvl w:ilvl="0" w:tplc="939C699C">
      <w:start w:val="60"/>
      <w:numFmt w:val="decimal"/>
      <w:lvlText w:val="[%1]"/>
      <w:lvlJc w:val="left"/>
      <w:pPr>
        <w:ind w:left="836" w:hanging="538"/>
      </w:pPr>
      <w:rPr>
        <w:rFonts w:ascii="Times New Roman" w:eastAsia="Times New Roman" w:hAnsi="Times New Roman" w:cs="Times New Roman" w:hint="default"/>
        <w:w w:val="100"/>
        <w:sz w:val="28"/>
        <w:szCs w:val="28"/>
        <w:lang w:val="ru-RU" w:eastAsia="ru-RU" w:bidi="ru-RU"/>
      </w:rPr>
    </w:lvl>
    <w:lvl w:ilvl="1" w:tplc="173CDCEA">
      <w:numFmt w:val="bullet"/>
      <w:lvlText w:val=""/>
      <w:lvlJc w:val="left"/>
      <w:pPr>
        <w:ind w:left="1378" w:hanging="360"/>
      </w:pPr>
      <w:rPr>
        <w:rFonts w:ascii="Symbol" w:eastAsia="Symbol" w:hAnsi="Symbol" w:cs="Symbol" w:hint="default"/>
        <w:w w:val="100"/>
        <w:sz w:val="28"/>
        <w:szCs w:val="28"/>
        <w:lang w:val="ru-RU" w:eastAsia="ru-RU" w:bidi="ru-RU"/>
      </w:rPr>
    </w:lvl>
    <w:lvl w:ilvl="2" w:tplc="89D8A616">
      <w:numFmt w:val="bullet"/>
      <w:lvlText w:val="•"/>
      <w:lvlJc w:val="left"/>
      <w:pPr>
        <w:ind w:left="2425" w:hanging="360"/>
      </w:pPr>
      <w:rPr>
        <w:rFonts w:hint="default"/>
        <w:lang w:val="ru-RU" w:eastAsia="ru-RU" w:bidi="ru-RU"/>
      </w:rPr>
    </w:lvl>
    <w:lvl w:ilvl="3" w:tplc="27B00D50">
      <w:numFmt w:val="bullet"/>
      <w:lvlText w:val="•"/>
      <w:lvlJc w:val="left"/>
      <w:pPr>
        <w:ind w:left="3470" w:hanging="360"/>
      </w:pPr>
      <w:rPr>
        <w:rFonts w:hint="default"/>
        <w:lang w:val="ru-RU" w:eastAsia="ru-RU" w:bidi="ru-RU"/>
      </w:rPr>
    </w:lvl>
    <w:lvl w:ilvl="4" w:tplc="0BD087AE">
      <w:numFmt w:val="bullet"/>
      <w:lvlText w:val="•"/>
      <w:lvlJc w:val="left"/>
      <w:pPr>
        <w:ind w:left="4515" w:hanging="360"/>
      </w:pPr>
      <w:rPr>
        <w:rFonts w:hint="default"/>
        <w:lang w:val="ru-RU" w:eastAsia="ru-RU" w:bidi="ru-RU"/>
      </w:rPr>
    </w:lvl>
    <w:lvl w:ilvl="5" w:tplc="95C2A4A4">
      <w:numFmt w:val="bullet"/>
      <w:lvlText w:val="•"/>
      <w:lvlJc w:val="left"/>
      <w:pPr>
        <w:ind w:left="5560" w:hanging="360"/>
      </w:pPr>
      <w:rPr>
        <w:rFonts w:hint="default"/>
        <w:lang w:val="ru-RU" w:eastAsia="ru-RU" w:bidi="ru-RU"/>
      </w:rPr>
    </w:lvl>
    <w:lvl w:ilvl="6" w:tplc="D078353A">
      <w:numFmt w:val="bullet"/>
      <w:lvlText w:val="•"/>
      <w:lvlJc w:val="left"/>
      <w:pPr>
        <w:ind w:left="6605" w:hanging="360"/>
      </w:pPr>
      <w:rPr>
        <w:rFonts w:hint="default"/>
        <w:lang w:val="ru-RU" w:eastAsia="ru-RU" w:bidi="ru-RU"/>
      </w:rPr>
    </w:lvl>
    <w:lvl w:ilvl="7" w:tplc="556812A6">
      <w:numFmt w:val="bullet"/>
      <w:lvlText w:val="•"/>
      <w:lvlJc w:val="left"/>
      <w:pPr>
        <w:ind w:left="7650" w:hanging="360"/>
      </w:pPr>
      <w:rPr>
        <w:rFonts w:hint="default"/>
        <w:lang w:val="ru-RU" w:eastAsia="ru-RU" w:bidi="ru-RU"/>
      </w:rPr>
    </w:lvl>
    <w:lvl w:ilvl="8" w:tplc="AEA69762">
      <w:numFmt w:val="bullet"/>
      <w:lvlText w:val="•"/>
      <w:lvlJc w:val="left"/>
      <w:pPr>
        <w:ind w:left="8696" w:hanging="360"/>
      </w:pPr>
      <w:rPr>
        <w:rFonts w:hint="default"/>
        <w:lang w:val="ru-RU" w:eastAsia="ru-RU" w:bidi="ru-RU"/>
      </w:rPr>
    </w:lvl>
  </w:abstractNum>
  <w:abstractNum w:abstractNumId="47" w15:restartNumberingAfterBreak="0">
    <w:nsid w:val="79DD5F69"/>
    <w:multiLevelType w:val="hybridMultilevel"/>
    <w:tmpl w:val="F58A4C44"/>
    <w:lvl w:ilvl="0" w:tplc="6068E214">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D5222276">
      <w:numFmt w:val="bullet"/>
      <w:lvlText w:val="•"/>
      <w:lvlJc w:val="left"/>
      <w:pPr>
        <w:ind w:left="2320" w:hanging="360"/>
      </w:pPr>
      <w:rPr>
        <w:rFonts w:hint="default"/>
        <w:lang w:val="ru-RU" w:eastAsia="ru-RU" w:bidi="ru-RU"/>
      </w:rPr>
    </w:lvl>
    <w:lvl w:ilvl="2" w:tplc="7B20E13E">
      <w:numFmt w:val="bullet"/>
      <w:lvlText w:val="•"/>
      <w:lvlJc w:val="left"/>
      <w:pPr>
        <w:ind w:left="3261" w:hanging="360"/>
      </w:pPr>
      <w:rPr>
        <w:rFonts w:hint="default"/>
        <w:lang w:val="ru-RU" w:eastAsia="ru-RU" w:bidi="ru-RU"/>
      </w:rPr>
    </w:lvl>
    <w:lvl w:ilvl="3" w:tplc="C286469A">
      <w:numFmt w:val="bullet"/>
      <w:lvlText w:val="•"/>
      <w:lvlJc w:val="left"/>
      <w:pPr>
        <w:ind w:left="4201" w:hanging="360"/>
      </w:pPr>
      <w:rPr>
        <w:rFonts w:hint="default"/>
        <w:lang w:val="ru-RU" w:eastAsia="ru-RU" w:bidi="ru-RU"/>
      </w:rPr>
    </w:lvl>
    <w:lvl w:ilvl="4" w:tplc="FDFC3CD0">
      <w:numFmt w:val="bullet"/>
      <w:lvlText w:val="•"/>
      <w:lvlJc w:val="left"/>
      <w:pPr>
        <w:ind w:left="5142" w:hanging="360"/>
      </w:pPr>
      <w:rPr>
        <w:rFonts w:hint="default"/>
        <w:lang w:val="ru-RU" w:eastAsia="ru-RU" w:bidi="ru-RU"/>
      </w:rPr>
    </w:lvl>
    <w:lvl w:ilvl="5" w:tplc="8202F6A6">
      <w:numFmt w:val="bullet"/>
      <w:lvlText w:val="•"/>
      <w:lvlJc w:val="left"/>
      <w:pPr>
        <w:ind w:left="6083" w:hanging="360"/>
      </w:pPr>
      <w:rPr>
        <w:rFonts w:hint="default"/>
        <w:lang w:val="ru-RU" w:eastAsia="ru-RU" w:bidi="ru-RU"/>
      </w:rPr>
    </w:lvl>
    <w:lvl w:ilvl="6" w:tplc="F81854D6">
      <w:numFmt w:val="bullet"/>
      <w:lvlText w:val="•"/>
      <w:lvlJc w:val="left"/>
      <w:pPr>
        <w:ind w:left="7023" w:hanging="360"/>
      </w:pPr>
      <w:rPr>
        <w:rFonts w:hint="default"/>
        <w:lang w:val="ru-RU" w:eastAsia="ru-RU" w:bidi="ru-RU"/>
      </w:rPr>
    </w:lvl>
    <w:lvl w:ilvl="7" w:tplc="063EC832">
      <w:numFmt w:val="bullet"/>
      <w:lvlText w:val="•"/>
      <w:lvlJc w:val="left"/>
      <w:pPr>
        <w:ind w:left="7964" w:hanging="360"/>
      </w:pPr>
      <w:rPr>
        <w:rFonts w:hint="default"/>
        <w:lang w:val="ru-RU" w:eastAsia="ru-RU" w:bidi="ru-RU"/>
      </w:rPr>
    </w:lvl>
    <w:lvl w:ilvl="8" w:tplc="BA0E29B6">
      <w:numFmt w:val="bullet"/>
      <w:lvlText w:val="•"/>
      <w:lvlJc w:val="left"/>
      <w:pPr>
        <w:ind w:left="8905" w:hanging="360"/>
      </w:pPr>
      <w:rPr>
        <w:rFonts w:hint="default"/>
        <w:lang w:val="ru-RU" w:eastAsia="ru-RU" w:bidi="ru-RU"/>
      </w:rPr>
    </w:lvl>
  </w:abstractNum>
  <w:abstractNum w:abstractNumId="48" w15:restartNumberingAfterBreak="0">
    <w:nsid w:val="7A36334C"/>
    <w:multiLevelType w:val="hybridMultilevel"/>
    <w:tmpl w:val="53E6366A"/>
    <w:lvl w:ilvl="0" w:tplc="454832E6">
      <w:start w:val="1"/>
      <w:numFmt w:val="bullet"/>
      <w:lvlText w:val="•"/>
      <w:lvlJc w:val="left"/>
      <w:pPr>
        <w:ind w:left="1440" w:hanging="567"/>
      </w:pPr>
      <w:rPr>
        <w:rFonts w:ascii="Times New Roman" w:eastAsia="Times New Roman" w:hAnsi="Times New Roman" w:hint="default"/>
        <w:sz w:val="28"/>
        <w:szCs w:val="28"/>
      </w:rPr>
    </w:lvl>
    <w:lvl w:ilvl="1" w:tplc="283265B4">
      <w:start w:val="1"/>
      <w:numFmt w:val="bullet"/>
      <w:lvlText w:val="•"/>
      <w:lvlJc w:val="left"/>
      <w:pPr>
        <w:ind w:left="1234" w:hanging="281"/>
      </w:pPr>
      <w:rPr>
        <w:rFonts w:ascii="Times New Roman" w:eastAsia="Times New Roman" w:hAnsi="Times New Roman" w:hint="default"/>
        <w:sz w:val="28"/>
        <w:szCs w:val="28"/>
      </w:rPr>
    </w:lvl>
    <w:lvl w:ilvl="2" w:tplc="4B80FBEE">
      <w:start w:val="1"/>
      <w:numFmt w:val="bullet"/>
      <w:lvlText w:val="•"/>
      <w:lvlJc w:val="left"/>
      <w:pPr>
        <w:ind w:left="2334" w:hanging="281"/>
      </w:pPr>
      <w:rPr>
        <w:rFonts w:hint="default"/>
      </w:rPr>
    </w:lvl>
    <w:lvl w:ilvl="3" w:tplc="7C5693A6">
      <w:start w:val="1"/>
      <w:numFmt w:val="bullet"/>
      <w:lvlText w:val="•"/>
      <w:lvlJc w:val="left"/>
      <w:pPr>
        <w:ind w:left="3228" w:hanging="281"/>
      </w:pPr>
      <w:rPr>
        <w:rFonts w:hint="default"/>
      </w:rPr>
    </w:lvl>
    <w:lvl w:ilvl="4" w:tplc="AB5A31CC">
      <w:start w:val="1"/>
      <w:numFmt w:val="bullet"/>
      <w:lvlText w:val="•"/>
      <w:lvlJc w:val="left"/>
      <w:pPr>
        <w:ind w:left="4122" w:hanging="281"/>
      </w:pPr>
      <w:rPr>
        <w:rFonts w:hint="default"/>
      </w:rPr>
    </w:lvl>
    <w:lvl w:ilvl="5" w:tplc="BB8C90BA">
      <w:start w:val="1"/>
      <w:numFmt w:val="bullet"/>
      <w:lvlText w:val="•"/>
      <w:lvlJc w:val="left"/>
      <w:pPr>
        <w:ind w:left="5016" w:hanging="281"/>
      </w:pPr>
      <w:rPr>
        <w:rFonts w:hint="default"/>
      </w:rPr>
    </w:lvl>
    <w:lvl w:ilvl="6" w:tplc="B1C6993C">
      <w:start w:val="1"/>
      <w:numFmt w:val="bullet"/>
      <w:lvlText w:val="•"/>
      <w:lvlJc w:val="left"/>
      <w:pPr>
        <w:ind w:left="5910" w:hanging="281"/>
      </w:pPr>
      <w:rPr>
        <w:rFonts w:hint="default"/>
      </w:rPr>
    </w:lvl>
    <w:lvl w:ilvl="7" w:tplc="367A2D1C">
      <w:start w:val="1"/>
      <w:numFmt w:val="bullet"/>
      <w:lvlText w:val="•"/>
      <w:lvlJc w:val="left"/>
      <w:pPr>
        <w:ind w:left="6804" w:hanging="281"/>
      </w:pPr>
      <w:rPr>
        <w:rFonts w:hint="default"/>
      </w:rPr>
    </w:lvl>
    <w:lvl w:ilvl="8" w:tplc="D8722C46">
      <w:start w:val="1"/>
      <w:numFmt w:val="bullet"/>
      <w:lvlText w:val="•"/>
      <w:lvlJc w:val="left"/>
      <w:pPr>
        <w:ind w:left="7698" w:hanging="281"/>
      </w:pPr>
      <w:rPr>
        <w:rFonts w:hint="default"/>
      </w:rPr>
    </w:lvl>
  </w:abstractNum>
  <w:abstractNum w:abstractNumId="49" w15:restartNumberingAfterBreak="0">
    <w:nsid w:val="7F275FDD"/>
    <w:multiLevelType w:val="multilevel"/>
    <w:tmpl w:val="B536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F8855D2"/>
    <w:multiLevelType w:val="hybridMultilevel"/>
    <w:tmpl w:val="4C7CB8E8"/>
    <w:lvl w:ilvl="0" w:tplc="5386D4E0">
      <w:start w:val="1"/>
      <w:numFmt w:val="bullet"/>
      <w:lvlText w:val="-"/>
      <w:lvlJc w:val="left"/>
      <w:pPr>
        <w:ind w:left="104" w:hanging="140"/>
      </w:pPr>
      <w:rPr>
        <w:rFonts w:ascii="Times New Roman" w:eastAsia="Times New Roman" w:hAnsi="Times New Roman" w:hint="default"/>
        <w:sz w:val="24"/>
        <w:szCs w:val="24"/>
      </w:rPr>
    </w:lvl>
    <w:lvl w:ilvl="1" w:tplc="12E89FB8">
      <w:start w:val="1"/>
      <w:numFmt w:val="bullet"/>
      <w:lvlText w:val=""/>
      <w:lvlJc w:val="left"/>
      <w:pPr>
        <w:ind w:left="824" w:hanging="360"/>
      </w:pPr>
      <w:rPr>
        <w:rFonts w:ascii="Symbol" w:eastAsia="Symbol" w:hAnsi="Symbol" w:hint="default"/>
        <w:sz w:val="20"/>
        <w:szCs w:val="20"/>
      </w:rPr>
    </w:lvl>
    <w:lvl w:ilvl="2" w:tplc="E9BC96E0">
      <w:start w:val="1"/>
      <w:numFmt w:val="bullet"/>
      <w:lvlText w:val="o"/>
      <w:lvlJc w:val="left"/>
      <w:pPr>
        <w:ind w:left="1544" w:hanging="360"/>
      </w:pPr>
      <w:rPr>
        <w:rFonts w:ascii="Courier New" w:eastAsia="Courier New" w:hAnsi="Courier New" w:hint="default"/>
        <w:sz w:val="20"/>
        <w:szCs w:val="20"/>
      </w:rPr>
    </w:lvl>
    <w:lvl w:ilvl="3" w:tplc="BD422DA8">
      <w:start w:val="1"/>
      <w:numFmt w:val="bullet"/>
      <w:lvlText w:val="•"/>
      <w:lvlJc w:val="left"/>
      <w:pPr>
        <w:ind w:left="2546" w:hanging="360"/>
      </w:pPr>
      <w:rPr>
        <w:rFonts w:hint="default"/>
      </w:rPr>
    </w:lvl>
    <w:lvl w:ilvl="4" w:tplc="F60E191A">
      <w:start w:val="1"/>
      <w:numFmt w:val="bullet"/>
      <w:lvlText w:val="•"/>
      <w:lvlJc w:val="left"/>
      <w:pPr>
        <w:ind w:left="3548" w:hanging="360"/>
      </w:pPr>
      <w:rPr>
        <w:rFonts w:hint="default"/>
      </w:rPr>
    </w:lvl>
    <w:lvl w:ilvl="5" w:tplc="760C1A14">
      <w:start w:val="1"/>
      <w:numFmt w:val="bullet"/>
      <w:lvlText w:val="•"/>
      <w:lvlJc w:val="left"/>
      <w:pPr>
        <w:ind w:left="4550" w:hanging="360"/>
      </w:pPr>
      <w:rPr>
        <w:rFonts w:hint="default"/>
      </w:rPr>
    </w:lvl>
    <w:lvl w:ilvl="6" w:tplc="E98418C2">
      <w:start w:val="1"/>
      <w:numFmt w:val="bullet"/>
      <w:lvlText w:val="•"/>
      <w:lvlJc w:val="left"/>
      <w:pPr>
        <w:ind w:left="5552" w:hanging="360"/>
      </w:pPr>
      <w:rPr>
        <w:rFonts w:hint="default"/>
      </w:rPr>
    </w:lvl>
    <w:lvl w:ilvl="7" w:tplc="37400E5A">
      <w:start w:val="1"/>
      <w:numFmt w:val="bullet"/>
      <w:lvlText w:val="•"/>
      <w:lvlJc w:val="left"/>
      <w:pPr>
        <w:ind w:left="6554" w:hanging="360"/>
      </w:pPr>
      <w:rPr>
        <w:rFonts w:hint="default"/>
      </w:rPr>
    </w:lvl>
    <w:lvl w:ilvl="8" w:tplc="174412B6">
      <w:start w:val="1"/>
      <w:numFmt w:val="bullet"/>
      <w:lvlText w:val="•"/>
      <w:lvlJc w:val="left"/>
      <w:pPr>
        <w:ind w:left="7556" w:hanging="360"/>
      </w:pPr>
      <w:rPr>
        <w:rFonts w:hint="default"/>
      </w:rPr>
    </w:lvl>
  </w:abstractNum>
  <w:num w:numId="1">
    <w:abstractNumId w:val="48"/>
  </w:num>
  <w:num w:numId="2">
    <w:abstractNumId w:val="5"/>
  </w:num>
  <w:num w:numId="3">
    <w:abstractNumId w:val="2"/>
  </w:num>
  <w:num w:numId="4">
    <w:abstractNumId w:val="27"/>
  </w:num>
  <w:num w:numId="5">
    <w:abstractNumId w:val="50"/>
  </w:num>
  <w:num w:numId="6">
    <w:abstractNumId w:val="4"/>
  </w:num>
  <w:num w:numId="7">
    <w:abstractNumId w:val="44"/>
  </w:num>
  <w:num w:numId="8">
    <w:abstractNumId w:val="35"/>
  </w:num>
  <w:num w:numId="9">
    <w:abstractNumId w:val="33"/>
  </w:num>
  <w:num w:numId="10">
    <w:abstractNumId w:val="49"/>
  </w:num>
  <w:num w:numId="11">
    <w:abstractNumId w:val="34"/>
  </w:num>
  <w:num w:numId="12">
    <w:abstractNumId w:val="37"/>
  </w:num>
  <w:num w:numId="13">
    <w:abstractNumId w:val="23"/>
  </w:num>
  <w:num w:numId="14">
    <w:abstractNumId w:val="41"/>
  </w:num>
  <w:num w:numId="15">
    <w:abstractNumId w:val="17"/>
  </w:num>
  <w:num w:numId="16">
    <w:abstractNumId w:val="16"/>
  </w:num>
  <w:num w:numId="17">
    <w:abstractNumId w:val="22"/>
  </w:num>
  <w:num w:numId="18">
    <w:abstractNumId w:val="19"/>
  </w:num>
  <w:num w:numId="19">
    <w:abstractNumId w:val="32"/>
  </w:num>
  <w:num w:numId="20">
    <w:abstractNumId w:val="12"/>
  </w:num>
  <w:num w:numId="21">
    <w:abstractNumId w:val="40"/>
  </w:num>
  <w:num w:numId="22">
    <w:abstractNumId w:val="6"/>
  </w:num>
  <w:num w:numId="23">
    <w:abstractNumId w:val="29"/>
  </w:num>
  <w:num w:numId="24">
    <w:abstractNumId w:val="36"/>
  </w:num>
  <w:num w:numId="25">
    <w:abstractNumId w:val="38"/>
  </w:num>
  <w:num w:numId="26">
    <w:abstractNumId w:val="9"/>
  </w:num>
  <w:num w:numId="27">
    <w:abstractNumId w:val="46"/>
  </w:num>
  <w:num w:numId="28">
    <w:abstractNumId w:val="11"/>
  </w:num>
  <w:num w:numId="29">
    <w:abstractNumId w:val="39"/>
  </w:num>
  <w:num w:numId="30">
    <w:abstractNumId w:val="28"/>
  </w:num>
  <w:num w:numId="31">
    <w:abstractNumId w:val="18"/>
  </w:num>
  <w:num w:numId="32">
    <w:abstractNumId w:val="26"/>
  </w:num>
  <w:num w:numId="33">
    <w:abstractNumId w:val="30"/>
  </w:num>
  <w:num w:numId="34">
    <w:abstractNumId w:val="3"/>
  </w:num>
  <w:num w:numId="35">
    <w:abstractNumId w:val="10"/>
  </w:num>
  <w:num w:numId="36">
    <w:abstractNumId w:val="43"/>
  </w:num>
  <w:num w:numId="37">
    <w:abstractNumId w:val="8"/>
  </w:num>
  <w:num w:numId="38">
    <w:abstractNumId w:val="25"/>
  </w:num>
  <w:num w:numId="39">
    <w:abstractNumId w:val="13"/>
  </w:num>
  <w:num w:numId="40">
    <w:abstractNumId w:val="15"/>
  </w:num>
  <w:num w:numId="41">
    <w:abstractNumId w:val="47"/>
  </w:num>
  <w:num w:numId="42">
    <w:abstractNumId w:val="24"/>
  </w:num>
  <w:num w:numId="43">
    <w:abstractNumId w:val="0"/>
  </w:num>
  <w:num w:numId="44">
    <w:abstractNumId w:val="20"/>
  </w:num>
  <w:num w:numId="45">
    <w:abstractNumId w:val="42"/>
  </w:num>
  <w:num w:numId="46">
    <w:abstractNumId w:val="14"/>
  </w:num>
  <w:num w:numId="47">
    <w:abstractNumId w:val="7"/>
  </w:num>
  <w:num w:numId="48">
    <w:abstractNumId w:val="31"/>
  </w:num>
  <w:num w:numId="49">
    <w:abstractNumId w:val="21"/>
  </w:num>
  <w:num w:numId="50">
    <w:abstractNumId w:val="4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defaultTabStop w:val="720"/>
  <w:autoHyphenation/>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2"/>
  </w:compat>
  <w:rsids>
    <w:rsidRoot w:val="00235246"/>
    <w:rsid w:val="00235246"/>
    <w:rsid w:val="0061239E"/>
    <w:rsid w:val="009777E5"/>
    <w:rsid w:val="00A00959"/>
    <w:rsid w:val="00FB3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CAA48E5-E192-4DC3-B9A0-5E6D8F675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rPr>
  </w:style>
  <w:style w:type="paragraph" w:styleId="10">
    <w:name w:val="heading 1"/>
    <w:basedOn w:val="a"/>
    <w:link w:val="11"/>
    <w:qFormat/>
    <w:pPr>
      <w:widowControl/>
      <w:autoSpaceDE/>
      <w:autoSpaceDN/>
      <w:spacing w:beforeAutospacing="1" w:afterAutospacing="1" w:line="360" w:lineRule="auto"/>
      <w:jc w:val="center"/>
      <w:outlineLvl w:val="0"/>
    </w:pPr>
    <w:rPr>
      <w:bCs/>
      <w:kern w:val="36"/>
      <w:sz w:val="28"/>
      <w:szCs w:val="48"/>
      <w:lang w:val="ru-RU" w:eastAsia="ru-RU"/>
    </w:rPr>
  </w:style>
  <w:style w:type="paragraph" w:styleId="20">
    <w:name w:val="heading 2"/>
    <w:basedOn w:val="a"/>
    <w:next w:val="a"/>
    <w:link w:val="21"/>
    <w:uiPriority w:val="9"/>
    <w:unhideWhenUsed/>
    <w:qFormat/>
    <w:pPr>
      <w:keepNext/>
      <w:keepLines/>
      <w:widowControl/>
      <w:autoSpaceDE/>
      <w:autoSpaceDN/>
      <w:spacing w:before="200" w:line="276" w:lineRule="auto"/>
      <w:jc w:val="center"/>
      <w:outlineLvl w:val="1"/>
    </w:pPr>
    <w:rPr>
      <w:rFonts w:eastAsiaTheme="majorEastAsia" w:cstheme="majorBidi"/>
      <w:b/>
      <w:bCs/>
      <w:sz w:val="28"/>
      <w:szCs w:val="26"/>
      <w:lang w:val="uk-UA"/>
    </w:rPr>
  </w:style>
  <w:style w:type="paragraph" w:styleId="30">
    <w:name w:val="heading 3"/>
    <w:basedOn w:val="a"/>
    <w:next w:val="a"/>
    <w:link w:val="31"/>
    <w:uiPriority w:val="9"/>
    <w:semiHidden/>
    <w:unhideWhenUsed/>
    <w:qFormat/>
    <w:pPr>
      <w:keepNext/>
      <w:keepLines/>
      <w:widowControl/>
      <w:autoSpaceDE/>
      <w:autoSpaceDN/>
      <w:spacing w:before="40" w:line="276" w:lineRule="auto"/>
      <w:outlineLvl w:val="2"/>
    </w:pPr>
    <w:rPr>
      <w:rFonts w:asciiTheme="majorHAnsi" w:eastAsiaTheme="majorEastAsia" w:hAnsiTheme="majorHAnsi" w:cstheme="majorBidi"/>
      <w:color w:val="243F60" w:themeColor="accent1" w:themeShade="7F"/>
      <w:sz w:val="24"/>
      <w:szCs w:val="24"/>
      <w:lang w:val="ru-RU"/>
    </w:rPr>
  </w:style>
  <w:style w:type="paragraph" w:styleId="50">
    <w:name w:val="heading 5"/>
    <w:basedOn w:val="a"/>
    <w:next w:val="a"/>
    <w:link w:val="51"/>
    <w:qFormat/>
    <w:pPr>
      <w:keepNext/>
      <w:widowControl/>
      <w:autoSpaceDE/>
      <w:autoSpaceDN/>
      <w:jc w:val="center"/>
      <w:outlineLvl w:val="4"/>
    </w:pPr>
    <w:rPr>
      <w:b/>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Pr>
      <w:rFonts w:ascii="Times New Roman" w:eastAsia="Times New Roman" w:hAnsi="Times New Roman" w:cs="Times New Roman"/>
      <w:bCs/>
      <w:kern w:val="36"/>
      <w:sz w:val="28"/>
      <w:szCs w:val="48"/>
      <w:lang w:val="ru-RU" w:eastAsia="ru-RU"/>
    </w:rPr>
  </w:style>
  <w:style w:type="character" w:customStyle="1" w:styleId="21">
    <w:name w:val="Заголовок 2 Знак"/>
    <w:basedOn w:val="a0"/>
    <w:link w:val="20"/>
    <w:uiPriority w:val="9"/>
    <w:rPr>
      <w:rFonts w:ascii="Times New Roman" w:eastAsiaTheme="majorEastAsia" w:hAnsi="Times New Roman" w:cstheme="majorBidi"/>
      <w:b/>
      <w:bCs/>
      <w:sz w:val="28"/>
      <w:szCs w:val="26"/>
      <w:lang w:val="uk-UA"/>
    </w:rPr>
  </w:style>
  <w:style w:type="character" w:customStyle="1" w:styleId="31">
    <w:name w:val="Заголовок 3 Знак"/>
    <w:basedOn w:val="a0"/>
    <w:link w:val="30"/>
    <w:uiPriority w:val="9"/>
    <w:semiHidden/>
    <w:rPr>
      <w:rFonts w:asciiTheme="majorHAnsi" w:eastAsiaTheme="majorEastAsia" w:hAnsiTheme="majorHAnsi" w:cstheme="majorBidi"/>
      <w:color w:val="243F60" w:themeColor="accent1" w:themeShade="7F"/>
      <w:sz w:val="24"/>
      <w:szCs w:val="24"/>
      <w:lang w:val="ru-RU"/>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character" w:customStyle="1" w:styleId="a4">
    <w:name w:val="Основной текст Знак"/>
    <w:basedOn w:val="a0"/>
    <w:link w:val="a3"/>
    <w:uiPriority w:val="1"/>
    <w:rPr>
      <w:rFonts w:ascii="Times New Roman" w:eastAsia="Times New Roman" w:hAnsi="Times New Roman" w:cs="Times New Roman"/>
      <w:sz w:val="28"/>
      <w:szCs w:val="28"/>
    </w:rPr>
  </w:style>
  <w:style w:type="paragraph" w:customStyle="1" w:styleId="110">
    <w:name w:val="Заголовок 11"/>
    <w:basedOn w:val="a"/>
    <w:uiPriority w:val="1"/>
    <w:qFormat/>
    <w:pPr>
      <w:outlineLvl w:val="1"/>
    </w:pPr>
    <w:rPr>
      <w:sz w:val="31"/>
      <w:szCs w:val="31"/>
    </w:rPr>
  </w:style>
  <w:style w:type="paragraph" w:customStyle="1" w:styleId="210">
    <w:name w:val="Заголовок 21"/>
    <w:basedOn w:val="a"/>
    <w:uiPriority w:val="1"/>
    <w:qFormat/>
    <w:pPr>
      <w:ind w:left="679"/>
      <w:outlineLvl w:val="2"/>
    </w:pPr>
    <w:rPr>
      <w:b/>
      <w:bCs/>
      <w:sz w:val="28"/>
      <w:szCs w:val="28"/>
    </w:rPr>
  </w:style>
  <w:style w:type="paragraph" w:styleId="a5">
    <w:name w:val="List Paragraph"/>
    <w:basedOn w:val="a"/>
    <w:link w:val="a6"/>
    <w:uiPriority w:val="34"/>
    <w:qFormat/>
    <w:pPr>
      <w:ind w:left="833" w:hanging="360"/>
    </w:pPr>
  </w:style>
  <w:style w:type="paragraph" w:customStyle="1" w:styleId="TableParagraph">
    <w:name w:val="Table Paragraph"/>
    <w:basedOn w:val="a"/>
    <w:uiPriority w:val="1"/>
    <w:qFormat/>
  </w:style>
  <w:style w:type="paragraph" w:styleId="a7">
    <w:name w:val="Balloon Text"/>
    <w:basedOn w:val="a"/>
    <w:link w:val="a8"/>
    <w:unhideWhenUsed/>
    <w:rPr>
      <w:rFonts w:ascii="Tahoma" w:hAnsi="Tahoma" w:cs="Tahoma"/>
      <w:sz w:val="16"/>
      <w:szCs w:val="16"/>
    </w:rPr>
  </w:style>
  <w:style w:type="character" w:customStyle="1" w:styleId="a8">
    <w:name w:val="Текст выноски Знак"/>
    <w:basedOn w:val="a0"/>
    <w:link w:val="a7"/>
    <w:uiPriority w:val="99"/>
    <w:rPr>
      <w:rFonts w:ascii="Tahoma" w:eastAsia="Times New Roman" w:hAnsi="Tahoma" w:cs="Tahoma"/>
      <w:sz w:val="16"/>
      <w:szCs w:val="16"/>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basedOn w:val="a0"/>
    <w:link w:val="a9"/>
    <w:uiPriority w:val="99"/>
    <w:rPr>
      <w:rFonts w:ascii="Times New Roman" w:eastAsia="Times New Roman" w:hAnsi="Times New Roman" w:cs="Times New Roman"/>
    </w:rPr>
  </w:style>
  <w:style w:type="paragraph" w:styleId="ab">
    <w:name w:val="footer"/>
    <w:basedOn w:val="a"/>
    <w:link w:val="ac"/>
    <w:unhideWhenUsed/>
    <w:pPr>
      <w:tabs>
        <w:tab w:val="center" w:pos="4677"/>
        <w:tab w:val="right" w:pos="9355"/>
      </w:tabs>
    </w:pPr>
  </w:style>
  <w:style w:type="character" w:customStyle="1" w:styleId="ac">
    <w:name w:val="Нижний колонтитул Знак"/>
    <w:basedOn w:val="a0"/>
    <w:link w:val="ab"/>
    <w:uiPriority w:val="99"/>
    <w:rPr>
      <w:rFonts w:ascii="Times New Roman" w:eastAsia="Times New Roman" w:hAnsi="Times New Roman" w:cs="Times New Roman"/>
    </w:rPr>
  </w:style>
  <w:style w:type="character" w:styleId="ad">
    <w:name w:val="Placeholder Text"/>
    <w:basedOn w:val="a0"/>
    <w:uiPriority w:val="99"/>
    <w:semiHidden/>
    <w:rPr>
      <w:color w:val="808080"/>
    </w:rPr>
  </w:style>
  <w:style w:type="paragraph" w:customStyle="1" w:styleId="Default">
    <w:name w:val="Default"/>
    <w:pPr>
      <w:widowControl/>
      <w:adjustRightInd w:val="0"/>
    </w:pPr>
    <w:rPr>
      <w:rFonts w:ascii="Times New Roman" w:hAnsi="Times New Roman" w:cs="Times New Roman"/>
      <w:color w:val="000000"/>
      <w:sz w:val="24"/>
      <w:szCs w:val="24"/>
      <w:lang w:val="ru-RU"/>
    </w:rPr>
  </w:style>
  <w:style w:type="character" w:customStyle="1" w:styleId="longtext">
    <w:name w:val="long_text"/>
    <w:basedOn w:val="a0"/>
  </w:style>
  <w:style w:type="paragraph" w:styleId="ae">
    <w:name w:val="Normal (Web)"/>
    <w:basedOn w:val="a"/>
    <w:uiPriority w:val="99"/>
    <w:unhideWhenUsed/>
    <w:pPr>
      <w:widowControl/>
      <w:autoSpaceDE/>
      <w:autoSpaceDN/>
      <w:spacing w:before="100" w:beforeAutospacing="1" w:after="100" w:afterAutospacing="1"/>
    </w:pPr>
    <w:rPr>
      <w:sz w:val="24"/>
      <w:szCs w:val="24"/>
      <w:lang w:val="ru-RU" w:eastAsia="ru-RU"/>
    </w:rPr>
  </w:style>
  <w:style w:type="character" w:styleId="af">
    <w:name w:val="Hyperlink"/>
    <w:basedOn w:val="a0"/>
    <w:unhideWhenUsed/>
    <w:rPr>
      <w:color w:val="0000FF"/>
      <w:u w:val="single"/>
    </w:rPr>
  </w:style>
  <w:style w:type="character" w:customStyle="1" w:styleId="hps">
    <w:name w:val="hps"/>
    <w:basedOn w:val="a0"/>
  </w:style>
  <w:style w:type="character" w:customStyle="1" w:styleId="apple-converted-space">
    <w:name w:val="apple-converted-space"/>
    <w:basedOn w:val="a0"/>
  </w:style>
  <w:style w:type="paragraph" w:customStyle="1" w:styleId="1111">
    <w:name w:val="1111"/>
    <w:basedOn w:val="a"/>
    <w:link w:val="11110"/>
    <w:qFormat/>
    <w:pPr>
      <w:widowControl/>
      <w:autoSpaceDE/>
      <w:autoSpaceDN/>
      <w:spacing w:line="360" w:lineRule="auto"/>
      <w:ind w:firstLine="709"/>
      <w:jc w:val="both"/>
    </w:pPr>
    <w:rPr>
      <w:rFonts w:eastAsiaTheme="minorHAnsi"/>
      <w:sz w:val="28"/>
      <w:szCs w:val="28"/>
      <w:lang w:val="uk-UA"/>
    </w:rPr>
  </w:style>
  <w:style w:type="character" w:customStyle="1" w:styleId="11110">
    <w:name w:val="1111 Знак"/>
    <w:basedOn w:val="a0"/>
    <w:link w:val="1111"/>
    <w:rPr>
      <w:rFonts w:ascii="Times New Roman" w:hAnsi="Times New Roman" w:cs="Times New Roman"/>
      <w:sz w:val="28"/>
      <w:szCs w:val="28"/>
      <w:lang w:val="uk-UA"/>
    </w:rPr>
  </w:style>
  <w:style w:type="paragraph" w:customStyle="1" w:styleId="style4">
    <w:name w:val="style4"/>
    <w:basedOn w:val="a"/>
    <w:pPr>
      <w:widowControl/>
      <w:autoSpaceDE/>
      <w:autoSpaceDN/>
      <w:spacing w:before="100" w:beforeAutospacing="1" w:after="100" w:afterAutospacing="1"/>
    </w:pPr>
    <w:rPr>
      <w:sz w:val="24"/>
      <w:szCs w:val="24"/>
      <w:lang w:val="ru-RU" w:eastAsia="ru-RU"/>
    </w:rPr>
  </w:style>
  <w:style w:type="paragraph" w:customStyle="1" w:styleId="style1">
    <w:name w:val="style1"/>
    <w:basedOn w:val="a"/>
    <w:pPr>
      <w:widowControl/>
      <w:autoSpaceDE/>
      <w:autoSpaceDN/>
      <w:spacing w:before="100" w:beforeAutospacing="1" w:after="100" w:afterAutospacing="1"/>
    </w:pPr>
    <w:rPr>
      <w:sz w:val="24"/>
      <w:szCs w:val="24"/>
      <w:lang w:val="ru-RU" w:eastAsia="ru-RU"/>
    </w:rPr>
  </w:style>
  <w:style w:type="paragraph" w:customStyle="1" w:styleId="style2">
    <w:name w:val="style2"/>
    <w:basedOn w:val="a"/>
    <w:pPr>
      <w:widowControl/>
      <w:autoSpaceDE/>
      <w:autoSpaceDN/>
      <w:spacing w:before="100" w:beforeAutospacing="1" w:after="100" w:afterAutospacing="1"/>
    </w:pPr>
    <w:rPr>
      <w:sz w:val="24"/>
      <w:szCs w:val="24"/>
      <w:lang w:val="ru-RU" w:eastAsia="ru-RU"/>
    </w:rPr>
  </w:style>
  <w:style w:type="paragraph" w:customStyle="1" w:styleId="style19">
    <w:name w:val="style19"/>
    <w:basedOn w:val="a"/>
    <w:pPr>
      <w:widowControl/>
      <w:autoSpaceDE/>
      <w:autoSpaceDN/>
      <w:spacing w:before="100" w:beforeAutospacing="1" w:after="100" w:afterAutospacing="1"/>
    </w:pPr>
    <w:rPr>
      <w:sz w:val="24"/>
      <w:szCs w:val="24"/>
      <w:lang w:val="ru-RU" w:eastAsia="ru-RU"/>
    </w:rPr>
  </w:style>
  <w:style w:type="paragraph" w:customStyle="1" w:styleId="style6">
    <w:name w:val="style6"/>
    <w:basedOn w:val="a"/>
    <w:pPr>
      <w:widowControl/>
      <w:autoSpaceDE/>
      <w:autoSpaceDN/>
      <w:spacing w:before="100" w:beforeAutospacing="1" w:after="100" w:afterAutospacing="1"/>
    </w:pPr>
    <w:rPr>
      <w:sz w:val="24"/>
      <w:szCs w:val="24"/>
      <w:lang w:val="ru-RU" w:eastAsia="ru-RU"/>
    </w:rPr>
  </w:style>
  <w:style w:type="table" w:styleId="af0">
    <w:name w:val="Table Grid"/>
    <w:basedOn w:val="a1"/>
    <w:pPr>
      <w:widowControl/>
      <w:autoSpaceDE/>
      <w:autoSpaceDN/>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ic">
    <w:name w:val="pic"/>
    <w:basedOn w:val="a"/>
    <w:pPr>
      <w:widowControl/>
      <w:autoSpaceDE/>
      <w:autoSpaceDN/>
      <w:spacing w:after="200" w:line="276" w:lineRule="auto"/>
      <w:jc w:val="center"/>
    </w:pPr>
    <w:rPr>
      <w:rFonts w:asciiTheme="minorHAnsi" w:eastAsiaTheme="minorEastAsia" w:hAnsiTheme="minorHAnsi"/>
      <w:i/>
      <w:iCs/>
    </w:rPr>
  </w:style>
  <w:style w:type="character" w:customStyle="1" w:styleId="af1">
    <w:name w:val="Основной текст + Курсив"/>
    <w:basedOn w:val="a0"/>
    <w:rPr>
      <w:rFonts w:ascii="Times New Roman" w:eastAsia="Times New Roman" w:hAnsi="Times New Roman"/>
      <w:i/>
      <w:iCs/>
      <w:sz w:val="23"/>
      <w:szCs w:val="23"/>
      <w:shd w:val="clear" w:color="auto" w:fill="FFFFFF"/>
    </w:rPr>
  </w:style>
  <w:style w:type="paragraph" w:styleId="af2">
    <w:name w:val="No Spacing"/>
    <w:uiPriority w:val="1"/>
    <w:qFormat/>
    <w:pPr>
      <w:widowControl/>
      <w:autoSpaceDE/>
      <w:autoSpaceDN/>
      <w:spacing w:line="360" w:lineRule="auto"/>
      <w:jc w:val="both"/>
    </w:pPr>
    <w:rPr>
      <w:rFonts w:ascii="Times New Roman" w:eastAsia="Calibri" w:hAnsi="Times New Roman" w:cs="Times New Roman"/>
      <w:sz w:val="28"/>
      <w:lang w:val="ru-RU"/>
    </w:rPr>
  </w:style>
  <w:style w:type="paragraph" w:customStyle="1" w:styleId="af3">
    <w:name w:val="Диплом"/>
    <w:basedOn w:val="a"/>
    <w:link w:val="af4"/>
    <w:qFormat/>
    <w:pPr>
      <w:widowControl/>
      <w:autoSpaceDE/>
      <w:autoSpaceDN/>
      <w:spacing w:line="360" w:lineRule="auto"/>
      <w:ind w:firstLine="680"/>
      <w:jc w:val="both"/>
    </w:pPr>
    <w:rPr>
      <w:rFonts w:eastAsiaTheme="minorHAnsi" w:cstheme="minorBidi"/>
      <w:color w:val="000000" w:themeColor="text1"/>
      <w:sz w:val="28"/>
      <w:lang w:val="uk-UA"/>
    </w:rPr>
  </w:style>
  <w:style w:type="character" w:customStyle="1" w:styleId="af4">
    <w:name w:val="Диплом Знак"/>
    <w:basedOn w:val="a0"/>
    <w:link w:val="af3"/>
    <w:rPr>
      <w:rFonts w:ascii="Times New Roman" w:hAnsi="Times New Roman"/>
      <w:color w:val="000000" w:themeColor="text1"/>
      <w:sz w:val="28"/>
      <w:lang w:val="uk-UA"/>
    </w:rPr>
  </w:style>
  <w:style w:type="table" w:customStyle="1" w:styleId="-11">
    <w:name w:val="Таблица-сетка 1 светлая1"/>
    <w:basedOn w:val="a1"/>
    <w:uiPriority w:val="46"/>
    <w:pPr>
      <w:widowControl/>
      <w:autoSpaceDE/>
      <w:autoSpaceDN/>
    </w:pPr>
    <w:rPr>
      <w:lang w:val="uk-U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5">
    <w:name w:val="Чертежный"/>
    <w:pPr>
      <w:widowControl/>
      <w:autoSpaceDE/>
      <w:autoSpaceDN/>
      <w:jc w:val="both"/>
    </w:pPr>
    <w:rPr>
      <w:rFonts w:ascii="ISOCPEUR" w:eastAsia="Times New Roman" w:hAnsi="ISOCPEUR" w:cs="Times New Roman"/>
      <w:i/>
      <w:sz w:val="28"/>
      <w:szCs w:val="20"/>
      <w:lang w:val="uk-UA" w:eastAsia="ru-RU"/>
    </w:rPr>
  </w:style>
  <w:style w:type="character" w:customStyle="1" w:styleId="52">
    <w:name w:val="Основной текст (5)_"/>
    <w:basedOn w:val="a0"/>
    <w:link w:val="53"/>
    <w:rPr>
      <w:rFonts w:ascii="Times New Roman" w:eastAsia="Times New Roman" w:hAnsi="Times New Roman" w:cs="Times New Roman"/>
      <w:sz w:val="27"/>
      <w:szCs w:val="27"/>
      <w:shd w:val="clear" w:color="auto" w:fill="FFFFFF"/>
    </w:rPr>
  </w:style>
  <w:style w:type="paragraph" w:customStyle="1" w:styleId="53">
    <w:name w:val="Основной текст (5)"/>
    <w:basedOn w:val="a"/>
    <w:link w:val="52"/>
    <w:pPr>
      <w:widowControl/>
      <w:shd w:val="clear" w:color="auto" w:fill="FFFFFF"/>
      <w:autoSpaceDE/>
      <w:autoSpaceDN/>
      <w:spacing w:line="480" w:lineRule="exact"/>
      <w:ind w:firstLine="900"/>
      <w:jc w:val="both"/>
    </w:pPr>
    <w:rPr>
      <w:sz w:val="27"/>
      <w:szCs w:val="27"/>
    </w:rPr>
  </w:style>
  <w:style w:type="character" w:customStyle="1" w:styleId="22">
    <w:name w:val="Основной текст (2)_"/>
    <w:basedOn w:val="a0"/>
    <w:link w:val="23"/>
    <w:rPr>
      <w:rFonts w:ascii="Times New Roman" w:eastAsia="Times New Roman" w:hAnsi="Times New Roman" w:cs="Times New Roman"/>
      <w:sz w:val="8"/>
      <w:szCs w:val="8"/>
      <w:shd w:val="clear" w:color="auto" w:fill="FFFFFF"/>
    </w:rPr>
  </w:style>
  <w:style w:type="paragraph" w:customStyle="1" w:styleId="23">
    <w:name w:val="Основной текст (2)"/>
    <w:basedOn w:val="a"/>
    <w:link w:val="22"/>
    <w:pPr>
      <w:widowControl/>
      <w:shd w:val="clear" w:color="auto" w:fill="FFFFFF"/>
      <w:autoSpaceDE/>
      <w:autoSpaceDN/>
      <w:spacing w:line="0" w:lineRule="atLeast"/>
      <w:ind w:firstLine="580"/>
      <w:jc w:val="both"/>
    </w:pPr>
    <w:rPr>
      <w:sz w:val="8"/>
      <w:szCs w:val="8"/>
    </w:rPr>
  </w:style>
  <w:style w:type="character" w:customStyle="1" w:styleId="14pt">
    <w:name w:val="Основной текст + 14 pt"/>
    <w:basedOn w:val="a0"/>
    <w:rPr>
      <w:rFonts w:ascii="Times New Roman" w:eastAsia="Times New Roman" w:hAnsi="Times New Roman" w:cs="Times New Roman"/>
      <w:b w:val="0"/>
      <w:bCs w:val="0"/>
      <w:i w:val="0"/>
      <w:iCs w:val="0"/>
      <w:smallCaps w:val="0"/>
      <w:strike w:val="0"/>
      <w:spacing w:val="0"/>
      <w:sz w:val="28"/>
      <w:szCs w:val="28"/>
    </w:rPr>
  </w:style>
  <w:style w:type="paragraph" w:styleId="af6">
    <w:name w:val="TOC Heading"/>
    <w:basedOn w:val="10"/>
    <w:next w:val="a"/>
    <w:uiPriority w:val="39"/>
    <w:unhideWhenUsed/>
    <w:qFormat/>
    <w:pPr>
      <w:keepNext/>
      <w:keepLines/>
      <w:spacing w:before="240" w:beforeAutospacing="0" w:afterAutospacing="0" w:line="259" w:lineRule="auto"/>
      <w:jc w:val="left"/>
      <w:outlineLvl w:val="9"/>
    </w:pPr>
    <w:rPr>
      <w:rFonts w:asciiTheme="majorHAnsi" w:eastAsiaTheme="majorEastAsia" w:hAnsiTheme="majorHAnsi" w:cstheme="majorBidi"/>
      <w:bCs w:val="0"/>
      <w:color w:val="365F91" w:themeColor="accent1" w:themeShade="BF"/>
      <w:kern w:val="0"/>
      <w:sz w:val="32"/>
      <w:szCs w:val="32"/>
      <w:lang w:val="uk-UA" w:eastAsia="uk-UA"/>
    </w:rPr>
  </w:style>
  <w:style w:type="paragraph" w:styleId="12">
    <w:name w:val="toc 1"/>
    <w:basedOn w:val="a"/>
    <w:next w:val="a"/>
    <w:autoRedefine/>
    <w:uiPriority w:val="39"/>
    <w:unhideWhenUsed/>
    <w:pPr>
      <w:widowControl/>
      <w:tabs>
        <w:tab w:val="right" w:leader="dot" w:pos="9770"/>
      </w:tabs>
      <w:autoSpaceDE/>
      <w:autoSpaceDN/>
      <w:spacing w:after="100" w:line="360" w:lineRule="auto"/>
      <w:ind w:right="141"/>
    </w:pPr>
    <w:rPr>
      <w:rFonts w:asciiTheme="minorHAnsi" w:eastAsiaTheme="minorHAnsi" w:hAnsiTheme="minorHAnsi" w:cstheme="minorBidi"/>
      <w:lang w:val="ru-RU"/>
    </w:rPr>
  </w:style>
  <w:style w:type="paragraph" w:styleId="24">
    <w:name w:val="toc 2"/>
    <w:basedOn w:val="a"/>
    <w:next w:val="a"/>
    <w:autoRedefine/>
    <w:uiPriority w:val="39"/>
    <w:unhideWhenUsed/>
    <w:pPr>
      <w:widowControl/>
      <w:tabs>
        <w:tab w:val="right" w:leader="dot" w:pos="9770"/>
      </w:tabs>
      <w:autoSpaceDE/>
      <w:autoSpaceDN/>
      <w:spacing w:after="100" w:line="360" w:lineRule="auto"/>
      <w:ind w:right="141"/>
    </w:pPr>
    <w:rPr>
      <w:rFonts w:eastAsiaTheme="minorHAnsi"/>
      <w:noProof/>
      <w:kern w:val="36"/>
      <w:sz w:val="28"/>
      <w:szCs w:val="28"/>
      <w:lang w:val="ru-RU" w:eastAsia="ru-RU"/>
    </w:rPr>
  </w:style>
  <w:style w:type="character" w:customStyle="1" w:styleId="af7">
    <w:name w:val="Основной текст_"/>
    <w:basedOn w:val="a0"/>
    <w:link w:val="7"/>
    <w:rPr>
      <w:rFonts w:ascii="Times New Roman" w:eastAsia="Times New Roman" w:hAnsi="Times New Roman" w:cs="Times New Roman"/>
      <w:spacing w:val="3"/>
      <w:sz w:val="18"/>
      <w:szCs w:val="18"/>
      <w:shd w:val="clear" w:color="auto" w:fill="FFFFFF"/>
    </w:rPr>
  </w:style>
  <w:style w:type="paragraph" w:customStyle="1" w:styleId="7">
    <w:name w:val="Основной текст7"/>
    <w:basedOn w:val="a"/>
    <w:link w:val="af7"/>
    <w:pPr>
      <w:shd w:val="clear" w:color="auto" w:fill="FFFFFF"/>
      <w:autoSpaceDE/>
      <w:autoSpaceDN/>
      <w:spacing w:line="259" w:lineRule="exact"/>
      <w:ind w:hanging="400"/>
      <w:jc w:val="both"/>
    </w:pPr>
    <w:rPr>
      <w:spacing w:val="3"/>
      <w:sz w:val="18"/>
      <w:szCs w:val="18"/>
    </w:rPr>
  </w:style>
  <w:style w:type="character" w:customStyle="1" w:styleId="af8">
    <w:name w:val="Основной текст + Полужирный"/>
    <w:basedOn w:val="af7"/>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9pt">
    <w:name w:val="Основной текст + 9 pt"/>
    <w:basedOn w:val="af7"/>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af9">
    <w:name w:val="Подпись к таблице_"/>
    <w:basedOn w:val="a0"/>
    <w:link w:val="afa"/>
    <w:rPr>
      <w:rFonts w:ascii="Times New Roman" w:eastAsia="Times New Roman" w:hAnsi="Times New Roman" w:cs="Times New Roman"/>
      <w:sz w:val="20"/>
      <w:szCs w:val="20"/>
      <w:shd w:val="clear" w:color="auto" w:fill="FFFFFF"/>
    </w:rPr>
  </w:style>
  <w:style w:type="paragraph" w:customStyle="1" w:styleId="afa">
    <w:name w:val="Подпись к таблице"/>
    <w:basedOn w:val="a"/>
    <w:link w:val="af9"/>
    <w:pPr>
      <w:shd w:val="clear" w:color="auto" w:fill="FFFFFF"/>
      <w:autoSpaceDE/>
      <w:autoSpaceDN/>
      <w:spacing w:before="120" w:line="0" w:lineRule="atLeast"/>
    </w:pPr>
    <w:rPr>
      <w:sz w:val="20"/>
      <w:szCs w:val="20"/>
    </w:rPr>
  </w:style>
  <w:style w:type="character" w:customStyle="1" w:styleId="0pt">
    <w:name w:val="Основной текст + Курсив.Интервал 0 pt"/>
    <w:basedOn w:val="af7"/>
    <w:rPr>
      <w:rFonts w:ascii="Times New Roman" w:eastAsia="Times New Roman" w:hAnsi="Times New Roman" w:cs="Times New Roman"/>
      <w:b w:val="0"/>
      <w:bCs w:val="0"/>
      <w:i/>
      <w:iCs/>
      <w:smallCaps w:val="0"/>
      <w:strike w:val="0"/>
      <w:color w:val="000000"/>
      <w:spacing w:val="10"/>
      <w:w w:val="100"/>
      <w:position w:val="0"/>
      <w:sz w:val="26"/>
      <w:szCs w:val="26"/>
      <w:u w:val="none"/>
      <w:shd w:val="clear" w:color="auto" w:fill="FFFFFF"/>
      <w:lang w:val="en-US" w:eastAsia="en-US" w:bidi="en-US"/>
    </w:rPr>
  </w:style>
  <w:style w:type="paragraph" w:customStyle="1" w:styleId="8">
    <w:name w:val="Основной текст8"/>
    <w:basedOn w:val="a"/>
    <w:pPr>
      <w:shd w:val="clear" w:color="auto" w:fill="FFFFFF"/>
      <w:autoSpaceDE/>
      <w:autoSpaceDN/>
      <w:spacing w:line="389" w:lineRule="exact"/>
      <w:ind w:hanging="840"/>
      <w:jc w:val="both"/>
    </w:pPr>
    <w:rPr>
      <w:color w:val="000000"/>
      <w:sz w:val="26"/>
      <w:szCs w:val="26"/>
      <w:lang w:val="ru-RU" w:eastAsia="ru-RU" w:bidi="ru-RU"/>
    </w:rPr>
  </w:style>
  <w:style w:type="character" w:customStyle="1" w:styleId="31pt">
    <w:name w:val="Подпись к картинке (3) + Интервал 1 pt"/>
    <w:basedOn w:val="a0"/>
    <w:rPr>
      <w:rFonts w:ascii="Times New Roman" w:eastAsia="Times New Roman" w:hAnsi="Times New Roman" w:cs="Times New Roman"/>
      <w:b/>
      <w:bCs/>
      <w:i w:val="0"/>
      <w:iCs w:val="0"/>
      <w:smallCaps w:val="0"/>
      <w:strike w:val="0"/>
      <w:color w:val="000000"/>
      <w:spacing w:val="30"/>
      <w:w w:val="100"/>
      <w:position w:val="0"/>
      <w:sz w:val="22"/>
      <w:szCs w:val="22"/>
      <w:u w:val="none"/>
      <w:lang w:val="en-US" w:eastAsia="en-US" w:bidi="en-US"/>
    </w:rPr>
  </w:style>
  <w:style w:type="character" w:customStyle="1" w:styleId="afb">
    <w:name w:val="Подпись к картинке_"/>
    <w:basedOn w:val="a0"/>
    <w:link w:val="afc"/>
    <w:rPr>
      <w:rFonts w:ascii="Times New Roman" w:eastAsia="Times New Roman" w:hAnsi="Times New Roman" w:cs="Times New Roman"/>
      <w:sz w:val="26"/>
      <w:szCs w:val="26"/>
      <w:shd w:val="clear" w:color="auto" w:fill="FFFFFF"/>
    </w:rPr>
  </w:style>
  <w:style w:type="paragraph" w:customStyle="1" w:styleId="afc">
    <w:name w:val="Подпись к картинке"/>
    <w:basedOn w:val="a"/>
    <w:link w:val="afb"/>
    <w:pPr>
      <w:shd w:val="clear" w:color="auto" w:fill="FFFFFF"/>
      <w:autoSpaceDE/>
      <w:autoSpaceDN/>
      <w:spacing w:line="0" w:lineRule="atLeast"/>
    </w:pPr>
    <w:rPr>
      <w:sz w:val="26"/>
      <w:szCs w:val="26"/>
    </w:rPr>
  </w:style>
  <w:style w:type="character" w:customStyle="1" w:styleId="Exact">
    <w:name w:val="Подпись к картинке Exact"/>
    <w:basedOn w:val="a0"/>
    <w:rPr>
      <w:rFonts w:ascii="Times New Roman" w:eastAsia="Times New Roman" w:hAnsi="Times New Roman" w:cs="Times New Roman"/>
      <w:b w:val="0"/>
      <w:bCs w:val="0"/>
      <w:i w:val="0"/>
      <w:iCs w:val="0"/>
      <w:smallCaps w:val="0"/>
      <w:strike w:val="0"/>
      <w:spacing w:val="1"/>
      <w:u w:val="none"/>
    </w:rPr>
  </w:style>
  <w:style w:type="character" w:customStyle="1" w:styleId="0ptExact">
    <w:name w:val="Подпись к картинке + Курсив.Интервал 0 pt Exact"/>
    <w:basedOn w:val="afb"/>
    <w:rPr>
      <w:rFonts w:ascii="Times New Roman" w:eastAsia="Times New Roman" w:hAnsi="Times New Roman" w:cs="Times New Roman"/>
      <w:i/>
      <w:iCs/>
      <w:color w:val="000000"/>
      <w:spacing w:val="14"/>
      <w:w w:val="100"/>
      <w:position w:val="0"/>
      <w:sz w:val="24"/>
      <w:szCs w:val="24"/>
      <w:shd w:val="clear" w:color="auto" w:fill="FFFFFF"/>
      <w:lang w:val="en-US" w:eastAsia="en-US" w:bidi="en-US"/>
    </w:rPr>
  </w:style>
  <w:style w:type="character" w:customStyle="1" w:styleId="54">
    <w:name w:val="Основной текст5"/>
    <w:basedOn w:val="af7"/>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5">
    <w:name w:val="Подпись к таблице (2)_"/>
    <w:basedOn w:val="a0"/>
    <w:link w:val="26"/>
    <w:rPr>
      <w:rFonts w:ascii="Times New Roman" w:eastAsia="Times New Roman" w:hAnsi="Times New Roman" w:cs="Times New Roman"/>
      <w:i/>
      <w:iCs/>
      <w:sz w:val="21"/>
      <w:szCs w:val="21"/>
      <w:shd w:val="clear" w:color="auto" w:fill="FFFFFF"/>
    </w:rPr>
  </w:style>
  <w:style w:type="paragraph" w:customStyle="1" w:styleId="26">
    <w:name w:val="Подпись к таблице (2)"/>
    <w:basedOn w:val="a"/>
    <w:link w:val="25"/>
    <w:pPr>
      <w:shd w:val="clear" w:color="auto" w:fill="FFFFFF"/>
      <w:autoSpaceDE/>
      <w:autoSpaceDN/>
      <w:spacing w:line="0" w:lineRule="atLeast"/>
    </w:pPr>
    <w:rPr>
      <w:i/>
      <w:iCs/>
      <w:sz w:val="21"/>
      <w:szCs w:val="21"/>
    </w:rPr>
  </w:style>
  <w:style w:type="character" w:customStyle="1" w:styleId="95pt">
    <w:name w:val="Основной текст + 9.5 pt"/>
    <w:basedOn w:val="af7"/>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5pt0">
    <w:name w:val="Основной текст + 9.5 pt.Полужирный.Курсив"/>
    <w:basedOn w:val="af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paragraph" w:customStyle="1" w:styleId="18">
    <w:name w:val="Основной текст18"/>
    <w:basedOn w:val="a"/>
    <w:pPr>
      <w:shd w:val="clear" w:color="auto" w:fill="FFFFFF"/>
      <w:autoSpaceDE/>
      <w:autoSpaceDN/>
      <w:spacing w:line="259" w:lineRule="exact"/>
      <w:ind w:hanging="420"/>
      <w:jc w:val="both"/>
    </w:pPr>
    <w:rPr>
      <w:color w:val="000000"/>
      <w:sz w:val="21"/>
      <w:szCs w:val="21"/>
      <w:lang w:val="ru-RU" w:eastAsia="ru-RU" w:bidi="ru-RU"/>
    </w:rPr>
  </w:style>
  <w:style w:type="character" w:customStyle="1" w:styleId="13">
    <w:name w:val="Основной текст + Курсив1"/>
    <w:aliases w:val="Интервал 0 pt"/>
    <w:basedOn w:val="af7"/>
    <w:rPr>
      <w:rFonts w:ascii="Times New Roman" w:eastAsia="Times New Roman" w:hAnsi="Times New Roman" w:cs="Times New Roman"/>
      <w:i/>
      <w:iCs/>
      <w:color w:val="000000"/>
      <w:spacing w:val="10"/>
      <w:w w:val="100"/>
      <w:position w:val="0"/>
      <w:sz w:val="26"/>
      <w:szCs w:val="26"/>
      <w:u w:val="none"/>
      <w:shd w:val="clear" w:color="auto" w:fill="FFFFFF"/>
      <w:lang w:val="en-US" w:eastAsia="en-US"/>
    </w:rPr>
  </w:style>
  <w:style w:type="character" w:customStyle="1" w:styleId="afd">
    <w:name w:val="Подпись к картинке + Курсив"/>
    <w:aliases w:val="Интервал 0 pt Exact"/>
    <w:basedOn w:val="afb"/>
    <w:rPr>
      <w:rFonts w:ascii="Times New Roman" w:eastAsia="Times New Roman" w:hAnsi="Times New Roman" w:cs="Times New Roman"/>
      <w:i/>
      <w:iCs/>
      <w:color w:val="000000"/>
      <w:spacing w:val="14"/>
      <w:w w:val="100"/>
      <w:position w:val="0"/>
      <w:sz w:val="24"/>
      <w:szCs w:val="24"/>
      <w:shd w:val="clear" w:color="auto" w:fill="FFFFFF"/>
      <w:lang w:val="en-US" w:eastAsia="en-US"/>
    </w:rPr>
  </w:style>
  <w:style w:type="character" w:customStyle="1" w:styleId="9">
    <w:name w:val="Основной текст + 9"/>
    <w:aliases w:val="5 pt"/>
    <w:basedOn w:val="af7"/>
    <w:rPr>
      <w:rFonts w:ascii="Times New Roman" w:eastAsia="Times New Roman" w:hAnsi="Times New Roman" w:cs="Times New Roman"/>
      <w:color w:val="000000"/>
      <w:spacing w:val="0"/>
      <w:w w:val="100"/>
      <w:position w:val="0"/>
      <w:sz w:val="19"/>
      <w:szCs w:val="19"/>
      <w:u w:val="none"/>
      <w:shd w:val="clear" w:color="auto" w:fill="FFFFFF"/>
      <w:lang w:val="ru-RU" w:eastAsia="ru-RU"/>
    </w:rPr>
  </w:style>
  <w:style w:type="character" w:customStyle="1" w:styleId="91">
    <w:name w:val="Основной текст + 91"/>
    <w:aliases w:val="5 pt1,Полужирный,Курсив,Основной текст + Arial"/>
    <w:basedOn w:val="af7"/>
    <w:rPr>
      <w:rFonts w:ascii="Times New Roman" w:eastAsia="Times New Roman" w:hAnsi="Times New Roman" w:cs="Times New Roman"/>
      <w:b/>
      <w:bCs/>
      <w:i/>
      <w:iCs/>
      <w:color w:val="000000"/>
      <w:spacing w:val="0"/>
      <w:w w:val="100"/>
      <w:position w:val="0"/>
      <w:sz w:val="19"/>
      <w:szCs w:val="19"/>
      <w:u w:val="none"/>
      <w:shd w:val="clear" w:color="auto" w:fill="FFFFFF"/>
      <w:lang w:val="ru-RU" w:eastAsia="ru-RU"/>
    </w:rPr>
  </w:style>
  <w:style w:type="paragraph" w:styleId="afe">
    <w:name w:val="Body Text Indent"/>
    <w:basedOn w:val="a"/>
    <w:link w:val="aff"/>
    <w:pPr>
      <w:widowControl/>
      <w:autoSpaceDE/>
      <w:autoSpaceDN/>
      <w:spacing w:line="360" w:lineRule="auto"/>
      <w:ind w:firstLine="720"/>
      <w:jc w:val="center"/>
    </w:pPr>
    <w:rPr>
      <w:b/>
      <w:sz w:val="28"/>
      <w:szCs w:val="20"/>
      <w:lang w:val="uk-UA" w:eastAsia="ru-RU"/>
    </w:rPr>
  </w:style>
  <w:style w:type="character" w:customStyle="1" w:styleId="aff">
    <w:name w:val="Основной текст с отступом Знак"/>
    <w:basedOn w:val="a0"/>
    <w:link w:val="afe"/>
    <w:rPr>
      <w:rFonts w:ascii="Times New Roman" w:eastAsia="Times New Roman" w:hAnsi="Times New Roman" w:cs="Times New Roman"/>
      <w:b/>
      <w:sz w:val="28"/>
      <w:szCs w:val="20"/>
      <w:lang w:val="uk-UA" w:eastAsia="ru-RU"/>
    </w:rPr>
  </w:style>
  <w:style w:type="paragraph" w:customStyle="1" w:styleId="FR1">
    <w:name w:val="FR1"/>
    <w:pPr>
      <w:adjustRightInd w:val="0"/>
      <w:spacing w:line="280" w:lineRule="auto"/>
      <w:ind w:left="280" w:firstLine="380"/>
    </w:pPr>
    <w:rPr>
      <w:rFonts w:ascii="Times New Roman" w:eastAsia="Times New Roman" w:hAnsi="Times New Roman" w:cs="Times New Roman"/>
      <w:sz w:val="20"/>
      <w:szCs w:val="20"/>
      <w:lang w:val="ru-RU" w:eastAsia="ru-RU"/>
    </w:rPr>
  </w:style>
  <w:style w:type="character" w:customStyle="1" w:styleId="hl">
    <w:name w:val="hl"/>
    <w:basedOn w:val="a0"/>
  </w:style>
  <w:style w:type="character" w:customStyle="1" w:styleId="highlight">
    <w:name w:val="highlight"/>
    <w:basedOn w:val="a0"/>
  </w:style>
  <w:style w:type="paragraph" w:customStyle="1" w:styleId="Web">
    <w:name w:val="Обычный (Web)"/>
    <w:basedOn w:val="a"/>
    <w:pPr>
      <w:widowControl/>
      <w:autoSpaceDE/>
      <w:autoSpaceDN/>
      <w:spacing w:before="100" w:beforeAutospacing="1" w:after="100" w:afterAutospacing="1"/>
    </w:pPr>
    <w:rPr>
      <w:rFonts w:ascii="Arial Unicode MS" w:eastAsia="Arial Unicode MS" w:hAnsi="Arial Unicode MS" w:cs="Arial Unicode MS"/>
      <w:color w:val="222222"/>
      <w:sz w:val="24"/>
      <w:szCs w:val="24"/>
      <w:lang w:val="en-GB" w:eastAsia="ru-RU"/>
    </w:rPr>
  </w:style>
  <w:style w:type="paragraph" w:customStyle="1" w:styleId="aff0">
    <w:name w:val="диплом"/>
    <w:basedOn w:val="a5"/>
    <w:link w:val="aff1"/>
    <w:qFormat/>
    <w:pPr>
      <w:widowControl/>
      <w:autoSpaceDE/>
      <w:autoSpaceDN/>
      <w:spacing w:line="360" w:lineRule="auto"/>
      <w:ind w:left="0" w:firstLine="284"/>
      <w:contextualSpacing/>
      <w:jc w:val="both"/>
    </w:pPr>
    <w:rPr>
      <w:sz w:val="28"/>
      <w:szCs w:val="28"/>
      <w:lang w:val="uk-UA" w:eastAsia="ru-RU"/>
    </w:rPr>
  </w:style>
  <w:style w:type="paragraph" w:customStyle="1" w:styleId="aff2">
    <w:name w:val="Текст статьи"/>
    <w:qFormat/>
    <w:pPr>
      <w:widowControl/>
      <w:autoSpaceDE/>
      <w:autoSpaceDN/>
      <w:spacing w:line="360" w:lineRule="auto"/>
      <w:ind w:firstLine="709"/>
      <w:jc w:val="both"/>
    </w:pPr>
    <w:rPr>
      <w:rFonts w:ascii="Arial" w:eastAsia="Times New Roman" w:hAnsi="Arial" w:cs="Arial"/>
      <w:color w:val="000000"/>
      <w:sz w:val="24"/>
      <w:szCs w:val="24"/>
      <w:lang w:val="ru-RU" w:eastAsia="ru-RU"/>
    </w:rPr>
  </w:style>
  <w:style w:type="character" w:customStyle="1" w:styleId="st">
    <w:name w:val="st"/>
    <w:basedOn w:val="a0"/>
  </w:style>
  <w:style w:type="character" w:styleId="aff3">
    <w:name w:val="Emphasis"/>
    <w:basedOn w:val="a0"/>
    <w:uiPriority w:val="20"/>
    <w:qFormat/>
    <w:rPr>
      <w:i/>
      <w:iCs/>
    </w:rPr>
  </w:style>
  <w:style w:type="paragraph" w:styleId="HTML">
    <w:name w:val="HTML Preformatted"/>
    <w:basedOn w:val="a"/>
    <w:link w:val="HTML0"/>
    <w:uiPriority w:val="99"/>
    <w:semiHidden/>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semiHidden/>
    <w:rPr>
      <w:rFonts w:ascii="Courier New" w:eastAsia="Times New Roman" w:hAnsi="Courier New" w:cs="Courier New"/>
      <w:sz w:val="20"/>
      <w:szCs w:val="20"/>
      <w:lang w:val="ru-RU" w:eastAsia="ru-RU"/>
    </w:rPr>
  </w:style>
  <w:style w:type="character" w:customStyle="1" w:styleId="mwe-math-mathml-inline">
    <w:name w:val="mwe-math-mathml-inline"/>
    <w:basedOn w:val="a0"/>
  </w:style>
  <w:style w:type="character" w:customStyle="1" w:styleId="e24kjd">
    <w:name w:val="e24kjd"/>
    <w:basedOn w:val="a0"/>
  </w:style>
  <w:style w:type="character" w:customStyle="1" w:styleId="tlid-translation">
    <w:name w:val="tlid-translation"/>
    <w:basedOn w:val="a0"/>
  </w:style>
  <w:style w:type="character" w:customStyle="1" w:styleId="posttitle-text">
    <w:name w:val="post__title-text"/>
    <w:basedOn w:val="a0"/>
  </w:style>
  <w:style w:type="paragraph" w:customStyle="1" w:styleId="14">
    <w:name w:val="Текст1"/>
    <w:basedOn w:val="a"/>
    <w:pPr>
      <w:widowControl/>
      <w:suppressAutoHyphens/>
      <w:autoSpaceDE/>
      <w:autoSpaceDN/>
    </w:pPr>
    <w:rPr>
      <w:rFonts w:ascii="Courier New" w:hAnsi="Courier New" w:cs="Courier New"/>
      <w:sz w:val="20"/>
      <w:szCs w:val="20"/>
      <w:lang w:val="ru-RU" w:eastAsia="ar-SA"/>
    </w:rPr>
  </w:style>
  <w:style w:type="paragraph" w:customStyle="1" w:styleId="15">
    <w:name w:val="Обычный1"/>
    <w:pPr>
      <w:autoSpaceDE/>
      <w:autoSpaceDN/>
      <w:ind w:firstLine="280"/>
      <w:jc w:val="both"/>
    </w:pPr>
    <w:rPr>
      <w:rFonts w:ascii="Times New Roman" w:eastAsia="Times New Roman" w:hAnsi="Times New Roman" w:cs="Times New Roman"/>
      <w:snapToGrid w:val="0"/>
      <w:sz w:val="16"/>
      <w:szCs w:val="20"/>
      <w:lang w:val="ru-RU" w:eastAsia="ru-RU"/>
    </w:rPr>
  </w:style>
  <w:style w:type="character" w:styleId="aff4">
    <w:name w:val="FollowedHyperlink"/>
    <w:basedOn w:val="a0"/>
    <w:uiPriority w:val="99"/>
    <w:semiHidden/>
    <w:unhideWhenUsed/>
    <w:rPr>
      <w:color w:val="800080" w:themeColor="followedHyperlink"/>
      <w:u w:val="single"/>
    </w:rPr>
  </w:style>
  <w:style w:type="paragraph" w:customStyle="1" w:styleId="aff5">
    <w:name w:val="НОРМАЛИН"/>
    <w:basedOn w:val="a3"/>
    <w:link w:val="aff6"/>
    <w:uiPriority w:val="99"/>
    <w:qFormat/>
    <w:pPr>
      <w:widowControl/>
      <w:spacing w:line="360" w:lineRule="auto"/>
      <w:ind w:firstLine="720"/>
      <w:jc w:val="both"/>
    </w:pPr>
    <w:rPr>
      <w:rFonts w:cs="Map Symbols"/>
      <w:szCs w:val="24"/>
    </w:rPr>
  </w:style>
  <w:style w:type="character" w:customStyle="1" w:styleId="aff6">
    <w:name w:val="НОРМАЛИН Знак"/>
    <w:basedOn w:val="a4"/>
    <w:link w:val="aff5"/>
    <w:uiPriority w:val="99"/>
    <w:rPr>
      <w:rFonts w:ascii="Times New Roman" w:eastAsia="Times New Roman" w:hAnsi="Times New Roman" w:cs="Map Symbols"/>
      <w:sz w:val="28"/>
      <w:szCs w:val="24"/>
    </w:rPr>
  </w:style>
  <w:style w:type="paragraph" w:customStyle="1" w:styleId="41">
    <w:name w:val="Заголовок 41"/>
    <w:basedOn w:val="a"/>
    <w:uiPriority w:val="1"/>
    <w:qFormat/>
    <w:pPr>
      <w:ind w:left="456"/>
      <w:outlineLvl w:val="4"/>
    </w:pPr>
    <w:rPr>
      <w:rFonts w:ascii="Arial" w:eastAsia="Arial" w:hAnsi="Arial" w:cs="Arial"/>
      <w:b/>
      <w:bCs/>
      <w:sz w:val="20"/>
      <w:szCs w:val="20"/>
    </w:rPr>
  </w:style>
  <w:style w:type="paragraph" w:customStyle="1" w:styleId="310">
    <w:name w:val="Заголовок 31"/>
    <w:basedOn w:val="a"/>
    <w:uiPriority w:val="1"/>
    <w:qFormat/>
    <w:pPr>
      <w:spacing w:before="1"/>
      <w:ind w:left="1033"/>
      <w:jc w:val="both"/>
      <w:outlineLvl w:val="3"/>
    </w:pPr>
    <w:rPr>
      <w:b/>
      <w:bCs/>
    </w:rPr>
  </w:style>
  <w:style w:type="paragraph" w:customStyle="1" w:styleId="111">
    <w:name w:val="Оглавление 11"/>
    <w:basedOn w:val="a"/>
    <w:uiPriority w:val="1"/>
    <w:qFormat/>
    <w:pPr>
      <w:autoSpaceDE/>
      <w:autoSpaceDN/>
      <w:spacing w:before="118"/>
      <w:ind w:left="11"/>
    </w:pPr>
    <w:rPr>
      <w:rFonts w:cstheme="minorBidi"/>
      <w:sz w:val="19"/>
      <w:szCs w:val="19"/>
    </w:rPr>
  </w:style>
  <w:style w:type="paragraph" w:customStyle="1" w:styleId="211">
    <w:name w:val="Оглавление 21"/>
    <w:basedOn w:val="a"/>
    <w:uiPriority w:val="1"/>
    <w:qFormat/>
    <w:pPr>
      <w:autoSpaceDE/>
      <w:autoSpaceDN/>
      <w:spacing w:before="121"/>
      <w:ind w:left="317" w:hanging="198"/>
    </w:pPr>
    <w:rPr>
      <w:rFonts w:cstheme="minorBidi"/>
      <w:sz w:val="19"/>
      <w:szCs w:val="19"/>
    </w:rPr>
  </w:style>
  <w:style w:type="paragraph" w:customStyle="1" w:styleId="311">
    <w:name w:val="Оглавление 31"/>
    <w:basedOn w:val="a"/>
    <w:uiPriority w:val="1"/>
    <w:qFormat/>
    <w:pPr>
      <w:autoSpaceDE/>
      <w:autoSpaceDN/>
      <w:spacing w:before="121"/>
      <w:ind w:left="160"/>
    </w:pPr>
    <w:rPr>
      <w:rFonts w:cstheme="minorBidi"/>
      <w:sz w:val="19"/>
      <w:szCs w:val="19"/>
    </w:rPr>
  </w:style>
  <w:style w:type="paragraph" w:customStyle="1" w:styleId="410">
    <w:name w:val="Оглавление 41"/>
    <w:basedOn w:val="a"/>
    <w:uiPriority w:val="1"/>
    <w:qFormat/>
    <w:pPr>
      <w:autoSpaceDE/>
      <w:autoSpaceDN/>
      <w:spacing w:before="121"/>
      <w:ind w:left="621" w:hanging="347"/>
    </w:pPr>
    <w:rPr>
      <w:rFonts w:cstheme="minorBidi"/>
      <w:sz w:val="19"/>
      <w:szCs w:val="19"/>
    </w:rPr>
  </w:style>
  <w:style w:type="paragraph" w:customStyle="1" w:styleId="510">
    <w:name w:val="Заголовок 51"/>
    <w:basedOn w:val="a"/>
    <w:uiPriority w:val="1"/>
    <w:qFormat/>
    <w:pPr>
      <w:autoSpaceDE/>
      <w:autoSpaceDN/>
      <w:outlineLvl w:val="5"/>
    </w:pPr>
    <w:rPr>
      <w:rFonts w:cstheme="minorBidi"/>
      <w:sz w:val="21"/>
      <w:szCs w:val="21"/>
    </w:rPr>
  </w:style>
  <w:style w:type="paragraph" w:customStyle="1" w:styleId="61">
    <w:name w:val="Заголовок 61"/>
    <w:basedOn w:val="a"/>
    <w:uiPriority w:val="1"/>
    <w:qFormat/>
    <w:pPr>
      <w:autoSpaceDE/>
      <w:autoSpaceDN/>
      <w:outlineLvl w:val="6"/>
    </w:pPr>
    <w:rPr>
      <w:rFonts w:ascii="Symbol" w:eastAsia="Symbol" w:hAnsi="Symbol" w:cstheme="minorBidi"/>
      <w:i/>
      <w:sz w:val="21"/>
      <w:szCs w:val="21"/>
    </w:rPr>
  </w:style>
  <w:style w:type="paragraph" w:customStyle="1" w:styleId="71">
    <w:name w:val="Заголовок 71"/>
    <w:basedOn w:val="a"/>
    <w:uiPriority w:val="1"/>
    <w:qFormat/>
    <w:pPr>
      <w:autoSpaceDE/>
      <w:autoSpaceDN/>
      <w:outlineLvl w:val="7"/>
    </w:pPr>
    <w:rPr>
      <w:rFonts w:cstheme="minorBidi"/>
      <w:sz w:val="20"/>
      <w:szCs w:val="20"/>
    </w:rPr>
  </w:style>
  <w:style w:type="paragraph" w:customStyle="1" w:styleId="81">
    <w:name w:val="Заголовок 81"/>
    <w:basedOn w:val="a"/>
    <w:uiPriority w:val="1"/>
    <w:qFormat/>
    <w:pPr>
      <w:autoSpaceDE/>
      <w:autoSpaceDN/>
      <w:outlineLvl w:val="8"/>
    </w:pPr>
    <w:rPr>
      <w:rFonts w:cstheme="minorBidi"/>
      <w:i/>
      <w:sz w:val="20"/>
      <w:szCs w:val="20"/>
    </w:rPr>
  </w:style>
  <w:style w:type="paragraph" w:customStyle="1" w:styleId="910">
    <w:name w:val="Заголовок 91"/>
    <w:basedOn w:val="a"/>
    <w:uiPriority w:val="1"/>
    <w:qFormat/>
    <w:pPr>
      <w:autoSpaceDE/>
      <w:autoSpaceDN/>
      <w:ind w:left="517"/>
    </w:pPr>
    <w:rPr>
      <w:rFonts w:cstheme="minorBidi"/>
      <w:b/>
      <w:bCs/>
      <w:sz w:val="19"/>
      <w:szCs w:val="19"/>
    </w:rPr>
  </w:style>
  <w:style w:type="character" w:customStyle="1" w:styleId="aff1">
    <w:name w:val="диплом Знак"/>
    <w:basedOn w:val="a0"/>
    <w:link w:val="aff0"/>
    <w:rPr>
      <w:rFonts w:ascii="Times New Roman" w:eastAsia="Times New Roman" w:hAnsi="Times New Roman" w:cs="Times New Roman"/>
      <w:sz w:val="28"/>
      <w:szCs w:val="28"/>
      <w:lang w:val="uk-UA" w:eastAsia="ru-RU"/>
    </w:rPr>
  </w:style>
  <w:style w:type="character" w:styleId="aff7">
    <w:name w:val="Strong"/>
    <w:basedOn w:val="a0"/>
    <w:uiPriority w:val="22"/>
    <w:qFormat/>
    <w:rPr>
      <w:b/>
      <w:bCs/>
    </w:rPr>
  </w:style>
  <w:style w:type="character" w:customStyle="1" w:styleId="doc">
    <w:name w:val="doc"/>
    <w:basedOn w:val="a0"/>
  </w:style>
  <w:style w:type="paragraph" w:customStyle="1" w:styleId="dotted">
    <w:name w:val="dotted"/>
    <w:basedOn w:val="a"/>
    <w:pPr>
      <w:widowControl/>
      <w:autoSpaceDE/>
      <w:autoSpaceDN/>
      <w:spacing w:before="100" w:beforeAutospacing="1" w:after="100" w:afterAutospacing="1"/>
    </w:pPr>
    <w:rPr>
      <w:sz w:val="24"/>
      <w:szCs w:val="24"/>
      <w:lang w:val="ru-RU" w:eastAsia="ru-RU"/>
    </w:rPr>
  </w:style>
  <w:style w:type="character" w:customStyle="1" w:styleId="a6">
    <w:name w:val="Абзац списка Знак"/>
    <w:basedOn w:val="a0"/>
    <w:link w:val="a5"/>
    <w:uiPriority w:val="34"/>
    <w:rPr>
      <w:rFonts w:ascii="Times New Roman" w:eastAsia="Times New Roman" w:hAnsi="Times New Roman" w:cs="Times New Roman"/>
    </w:rPr>
  </w:style>
  <w:style w:type="character" w:styleId="aff8">
    <w:name w:val="page number"/>
    <w:basedOn w:val="a0"/>
    <w:rPr>
      <w:rFonts w:cs="Times New Roman"/>
    </w:rPr>
  </w:style>
  <w:style w:type="character" w:customStyle="1" w:styleId="51">
    <w:name w:val="Заголовок 5 Знак"/>
    <w:basedOn w:val="a0"/>
    <w:link w:val="50"/>
    <w:rPr>
      <w:rFonts w:ascii="Times New Roman" w:eastAsia="Times New Roman" w:hAnsi="Times New Roman" w:cs="Times New Roman"/>
      <w:b/>
      <w:sz w:val="28"/>
      <w:szCs w:val="20"/>
      <w:lang w:val="uk-UA" w:eastAsia="ru-RU"/>
    </w:rPr>
  </w:style>
  <w:style w:type="paragraph" w:customStyle="1" w:styleId="1">
    <w:name w:val="Заг1"/>
    <w:basedOn w:val="10"/>
    <w:qFormat/>
    <w:pPr>
      <w:keepNext/>
      <w:pageBreakBefore/>
      <w:numPr>
        <w:numId w:val="45"/>
      </w:numPr>
      <w:shd w:val="clear" w:color="auto" w:fill="FFFFFF"/>
      <w:autoSpaceDE w:val="0"/>
      <w:autoSpaceDN w:val="0"/>
      <w:adjustRightInd w:val="0"/>
      <w:spacing w:before="120" w:beforeAutospacing="0" w:afterAutospacing="0"/>
    </w:pPr>
    <w:rPr>
      <w:bCs w:val="0"/>
      <w:caps/>
      <w:color w:val="000000"/>
      <w:kern w:val="0"/>
      <w:szCs w:val="28"/>
      <w:lang w:val="uk-UA"/>
    </w:rPr>
  </w:style>
  <w:style w:type="paragraph" w:customStyle="1" w:styleId="2">
    <w:name w:val="Заг2"/>
    <w:basedOn w:val="20"/>
    <w:qFormat/>
    <w:pPr>
      <w:keepLines w:val="0"/>
      <w:numPr>
        <w:ilvl w:val="1"/>
        <w:numId w:val="45"/>
      </w:numPr>
      <w:tabs>
        <w:tab w:val="left" w:pos="851"/>
      </w:tabs>
      <w:spacing w:before="0" w:line="360" w:lineRule="auto"/>
      <w:jc w:val="both"/>
    </w:pPr>
    <w:rPr>
      <w:rFonts w:eastAsia="Times New Roman" w:cs="Arial"/>
      <w:b w:val="0"/>
      <w:iCs/>
      <w:szCs w:val="28"/>
      <w:lang w:eastAsia="ru-RU"/>
    </w:rPr>
  </w:style>
  <w:style w:type="paragraph" w:customStyle="1" w:styleId="3">
    <w:name w:val="Заг3"/>
    <w:basedOn w:val="30"/>
    <w:qFormat/>
    <w:pPr>
      <w:keepLines w:val="0"/>
      <w:numPr>
        <w:ilvl w:val="2"/>
        <w:numId w:val="45"/>
      </w:numPr>
      <w:tabs>
        <w:tab w:val="left" w:pos="1134"/>
      </w:tabs>
      <w:spacing w:before="0" w:line="360" w:lineRule="auto"/>
      <w:ind w:firstLine="709"/>
      <w:jc w:val="both"/>
    </w:pPr>
    <w:rPr>
      <w:rFonts w:ascii="Times New Roman" w:eastAsia="Times New Roman" w:hAnsi="Times New Roman" w:cs="Arial"/>
      <w:bCs/>
      <w:color w:val="auto"/>
      <w:sz w:val="28"/>
      <w:szCs w:val="28"/>
      <w:lang w:val="uk-UA" w:eastAsia="ru-RU"/>
    </w:rPr>
  </w:style>
  <w:style w:type="paragraph" w:customStyle="1" w:styleId="4">
    <w:name w:val="Заг4"/>
    <w:qFormat/>
    <w:pPr>
      <w:widowControl/>
      <w:numPr>
        <w:ilvl w:val="3"/>
        <w:numId w:val="45"/>
      </w:numPr>
      <w:tabs>
        <w:tab w:val="left" w:pos="357"/>
      </w:tabs>
      <w:autoSpaceDE/>
      <w:autoSpaceDN/>
      <w:spacing w:line="360" w:lineRule="auto"/>
      <w:ind w:firstLine="709"/>
      <w:outlineLvl w:val="3"/>
    </w:pPr>
    <w:rPr>
      <w:rFonts w:ascii="Times New Roman" w:eastAsia="Times New Roman" w:hAnsi="Times New Roman" w:cs="Times New Roman"/>
      <w:bCs/>
      <w:sz w:val="28"/>
      <w:szCs w:val="28"/>
      <w:lang w:val="ru-RU" w:eastAsia="ru-RU"/>
    </w:rPr>
  </w:style>
  <w:style w:type="paragraph" w:customStyle="1" w:styleId="5">
    <w:name w:val="Заг5"/>
    <w:basedOn w:val="a"/>
    <w:pPr>
      <w:widowControl/>
      <w:numPr>
        <w:ilvl w:val="4"/>
        <w:numId w:val="45"/>
      </w:numPr>
      <w:autoSpaceDE/>
      <w:autoSpaceDN/>
    </w:pPr>
    <w:rPr>
      <w:sz w:val="24"/>
      <w:szCs w:val="24"/>
      <w:lang w:val="uk-UA" w:eastAsia="uk-UA"/>
    </w:rPr>
  </w:style>
  <w:style w:type="paragraph" w:customStyle="1" w:styleId="aff9">
    <w:name w:val="Обычный по центру"/>
    <w:basedOn w:val="a"/>
    <w:next w:val="affa"/>
    <w:pPr>
      <w:widowControl/>
      <w:autoSpaceDE/>
      <w:autoSpaceDN/>
      <w:jc w:val="center"/>
    </w:pPr>
    <w:rPr>
      <w:sz w:val="24"/>
      <w:szCs w:val="20"/>
      <w:lang w:val="ru-RU" w:eastAsia="ru-RU"/>
    </w:rPr>
  </w:style>
  <w:style w:type="paragraph" w:styleId="affa">
    <w:name w:val="Normal Indent"/>
    <w:basedOn w:val="a"/>
    <w:uiPriority w:val="99"/>
    <w:pPr>
      <w:widowControl/>
      <w:autoSpaceDE/>
      <w:autoSpaceDN/>
      <w:ind w:left="708"/>
    </w:pPr>
    <w:rPr>
      <w:sz w:val="24"/>
      <w:szCs w:val="24"/>
      <w:lang w:val="uk-UA" w:eastAsia="uk-UA"/>
    </w:rPr>
  </w:style>
  <w:style w:type="paragraph" w:customStyle="1" w:styleId="affb">
    <w:name w:val="Текст диплома"/>
    <w:link w:val="affc"/>
    <w:qFormat/>
    <w:pPr>
      <w:widowControl/>
      <w:autoSpaceDE/>
      <w:autoSpaceDN/>
      <w:spacing w:line="360" w:lineRule="auto"/>
      <w:ind w:firstLine="709"/>
      <w:jc w:val="both"/>
    </w:pPr>
    <w:rPr>
      <w:rFonts w:ascii="Times New Roman" w:eastAsia="Times New Roman" w:hAnsi="Times New Roman" w:cs="Times New Roman"/>
      <w:sz w:val="28"/>
      <w:szCs w:val="28"/>
      <w:lang w:val="uk-UA" w:eastAsia="ru-RU"/>
    </w:rPr>
  </w:style>
  <w:style w:type="character" w:customStyle="1" w:styleId="affc">
    <w:name w:val="Текст диплома Знак"/>
    <w:link w:val="affb"/>
    <w:rPr>
      <w:rFonts w:ascii="Times New Roman" w:eastAsia="Times New Roman" w:hAnsi="Times New Roman" w:cs="Times New Roman"/>
      <w:sz w:val="28"/>
      <w:szCs w:val="28"/>
      <w:lang w:val="uk-UA" w:eastAsia="ru-RU"/>
    </w:rPr>
  </w:style>
  <w:style w:type="character" w:customStyle="1" w:styleId="apple-tab-span">
    <w:name w:val="apple-tab-span"/>
    <w:basedOn w:val="a0"/>
    <w:uiPriority w:val="99"/>
    <w:rPr>
      <w:rFonts w:cs="Times New Roman"/>
    </w:rPr>
  </w:style>
  <w:style w:type="paragraph" w:styleId="32">
    <w:name w:val="toc 3"/>
    <w:basedOn w:val="a"/>
    <w:next w:val="a"/>
    <w:autoRedefine/>
    <w:uiPriority w:val="39"/>
    <w:unhideWhenUsed/>
    <w:pPr>
      <w:widowControl/>
      <w:tabs>
        <w:tab w:val="left" w:pos="993"/>
        <w:tab w:val="right" w:leader="dot" w:pos="9345"/>
      </w:tabs>
      <w:overflowPunct w:val="0"/>
      <w:adjustRightInd w:val="0"/>
      <w:spacing w:line="360" w:lineRule="auto"/>
      <w:ind w:firstLine="284"/>
      <w:jc w:val="center"/>
      <w:textAlignment w:val="baseline"/>
    </w:pPr>
    <w:rPr>
      <w:b/>
      <w:sz w:val="28"/>
      <w:szCs w:val="20"/>
      <w:lang w:val="ru-RU" w:eastAsia="ru-RU"/>
    </w:rPr>
  </w:style>
  <w:style w:type="paragraph" w:styleId="affd">
    <w:name w:val="Title"/>
    <w:basedOn w:val="a"/>
    <w:link w:val="affe"/>
    <w:uiPriority w:val="10"/>
    <w:qFormat/>
    <w:pPr>
      <w:widowControl/>
      <w:autoSpaceDE/>
      <w:autoSpaceDN/>
      <w:ind w:firstLine="540"/>
      <w:jc w:val="center"/>
    </w:pPr>
    <w:rPr>
      <w:sz w:val="28"/>
      <w:szCs w:val="24"/>
      <w:lang w:val="uk-UA" w:eastAsia="ru-RU"/>
    </w:rPr>
  </w:style>
  <w:style w:type="character" w:customStyle="1" w:styleId="affe">
    <w:name w:val="Заголовок Знак"/>
    <w:basedOn w:val="a0"/>
    <w:link w:val="affd"/>
    <w:uiPriority w:val="10"/>
    <w:rPr>
      <w:rFonts w:ascii="Times New Roman" w:eastAsia="Times New Roman" w:hAnsi="Times New Roman" w:cs="Times New Roman"/>
      <w:sz w:val="28"/>
      <w:szCs w:val="24"/>
      <w:lang w:val="uk-UA" w:eastAsia="ru-RU"/>
    </w:rPr>
  </w:style>
  <w:style w:type="paragraph" w:styleId="27">
    <w:name w:val="Body Text 2"/>
    <w:basedOn w:val="a"/>
    <w:link w:val="28"/>
    <w:uiPriority w:val="99"/>
    <w:semiHidden/>
    <w:unhideWhenUsed/>
    <w:pPr>
      <w:widowControl/>
      <w:overflowPunct w:val="0"/>
      <w:adjustRightInd w:val="0"/>
      <w:spacing w:after="120" w:line="480" w:lineRule="auto"/>
      <w:jc w:val="center"/>
      <w:textAlignment w:val="baseline"/>
    </w:pPr>
    <w:rPr>
      <w:b/>
      <w:sz w:val="28"/>
      <w:szCs w:val="20"/>
      <w:lang w:val="ru-RU" w:eastAsia="ru-RU"/>
    </w:rPr>
  </w:style>
  <w:style w:type="character" w:customStyle="1" w:styleId="28">
    <w:name w:val="Основной текст 2 Знак"/>
    <w:basedOn w:val="a0"/>
    <w:link w:val="27"/>
    <w:uiPriority w:val="99"/>
    <w:semiHidden/>
    <w:rPr>
      <w:rFonts w:ascii="Times New Roman" w:eastAsia="Times New Roman" w:hAnsi="Times New Roman" w:cs="Times New Roman"/>
      <w:b/>
      <w:sz w:val="28"/>
      <w:szCs w:val="20"/>
      <w:lang w:val="ru-RU" w:eastAsia="ru-RU"/>
    </w:rPr>
  </w:style>
  <w:style w:type="character" w:customStyle="1" w:styleId="33">
    <w:name w:val="Основной текст (3) + Не курсив"/>
    <w:basedOn w:val="a0"/>
    <w:rPr>
      <w:rFonts w:ascii="Times New Roman" w:eastAsia="Times New Roman" w:hAnsi="Times New Roman" w:cs="Times New Roman"/>
      <w:b w:val="0"/>
      <w:bCs w:val="0"/>
      <w:i/>
      <w:iCs/>
      <w:smallCaps w:val="0"/>
      <w:strike w:val="0"/>
      <w:color w:val="000000"/>
      <w:spacing w:val="0"/>
      <w:w w:val="100"/>
      <w:position w:val="0"/>
      <w:sz w:val="18"/>
      <w:szCs w:val="18"/>
      <w:u w:val="none"/>
      <w:lang w:val="en-US"/>
    </w:rPr>
  </w:style>
  <w:style w:type="character" w:customStyle="1" w:styleId="1pt">
    <w:name w:val="Основной текст + Интервал 1 pt"/>
    <w:basedOn w:val="a0"/>
    <w:rPr>
      <w:rFonts w:ascii="Times New Roman" w:eastAsia="Times New Roman" w:hAnsi="Times New Roman" w:cs="Times New Roman"/>
      <w:b w:val="0"/>
      <w:bCs w:val="0"/>
      <w:i w:val="0"/>
      <w:iCs w:val="0"/>
      <w:smallCaps w:val="0"/>
      <w:strike w:val="0"/>
      <w:color w:val="000000"/>
      <w:spacing w:val="20"/>
      <w:w w:val="100"/>
      <w:position w:val="0"/>
      <w:sz w:val="18"/>
      <w:szCs w:val="18"/>
      <w:u w:val="none"/>
      <w:lang w:val="ru-RU"/>
    </w:rPr>
  </w:style>
  <w:style w:type="character" w:customStyle="1" w:styleId="Exact0">
    <w:name w:val="Подпись к таблице Exact"/>
    <w:basedOn w:val="a0"/>
    <w:rPr>
      <w:rFonts w:eastAsia="Times New Roman"/>
      <w:spacing w:val="2"/>
      <w:sz w:val="26"/>
      <w:szCs w:val="26"/>
      <w:shd w:val="clear" w:color="auto" w:fill="FFFFFF"/>
    </w:rPr>
  </w:style>
  <w:style w:type="character" w:customStyle="1" w:styleId="16">
    <w:name w:val="Основной текст1"/>
    <w:basedOn w:val="af7"/>
    <w:rPr>
      <w:rFonts w:ascii="Times New Roman" w:eastAsia="Times New Roman" w:hAnsi="Times New Roman" w:cs="Times New Roman"/>
      <w:color w:val="000000"/>
      <w:spacing w:val="2"/>
      <w:w w:val="100"/>
      <w:position w:val="0"/>
      <w:sz w:val="26"/>
      <w:szCs w:val="26"/>
      <w:shd w:val="clear" w:color="auto" w:fill="FFFFFF"/>
      <w:lang w:val="ru-RU"/>
    </w:rPr>
  </w:style>
  <w:style w:type="character" w:customStyle="1" w:styleId="2Exact">
    <w:name w:val="Подпись к картинке (2) Exact"/>
    <w:basedOn w:val="a0"/>
    <w:link w:val="29"/>
    <w:rPr>
      <w:rFonts w:ascii="Tahoma" w:eastAsia="Tahoma" w:hAnsi="Tahoma" w:cs="Tahoma"/>
      <w:spacing w:val="-6"/>
      <w:sz w:val="17"/>
      <w:szCs w:val="17"/>
      <w:shd w:val="clear" w:color="auto" w:fill="FFFFFF"/>
    </w:rPr>
  </w:style>
  <w:style w:type="character" w:customStyle="1" w:styleId="5Exact">
    <w:name w:val="Основной текст (5) Exact"/>
    <w:basedOn w:val="a0"/>
    <w:rPr>
      <w:rFonts w:ascii="Franklin Gothic Heavy" w:eastAsia="Franklin Gothic Heavy" w:hAnsi="Franklin Gothic Heavy" w:cs="Franklin Gothic Heavy"/>
      <w:b w:val="0"/>
      <w:bCs w:val="0"/>
      <w:i w:val="0"/>
      <w:iCs w:val="0"/>
      <w:smallCaps w:val="0"/>
      <w:strike w:val="0"/>
      <w:spacing w:val="-7"/>
      <w:sz w:val="18"/>
      <w:szCs w:val="18"/>
      <w:u w:val="none"/>
    </w:rPr>
  </w:style>
  <w:style w:type="character" w:customStyle="1" w:styleId="0ptExact0">
    <w:name w:val="Подпись к картинке + Курсив;Интервал 0 pt Exact"/>
    <w:basedOn w:val="Exact"/>
    <w:rPr>
      <w:rFonts w:ascii="Times New Roman" w:eastAsia="Times New Roman" w:hAnsi="Times New Roman" w:cs="Times New Roman"/>
      <w:b w:val="0"/>
      <w:bCs w:val="0"/>
      <w:i/>
      <w:iCs/>
      <w:smallCaps w:val="0"/>
      <w:strike w:val="0"/>
      <w:color w:val="000000"/>
      <w:spacing w:val="4"/>
      <w:w w:val="100"/>
      <w:position w:val="0"/>
      <w:sz w:val="26"/>
      <w:szCs w:val="26"/>
      <w:u w:val="none"/>
      <w:shd w:val="clear" w:color="auto" w:fill="FFFFFF"/>
      <w:lang w:val="ru-RU"/>
    </w:rPr>
  </w:style>
  <w:style w:type="character" w:customStyle="1" w:styleId="7Exact">
    <w:name w:val="Основной текст (7) Exact"/>
    <w:basedOn w:val="a0"/>
    <w:link w:val="70"/>
    <w:rPr>
      <w:rFonts w:ascii="SimSun" w:eastAsia="SimSun" w:hAnsi="SimSun" w:cs="SimSun"/>
      <w:sz w:val="65"/>
      <w:szCs w:val="65"/>
      <w:shd w:val="clear" w:color="auto" w:fill="FFFFFF"/>
    </w:rPr>
  </w:style>
  <w:style w:type="character" w:customStyle="1" w:styleId="Exact1">
    <w:name w:val="Основной текст Exact"/>
    <w:basedOn w:val="a0"/>
    <w:rPr>
      <w:rFonts w:ascii="Times New Roman" w:eastAsia="Times New Roman" w:hAnsi="Times New Roman" w:cs="Times New Roman"/>
      <w:b w:val="0"/>
      <w:bCs w:val="0"/>
      <w:i w:val="0"/>
      <w:iCs w:val="0"/>
      <w:smallCaps w:val="0"/>
      <w:strike w:val="0"/>
      <w:spacing w:val="2"/>
      <w:sz w:val="26"/>
      <w:szCs w:val="26"/>
      <w:u w:val="none"/>
    </w:rPr>
  </w:style>
  <w:style w:type="character" w:customStyle="1" w:styleId="8Exact">
    <w:name w:val="Основной текст (8) Exact"/>
    <w:basedOn w:val="a0"/>
    <w:rPr>
      <w:rFonts w:ascii="Franklin Gothic Heavy" w:eastAsia="Franklin Gothic Heavy" w:hAnsi="Franklin Gothic Heavy" w:cs="Franklin Gothic Heavy"/>
      <w:b w:val="0"/>
      <w:bCs w:val="0"/>
      <w:i w:val="0"/>
      <w:iCs w:val="0"/>
      <w:smallCaps w:val="0"/>
      <w:strike w:val="0"/>
      <w:spacing w:val="-8"/>
      <w:sz w:val="29"/>
      <w:szCs w:val="29"/>
      <w:u w:val="none"/>
    </w:rPr>
  </w:style>
  <w:style w:type="character" w:customStyle="1" w:styleId="8Exact1">
    <w:name w:val="Основной текст (8) Exact1"/>
    <w:basedOn w:val="80"/>
    <w:rPr>
      <w:rFonts w:ascii="Franklin Gothic Heavy" w:eastAsia="Franklin Gothic Heavy" w:hAnsi="Franklin Gothic Heavy" w:cs="Franklin Gothic Heavy"/>
      <w:strike/>
      <w:spacing w:val="-8"/>
      <w:sz w:val="29"/>
      <w:szCs w:val="29"/>
      <w:shd w:val="clear" w:color="auto" w:fill="FFFFFF"/>
    </w:rPr>
  </w:style>
  <w:style w:type="character" w:customStyle="1" w:styleId="8Tahoma135pt0ptExact">
    <w:name w:val="Основной текст (8) + Tahoma;13;5 pt;Курсив;Интервал 0 pt Exact"/>
    <w:basedOn w:val="80"/>
    <w:rPr>
      <w:rFonts w:ascii="Tahoma" w:eastAsia="Tahoma" w:hAnsi="Tahoma" w:cs="Tahoma"/>
      <w:i/>
      <w:iCs/>
      <w:spacing w:val="-19"/>
      <w:sz w:val="27"/>
      <w:szCs w:val="27"/>
      <w:shd w:val="clear" w:color="auto" w:fill="FFFFFF"/>
    </w:rPr>
  </w:style>
  <w:style w:type="character" w:customStyle="1" w:styleId="8TimesNewRoman105pt0ptExact">
    <w:name w:val="Основной текст (8) + Times New Roman;10;5 pt;Курсив;Интервал 0 pt Exact"/>
    <w:basedOn w:val="80"/>
    <w:rPr>
      <w:rFonts w:ascii="Times New Roman" w:eastAsia="Times New Roman" w:hAnsi="Times New Roman" w:cs="Times New Roman"/>
      <w:i/>
      <w:iCs/>
      <w:spacing w:val="0"/>
      <w:sz w:val="21"/>
      <w:szCs w:val="21"/>
      <w:shd w:val="clear" w:color="auto" w:fill="FFFFFF"/>
    </w:rPr>
  </w:style>
  <w:style w:type="character" w:customStyle="1" w:styleId="8TimesNewRoman10pt0ptExact">
    <w:name w:val="Основной текст (8) + Times New Roman;10 pt;Интервал 0 pt Exact"/>
    <w:basedOn w:val="80"/>
    <w:rPr>
      <w:rFonts w:ascii="Times New Roman" w:eastAsia="Times New Roman" w:hAnsi="Times New Roman" w:cs="Times New Roman"/>
      <w:spacing w:val="-6"/>
      <w:sz w:val="20"/>
      <w:szCs w:val="20"/>
      <w:shd w:val="clear" w:color="auto" w:fill="FFFFFF"/>
      <w:lang w:val="ru-RU"/>
    </w:rPr>
  </w:style>
  <w:style w:type="character" w:customStyle="1" w:styleId="9Exact">
    <w:name w:val="Основной текст (9) Exact"/>
    <w:basedOn w:val="a0"/>
    <w:link w:val="90"/>
    <w:rPr>
      <w:rFonts w:eastAsia="Times New Roman"/>
      <w:spacing w:val="-6"/>
      <w:shd w:val="clear" w:color="auto" w:fill="FFFFFF"/>
    </w:rPr>
  </w:style>
  <w:style w:type="character" w:customStyle="1" w:styleId="9FranklinGothicHeavy145pt0ptExact">
    <w:name w:val="Основной текст (9) + Franklin Gothic Heavy;14;5 pt;Интервал 0 pt Exact"/>
    <w:basedOn w:val="9Exact"/>
    <w:rPr>
      <w:rFonts w:ascii="Franklin Gothic Heavy" w:eastAsia="Franklin Gothic Heavy" w:hAnsi="Franklin Gothic Heavy" w:cs="Franklin Gothic Heavy"/>
      <w:color w:val="000000"/>
      <w:spacing w:val="-8"/>
      <w:w w:val="100"/>
      <w:position w:val="0"/>
      <w:sz w:val="29"/>
      <w:szCs w:val="29"/>
      <w:shd w:val="clear" w:color="auto" w:fill="FFFFFF"/>
      <w:lang w:val="ru-RU"/>
    </w:rPr>
  </w:style>
  <w:style w:type="character" w:customStyle="1" w:styleId="9Tahoma135pt0ptExact">
    <w:name w:val="Основной текст (9) + Tahoma;13;5 pt;Курсив;Интервал 0 pt Exact"/>
    <w:basedOn w:val="9Exact"/>
    <w:rPr>
      <w:rFonts w:ascii="Tahoma" w:eastAsia="Tahoma" w:hAnsi="Tahoma" w:cs="Tahoma"/>
      <w:i/>
      <w:iCs/>
      <w:color w:val="000000"/>
      <w:spacing w:val="-19"/>
      <w:w w:val="100"/>
      <w:position w:val="0"/>
      <w:sz w:val="27"/>
      <w:szCs w:val="27"/>
      <w:shd w:val="clear" w:color="auto" w:fill="FFFFFF"/>
      <w:lang w:val="ru-RU"/>
    </w:rPr>
  </w:style>
  <w:style w:type="character" w:customStyle="1" w:styleId="8Exact0">
    <w:name w:val="Основной текст (8) + Малые прописные Exact"/>
    <w:basedOn w:val="80"/>
    <w:rPr>
      <w:rFonts w:ascii="Franklin Gothic Heavy" w:eastAsia="Franklin Gothic Heavy" w:hAnsi="Franklin Gothic Heavy" w:cs="Franklin Gothic Heavy"/>
      <w:smallCaps/>
      <w:spacing w:val="-8"/>
      <w:sz w:val="29"/>
      <w:szCs w:val="29"/>
      <w:shd w:val="clear" w:color="auto" w:fill="FFFFFF"/>
      <w:lang w:val="ru-RU"/>
    </w:rPr>
  </w:style>
  <w:style w:type="character" w:customStyle="1" w:styleId="3Exact">
    <w:name w:val="Подпись к картинке (3) Exact"/>
    <w:basedOn w:val="a0"/>
    <w:link w:val="34"/>
    <w:rPr>
      <w:rFonts w:ascii="Franklin Gothic Heavy" w:eastAsia="Franklin Gothic Heavy" w:hAnsi="Franklin Gothic Heavy" w:cs="Franklin Gothic Heavy"/>
      <w:spacing w:val="-8"/>
      <w:sz w:val="29"/>
      <w:szCs w:val="29"/>
      <w:shd w:val="clear" w:color="auto" w:fill="FFFFFF"/>
    </w:rPr>
  </w:style>
  <w:style w:type="character" w:customStyle="1" w:styleId="3Exact0">
    <w:name w:val="Подпись к картинке (3) + Малые прописные Exact"/>
    <w:basedOn w:val="3Exact"/>
    <w:rPr>
      <w:rFonts w:ascii="Franklin Gothic Heavy" w:eastAsia="Franklin Gothic Heavy" w:hAnsi="Franklin Gothic Heavy" w:cs="Franklin Gothic Heavy"/>
      <w:smallCaps/>
      <w:color w:val="000000"/>
      <w:spacing w:val="-8"/>
      <w:w w:val="100"/>
      <w:position w:val="0"/>
      <w:sz w:val="29"/>
      <w:szCs w:val="29"/>
      <w:shd w:val="clear" w:color="auto" w:fill="FFFFFF"/>
      <w:lang w:val="ru-RU"/>
    </w:rPr>
  </w:style>
  <w:style w:type="character" w:customStyle="1" w:styleId="1ptExact">
    <w:name w:val="Основной текст + Интервал 1 pt Exact"/>
    <w:basedOn w:val="af7"/>
    <w:rPr>
      <w:rFonts w:ascii="Times New Roman" w:eastAsia="Times New Roman" w:hAnsi="Times New Roman" w:cs="Times New Roman"/>
      <w:color w:val="000000"/>
      <w:spacing w:val="34"/>
      <w:w w:val="100"/>
      <w:position w:val="0"/>
      <w:sz w:val="26"/>
      <w:szCs w:val="26"/>
      <w:shd w:val="clear" w:color="auto" w:fill="FFFFFF"/>
      <w:lang w:val="ru-RU"/>
    </w:rPr>
  </w:style>
  <w:style w:type="character" w:customStyle="1" w:styleId="4Exact">
    <w:name w:val="Подпись к картинке (4) Exact"/>
    <w:basedOn w:val="a0"/>
    <w:link w:val="40"/>
    <w:rPr>
      <w:rFonts w:eastAsia="Times New Roman"/>
      <w:i/>
      <w:iCs/>
      <w:spacing w:val="4"/>
      <w:sz w:val="26"/>
      <w:szCs w:val="26"/>
      <w:shd w:val="clear" w:color="auto" w:fill="FFFFFF"/>
    </w:rPr>
  </w:style>
  <w:style w:type="character" w:customStyle="1" w:styleId="4Exact0">
    <w:name w:val="Подпись к картинке (4) + Малые прописные Exact"/>
    <w:basedOn w:val="4Exact"/>
    <w:rPr>
      <w:rFonts w:eastAsia="Times New Roman"/>
      <w:i/>
      <w:iCs/>
      <w:smallCaps/>
      <w:color w:val="000000"/>
      <w:spacing w:val="4"/>
      <w:w w:val="100"/>
      <w:position w:val="0"/>
      <w:sz w:val="26"/>
      <w:szCs w:val="26"/>
      <w:shd w:val="clear" w:color="auto" w:fill="FFFFFF"/>
      <w:lang w:val="ru-RU"/>
    </w:rPr>
  </w:style>
  <w:style w:type="character" w:customStyle="1" w:styleId="5Exact0">
    <w:name w:val="Подпись к картинке (5) Exact"/>
    <w:basedOn w:val="a0"/>
    <w:link w:val="55"/>
    <w:rPr>
      <w:rFonts w:ascii="Tahoma" w:eastAsia="Tahoma" w:hAnsi="Tahoma" w:cs="Tahoma"/>
      <w:spacing w:val="7"/>
      <w:sz w:val="17"/>
      <w:szCs w:val="17"/>
      <w:shd w:val="clear" w:color="auto" w:fill="FFFFFF"/>
    </w:rPr>
  </w:style>
  <w:style w:type="character" w:customStyle="1" w:styleId="5TimesNewRoman95pt0ptExact">
    <w:name w:val="Подпись к картинке (5) + Times New Roman;9;5 pt;Курсив;Интервал 0 pt Exact"/>
    <w:basedOn w:val="5Exact0"/>
    <w:rPr>
      <w:rFonts w:ascii="Times New Roman" w:eastAsia="Times New Roman" w:hAnsi="Times New Roman" w:cs="Times New Roman"/>
      <w:i/>
      <w:iCs/>
      <w:color w:val="000000"/>
      <w:spacing w:val="0"/>
      <w:w w:val="100"/>
      <w:position w:val="0"/>
      <w:sz w:val="19"/>
      <w:szCs w:val="19"/>
      <w:shd w:val="clear" w:color="auto" w:fill="FFFFFF"/>
    </w:rPr>
  </w:style>
  <w:style w:type="character" w:customStyle="1" w:styleId="50ptExact">
    <w:name w:val="Подпись к картинке (5) + Курсив;Интервал 0 pt Exact"/>
    <w:basedOn w:val="5Exact0"/>
    <w:rPr>
      <w:rFonts w:ascii="Tahoma" w:eastAsia="Tahoma" w:hAnsi="Tahoma" w:cs="Tahoma"/>
      <w:i/>
      <w:iCs/>
      <w:color w:val="000000"/>
      <w:spacing w:val="0"/>
      <w:w w:val="100"/>
      <w:position w:val="0"/>
      <w:sz w:val="17"/>
      <w:szCs w:val="17"/>
      <w:shd w:val="clear" w:color="auto" w:fill="FFFFFF"/>
    </w:rPr>
  </w:style>
  <w:style w:type="character" w:customStyle="1" w:styleId="5FranklinGothicHeavy9pt0ptExact">
    <w:name w:val="Подпись к картинке (5) + Franklin Gothic Heavy;9 pt;Интервал 0 pt Exact"/>
    <w:basedOn w:val="5Exact0"/>
    <w:rPr>
      <w:rFonts w:ascii="Franklin Gothic Heavy" w:eastAsia="Franklin Gothic Heavy" w:hAnsi="Franklin Gothic Heavy" w:cs="Franklin Gothic Heavy"/>
      <w:color w:val="000000"/>
      <w:spacing w:val="-7"/>
      <w:w w:val="100"/>
      <w:position w:val="0"/>
      <w:sz w:val="18"/>
      <w:szCs w:val="18"/>
      <w:shd w:val="clear" w:color="auto" w:fill="FFFFFF"/>
      <w:lang w:val="ru-RU"/>
    </w:rPr>
  </w:style>
  <w:style w:type="character" w:customStyle="1" w:styleId="2a">
    <w:name w:val="Основной текст2"/>
    <w:basedOn w:val="af7"/>
    <w:rPr>
      <w:rFonts w:ascii="Times New Roman" w:eastAsia="Times New Roman" w:hAnsi="Times New Roman" w:cs="Times New Roman"/>
      <w:color w:val="000000"/>
      <w:spacing w:val="0"/>
      <w:w w:val="100"/>
      <w:position w:val="0"/>
      <w:sz w:val="18"/>
      <w:szCs w:val="18"/>
      <w:u w:val="single"/>
      <w:shd w:val="clear" w:color="auto" w:fill="FFFFFF"/>
      <w:lang w:val="ru-RU"/>
    </w:rPr>
  </w:style>
  <w:style w:type="character" w:customStyle="1" w:styleId="Candara">
    <w:name w:val="Основной текст + Candara"/>
    <w:basedOn w:val="af7"/>
    <w:rPr>
      <w:rFonts w:ascii="Candara" w:eastAsia="Candara" w:hAnsi="Candara" w:cs="Candara"/>
      <w:color w:val="000000"/>
      <w:spacing w:val="0"/>
      <w:w w:val="100"/>
      <w:position w:val="0"/>
      <w:sz w:val="18"/>
      <w:szCs w:val="18"/>
      <w:shd w:val="clear" w:color="auto" w:fill="FFFFFF"/>
      <w:lang w:val="ru-RU"/>
    </w:rPr>
  </w:style>
  <w:style w:type="character" w:customStyle="1" w:styleId="2TimesNewRoman135pt0pt">
    <w:name w:val="Основной текст (2) + Times New Roman;13;5 pt;Не курсив;Интервал 0 pt"/>
    <w:basedOn w:val="22"/>
    <w:rPr>
      <w:rFonts w:ascii="Times New Roman" w:eastAsia="Times New Roman" w:hAnsi="Times New Roman" w:cs="Times New Roman"/>
      <w:i/>
      <w:iCs/>
      <w:color w:val="000000"/>
      <w:spacing w:val="10"/>
      <w:w w:val="100"/>
      <w:position w:val="0"/>
      <w:sz w:val="27"/>
      <w:szCs w:val="27"/>
      <w:shd w:val="clear" w:color="auto" w:fill="FFFFFF"/>
      <w:lang w:val="en-US"/>
    </w:rPr>
  </w:style>
  <w:style w:type="character" w:customStyle="1" w:styleId="35">
    <w:name w:val="Основной текст (3)_"/>
    <w:basedOn w:val="a0"/>
    <w:link w:val="36"/>
    <w:rPr>
      <w:rFonts w:eastAsia="Times New Roman"/>
      <w:spacing w:val="10"/>
      <w:sz w:val="27"/>
      <w:szCs w:val="27"/>
      <w:shd w:val="clear" w:color="auto" w:fill="FFFFFF"/>
    </w:rPr>
  </w:style>
  <w:style w:type="character" w:customStyle="1" w:styleId="3Tahoma125pt1pt">
    <w:name w:val="Основной текст (3) + Tahoma;12;5 pt;Курсив;Интервал 1 pt"/>
    <w:basedOn w:val="35"/>
    <w:rPr>
      <w:rFonts w:ascii="Tahoma" w:eastAsia="Tahoma" w:hAnsi="Tahoma" w:cs="Tahoma"/>
      <w:i/>
      <w:iCs/>
      <w:color w:val="000000"/>
      <w:spacing w:val="20"/>
      <w:w w:val="100"/>
      <w:position w:val="0"/>
      <w:sz w:val="25"/>
      <w:szCs w:val="25"/>
      <w:shd w:val="clear" w:color="auto" w:fill="FFFFFF"/>
      <w:lang w:val="en-US"/>
    </w:rPr>
  </w:style>
  <w:style w:type="character" w:customStyle="1" w:styleId="42">
    <w:name w:val="Основной текст (4)_"/>
    <w:basedOn w:val="a0"/>
    <w:link w:val="411"/>
    <w:rPr>
      <w:rFonts w:eastAsia="Times New Roman"/>
      <w:i/>
      <w:iCs/>
      <w:shd w:val="clear" w:color="auto" w:fill="FFFFFF"/>
    </w:rPr>
  </w:style>
  <w:style w:type="character" w:customStyle="1" w:styleId="Candara155pt">
    <w:name w:val="Основной текст + Candara;15;5 pt;Курсив"/>
    <w:basedOn w:val="af7"/>
    <w:rPr>
      <w:rFonts w:ascii="Candara" w:eastAsia="Candara" w:hAnsi="Candara" w:cs="Candara"/>
      <w:i/>
      <w:iCs/>
      <w:color w:val="000000"/>
      <w:spacing w:val="0"/>
      <w:w w:val="100"/>
      <w:position w:val="0"/>
      <w:sz w:val="31"/>
      <w:szCs w:val="31"/>
      <w:shd w:val="clear" w:color="auto" w:fill="FFFFFF"/>
    </w:rPr>
  </w:style>
  <w:style w:type="character" w:customStyle="1" w:styleId="2b">
    <w:name w:val="Заголовок №2_"/>
    <w:basedOn w:val="a0"/>
    <w:link w:val="2c"/>
    <w:rPr>
      <w:rFonts w:eastAsia="Times New Roman"/>
      <w:shd w:val="clear" w:color="auto" w:fill="FFFFFF"/>
    </w:rPr>
  </w:style>
  <w:style w:type="character" w:customStyle="1" w:styleId="afff">
    <w:name w:val="Основной текст + Курсив;Малые прописные"/>
    <w:basedOn w:val="af7"/>
    <w:rPr>
      <w:rFonts w:ascii="Times New Roman" w:eastAsia="Times New Roman" w:hAnsi="Times New Roman" w:cs="Times New Roman"/>
      <w:i/>
      <w:iCs/>
      <w:smallCaps/>
      <w:color w:val="000000"/>
      <w:spacing w:val="0"/>
      <w:w w:val="100"/>
      <w:position w:val="0"/>
      <w:sz w:val="18"/>
      <w:szCs w:val="18"/>
      <w:shd w:val="clear" w:color="auto" w:fill="FFFFFF"/>
      <w:lang w:val="en-US"/>
    </w:rPr>
  </w:style>
  <w:style w:type="character" w:customStyle="1" w:styleId="5Tahoma10pt0pt">
    <w:name w:val="Основной текст (5) + Tahoma;10 pt;Курсив;Интервал 0 pt"/>
    <w:basedOn w:val="52"/>
    <w:rPr>
      <w:rFonts w:ascii="Tahoma" w:eastAsia="Tahoma" w:hAnsi="Tahoma" w:cs="Tahoma"/>
      <w:i/>
      <w:iCs/>
      <w:color w:val="000000"/>
      <w:spacing w:val="0"/>
      <w:w w:val="100"/>
      <w:position w:val="0"/>
      <w:sz w:val="20"/>
      <w:szCs w:val="20"/>
      <w:shd w:val="clear" w:color="auto" w:fill="FFFFFF"/>
    </w:rPr>
  </w:style>
  <w:style w:type="character" w:customStyle="1" w:styleId="5Tahoma10pt">
    <w:name w:val="Основной текст (5) + Tahoma;10 pt"/>
    <w:basedOn w:val="52"/>
    <w:rPr>
      <w:rFonts w:ascii="Tahoma" w:eastAsia="Tahoma" w:hAnsi="Tahoma" w:cs="Tahoma"/>
      <w:color w:val="000000"/>
      <w:spacing w:val="-10"/>
      <w:w w:val="100"/>
      <w:position w:val="0"/>
      <w:sz w:val="20"/>
      <w:szCs w:val="20"/>
      <w:shd w:val="clear" w:color="auto" w:fill="FFFFFF"/>
    </w:rPr>
  </w:style>
  <w:style w:type="character" w:customStyle="1" w:styleId="6">
    <w:name w:val="Основной текст (6)_"/>
    <w:basedOn w:val="a0"/>
    <w:link w:val="60"/>
    <w:rPr>
      <w:rFonts w:ascii="Tahoma" w:eastAsia="Tahoma" w:hAnsi="Tahoma" w:cs="Tahoma"/>
      <w:i/>
      <w:iCs/>
      <w:spacing w:val="-20"/>
      <w:shd w:val="clear" w:color="auto" w:fill="FFFFFF"/>
    </w:rPr>
  </w:style>
  <w:style w:type="character" w:customStyle="1" w:styleId="6FranklinGothicHeavy15pt0pt">
    <w:name w:val="Основной текст (6) + Franklin Gothic Heavy;15 pt;Не курсив;Интервал 0 pt"/>
    <w:basedOn w:val="6"/>
    <w:rPr>
      <w:rFonts w:ascii="Franklin Gothic Heavy" w:eastAsia="Franklin Gothic Heavy" w:hAnsi="Franklin Gothic Heavy" w:cs="Franklin Gothic Heavy"/>
      <w:i/>
      <w:iCs/>
      <w:color w:val="000000"/>
      <w:spacing w:val="-10"/>
      <w:w w:val="100"/>
      <w:position w:val="0"/>
      <w:sz w:val="30"/>
      <w:szCs w:val="30"/>
      <w:shd w:val="clear" w:color="auto" w:fill="FFFFFF"/>
      <w:lang w:val="ru-RU"/>
    </w:rPr>
  </w:style>
  <w:style w:type="character" w:customStyle="1" w:styleId="43">
    <w:name w:val="Основной текст (4)"/>
    <w:basedOn w:val="42"/>
    <w:rPr>
      <w:rFonts w:eastAsia="Times New Roman"/>
      <w:i/>
      <w:iCs/>
      <w:color w:val="000000"/>
      <w:spacing w:val="0"/>
      <w:w w:val="100"/>
      <w:position w:val="0"/>
      <w:u w:val="single"/>
      <w:shd w:val="clear" w:color="auto" w:fill="FFFFFF"/>
      <w:lang w:val="ru-RU"/>
    </w:rPr>
  </w:style>
  <w:style w:type="character" w:customStyle="1" w:styleId="44">
    <w:name w:val="Основной текст (4) + Не курсив"/>
    <w:basedOn w:val="42"/>
    <w:rPr>
      <w:rFonts w:eastAsia="Times New Roman"/>
      <w:i/>
      <w:iCs/>
      <w:color w:val="000000"/>
      <w:spacing w:val="0"/>
      <w:w w:val="100"/>
      <w:position w:val="0"/>
      <w:shd w:val="clear" w:color="auto" w:fill="FFFFFF"/>
      <w:lang w:val="ru-RU"/>
    </w:rPr>
  </w:style>
  <w:style w:type="character" w:customStyle="1" w:styleId="412">
    <w:name w:val="Основной текст (4) + Не курсив1"/>
    <w:basedOn w:val="42"/>
    <w:rPr>
      <w:rFonts w:eastAsia="Times New Roman"/>
      <w:i/>
      <w:iCs/>
      <w:color w:val="000000"/>
      <w:spacing w:val="0"/>
      <w:w w:val="100"/>
      <w:position w:val="0"/>
      <w:u w:val="single"/>
      <w:shd w:val="clear" w:color="auto" w:fill="FFFFFF"/>
      <w:lang w:val="ru-RU"/>
    </w:rPr>
  </w:style>
  <w:style w:type="character" w:customStyle="1" w:styleId="80">
    <w:name w:val="Основной текст (8)_"/>
    <w:basedOn w:val="a0"/>
    <w:link w:val="82"/>
    <w:rPr>
      <w:rFonts w:ascii="Franklin Gothic Heavy" w:eastAsia="Franklin Gothic Heavy" w:hAnsi="Franklin Gothic Heavy" w:cs="Franklin Gothic Heavy"/>
      <w:spacing w:val="-10"/>
      <w:sz w:val="30"/>
      <w:szCs w:val="30"/>
      <w:shd w:val="clear" w:color="auto" w:fill="FFFFFF"/>
    </w:rPr>
  </w:style>
  <w:style w:type="character" w:customStyle="1" w:styleId="8Tahoma14pt-1pt">
    <w:name w:val="Основной текст (8) + Tahoma;14 pt;Курсив;Интервал -1 pt"/>
    <w:basedOn w:val="80"/>
    <w:rPr>
      <w:rFonts w:ascii="Tahoma" w:eastAsia="Tahoma" w:hAnsi="Tahoma" w:cs="Tahoma"/>
      <w:i/>
      <w:iCs/>
      <w:color w:val="000000"/>
      <w:spacing w:val="-20"/>
      <w:w w:val="100"/>
      <w:position w:val="0"/>
      <w:sz w:val="28"/>
      <w:szCs w:val="28"/>
      <w:shd w:val="clear" w:color="auto" w:fill="FFFFFF"/>
    </w:rPr>
  </w:style>
  <w:style w:type="character" w:customStyle="1" w:styleId="100">
    <w:name w:val="Основной текст (10)_"/>
    <w:basedOn w:val="a0"/>
    <w:link w:val="101"/>
    <w:rPr>
      <w:rFonts w:eastAsia="Times New Roman"/>
      <w:i/>
      <w:iCs/>
      <w:spacing w:val="10"/>
      <w:sz w:val="29"/>
      <w:szCs w:val="29"/>
      <w:shd w:val="clear" w:color="auto" w:fill="FFFFFF"/>
    </w:rPr>
  </w:style>
  <w:style w:type="character" w:customStyle="1" w:styleId="102">
    <w:name w:val="Основной текст (10)"/>
    <w:basedOn w:val="100"/>
    <w:rPr>
      <w:rFonts w:eastAsia="Times New Roman"/>
      <w:i/>
      <w:iCs/>
      <w:strike/>
      <w:color w:val="000000"/>
      <w:spacing w:val="10"/>
      <w:w w:val="100"/>
      <w:position w:val="0"/>
      <w:sz w:val="29"/>
      <w:szCs w:val="29"/>
      <w:shd w:val="clear" w:color="auto" w:fill="FFFFFF"/>
    </w:rPr>
  </w:style>
  <w:style w:type="character" w:customStyle="1" w:styleId="10SimSun14pt0pt">
    <w:name w:val="Основной текст (10) + SimSun;14 pt;Не курсив;Интервал 0 pt"/>
    <w:basedOn w:val="100"/>
    <w:rPr>
      <w:rFonts w:ascii="SimSun" w:eastAsia="SimSun" w:hAnsi="SimSun" w:cs="SimSun"/>
      <w:i/>
      <w:iCs/>
      <w:strike/>
      <w:color w:val="000000"/>
      <w:spacing w:val="0"/>
      <w:w w:val="100"/>
      <w:position w:val="0"/>
      <w:sz w:val="28"/>
      <w:szCs w:val="28"/>
      <w:shd w:val="clear" w:color="auto" w:fill="FFFFFF"/>
    </w:rPr>
  </w:style>
  <w:style w:type="character" w:customStyle="1" w:styleId="10SimSun14pt0pt1">
    <w:name w:val="Основной текст (10) + SimSun;14 pt;Не курсив;Интервал 0 pt1"/>
    <w:basedOn w:val="100"/>
    <w:rPr>
      <w:rFonts w:ascii="SimSun" w:eastAsia="SimSun" w:hAnsi="SimSun" w:cs="SimSun"/>
      <w:i/>
      <w:iCs/>
      <w:color w:val="000000"/>
      <w:spacing w:val="0"/>
      <w:w w:val="100"/>
      <w:position w:val="0"/>
      <w:sz w:val="28"/>
      <w:szCs w:val="28"/>
      <w:shd w:val="clear" w:color="auto" w:fill="FFFFFF"/>
    </w:rPr>
  </w:style>
  <w:style w:type="character" w:customStyle="1" w:styleId="17">
    <w:name w:val="Заголовок №1_"/>
    <w:basedOn w:val="a0"/>
    <w:link w:val="19"/>
    <w:rPr>
      <w:rFonts w:eastAsia="Times New Roman"/>
      <w:shd w:val="clear" w:color="auto" w:fill="FFFFFF"/>
    </w:rPr>
  </w:style>
  <w:style w:type="character" w:customStyle="1" w:styleId="11pt">
    <w:name w:val="Заголовок №1 + Интервал 1 pt"/>
    <w:basedOn w:val="17"/>
    <w:rPr>
      <w:rFonts w:eastAsia="Times New Roman"/>
      <w:color w:val="000000"/>
      <w:spacing w:val="30"/>
      <w:w w:val="100"/>
      <w:position w:val="0"/>
      <w:shd w:val="clear" w:color="auto" w:fill="FFFFFF"/>
    </w:rPr>
  </w:style>
  <w:style w:type="character" w:customStyle="1" w:styleId="11pt1">
    <w:name w:val="Заголовок №1 + Интервал 1 pt1"/>
    <w:basedOn w:val="17"/>
    <w:rPr>
      <w:rFonts w:eastAsia="Times New Roman"/>
      <w:color w:val="000000"/>
      <w:spacing w:val="30"/>
      <w:w w:val="100"/>
      <w:position w:val="0"/>
      <w:u w:val="single"/>
      <w:shd w:val="clear" w:color="auto" w:fill="FFFFFF"/>
    </w:rPr>
  </w:style>
  <w:style w:type="character" w:customStyle="1" w:styleId="Tahoma10pt">
    <w:name w:val="Основной текст + Tahoma;10 pt;Курсив"/>
    <w:basedOn w:val="af7"/>
    <w:rPr>
      <w:rFonts w:ascii="Tahoma" w:eastAsia="Tahoma" w:hAnsi="Tahoma" w:cs="Tahoma"/>
      <w:i/>
      <w:iCs/>
      <w:color w:val="000000"/>
      <w:spacing w:val="0"/>
      <w:w w:val="100"/>
      <w:position w:val="0"/>
      <w:sz w:val="20"/>
      <w:szCs w:val="20"/>
      <w:shd w:val="clear" w:color="auto" w:fill="FFFFFF"/>
      <w:lang w:val="ru-RU"/>
    </w:rPr>
  </w:style>
  <w:style w:type="character" w:customStyle="1" w:styleId="FranklinGothicHeavy105pt0pt">
    <w:name w:val="Основной текст + Franklin Gothic Heavy;10;5 pt;Интервал 0 pt"/>
    <w:basedOn w:val="af7"/>
    <w:rPr>
      <w:rFonts w:ascii="Franklin Gothic Heavy" w:eastAsia="Franklin Gothic Heavy" w:hAnsi="Franklin Gothic Heavy" w:cs="Franklin Gothic Heavy"/>
      <w:color w:val="000000"/>
      <w:spacing w:val="-10"/>
      <w:w w:val="100"/>
      <w:position w:val="0"/>
      <w:sz w:val="21"/>
      <w:szCs w:val="21"/>
      <w:shd w:val="clear" w:color="auto" w:fill="FFFFFF"/>
    </w:rPr>
  </w:style>
  <w:style w:type="character" w:customStyle="1" w:styleId="135pt0pt">
    <w:name w:val="Основной текст + 13;5 pt;Интервал 0 pt"/>
    <w:basedOn w:val="af7"/>
    <w:rPr>
      <w:rFonts w:ascii="Times New Roman" w:eastAsia="Times New Roman" w:hAnsi="Times New Roman" w:cs="Times New Roman"/>
      <w:color w:val="000000"/>
      <w:spacing w:val="10"/>
      <w:w w:val="100"/>
      <w:position w:val="0"/>
      <w:sz w:val="27"/>
      <w:szCs w:val="27"/>
      <w:shd w:val="clear" w:color="auto" w:fill="FFFFFF"/>
      <w:lang w:val="ru-RU"/>
    </w:rPr>
  </w:style>
  <w:style w:type="character" w:customStyle="1" w:styleId="3Tahoma125pt0pt">
    <w:name w:val="Основной текст (3) + Tahoma;12;5 pt;Курсив;Интервал 0 pt"/>
    <w:basedOn w:val="35"/>
    <w:rPr>
      <w:rFonts w:ascii="Tahoma" w:eastAsia="Tahoma" w:hAnsi="Tahoma" w:cs="Tahoma"/>
      <w:i/>
      <w:iCs/>
      <w:color w:val="000000"/>
      <w:spacing w:val="-10"/>
      <w:w w:val="100"/>
      <w:position w:val="0"/>
      <w:sz w:val="25"/>
      <w:szCs w:val="25"/>
      <w:shd w:val="clear" w:color="auto" w:fill="FFFFFF"/>
      <w:lang w:val="ru-RU"/>
    </w:rPr>
  </w:style>
  <w:style w:type="character" w:customStyle="1" w:styleId="1pt1">
    <w:name w:val="Основной текст + Интервал 1 pt1"/>
    <w:basedOn w:val="af7"/>
    <w:rPr>
      <w:rFonts w:ascii="Times New Roman" w:eastAsia="Times New Roman" w:hAnsi="Times New Roman" w:cs="Times New Roman"/>
      <w:color w:val="000000"/>
      <w:spacing w:val="30"/>
      <w:w w:val="100"/>
      <w:position w:val="0"/>
      <w:sz w:val="18"/>
      <w:szCs w:val="18"/>
      <w:u w:val="single"/>
      <w:shd w:val="clear" w:color="auto" w:fill="FFFFFF"/>
      <w:lang w:val="ru-RU"/>
    </w:rPr>
  </w:style>
  <w:style w:type="paragraph" w:customStyle="1" w:styleId="37">
    <w:name w:val="Основной текст3"/>
    <w:basedOn w:val="a"/>
    <w:pPr>
      <w:shd w:val="clear" w:color="auto" w:fill="FFFFFF"/>
      <w:autoSpaceDE/>
      <w:autoSpaceDN/>
      <w:spacing w:after="1320" w:line="0" w:lineRule="atLeast"/>
      <w:ind w:hanging="1940"/>
      <w:jc w:val="center"/>
    </w:pPr>
    <w:rPr>
      <w:sz w:val="28"/>
      <w:szCs w:val="28"/>
      <w:lang w:val="ru-RU"/>
    </w:rPr>
  </w:style>
  <w:style w:type="paragraph" w:customStyle="1" w:styleId="29">
    <w:name w:val="Подпись к картинке (2)"/>
    <w:basedOn w:val="a"/>
    <w:link w:val="2Exact"/>
    <w:pPr>
      <w:shd w:val="clear" w:color="auto" w:fill="FFFFFF"/>
      <w:autoSpaceDE/>
      <w:autoSpaceDN/>
      <w:spacing w:line="0" w:lineRule="atLeast"/>
    </w:pPr>
    <w:rPr>
      <w:rFonts w:ascii="Tahoma" w:eastAsia="Tahoma" w:hAnsi="Tahoma" w:cs="Tahoma"/>
      <w:spacing w:val="-6"/>
      <w:sz w:val="17"/>
      <w:szCs w:val="17"/>
    </w:rPr>
  </w:style>
  <w:style w:type="paragraph" w:customStyle="1" w:styleId="70">
    <w:name w:val="Основной текст (7)"/>
    <w:basedOn w:val="a"/>
    <w:link w:val="7Exact"/>
    <w:pPr>
      <w:shd w:val="clear" w:color="auto" w:fill="FFFFFF"/>
      <w:autoSpaceDE/>
      <w:autoSpaceDN/>
      <w:spacing w:line="0" w:lineRule="atLeast"/>
    </w:pPr>
    <w:rPr>
      <w:rFonts w:ascii="SimSun" w:eastAsia="SimSun" w:hAnsi="SimSun" w:cs="SimSun"/>
      <w:sz w:val="65"/>
      <w:szCs w:val="65"/>
    </w:rPr>
  </w:style>
  <w:style w:type="paragraph" w:customStyle="1" w:styleId="82">
    <w:name w:val="Основной текст (8)"/>
    <w:basedOn w:val="a"/>
    <w:link w:val="80"/>
    <w:pPr>
      <w:shd w:val="clear" w:color="auto" w:fill="FFFFFF"/>
      <w:autoSpaceDE/>
      <w:autoSpaceDN/>
      <w:spacing w:after="120" w:line="0" w:lineRule="atLeast"/>
    </w:pPr>
    <w:rPr>
      <w:rFonts w:ascii="Franklin Gothic Heavy" w:eastAsia="Franklin Gothic Heavy" w:hAnsi="Franklin Gothic Heavy" w:cs="Franklin Gothic Heavy"/>
      <w:spacing w:val="-10"/>
      <w:sz w:val="30"/>
      <w:szCs w:val="30"/>
    </w:rPr>
  </w:style>
  <w:style w:type="paragraph" w:customStyle="1" w:styleId="90">
    <w:name w:val="Основной текст (9)"/>
    <w:basedOn w:val="a"/>
    <w:link w:val="9Exact"/>
    <w:pPr>
      <w:shd w:val="clear" w:color="auto" w:fill="FFFFFF"/>
      <w:autoSpaceDE/>
      <w:autoSpaceDN/>
      <w:spacing w:line="270" w:lineRule="exact"/>
      <w:jc w:val="center"/>
    </w:pPr>
    <w:rPr>
      <w:rFonts w:asciiTheme="minorHAnsi" w:hAnsiTheme="minorHAnsi" w:cstheme="minorBidi"/>
      <w:spacing w:val="-6"/>
    </w:rPr>
  </w:style>
  <w:style w:type="paragraph" w:customStyle="1" w:styleId="34">
    <w:name w:val="Подпись к картинке (3)"/>
    <w:basedOn w:val="a"/>
    <w:link w:val="3Exact"/>
    <w:pPr>
      <w:shd w:val="clear" w:color="auto" w:fill="FFFFFF"/>
      <w:autoSpaceDE/>
      <w:autoSpaceDN/>
      <w:spacing w:line="200" w:lineRule="exact"/>
      <w:jc w:val="center"/>
    </w:pPr>
    <w:rPr>
      <w:rFonts w:ascii="Franklin Gothic Heavy" w:eastAsia="Franklin Gothic Heavy" w:hAnsi="Franklin Gothic Heavy" w:cs="Franklin Gothic Heavy"/>
      <w:spacing w:val="-8"/>
      <w:sz w:val="29"/>
      <w:szCs w:val="29"/>
    </w:rPr>
  </w:style>
  <w:style w:type="paragraph" w:customStyle="1" w:styleId="40">
    <w:name w:val="Подпись к картинке (4)"/>
    <w:basedOn w:val="a"/>
    <w:link w:val="4Exact"/>
    <w:pPr>
      <w:shd w:val="clear" w:color="auto" w:fill="FFFFFF"/>
      <w:autoSpaceDE/>
      <w:autoSpaceDN/>
      <w:spacing w:line="0" w:lineRule="atLeast"/>
    </w:pPr>
    <w:rPr>
      <w:rFonts w:asciiTheme="minorHAnsi" w:hAnsiTheme="minorHAnsi" w:cstheme="minorBidi"/>
      <w:i/>
      <w:iCs/>
      <w:spacing w:val="4"/>
      <w:sz w:val="26"/>
      <w:szCs w:val="26"/>
    </w:rPr>
  </w:style>
  <w:style w:type="paragraph" w:customStyle="1" w:styleId="55">
    <w:name w:val="Подпись к картинке (5)"/>
    <w:basedOn w:val="a"/>
    <w:link w:val="5Exact0"/>
    <w:pPr>
      <w:shd w:val="clear" w:color="auto" w:fill="FFFFFF"/>
      <w:autoSpaceDE/>
      <w:autoSpaceDN/>
      <w:spacing w:line="300" w:lineRule="exact"/>
      <w:jc w:val="center"/>
    </w:pPr>
    <w:rPr>
      <w:rFonts w:ascii="Tahoma" w:eastAsia="Tahoma" w:hAnsi="Tahoma" w:cs="Tahoma"/>
      <w:spacing w:val="7"/>
      <w:sz w:val="17"/>
      <w:szCs w:val="17"/>
    </w:rPr>
  </w:style>
  <w:style w:type="paragraph" w:customStyle="1" w:styleId="212">
    <w:name w:val="Основной текст (2)1"/>
    <w:basedOn w:val="a"/>
    <w:pPr>
      <w:shd w:val="clear" w:color="auto" w:fill="FFFFFF"/>
      <w:autoSpaceDE/>
      <w:autoSpaceDN/>
      <w:spacing w:line="450" w:lineRule="exact"/>
      <w:ind w:firstLine="700"/>
      <w:jc w:val="both"/>
    </w:pPr>
    <w:rPr>
      <w:rFonts w:ascii="Tahoma" w:eastAsia="Tahoma" w:hAnsi="Tahoma" w:cs="Tahoma"/>
      <w:i/>
      <w:iCs/>
      <w:spacing w:val="20"/>
      <w:sz w:val="25"/>
      <w:szCs w:val="25"/>
    </w:rPr>
  </w:style>
  <w:style w:type="paragraph" w:customStyle="1" w:styleId="36">
    <w:name w:val="Основной текст (3)"/>
    <w:basedOn w:val="a"/>
    <w:link w:val="35"/>
    <w:pPr>
      <w:shd w:val="clear" w:color="auto" w:fill="FFFFFF"/>
      <w:autoSpaceDE/>
      <w:autoSpaceDN/>
      <w:spacing w:line="450" w:lineRule="exact"/>
      <w:jc w:val="both"/>
    </w:pPr>
    <w:rPr>
      <w:rFonts w:asciiTheme="minorHAnsi" w:hAnsiTheme="minorHAnsi" w:cstheme="minorBidi"/>
      <w:spacing w:val="10"/>
      <w:sz w:val="27"/>
      <w:szCs w:val="27"/>
    </w:rPr>
  </w:style>
  <w:style w:type="paragraph" w:customStyle="1" w:styleId="411">
    <w:name w:val="Основной текст (4)1"/>
    <w:basedOn w:val="a"/>
    <w:link w:val="42"/>
    <w:pPr>
      <w:shd w:val="clear" w:color="auto" w:fill="FFFFFF"/>
      <w:autoSpaceDE/>
      <w:autoSpaceDN/>
      <w:spacing w:before="420" w:line="320" w:lineRule="exact"/>
    </w:pPr>
    <w:rPr>
      <w:rFonts w:asciiTheme="minorHAnsi" w:hAnsiTheme="minorHAnsi" w:cstheme="minorBidi"/>
      <w:i/>
      <w:iCs/>
    </w:rPr>
  </w:style>
  <w:style w:type="paragraph" w:customStyle="1" w:styleId="2c">
    <w:name w:val="Заголовок №2"/>
    <w:basedOn w:val="a"/>
    <w:link w:val="2b"/>
    <w:pPr>
      <w:shd w:val="clear" w:color="auto" w:fill="FFFFFF"/>
      <w:autoSpaceDE/>
      <w:autoSpaceDN/>
      <w:spacing w:before="120" w:after="120" w:line="0" w:lineRule="atLeast"/>
      <w:jc w:val="both"/>
      <w:outlineLvl w:val="1"/>
    </w:pPr>
    <w:rPr>
      <w:rFonts w:asciiTheme="minorHAnsi" w:hAnsiTheme="minorHAnsi" w:cstheme="minorBidi"/>
    </w:rPr>
  </w:style>
  <w:style w:type="paragraph" w:customStyle="1" w:styleId="60">
    <w:name w:val="Основной текст (6)"/>
    <w:basedOn w:val="a"/>
    <w:link w:val="6"/>
    <w:pPr>
      <w:shd w:val="clear" w:color="auto" w:fill="FFFFFF"/>
      <w:autoSpaceDE/>
      <w:autoSpaceDN/>
      <w:spacing w:before="420" w:after="180" w:line="0" w:lineRule="atLeast"/>
    </w:pPr>
    <w:rPr>
      <w:rFonts w:ascii="Tahoma" w:eastAsia="Tahoma" w:hAnsi="Tahoma" w:cs="Tahoma"/>
      <w:i/>
      <w:iCs/>
      <w:spacing w:val="-20"/>
    </w:rPr>
  </w:style>
  <w:style w:type="paragraph" w:customStyle="1" w:styleId="101">
    <w:name w:val="Основной текст (10)1"/>
    <w:basedOn w:val="a"/>
    <w:link w:val="100"/>
    <w:pPr>
      <w:shd w:val="clear" w:color="auto" w:fill="FFFFFF"/>
      <w:autoSpaceDE/>
      <w:autoSpaceDN/>
      <w:spacing w:before="300" w:line="0" w:lineRule="atLeast"/>
      <w:jc w:val="both"/>
    </w:pPr>
    <w:rPr>
      <w:rFonts w:asciiTheme="minorHAnsi" w:hAnsiTheme="minorHAnsi" w:cstheme="minorBidi"/>
      <w:i/>
      <w:iCs/>
      <w:spacing w:val="10"/>
      <w:sz w:val="29"/>
      <w:szCs w:val="29"/>
    </w:rPr>
  </w:style>
  <w:style w:type="paragraph" w:customStyle="1" w:styleId="19">
    <w:name w:val="Заголовок №1"/>
    <w:basedOn w:val="a"/>
    <w:link w:val="17"/>
    <w:pPr>
      <w:shd w:val="clear" w:color="auto" w:fill="FFFFFF"/>
      <w:autoSpaceDE/>
      <w:autoSpaceDN/>
      <w:spacing w:before="300" w:after="60" w:line="0" w:lineRule="atLeast"/>
      <w:jc w:val="both"/>
      <w:outlineLvl w:val="0"/>
    </w:pPr>
    <w:rPr>
      <w:rFonts w:asciiTheme="minorHAnsi" w:hAnsiTheme="minorHAnsi" w:cstheme="minorBidi"/>
    </w:rPr>
  </w:style>
  <w:style w:type="paragraph" w:styleId="2d">
    <w:name w:val="Body Text Indent 2"/>
    <w:basedOn w:val="a"/>
    <w:link w:val="2e"/>
    <w:pPr>
      <w:widowControl/>
      <w:autoSpaceDE/>
      <w:autoSpaceDN/>
      <w:ind w:firstLine="567"/>
      <w:jc w:val="both"/>
    </w:pPr>
    <w:rPr>
      <w:sz w:val="28"/>
      <w:szCs w:val="20"/>
      <w:lang w:val="ru-RU" w:eastAsia="ru-RU"/>
    </w:rPr>
  </w:style>
  <w:style w:type="character" w:customStyle="1" w:styleId="2e">
    <w:name w:val="Основной текст с отступом 2 Знак"/>
    <w:basedOn w:val="a0"/>
    <w:link w:val="2d"/>
    <w:rPr>
      <w:rFonts w:ascii="Times New Roman" w:eastAsia="Times New Roman" w:hAnsi="Times New Roman" w:cs="Times New Roman"/>
      <w:sz w:val="28"/>
      <w:szCs w:val="20"/>
      <w:lang w:val="ru-RU" w:eastAsia="ru-RU"/>
    </w:rPr>
  </w:style>
  <w:style w:type="paragraph" w:styleId="38">
    <w:name w:val="Body Text Indent 3"/>
    <w:basedOn w:val="a"/>
    <w:link w:val="39"/>
    <w:pPr>
      <w:widowControl/>
      <w:autoSpaceDE/>
      <w:autoSpaceDN/>
      <w:ind w:firstLine="567"/>
    </w:pPr>
    <w:rPr>
      <w:sz w:val="28"/>
      <w:szCs w:val="20"/>
      <w:lang w:val="ru-RU" w:eastAsia="ru-RU"/>
    </w:rPr>
  </w:style>
  <w:style w:type="character" w:customStyle="1" w:styleId="39">
    <w:name w:val="Основной текст с отступом 3 Знак"/>
    <w:basedOn w:val="a0"/>
    <w:link w:val="38"/>
    <w:rPr>
      <w:rFonts w:ascii="Times New Roman" w:eastAsia="Times New Roman" w:hAnsi="Times New Roman" w:cs="Times New Roman"/>
      <w:sz w:val="28"/>
      <w:szCs w:val="20"/>
      <w:lang w:val="ru-RU" w:eastAsia="ru-RU"/>
    </w:rPr>
  </w:style>
  <w:style w:type="character" w:customStyle="1" w:styleId="MTEquationSection">
    <w:name w:val="MTEquationSection"/>
    <w:basedOn w:val="a0"/>
    <w:rPr>
      <w:vanish w:val="0"/>
      <w:color w:val="FF0000"/>
    </w:rPr>
  </w:style>
  <w:style w:type="character" w:styleId="afff0">
    <w:name w:val="annotation reference"/>
    <w:basedOn w:val="a0"/>
    <w:uiPriority w:val="99"/>
    <w:semiHidden/>
    <w:unhideWhenUsed/>
    <w:rPr>
      <w:sz w:val="16"/>
      <w:szCs w:val="16"/>
    </w:rPr>
  </w:style>
  <w:style w:type="paragraph" w:styleId="afff1">
    <w:name w:val="annotation text"/>
    <w:basedOn w:val="a"/>
    <w:link w:val="afff2"/>
    <w:uiPriority w:val="99"/>
    <w:semiHidden/>
    <w:unhideWhenUsed/>
    <w:pPr>
      <w:widowControl/>
      <w:overflowPunct w:val="0"/>
      <w:adjustRightInd w:val="0"/>
      <w:jc w:val="center"/>
      <w:textAlignment w:val="baseline"/>
    </w:pPr>
    <w:rPr>
      <w:b/>
      <w:sz w:val="20"/>
      <w:szCs w:val="20"/>
      <w:lang w:val="ru-RU" w:eastAsia="ru-RU"/>
    </w:rPr>
  </w:style>
  <w:style w:type="character" w:customStyle="1" w:styleId="afff2">
    <w:name w:val="Текст примечания Знак"/>
    <w:basedOn w:val="a0"/>
    <w:link w:val="afff1"/>
    <w:uiPriority w:val="99"/>
    <w:semiHidden/>
    <w:rPr>
      <w:rFonts w:ascii="Times New Roman" w:eastAsia="Times New Roman" w:hAnsi="Times New Roman" w:cs="Times New Roman"/>
      <w:b/>
      <w:sz w:val="20"/>
      <w:szCs w:val="20"/>
      <w:lang w:val="ru-RU" w:eastAsia="ru-RU"/>
    </w:rPr>
  </w:style>
  <w:style w:type="paragraph" w:styleId="afff3">
    <w:name w:val="annotation subject"/>
    <w:basedOn w:val="afff1"/>
    <w:next w:val="afff1"/>
    <w:link w:val="afff4"/>
    <w:uiPriority w:val="99"/>
    <w:semiHidden/>
    <w:unhideWhenUsed/>
    <w:rPr>
      <w:bCs/>
    </w:rPr>
  </w:style>
  <w:style w:type="character" w:customStyle="1" w:styleId="afff4">
    <w:name w:val="Тема примечания Знак"/>
    <w:basedOn w:val="afff2"/>
    <w:link w:val="afff3"/>
    <w:uiPriority w:val="99"/>
    <w:semiHidden/>
    <w:rPr>
      <w:rFonts w:ascii="Times New Roman" w:eastAsia="Times New Roman" w:hAnsi="Times New Roman" w:cs="Times New Roman"/>
      <w:b/>
      <w:bCs/>
      <w:sz w:val="20"/>
      <w:szCs w:val="20"/>
      <w:lang w:val="ru-RU" w:eastAsia="ru-RU"/>
    </w:rPr>
  </w:style>
  <w:style w:type="paragraph" w:styleId="afff5">
    <w:name w:val="caption"/>
    <w:basedOn w:val="a"/>
    <w:next w:val="a"/>
    <w:uiPriority w:val="35"/>
    <w:unhideWhenUsed/>
    <w:qFormat/>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3056">
      <w:bodyDiv w:val="1"/>
      <w:marLeft w:val="0"/>
      <w:marRight w:val="0"/>
      <w:marTop w:val="0"/>
      <w:marBottom w:val="0"/>
      <w:divBdr>
        <w:top w:val="none" w:sz="0" w:space="0" w:color="auto"/>
        <w:left w:val="none" w:sz="0" w:space="0" w:color="auto"/>
        <w:bottom w:val="none" w:sz="0" w:space="0" w:color="auto"/>
        <w:right w:val="none" w:sz="0" w:space="0" w:color="auto"/>
      </w:divBdr>
    </w:div>
    <w:div w:id="8456285">
      <w:bodyDiv w:val="1"/>
      <w:marLeft w:val="0"/>
      <w:marRight w:val="0"/>
      <w:marTop w:val="0"/>
      <w:marBottom w:val="0"/>
      <w:divBdr>
        <w:top w:val="none" w:sz="0" w:space="0" w:color="auto"/>
        <w:left w:val="none" w:sz="0" w:space="0" w:color="auto"/>
        <w:bottom w:val="none" w:sz="0" w:space="0" w:color="auto"/>
        <w:right w:val="none" w:sz="0" w:space="0" w:color="auto"/>
      </w:divBdr>
    </w:div>
    <w:div w:id="17199419">
      <w:bodyDiv w:val="1"/>
      <w:marLeft w:val="0"/>
      <w:marRight w:val="0"/>
      <w:marTop w:val="0"/>
      <w:marBottom w:val="0"/>
      <w:divBdr>
        <w:top w:val="none" w:sz="0" w:space="0" w:color="auto"/>
        <w:left w:val="none" w:sz="0" w:space="0" w:color="auto"/>
        <w:bottom w:val="none" w:sz="0" w:space="0" w:color="auto"/>
        <w:right w:val="none" w:sz="0" w:space="0" w:color="auto"/>
      </w:divBdr>
    </w:div>
    <w:div w:id="41296114">
      <w:bodyDiv w:val="1"/>
      <w:marLeft w:val="0"/>
      <w:marRight w:val="0"/>
      <w:marTop w:val="0"/>
      <w:marBottom w:val="0"/>
      <w:divBdr>
        <w:top w:val="none" w:sz="0" w:space="0" w:color="auto"/>
        <w:left w:val="none" w:sz="0" w:space="0" w:color="auto"/>
        <w:bottom w:val="none" w:sz="0" w:space="0" w:color="auto"/>
        <w:right w:val="none" w:sz="0" w:space="0" w:color="auto"/>
      </w:divBdr>
    </w:div>
    <w:div w:id="46146749">
      <w:bodyDiv w:val="1"/>
      <w:marLeft w:val="0"/>
      <w:marRight w:val="0"/>
      <w:marTop w:val="0"/>
      <w:marBottom w:val="0"/>
      <w:divBdr>
        <w:top w:val="none" w:sz="0" w:space="0" w:color="auto"/>
        <w:left w:val="none" w:sz="0" w:space="0" w:color="auto"/>
        <w:bottom w:val="none" w:sz="0" w:space="0" w:color="auto"/>
        <w:right w:val="none" w:sz="0" w:space="0" w:color="auto"/>
      </w:divBdr>
    </w:div>
    <w:div w:id="63188759">
      <w:bodyDiv w:val="1"/>
      <w:marLeft w:val="0"/>
      <w:marRight w:val="0"/>
      <w:marTop w:val="0"/>
      <w:marBottom w:val="0"/>
      <w:divBdr>
        <w:top w:val="none" w:sz="0" w:space="0" w:color="auto"/>
        <w:left w:val="none" w:sz="0" w:space="0" w:color="auto"/>
        <w:bottom w:val="none" w:sz="0" w:space="0" w:color="auto"/>
        <w:right w:val="none" w:sz="0" w:space="0" w:color="auto"/>
      </w:divBdr>
    </w:div>
    <w:div w:id="69693685">
      <w:bodyDiv w:val="1"/>
      <w:marLeft w:val="0"/>
      <w:marRight w:val="0"/>
      <w:marTop w:val="0"/>
      <w:marBottom w:val="0"/>
      <w:divBdr>
        <w:top w:val="none" w:sz="0" w:space="0" w:color="auto"/>
        <w:left w:val="none" w:sz="0" w:space="0" w:color="auto"/>
        <w:bottom w:val="none" w:sz="0" w:space="0" w:color="auto"/>
        <w:right w:val="none" w:sz="0" w:space="0" w:color="auto"/>
      </w:divBdr>
    </w:div>
    <w:div w:id="77560964">
      <w:bodyDiv w:val="1"/>
      <w:marLeft w:val="0"/>
      <w:marRight w:val="0"/>
      <w:marTop w:val="0"/>
      <w:marBottom w:val="0"/>
      <w:divBdr>
        <w:top w:val="none" w:sz="0" w:space="0" w:color="auto"/>
        <w:left w:val="none" w:sz="0" w:space="0" w:color="auto"/>
        <w:bottom w:val="none" w:sz="0" w:space="0" w:color="auto"/>
        <w:right w:val="none" w:sz="0" w:space="0" w:color="auto"/>
      </w:divBdr>
      <w:divsChild>
        <w:div w:id="218320592">
          <w:marLeft w:val="0"/>
          <w:marRight w:val="0"/>
          <w:marTop w:val="267"/>
          <w:marBottom w:val="0"/>
          <w:divBdr>
            <w:top w:val="none" w:sz="0" w:space="0" w:color="auto"/>
            <w:left w:val="none" w:sz="0" w:space="0" w:color="auto"/>
            <w:bottom w:val="none" w:sz="0" w:space="0" w:color="auto"/>
            <w:right w:val="none" w:sz="0" w:space="0" w:color="auto"/>
          </w:divBdr>
        </w:div>
        <w:div w:id="226110110">
          <w:marLeft w:val="0"/>
          <w:marRight w:val="0"/>
          <w:marTop w:val="267"/>
          <w:marBottom w:val="0"/>
          <w:divBdr>
            <w:top w:val="none" w:sz="0" w:space="0" w:color="auto"/>
            <w:left w:val="none" w:sz="0" w:space="0" w:color="auto"/>
            <w:bottom w:val="none" w:sz="0" w:space="0" w:color="auto"/>
            <w:right w:val="none" w:sz="0" w:space="0" w:color="auto"/>
          </w:divBdr>
        </w:div>
        <w:div w:id="754208494">
          <w:marLeft w:val="0"/>
          <w:marRight w:val="0"/>
          <w:marTop w:val="267"/>
          <w:marBottom w:val="0"/>
          <w:divBdr>
            <w:top w:val="none" w:sz="0" w:space="0" w:color="auto"/>
            <w:left w:val="none" w:sz="0" w:space="0" w:color="auto"/>
            <w:bottom w:val="none" w:sz="0" w:space="0" w:color="auto"/>
            <w:right w:val="none" w:sz="0" w:space="0" w:color="auto"/>
          </w:divBdr>
        </w:div>
      </w:divsChild>
    </w:div>
    <w:div w:id="122237894">
      <w:bodyDiv w:val="1"/>
      <w:marLeft w:val="0"/>
      <w:marRight w:val="0"/>
      <w:marTop w:val="0"/>
      <w:marBottom w:val="0"/>
      <w:divBdr>
        <w:top w:val="none" w:sz="0" w:space="0" w:color="auto"/>
        <w:left w:val="none" w:sz="0" w:space="0" w:color="auto"/>
        <w:bottom w:val="none" w:sz="0" w:space="0" w:color="auto"/>
        <w:right w:val="none" w:sz="0" w:space="0" w:color="auto"/>
      </w:divBdr>
    </w:div>
    <w:div w:id="124353151">
      <w:bodyDiv w:val="1"/>
      <w:marLeft w:val="0"/>
      <w:marRight w:val="0"/>
      <w:marTop w:val="0"/>
      <w:marBottom w:val="0"/>
      <w:divBdr>
        <w:top w:val="none" w:sz="0" w:space="0" w:color="auto"/>
        <w:left w:val="none" w:sz="0" w:space="0" w:color="auto"/>
        <w:bottom w:val="none" w:sz="0" w:space="0" w:color="auto"/>
        <w:right w:val="none" w:sz="0" w:space="0" w:color="auto"/>
      </w:divBdr>
    </w:div>
    <w:div w:id="129137501">
      <w:bodyDiv w:val="1"/>
      <w:marLeft w:val="0"/>
      <w:marRight w:val="0"/>
      <w:marTop w:val="0"/>
      <w:marBottom w:val="0"/>
      <w:divBdr>
        <w:top w:val="none" w:sz="0" w:space="0" w:color="auto"/>
        <w:left w:val="none" w:sz="0" w:space="0" w:color="auto"/>
        <w:bottom w:val="none" w:sz="0" w:space="0" w:color="auto"/>
        <w:right w:val="none" w:sz="0" w:space="0" w:color="auto"/>
      </w:divBdr>
    </w:div>
    <w:div w:id="134839728">
      <w:bodyDiv w:val="1"/>
      <w:marLeft w:val="0"/>
      <w:marRight w:val="0"/>
      <w:marTop w:val="0"/>
      <w:marBottom w:val="0"/>
      <w:divBdr>
        <w:top w:val="none" w:sz="0" w:space="0" w:color="auto"/>
        <w:left w:val="none" w:sz="0" w:space="0" w:color="auto"/>
        <w:bottom w:val="none" w:sz="0" w:space="0" w:color="auto"/>
        <w:right w:val="none" w:sz="0" w:space="0" w:color="auto"/>
      </w:divBdr>
    </w:div>
    <w:div w:id="140082256">
      <w:bodyDiv w:val="1"/>
      <w:marLeft w:val="0"/>
      <w:marRight w:val="0"/>
      <w:marTop w:val="0"/>
      <w:marBottom w:val="0"/>
      <w:divBdr>
        <w:top w:val="none" w:sz="0" w:space="0" w:color="auto"/>
        <w:left w:val="none" w:sz="0" w:space="0" w:color="auto"/>
        <w:bottom w:val="none" w:sz="0" w:space="0" w:color="auto"/>
        <w:right w:val="none" w:sz="0" w:space="0" w:color="auto"/>
      </w:divBdr>
    </w:div>
    <w:div w:id="160001515">
      <w:bodyDiv w:val="1"/>
      <w:marLeft w:val="0"/>
      <w:marRight w:val="0"/>
      <w:marTop w:val="0"/>
      <w:marBottom w:val="0"/>
      <w:divBdr>
        <w:top w:val="none" w:sz="0" w:space="0" w:color="auto"/>
        <w:left w:val="none" w:sz="0" w:space="0" w:color="auto"/>
        <w:bottom w:val="none" w:sz="0" w:space="0" w:color="auto"/>
        <w:right w:val="none" w:sz="0" w:space="0" w:color="auto"/>
      </w:divBdr>
    </w:div>
    <w:div w:id="161237847">
      <w:bodyDiv w:val="1"/>
      <w:marLeft w:val="0"/>
      <w:marRight w:val="0"/>
      <w:marTop w:val="0"/>
      <w:marBottom w:val="0"/>
      <w:divBdr>
        <w:top w:val="none" w:sz="0" w:space="0" w:color="auto"/>
        <w:left w:val="none" w:sz="0" w:space="0" w:color="auto"/>
        <w:bottom w:val="none" w:sz="0" w:space="0" w:color="auto"/>
        <w:right w:val="none" w:sz="0" w:space="0" w:color="auto"/>
      </w:divBdr>
    </w:div>
    <w:div w:id="178665583">
      <w:bodyDiv w:val="1"/>
      <w:marLeft w:val="0"/>
      <w:marRight w:val="0"/>
      <w:marTop w:val="0"/>
      <w:marBottom w:val="0"/>
      <w:divBdr>
        <w:top w:val="none" w:sz="0" w:space="0" w:color="auto"/>
        <w:left w:val="none" w:sz="0" w:space="0" w:color="auto"/>
        <w:bottom w:val="none" w:sz="0" w:space="0" w:color="auto"/>
        <w:right w:val="none" w:sz="0" w:space="0" w:color="auto"/>
      </w:divBdr>
    </w:div>
    <w:div w:id="198669012">
      <w:bodyDiv w:val="1"/>
      <w:marLeft w:val="0"/>
      <w:marRight w:val="0"/>
      <w:marTop w:val="0"/>
      <w:marBottom w:val="0"/>
      <w:divBdr>
        <w:top w:val="none" w:sz="0" w:space="0" w:color="auto"/>
        <w:left w:val="none" w:sz="0" w:space="0" w:color="auto"/>
        <w:bottom w:val="none" w:sz="0" w:space="0" w:color="auto"/>
        <w:right w:val="none" w:sz="0" w:space="0" w:color="auto"/>
      </w:divBdr>
      <w:divsChild>
        <w:div w:id="6295482">
          <w:marLeft w:val="0"/>
          <w:marRight w:val="0"/>
          <w:marTop w:val="0"/>
          <w:marBottom w:val="0"/>
          <w:divBdr>
            <w:top w:val="none" w:sz="0" w:space="0" w:color="auto"/>
            <w:left w:val="none" w:sz="0" w:space="0" w:color="auto"/>
            <w:bottom w:val="none" w:sz="0" w:space="0" w:color="auto"/>
            <w:right w:val="none" w:sz="0" w:space="0" w:color="auto"/>
          </w:divBdr>
        </w:div>
        <w:div w:id="283080176">
          <w:marLeft w:val="0"/>
          <w:marRight w:val="0"/>
          <w:marTop w:val="0"/>
          <w:marBottom w:val="0"/>
          <w:divBdr>
            <w:top w:val="none" w:sz="0" w:space="0" w:color="auto"/>
            <w:left w:val="none" w:sz="0" w:space="0" w:color="auto"/>
            <w:bottom w:val="none" w:sz="0" w:space="0" w:color="auto"/>
            <w:right w:val="none" w:sz="0" w:space="0" w:color="auto"/>
          </w:divBdr>
        </w:div>
        <w:div w:id="546113470">
          <w:marLeft w:val="0"/>
          <w:marRight w:val="0"/>
          <w:marTop w:val="0"/>
          <w:marBottom w:val="0"/>
          <w:divBdr>
            <w:top w:val="none" w:sz="0" w:space="0" w:color="auto"/>
            <w:left w:val="none" w:sz="0" w:space="0" w:color="auto"/>
            <w:bottom w:val="none" w:sz="0" w:space="0" w:color="auto"/>
            <w:right w:val="none" w:sz="0" w:space="0" w:color="auto"/>
          </w:divBdr>
        </w:div>
        <w:div w:id="618149553">
          <w:marLeft w:val="0"/>
          <w:marRight w:val="0"/>
          <w:marTop w:val="0"/>
          <w:marBottom w:val="0"/>
          <w:divBdr>
            <w:top w:val="none" w:sz="0" w:space="0" w:color="auto"/>
            <w:left w:val="none" w:sz="0" w:space="0" w:color="auto"/>
            <w:bottom w:val="none" w:sz="0" w:space="0" w:color="auto"/>
            <w:right w:val="none" w:sz="0" w:space="0" w:color="auto"/>
          </w:divBdr>
        </w:div>
        <w:div w:id="665019307">
          <w:marLeft w:val="0"/>
          <w:marRight w:val="0"/>
          <w:marTop w:val="0"/>
          <w:marBottom w:val="0"/>
          <w:divBdr>
            <w:top w:val="none" w:sz="0" w:space="0" w:color="auto"/>
            <w:left w:val="none" w:sz="0" w:space="0" w:color="auto"/>
            <w:bottom w:val="none" w:sz="0" w:space="0" w:color="auto"/>
            <w:right w:val="none" w:sz="0" w:space="0" w:color="auto"/>
          </w:divBdr>
        </w:div>
        <w:div w:id="735784230">
          <w:marLeft w:val="0"/>
          <w:marRight w:val="0"/>
          <w:marTop w:val="0"/>
          <w:marBottom w:val="0"/>
          <w:divBdr>
            <w:top w:val="none" w:sz="0" w:space="0" w:color="auto"/>
            <w:left w:val="none" w:sz="0" w:space="0" w:color="auto"/>
            <w:bottom w:val="none" w:sz="0" w:space="0" w:color="auto"/>
            <w:right w:val="none" w:sz="0" w:space="0" w:color="auto"/>
          </w:divBdr>
        </w:div>
        <w:div w:id="805702638">
          <w:marLeft w:val="0"/>
          <w:marRight w:val="0"/>
          <w:marTop w:val="0"/>
          <w:marBottom w:val="0"/>
          <w:divBdr>
            <w:top w:val="none" w:sz="0" w:space="0" w:color="auto"/>
            <w:left w:val="none" w:sz="0" w:space="0" w:color="auto"/>
            <w:bottom w:val="none" w:sz="0" w:space="0" w:color="auto"/>
            <w:right w:val="none" w:sz="0" w:space="0" w:color="auto"/>
          </w:divBdr>
        </w:div>
        <w:div w:id="942033631">
          <w:marLeft w:val="0"/>
          <w:marRight w:val="0"/>
          <w:marTop w:val="0"/>
          <w:marBottom w:val="0"/>
          <w:divBdr>
            <w:top w:val="none" w:sz="0" w:space="0" w:color="auto"/>
            <w:left w:val="none" w:sz="0" w:space="0" w:color="auto"/>
            <w:bottom w:val="none" w:sz="0" w:space="0" w:color="auto"/>
            <w:right w:val="none" w:sz="0" w:space="0" w:color="auto"/>
          </w:divBdr>
        </w:div>
        <w:div w:id="1051198945">
          <w:marLeft w:val="0"/>
          <w:marRight w:val="0"/>
          <w:marTop w:val="0"/>
          <w:marBottom w:val="0"/>
          <w:divBdr>
            <w:top w:val="none" w:sz="0" w:space="0" w:color="auto"/>
            <w:left w:val="none" w:sz="0" w:space="0" w:color="auto"/>
            <w:bottom w:val="none" w:sz="0" w:space="0" w:color="auto"/>
            <w:right w:val="none" w:sz="0" w:space="0" w:color="auto"/>
          </w:divBdr>
        </w:div>
        <w:div w:id="1065682352">
          <w:marLeft w:val="0"/>
          <w:marRight w:val="0"/>
          <w:marTop w:val="0"/>
          <w:marBottom w:val="0"/>
          <w:divBdr>
            <w:top w:val="none" w:sz="0" w:space="0" w:color="auto"/>
            <w:left w:val="none" w:sz="0" w:space="0" w:color="auto"/>
            <w:bottom w:val="none" w:sz="0" w:space="0" w:color="auto"/>
            <w:right w:val="none" w:sz="0" w:space="0" w:color="auto"/>
          </w:divBdr>
        </w:div>
        <w:div w:id="1123773124">
          <w:marLeft w:val="0"/>
          <w:marRight w:val="0"/>
          <w:marTop w:val="0"/>
          <w:marBottom w:val="0"/>
          <w:divBdr>
            <w:top w:val="none" w:sz="0" w:space="0" w:color="auto"/>
            <w:left w:val="none" w:sz="0" w:space="0" w:color="auto"/>
            <w:bottom w:val="none" w:sz="0" w:space="0" w:color="auto"/>
            <w:right w:val="none" w:sz="0" w:space="0" w:color="auto"/>
          </w:divBdr>
        </w:div>
        <w:div w:id="1158039530">
          <w:marLeft w:val="0"/>
          <w:marRight w:val="0"/>
          <w:marTop w:val="0"/>
          <w:marBottom w:val="0"/>
          <w:divBdr>
            <w:top w:val="none" w:sz="0" w:space="0" w:color="auto"/>
            <w:left w:val="none" w:sz="0" w:space="0" w:color="auto"/>
            <w:bottom w:val="none" w:sz="0" w:space="0" w:color="auto"/>
            <w:right w:val="none" w:sz="0" w:space="0" w:color="auto"/>
          </w:divBdr>
        </w:div>
        <w:div w:id="1221939134">
          <w:marLeft w:val="0"/>
          <w:marRight w:val="0"/>
          <w:marTop w:val="0"/>
          <w:marBottom w:val="0"/>
          <w:divBdr>
            <w:top w:val="none" w:sz="0" w:space="0" w:color="auto"/>
            <w:left w:val="none" w:sz="0" w:space="0" w:color="auto"/>
            <w:bottom w:val="none" w:sz="0" w:space="0" w:color="auto"/>
            <w:right w:val="none" w:sz="0" w:space="0" w:color="auto"/>
          </w:divBdr>
        </w:div>
        <w:div w:id="1248029098">
          <w:marLeft w:val="0"/>
          <w:marRight w:val="0"/>
          <w:marTop w:val="0"/>
          <w:marBottom w:val="0"/>
          <w:divBdr>
            <w:top w:val="none" w:sz="0" w:space="0" w:color="auto"/>
            <w:left w:val="none" w:sz="0" w:space="0" w:color="auto"/>
            <w:bottom w:val="none" w:sz="0" w:space="0" w:color="auto"/>
            <w:right w:val="none" w:sz="0" w:space="0" w:color="auto"/>
          </w:divBdr>
        </w:div>
        <w:div w:id="1471249608">
          <w:marLeft w:val="0"/>
          <w:marRight w:val="0"/>
          <w:marTop w:val="0"/>
          <w:marBottom w:val="0"/>
          <w:divBdr>
            <w:top w:val="none" w:sz="0" w:space="0" w:color="auto"/>
            <w:left w:val="none" w:sz="0" w:space="0" w:color="auto"/>
            <w:bottom w:val="none" w:sz="0" w:space="0" w:color="auto"/>
            <w:right w:val="none" w:sz="0" w:space="0" w:color="auto"/>
          </w:divBdr>
        </w:div>
        <w:div w:id="1706951348">
          <w:marLeft w:val="0"/>
          <w:marRight w:val="0"/>
          <w:marTop w:val="0"/>
          <w:marBottom w:val="0"/>
          <w:divBdr>
            <w:top w:val="none" w:sz="0" w:space="0" w:color="auto"/>
            <w:left w:val="none" w:sz="0" w:space="0" w:color="auto"/>
            <w:bottom w:val="none" w:sz="0" w:space="0" w:color="auto"/>
            <w:right w:val="none" w:sz="0" w:space="0" w:color="auto"/>
          </w:divBdr>
        </w:div>
        <w:div w:id="1717461692">
          <w:marLeft w:val="0"/>
          <w:marRight w:val="0"/>
          <w:marTop w:val="0"/>
          <w:marBottom w:val="0"/>
          <w:divBdr>
            <w:top w:val="none" w:sz="0" w:space="0" w:color="auto"/>
            <w:left w:val="none" w:sz="0" w:space="0" w:color="auto"/>
            <w:bottom w:val="none" w:sz="0" w:space="0" w:color="auto"/>
            <w:right w:val="none" w:sz="0" w:space="0" w:color="auto"/>
          </w:divBdr>
        </w:div>
        <w:div w:id="1940601333">
          <w:marLeft w:val="0"/>
          <w:marRight w:val="0"/>
          <w:marTop w:val="0"/>
          <w:marBottom w:val="0"/>
          <w:divBdr>
            <w:top w:val="none" w:sz="0" w:space="0" w:color="auto"/>
            <w:left w:val="none" w:sz="0" w:space="0" w:color="auto"/>
            <w:bottom w:val="none" w:sz="0" w:space="0" w:color="auto"/>
            <w:right w:val="none" w:sz="0" w:space="0" w:color="auto"/>
          </w:divBdr>
        </w:div>
        <w:div w:id="1973628416">
          <w:marLeft w:val="0"/>
          <w:marRight w:val="0"/>
          <w:marTop w:val="0"/>
          <w:marBottom w:val="0"/>
          <w:divBdr>
            <w:top w:val="none" w:sz="0" w:space="0" w:color="auto"/>
            <w:left w:val="none" w:sz="0" w:space="0" w:color="auto"/>
            <w:bottom w:val="none" w:sz="0" w:space="0" w:color="auto"/>
            <w:right w:val="none" w:sz="0" w:space="0" w:color="auto"/>
          </w:divBdr>
        </w:div>
        <w:div w:id="2061172796">
          <w:marLeft w:val="0"/>
          <w:marRight w:val="0"/>
          <w:marTop w:val="0"/>
          <w:marBottom w:val="0"/>
          <w:divBdr>
            <w:top w:val="none" w:sz="0" w:space="0" w:color="auto"/>
            <w:left w:val="none" w:sz="0" w:space="0" w:color="auto"/>
            <w:bottom w:val="none" w:sz="0" w:space="0" w:color="auto"/>
            <w:right w:val="none" w:sz="0" w:space="0" w:color="auto"/>
          </w:divBdr>
        </w:div>
        <w:div w:id="2084788682">
          <w:marLeft w:val="0"/>
          <w:marRight w:val="0"/>
          <w:marTop w:val="0"/>
          <w:marBottom w:val="0"/>
          <w:divBdr>
            <w:top w:val="none" w:sz="0" w:space="0" w:color="auto"/>
            <w:left w:val="none" w:sz="0" w:space="0" w:color="auto"/>
            <w:bottom w:val="none" w:sz="0" w:space="0" w:color="auto"/>
            <w:right w:val="none" w:sz="0" w:space="0" w:color="auto"/>
          </w:divBdr>
        </w:div>
        <w:div w:id="2092190668">
          <w:marLeft w:val="0"/>
          <w:marRight w:val="0"/>
          <w:marTop w:val="0"/>
          <w:marBottom w:val="0"/>
          <w:divBdr>
            <w:top w:val="none" w:sz="0" w:space="0" w:color="auto"/>
            <w:left w:val="none" w:sz="0" w:space="0" w:color="auto"/>
            <w:bottom w:val="none" w:sz="0" w:space="0" w:color="auto"/>
            <w:right w:val="none" w:sz="0" w:space="0" w:color="auto"/>
          </w:divBdr>
        </w:div>
      </w:divsChild>
    </w:div>
    <w:div w:id="211305625">
      <w:bodyDiv w:val="1"/>
      <w:marLeft w:val="0"/>
      <w:marRight w:val="0"/>
      <w:marTop w:val="0"/>
      <w:marBottom w:val="0"/>
      <w:divBdr>
        <w:top w:val="none" w:sz="0" w:space="0" w:color="auto"/>
        <w:left w:val="none" w:sz="0" w:space="0" w:color="auto"/>
        <w:bottom w:val="none" w:sz="0" w:space="0" w:color="auto"/>
        <w:right w:val="none" w:sz="0" w:space="0" w:color="auto"/>
      </w:divBdr>
    </w:div>
    <w:div w:id="217938730">
      <w:bodyDiv w:val="1"/>
      <w:marLeft w:val="0"/>
      <w:marRight w:val="0"/>
      <w:marTop w:val="0"/>
      <w:marBottom w:val="0"/>
      <w:divBdr>
        <w:top w:val="none" w:sz="0" w:space="0" w:color="auto"/>
        <w:left w:val="none" w:sz="0" w:space="0" w:color="auto"/>
        <w:bottom w:val="none" w:sz="0" w:space="0" w:color="auto"/>
        <w:right w:val="none" w:sz="0" w:space="0" w:color="auto"/>
      </w:divBdr>
    </w:div>
    <w:div w:id="224537085">
      <w:bodyDiv w:val="1"/>
      <w:marLeft w:val="0"/>
      <w:marRight w:val="0"/>
      <w:marTop w:val="0"/>
      <w:marBottom w:val="0"/>
      <w:divBdr>
        <w:top w:val="none" w:sz="0" w:space="0" w:color="auto"/>
        <w:left w:val="none" w:sz="0" w:space="0" w:color="auto"/>
        <w:bottom w:val="none" w:sz="0" w:space="0" w:color="auto"/>
        <w:right w:val="none" w:sz="0" w:space="0" w:color="auto"/>
      </w:divBdr>
    </w:div>
    <w:div w:id="225921702">
      <w:bodyDiv w:val="1"/>
      <w:marLeft w:val="0"/>
      <w:marRight w:val="0"/>
      <w:marTop w:val="0"/>
      <w:marBottom w:val="0"/>
      <w:divBdr>
        <w:top w:val="none" w:sz="0" w:space="0" w:color="auto"/>
        <w:left w:val="none" w:sz="0" w:space="0" w:color="auto"/>
        <w:bottom w:val="none" w:sz="0" w:space="0" w:color="auto"/>
        <w:right w:val="none" w:sz="0" w:space="0" w:color="auto"/>
      </w:divBdr>
    </w:div>
    <w:div w:id="229926224">
      <w:bodyDiv w:val="1"/>
      <w:marLeft w:val="0"/>
      <w:marRight w:val="0"/>
      <w:marTop w:val="0"/>
      <w:marBottom w:val="0"/>
      <w:divBdr>
        <w:top w:val="none" w:sz="0" w:space="0" w:color="auto"/>
        <w:left w:val="none" w:sz="0" w:space="0" w:color="auto"/>
        <w:bottom w:val="none" w:sz="0" w:space="0" w:color="auto"/>
        <w:right w:val="none" w:sz="0" w:space="0" w:color="auto"/>
      </w:divBdr>
    </w:div>
    <w:div w:id="240676644">
      <w:bodyDiv w:val="1"/>
      <w:marLeft w:val="0"/>
      <w:marRight w:val="0"/>
      <w:marTop w:val="0"/>
      <w:marBottom w:val="0"/>
      <w:divBdr>
        <w:top w:val="none" w:sz="0" w:space="0" w:color="auto"/>
        <w:left w:val="none" w:sz="0" w:space="0" w:color="auto"/>
        <w:bottom w:val="none" w:sz="0" w:space="0" w:color="auto"/>
        <w:right w:val="none" w:sz="0" w:space="0" w:color="auto"/>
      </w:divBdr>
    </w:div>
    <w:div w:id="243343600">
      <w:bodyDiv w:val="1"/>
      <w:marLeft w:val="0"/>
      <w:marRight w:val="0"/>
      <w:marTop w:val="0"/>
      <w:marBottom w:val="0"/>
      <w:divBdr>
        <w:top w:val="none" w:sz="0" w:space="0" w:color="auto"/>
        <w:left w:val="none" w:sz="0" w:space="0" w:color="auto"/>
        <w:bottom w:val="none" w:sz="0" w:space="0" w:color="auto"/>
        <w:right w:val="none" w:sz="0" w:space="0" w:color="auto"/>
      </w:divBdr>
    </w:div>
    <w:div w:id="246350911">
      <w:bodyDiv w:val="1"/>
      <w:marLeft w:val="0"/>
      <w:marRight w:val="0"/>
      <w:marTop w:val="0"/>
      <w:marBottom w:val="0"/>
      <w:divBdr>
        <w:top w:val="none" w:sz="0" w:space="0" w:color="auto"/>
        <w:left w:val="none" w:sz="0" w:space="0" w:color="auto"/>
        <w:bottom w:val="none" w:sz="0" w:space="0" w:color="auto"/>
        <w:right w:val="none" w:sz="0" w:space="0" w:color="auto"/>
      </w:divBdr>
    </w:div>
    <w:div w:id="257061699">
      <w:bodyDiv w:val="1"/>
      <w:marLeft w:val="0"/>
      <w:marRight w:val="0"/>
      <w:marTop w:val="0"/>
      <w:marBottom w:val="0"/>
      <w:divBdr>
        <w:top w:val="none" w:sz="0" w:space="0" w:color="auto"/>
        <w:left w:val="none" w:sz="0" w:space="0" w:color="auto"/>
        <w:bottom w:val="none" w:sz="0" w:space="0" w:color="auto"/>
        <w:right w:val="none" w:sz="0" w:space="0" w:color="auto"/>
      </w:divBdr>
    </w:div>
    <w:div w:id="261498829">
      <w:bodyDiv w:val="1"/>
      <w:marLeft w:val="0"/>
      <w:marRight w:val="0"/>
      <w:marTop w:val="0"/>
      <w:marBottom w:val="0"/>
      <w:divBdr>
        <w:top w:val="none" w:sz="0" w:space="0" w:color="auto"/>
        <w:left w:val="none" w:sz="0" w:space="0" w:color="auto"/>
        <w:bottom w:val="none" w:sz="0" w:space="0" w:color="auto"/>
        <w:right w:val="none" w:sz="0" w:space="0" w:color="auto"/>
      </w:divBdr>
    </w:div>
    <w:div w:id="263073000">
      <w:bodyDiv w:val="1"/>
      <w:marLeft w:val="0"/>
      <w:marRight w:val="0"/>
      <w:marTop w:val="0"/>
      <w:marBottom w:val="0"/>
      <w:divBdr>
        <w:top w:val="none" w:sz="0" w:space="0" w:color="auto"/>
        <w:left w:val="none" w:sz="0" w:space="0" w:color="auto"/>
        <w:bottom w:val="none" w:sz="0" w:space="0" w:color="auto"/>
        <w:right w:val="none" w:sz="0" w:space="0" w:color="auto"/>
      </w:divBdr>
    </w:div>
    <w:div w:id="270867722">
      <w:bodyDiv w:val="1"/>
      <w:marLeft w:val="0"/>
      <w:marRight w:val="0"/>
      <w:marTop w:val="0"/>
      <w:marBottom w:val="0"/>
      <w:divBdr>
        <w:top w:val="none" w:sz="0" w:space="0" w:color="auto"/>
        <w:left w:val="none" w:sz="0" w:space="0" w:color="auto"/>
        <w:bottom w:val="none" w:sz="0" w:space="0" w:color="auto"/>
        <w:right w:val="none" w:sz="0" w:space="0" w:color="auto"/>
      </w:divBdr>
    </w:div>
    <w:div w:id="280648643">
      <w:bodyDiv w:val="1"/>
      <w:marLeft w:val="0"/>
      <w:marRight w:val="0"/>
      <w:marTop w:val="0"/>
      <w:marBottom w:val="0"/>
      <w:divBdr>
        <w:top w:val="none" w:sz="0" w:space="0" w:color="auto"/>
        <w:left w:val="none" w:sz="0" w:space="0" w:color="auto"/>
        <w:bottom w:val="none" w:sz="0" w:space="0" w:color="auto"/>
        <w:right w:val="none" w:sz="0" w:space="0" w:color="auto"/>
      </w:divBdr>
    </w:div>
    <w:div w:id="297229552">
      <w:bodyDiv w:val="1"/>
      <w:marLeft w:val="0"/>
      <w:marRight w:val="0"/>
      <w:marTop w:val="0"/>
      <w:marBottom w:val="0"/>
      <w:divBdr>
        <w:top w:val="none" w:sz="0" w:space="0" w:color="auto"/>
        <w:left w:val="none" w:sz="0" w:space="0" w:color="auto"/>
        <w:bottom w:val="none" w:sz="0" w:space="0" w:color="auto"/>
        <w:right w:val="none" w:sz="0" w:space="0" w:color="auto"/>
      </w:divBdr>
    </w:div>
    <w:div w:id="313684843">
      <w:bodyDiv w:val="1"/>
      <w:marLeft w:val="0"/>
      <w:marRight w:val="0"/>
      <w:marTop w:val="0"/>
      <w:marBottom w:val="0"/>
      <w:divBdr>
        <w:top w:val="none" w:sz="0" w:space="0" w:color="auto"/>
        <w:left w:val="none" w:sz="0" w:space="0" w:color="auto"/>
        <w:bottom w:val="none" w:sz="0" w:space="0" w:color="auto"/>
        <w:right w:val="none" w:sz="0" w:space="0" w:color="auto"/>
      </w:divBdr>
    </w:div>
    <w:div w:id="314459180">
      <w:bodyDiv w:val="1"/>
      <w:marLeft w:val="0"/>
      <w:marRight w:val="0"/>
      <w:marTop w:val="0"/>
      <w:marBottom w:val="0"/>
      <w:divBdr>
        <w:top w:val="none" w:sz="0" w:space="0" w:color="auto"/>
        <w:left w:val="none" w:sz="0" w:space="0" w:color="auto"/>
        <w:bottom w:val="none" w:sz="0" w:space="0" w:color="auto"/>
        <w:right w:val="none" w:sz="0" w:space="0" w:color="auto"/>
      </w:divBdr>
    </w:div>
    <w:div w:id="314721455">
      <w:bodyDiv w:val="1"/>
      <w:marLeft w:val="0"/>
      <w:marRight w:val="0"/>
      <w:marTop w:val="0"/>
      <w:marBottom w:val="0"/>
      <w:divBdr>
        <w:top w:val="none" w:sz="0" w:space="0" w:color="auto"/>
        <w:left w:val="none" w:sz="0" w:space="0" w:color="auto"/>
        <w:bottom w:val="none" w:sz="0" w:space="0" w:color="auto"/>
        <w:right w:val="none" w:sz="0" w:space="0" w:color="auto"/>
      </w:divBdr>
    </w:div>
    <w:div w:id="318119840">
      <w:bodyDiv w:val="1"/>
      <w:marLeft w:val="0"/>
      <w:marRight w:val="0"/>
      <w:marTop w:val="0"/>
      <w:marBottom w:val="0"/>
      <w:divBdr>
        <w:top w:val="none" w:sz="0" w:space="0" w:color="auto"/>
        <w:left w:val="none" w:sz="0" w:space="0" w:color="auto"/>
        <w:bottom w:val="none" w:sz="0" w:space="0" w:color="auto"/>
        <w:right w:val="none" w:sz="0" w:space="0" w:color="auto"/>
      </w:divBdr>
    </w:div>
    <w:div w:id="333806406">
      <w:bodyDiv w:val="1"/>
      <w:marLeft w:val="0"/>
      <w:marRight w:val="0"/>
      <w:marTop w:val="0"/>
      <w:marBottom w:val="0"/>
      <w:divBdr>
        <w:top w:val="none" w:sz="0" w:space="0" w:color="auto"/>
        <w:left w:val="none" w:sz="0" w:space="0" w:color="auto"/>
        <w:bottom w:val="none" w:sz="0" w:space="0" w:color="auto"/>
        <w:right w:val="none" w:sz="0" w:space="0" w:color="auto"/>
      </w:divBdr>
    </w:div>
    <w:div w:id="337269764">
      <w:bodyDiv w:val="1"/>
      <w:marLeft w:val="0"/>
      <w:marRight w:val="0"/>
      <w:marTop w:val="0"/>
      <w:marBottom w:val="0"/>
      <w:divBdr>
        <w:top w:val="none" w:sz="0" w:space="0" w:color="auto"/>
        <w:left w:val="none" w:sz="0" w:space="0" w:color="auto"/>
        <w:bottom w:val="none" w:sz="0" w:space="0" w:color="auto"/>
        <w:right w:val="none" w:sz="0" w:space="0" w:color="auto"/>
      </w:divBdr>
    </w:div>
    <w:div w:id="362680417">
      <w:bodyDiv w:val="1"/>
      <w:marLeft w:val="0"/>
      <w:marRight w:val="0"/>
      <w:marTop w:val="0"/>
      <w:marBottom w:val="0"/>
      <w:divBdr>
        <w:top w:val="none" w:sz="0" w:space="0" w:color="auto"/>
        <w:left w:val="none" w:sz="0" w:space="0" w:color="auto"/>
        <w:bottom w:val="none" w:sz="0" w:space="0" w:color="auto"/>
        <w:right w:val="none" w:sz="0" w:space="0" w:color="auto"/>
      </w:divBdr>
    </w:div>
    <w:div w:id="370492924">
      <w:bodyDiv w:val="1"/>
      <w:marLeft w:val="0"/>
      <w:marRight w:val="0"/>
      <w:marTop w:val="0"/>
      <w:marBottom w:val="0"/>
      <w:divBdr>
        <w:top w:val="none" w:sz="0" w:space="0" w:color="auto"/>
        <w:left w:val="none" w:sz="0" w:space="0" w:color="auto"/>
        <w:bottom w:val="none" w:sz="0" w:space="0" w:color="auto"/>
        <w:right w:val="none" w:sz="0" w:space="0" w:color="auto"/>
      </w:divBdr>
    </w:div>
    <w:div w:id="379477407">
      <w:bodyDiv w:val="1"/>
      <w:marLeft w:val="0"/>
      <w:marRight w:val="0"/>
      <w:marTop w:val="0"/>
      <w:marBottom w:val="0"/>
      <w:divBdr>
        <w:top w:val="none" w:sz="0" w:space="0" w:color="auto"/>
        <w:left w:val="none" w:sz="0" w:space="0" w:color="auto"/>
        <w:bottom w:val="none" w:sz="0" w:space="0" w:color="auto"/>
        <w:right w:val="none" w:sz="0" w:space="0" w:color="auto"/>
      </w:divBdr>
    </w:div>
    <w:div w:id="383062063">
      <w:bodyDiv w:val="1"/>
      <w:marLeft w:val="0"/>
      <w:marRight w:val="0"/>
      <w:marTop w:val="0"/>
      <w:marBottom w:val="0"/>
      <w:divBdr>
        <w:top w:val="none" w:sz="0" w:space="0" w:color="auto"/>
        <w:left w:val="none" w:sz="0" w:space="0" w:color="auto"/>
        <w:bottom w:val="none" w:sz="0" w:space="0" w:color="auto"/>
        <w:right w:val="none" w:sz="0" w:space="0" w:color="auto"/>
      </w:divBdr>
    </w:div>
    <w:div w:id="396822744">
      <w:bodyDiv w:val="1"/>
      <w:marLeft w:val="0"/>
      <w:marRight w:val="0"/>
      <w:marTop w:val="0"/>
      <w:marBottom w:val="0"/>
      <w:divBdr>
        <w:top w:val="none" w:sz="0" w:space="0" w:color="auto"/>
        <w:left w:val="none" w:sz="0" w:space="0" w:color="auto"/>
        <w:bottom w:val="none" w:sz="0" w:space="0" w:color="auto"/>
        <w:right w:val="none" w:sz="0" w:space="0" w:color="auto"/>
      </w:divBdr>
    </w:div>
    <w:div w:id="398553520">
      <w:bodyDiv w:val="1"/>
      <w:marLeft w:val="0"/>
      <w:marRight w:val="0"/>
      <w:marTop w:val="0"/>
      <w:marBottom w:val="0"/>
      <w:divBdr>
        <w:top w:val="none" w:sz="0" w:space="0" w:color="auto"/>
        <w:left w:val="none" w:sz="0" w:space="0" w:color="auto"/>
        <w:bottom w:val="none" w:sz="0" w:space="0" w:color="auto"/>
        <w:right w:val="none" w:sz="0" w:space="0" w:color="auto"/>
      </w:divBdr>
    </w:div>
    <w:div w:id="436026336">
      <w:bodyDiv w:val="1"/>
      <w:marLeft w:val="0"/>
      <w:marRight w:val="0"/>
      <w:marTop w:val="0"/>
      <w:marBottom w:val="0"/>
      <w:divBdr>
        <w:top w:val="none" w:sz="0" w:space="0" w:color="auto"/>
        <w:left w:val="none" w:sz="0" w:space="0" w:color="auto"/>
        <w:bottom w:val="none" w:sz="0" w:space="0" w:color="auto"/>
        <w:right w:val="none" w:sz="0" w:space="0" w:color="auto"/>
      </w:divBdr>
    </w:div>
    <w:div w:id="447625539">
      <w:bodyDiv w:val="1"/>
      <w:marLeft w:val="0"/>
      <w:marRight w:val="0"/>
      <w:marTop w:val="0"/>
      <w:marBottom w:val="0"/>
      <w:divBdr>
        <w:top w:val="none" w:sz="0" w:space="0" w:color="auto"/>
        <w:left w:val="none" w:sz="0" w:space="0" w:color="auto"/>
        <w:bottom w:val="none" w:sz="0" w:space="0" w:color="auto"/>
        <w:right w:val="none" w:sz="0" w:space="0" w:color="auto"/>
      </w:divBdr>
    </w:div>
    <w:div w:id="448672575">
      <w:bodyDiv w:val="1"/>
      <w:marLeft w:val="0"/>
      <w:marRight w:val="0"/>
      <w:marTop w:val="0"/>
      <w:marBottom w:val="0"/>
      <w:divBdr>
        <w:top w:val="none" w:sz="0" w:space="0" w:color="auto"/>
        <w:left w:val="none" w:sz="0" w:space="0" w:color="auto"/>
        <w:bottom w:val="none" w:sz="0" w:space="0" w:color="auto"/>
        <w:right w:val="none" w:sz="0" w:space="0" w:color="auto"/>
      </w:divBdr>
    </w:div>
    <w:div w:id="449471563">
      <w:bodyDiv w:val="1"/>
      <w:marLeft w:val="0"/>
      <w:marRight w:val="0"/>
      <w:marTop w:val="0"/>
      <w:marBottom w:val="0"/>
      <w:divBdr>
        <w:top w:val="none" w:sz="0" w:space="0" w:color="auto"/>
        <w:left w:val="none" w:sz="0" w:space="0" w:color="auto"/>
        <w:bottom w:val="none" w:sz="0" w:space="0" w:color="auto"/>
        <w:right w:val="none" w:sz="0" w:space="0" w:color="auto"/>
      </w:divBdr>
    </w:div>
    <w:div w:id="451097680">
      <w:bodyDiv w:val="1"/>
      <w:marLeft w:val="0"/>
      <w:marRight w:val="0"/>
      <w:marTop w:val="0"/>
      <w:marBottom w:val="0"/>
      <w:divBdr>
        <w:top w:val="none" w:sz="0" w:space="0" w:color="auto"/>
        <w:left w:val="none" w:sz="0" w:space="0" w:color="auto"/>
        <w:bottom w:val="none" w:sz="0" w:space="0" w:color="auto"/>
        <w:right w:val="none" w:sz="0" w:space="0" w:color="auto"/>
      </w:divBdr>
    </w:div>
    <w:div w:id="469133938">
      <w:bodyDiv w:val="1"/>
      <w:marLeft w:val="0"/>
      <w:marRight w:val="0"/>
      <w:marTop w:val="0"/>
      <w:marBottom w:val="0"/>
      <w:divBdr>
        <w:top w:val="none" w:sz="0" w:space="0" w:color="auto"/>
        <w:left w:val="none" w:sz="0" w:space="0" w:color="auto"/>
        <w:bottom w:val="none" w:sz="0" w:space="0" w:color="auto"/>
        <w:right w:val="none" w:sz="0" w:space="0" w:color="auto"/>
      </w:divBdr>
    </w:div>
    <w:div w:id="472674485">
      <w:bodyDiv w:val="1"/>
      <w:marLeft w:val="0"/>
      <w:marRight w:val="0"/>
      <w:marTop w:val="0"/>
      <w:marBottom w:val="0"/>
      <w:divBdr>
        <w:top w:val="none" w:sz="0" w:space="0" w:color="auto"/>
        <w:left w:val="none" w:sz="0" w:space="0" w:color="auto"/>
        <w:bottom w:val="none" w:sz="0" w:space="0" w:color="auto"/>
        <w:right w:val="none" w:sz="0" w:space="0" w:color="auto"/>
      </w:divBdr>
    </w:div>
    <w:div w:id="493109638">
      <w:bodyDiv w:val="1"/>
      <w:marLeft w:val="0"/>
      <w:marRight w:val="0"/>
      <w:marTop w:val="0"/>
      <w:marBottom w:val="0"/>
      <w:divBdr>
        <w:top w:val="none" w:sz="0" w:space="0" w:color="auto"/>
        <w:left w:val="none" w:sz="0" w:space="0" w:color="auto"/>
        <w:bottom w:val="none" w:sz="0" w:space="0" w:color="auto"/>
        <w:right w:val="none" w:sz="0" w:space="0" w:color="auto"/>
      </w:divBdr>
    </w:div>
    <w:div w:id="499201269">
      <w:bodyDiv w:val="1"/>
      <w:marLeft w:val="0"/>
      <w:marRight w:val="0"/>
      <w:marTop w:val="0"/>
      <w:marBottom w:val="0"/>
      <w:divBdr>
        <w:top w:val="none" w:sz="0" w:space="0" w:color="auto"/>
        <w:left w:val="none" w:sz="0" w:space="0" w:color="auto"/>
        <w:bottom w:val="none" w:sz="0" w:space="0" w:color="auto"/>
        <w:right w:val="none" w:sz="0" w:space="0" w:color="auto"/>
      </w:divBdr>
    </w:div>
    <w:div w:id="512181961">
      <w:bodyDiv w:val="1"/>
      <w:marLeft w:val="0"/>
      <w:marRight w:val="0"/>
      <w:marTop w:val="0"/>
      <w:marBottom w:val="0"/>
      <w:divBdr>
        <w:top w:val="none" w:sz="0" w:space="0" w:color="auto"/>
        <w:left w:val="none" w:sz="0" w:space="0" w:color="auto"/>
        <w:bottom w:val="none" w:sz="0" w:space="0" w:color="auto"/>
        <w:right w:val="none" w:sz="0" w:space="0" w:color="auto"/>
      </w:divBdr>
    </w:div>
    <w:div w:id="521941996">
      <w:bodyDiv w:val="1"/>
      <w:marLeft w:val="0"/>
      <w:marRight w:val="0"/>
      <w:marTop w:val="0"/>
      <w:marBottom w:val="0"/>
      <w:divBdr>
        <w:top w:val="none" w:sz="0" w:space="0" w:color="auto"/>
        <w:left w:val="none" w:sz="0" w:space="0" w:color="auto"/>
        <w:bottom w:val="none" w:sz="0" w:space="0" w:color="auto"/>
        <w:right w:val="none" w:sz="0" w:space="0" w:color="auto"/>
      </w:divBdr>
    </w:div>
    <w:div w:id="525676198">
      <w:bodyDiv w:val="1"/>
      <w:marLeft w:val="0"/>
      <w:marRight w:val="0"/>
      <w:marTop w:val="0"/>
      <w:marBottom w:val="0"/>
      <w:divBdr>
        <w:top w:val="none" w:sz="0" w:space="0" w:color="auto"/>
        <w:left w:val="none" w:sz="0" w:space="0" w:color="auto"/>
        <w:bottom w:val="none" w:sz="0" w:space="0" w:color="auto"/>
        <w:right w:val="none" w:sz="0" w:space="0" w:color="auto"/>
      </w:divBdr>
    </w:div>
    <w:div w:id="535969387">
      <w:bodyDiv w:val="1"/>
      <w:marLeft w:val="0"/>
      <w:marRight w:val="0"/>
      <w:marTop w:val="0"/>
      <w:marBottom w:val="0"/>
      <w:divBdr>
        <w:top w:val="none" w:sz="0" w:space="0" w:color="auto"/>
        <w:left w:val="none" w:sz="0" w:space="0" w:color="auto"/>
        <w:bottom w:val="none" w:sz="0" w:space="0" w:color="auto"/>
        <w:right w:val="none" w:sz="0" w:space="0" w:color="auto"/>
      </w:divBdr>
    </w:div>
    <w:div w:id="539588002">
      <w:bodyDiv w:val="1"/>
      <w:marLeft w:val="0"/>
      <w:marRight w:val="0"/>
      <w:marTop w:val="0"/>
      <w:marBottom w:val="0"/>
      <w:divBdr>
        <w:top w:val="none" w:sz="0" w:space="0" w:color="auto"/>
        <w:left w:val="none" w:sz="0" w:space="0" w:color="auto"/>
        <w:bottom w:val="none" w:sz="0" w:space="0" w:color="auto"/>
        <w:right w:val="none" w:sz="0" w:space="0" w:color="auto"/>
      </w:divBdr>
    </w:div>
    <w:div w:id="551768744">
      <w:bodyDiv w:val="1"/>
      <w:marLeft w:val="0"/>
      <w:marRight w:val="0"/>
      <w:marTop w:val="0"/>
      <w:marBottom w:val="0"/>
      <w:divBdr>
        <w:top w:val="none" w:sz="0" w:space="0" w:color="auto"/>
        <w:left w:val="none" w:sz="0" w:space="0" w:color="auto"/>
        <w:bottom w:val="none" w:sz="0" w:space="0" w:color="auto"/>
        <w:right w:val="none" w:sz="0" w:space="0" w:color="auto"/>
      </w:divBdr>
    </w:div>
    <w:div w:id="553393656">
      <w:bodyDiv w:val="1"/>
      <w:marLeft w:val="0"/>
      <w:marRight w:val="0"/>
      <w:marTop w:val="0"/>
      <w:marBottom w:val="0"/>
      <w:divBdr>
        <w:top w:val="none" w:sz="0" w:space="0" w:color="auto"/>
        <w:left w:val="none" w:sz="0" w:space="0" w:color="auto"/>
        <w:bottom w:val="none" w:sz="0" w:space="0" w:color="auto"/>
        <w:right w:val="none" w:sz="0" w:space="0" w:color="auto"/>
      </w:divBdr>
    </w:div>
    <w:div w:id="573392230">
      <w:bodyDiv w:val="1"/>
      <w:marLeft w:val="0"/>
      <w:marRight w:val="0"/>
      <w:marTop w:val="0"/>
      <w:marBottom w:val="0"/>
      <w:divBdr>
        <w:top w:val="none" w:sz="0" w:space="0" w:color="auto"/>
        <w:left w:val="none" w:sz="0" w:space="0" w:color="auto"/>
        <w:bottom w:val="none" w:sz="0" w:space="0" w:color="auto"/>
        <w:right w:val="none" w:sz="0" w:space="0" w:color="auto"/>
      </w:divBdr>
    </w:div>
    <w:div w:id="574899280">
      <w:bodyDiv w:val="1"/>
      <w:marLeft w:val="0"/>
      <w:marRight w:val="0"/>
      <w:marTop w:val="0"/>
      <w:marBottom w:val="0"/>
      <w:divBdr>
        <w:top w:val="none" w:sz="0" w:space="0" w:color="auto"/>
        <w:left w:val="none" w:sz="0" w:space="0" w:color="auto"/>
        <w:bottom w:val="none" w:sz="0" w:space="0" w:color="auto"/>
        <w:right w:val="none" w:sz="0" w:space="0" w:color="auto"/>
      </w:divBdr>
    </w:div>
    <w:div w:id="578517262">
      <w:bodyDiv w:val="1"/>
      <w:marLeft w:val="0"/>
      <w:marRight w:val="0"/>
      <w:marTop w:val="0"/>
      <w:marBottom w:val="0"/>
      <w:divBdr>
        <w:top w:val="none" w:sz="0" w:space="0" w:color="auto"/>
        <w:left w:val="none" w:sz="0" w:space="0" w:color="auto"/>
        <w:bottom w:val="none" w:sz="0" w:space="0" w:color="auto"/>
        <w:right w:val="none" w:sz="0" w:space="0" w:color="auto"/>
      </w:divBdr>
    </w:div>
    <w:div w:id="583271460">
      <w:bodyDiv w:val="1"/>
      <w:marLeft w:val="0"/>
      <w:marRight w:val="0"/>
      <w:marTop w:val="0"/>
      <w:marBottom w:val="0"/>
      <w:divBdr>
        <w:top w:val="none" w:sz="0" w:space="0" w:color="auto"/>
        <w:left w:val="none" w:sz="0" w:space="0" w:color="auto"/>
        <w:bottom w:val="none" w:sz="0" w:space="0" w:color="auto"/>
        <w:right w:val="none" w:sz="0" w:space="0" w:color="auto"/>
      </w:divBdr>
    </w:div>
    <w:div w:id="590087797">
      <w:bodyDiv w:val="1"/>
      <w:marLeft w:val="0"/>
      <w:marRight w:val="0"/>
      <w:marTop w:val="0"/>
      <w:marBottom w:val="0"/>
      <w:divBdr>
        <w:top w:val="none" w:sz="0" w:space="0" w:color="auto"/>
        <w:left w:val="none" w:sz="0" w:space="0" w:color="auto"/>
        <w:bottom w:val="none" w:sz="0" w:space="0" w:color="auto"/>
        <w:right w:val="none" w:sz="0" w:space="0" w:color="auto"/>
      </w:divBdr>
    </w:div>
    <w:div w:id="596061456">
      <w:bodyDiv w:val="1"/>
      <w:marLeft w:val="0"/>
      <w:marRight w:val="0"/>
      <w:marTop w:val="0"/>
      <w:marBottom w:val="0"/>
      <w:divBdr>
        <w:top w:val="none" w:sz="0" w:space="0" w:color="auto"/>
        <w:left w:val="none" w:sz="0" w:space="0" w:color="auto"/>
        <w:bottom w:val="none" w:sz="0" w:space="0" w:color="auto"/>
        <w:right w:val="none" w:sz="0" w:space="0" w:color="auto"/>
      </w:divBdr>
    </w:div>
    <w:div w:id="599800945">
      <w:bodyDiv w:val="1"/>
      <w:marLeft w:val="0"/>
      <w:marRight w:val="0"/>
      <w:marTop w:val="0"/>
      <w:marBottom w:val="0"/>
      <w:divBdr>
        <w:top w:val="none" w:sz="0" w:space="0" w:color="auto"/>
        <w:left w:val="none" w:sz="0" w:space="0" w:color="auto"/>
        <w:bottom w:val="none" w:sz="0" w:space="0" w:color="auto"/>
        <w:right w:val="none" w:sz="0" w:space="0" w:color="auto"/>
      </w:divBdr>
    </w:div>
    <w:div w:id="600836785">
      <w:bodyDiv w:val="1"/>
      <w:marLeft w:val="0"/>
      <w:marRight w:val="0"/>
      <w:marTop w:val="0"/>
      <w:marBottom w:val="0"/>
      <w:divBdr>
        <w:top w:val="none" w:sz="0" w:space="0" w:color="auto"/>
        <w:left w:val="none" w:sz="0" w:space="0" w:color="auto"/>
        <w:bottom w:val="none" w:sz="0" w:space="0" w:color="auto"/>
        <w:right w:val="none" w:sz="0" w:space="0" w:color="auto"/>
      </w:divBdr>
    </w:div>
    <w:div w:id="616067733">
      <w:bodyDiv w:val="1"/>
      <w:marLeft w:val="0"/>
      <w:marRight w:val="0"/>
      <w:marTop w:val="0"/>
      <w:marBottom w:val="0"/>
      <w:divBdr>
        <w:top w:val="none" w:sz="0" w:space="0" w:color="auto"/>
        <w:left w:val="none" w:sz="0" w:space="0" w:color="auto"/>
        <w:bottom w:val="none" w:sz="0" w:space="0" w:color="auto"/>
        <w:right w:val="none" w:sz="0" w:space="0" w:color="auto"/>
      </w:divBdr>
    </w:div>
    <w:div w:id="627590640">
      <w:bodyDiv w:val="1"/>
      <w:marLeft w:val="0"/>
      <w:marRight w:val="0"/>
      <w:marTop w:val="0"/>
      <w:marBottom w:val="0"/>
      <w:divBdr>
        <w:top w:val="none" w:sz="0" w:space="0" w:color="auto"/>
        <w:left w:val="none" w:sz="0" w:space="0" w:color="auto"/>
        <w:bottom w:val="none" w:sz="0" w:space="0" w:color="auto"/>
        <w:right w:val="none" w:sz="0" w:space="0" w:color="auto"/>
      </w:divBdr>
    </w:div>
    <w:div w:id="632830037">
      <w:bodyDiv w:val="1"/>
      <w:marLeft w:val="0"/>
      <w:marRight w:val="0"/>
      <w:marTop w:val="0"/>
      <w:marBottom w:val="0"/>
      <w:divBdr>
        <w:top w:val="none" w:sz="0" w:space="0" w:color="auto"/>
        <w:left w:val="none" w:sz="0" w:space="0" w:color="auto"/>
        <w:bottom w:val="none" w:sz="0" w:space="0" w:color="auto"/>
        <w:right w:val="none" w:sz="0" w:space="0" w:color="auto"/>
      </w:divBdr>
    </w:div>
    <w:div w:id="634289157">
      <w:bodyDiv w:val="1"/>
      <w:marLeft w:val="0"/>
      <w:marRight w:val="0"/>
      <w:marTop w:val="0"/>
      <w:marBottom w:val="0"/>
      <w:divBdr>
        <w:top w:val="none" w:sz="0" w:space="0" w:color="auto"/>
        <w:left w:val="none" w:sz="0" w:space="0" w:color="auto"/>
        <w:bottom w:val="none" w:sz="0" w:space="0" w:color="auto"/>
        <w:right w:val="none" w:sz="0" w:space="0" w:color="auto"/>
      </w:divBdr>
    </w:div>
    <w:div w:id="645740467">
      <w:bodyDiv w:val="1"/>
      <w:marLeft w:val="0"/>
      <w:marRight w:val="0"/>
      <w:marTop w:val="0"/>
      <w:marBottom w:val="0"/>
      <w:divBdr>
        <w:top w:val="none" w:sz="0" w:space="0" w:color="auto"/>
        <w:left w:val="none" w:sz="0" w:space="0" w:color="auto"/>
        <w:bottom w:val="none" w:sz="0" w:space="0" w:color="auto"/>
        <w:right w:val="none" w:sz="0" w:space="0" w:color="auto"/>
      </w:divBdr>
    </w:div>
    <w:div w:id="666443825">
      <w:bodyDiv w:val="1"/>
      <w:marLeft w:val="0"/>
      <w:marRight w:val="0"/>
      <w:marTop w:val="0"/>
      <w:marBottom w:val="0"/>
      <w:divBdr>
        <w:top w:val="none" w:sz="0" w:space="0" w:color="auto"/>
        <w:left w:val="none" w:sz="0" w:space="0" w:color="auto"/>
        <w:bottom w:val="none" w:sz="0" w:space="0" w:color="auto"/>
        <w:right w:val="none" w:sz="0" w:space="0" w:color="auto"/>
      </w:divBdr>
      <w:divsChild>
        <w:div w:id="855517">
          <w:marLeft w:val="0"/>
          <w:marRight w:val="0"/>
          <w:marTop w:val="0"/>
          <w:marBottom w:val="0"/>
          <w:divBdr>
            <w:top w:val="none" w:sz="0" w:space="0" w:color="auto"/>
            <w:left w:val="none" w:sz="0" w:space="0" w:color="auto"/>
            <w:bottom w:val="none" w:sz="0" w:space="0" w:color="auto"/>
            <w:right w:val="none" w:sz="0" w:space="0" w:color="auto"/>
          </w:divBdr>
        </w:div>
        <w:div w:id="16084984">
          <w:marLeft w:val="0"/>
          <w:marRight w:val="0"/>
          <w:marTop w:val="0"/>
          <w:marBottom w:val="0"/>
          <w:divBdr>
            <w:top w:val="none" w:sz="0" w:space="0" w:color="auto"/>
            <w:left w:val="none" w:sz="0" w:space="0" w:color="auto"/>
            <w:bottom w:val="none" w:sz="0" w:space="0" w:color="auto"/>
            <w:right w:val="none" w:sz="0" w:space="0" w:color="auto"/>
          </w:divBdr>
        </w:div>
        <w:div w:id="22288963">
          <w:marLeft w:val="0"/>
          <w:marRight w:val="0"/>
          <w:marTop w:val="0"/>
          <w:marBottom w:val="0"/>
          <w:divBdr>
            <w:top w:val="none" w:sz="0" w:space="0" w:color="auto"/>
            <w:left w:val="none" w:sz="0" w:space="0" w:color="auto"/>
            <w:bottom w:val="none" w:sz="0" w:space="0" w:color="auto"/>
            <w:right w:val="none" w:sz="0" w:space="0" w:color="auto"/>
          </w:divBdr>
        </w:div>
        <w:div w:id="33623860">
          <w:marLeft w:val="0"/>
          <w:marRight w:val="0"/>
          <w:marTop w:val="0"/>
          <w:marBottom w:val="0"/>
          <w:divBdr>
            <w:top w:val="none" w:sz="0" w:space="0" w:color="auto"/>
            <w:left w:val="none" w:sz="0" w:space="0" w:color="auto"/>
            <w:bottom w:val="none" w:sz="0" w:space="0" w:color="auto"/>
            <w:right w:val="none" w:sz="0" w:space="0" w:color="auto"/>
          </w:divBdr>
        </w:div>
        <w:div w:id="41642239">
          <w:marLeft w:val="0"/>
          <w:marRight w:val="0"/>
          <w:marTop w:val="0"/>
          <w:marBottom w:val="0"/>
          <w:divBdr>
            <w:top w:val="none" w:sz="0" w:space="0" w:color="auto"/>
            <w:left w:val="none" w:sz="0" w:space="0" w:color="auto"/>
            <w:bottom w:val="none" w:sz="0" w:space="0" w:color="auto"/>
            <w:right w:val="none" w:sz="0" w:space="0" w:color="auto"/>
          </w:divBdr>
        </w:div>
        <w:div w:id="112554902">
          <w:marLeft w:val="0"/>
          <w:marRight w:val="0"/>
          <w:marTop w:val="0"/>
          <w:marBottom w:val="0"/>
          <w:divBdr>
            <w:top w:val="none" w:sz="0" w:space="0" w:color="auto"/>
            <w:left w:val="none" w:sz="0" w:space="0" w:color="auto"/>
            <w:bottom w:val="none" w:sz="0" w:space="0" w:color="auto"/>
            <w:right w:val="none" w:sz="0" w:space="0" w:color="auto"/>
          </w:divBdr>
        </w:div>
        <w:div w:id="114756290">
          <w:marLeft w:val="0"/>
          <w:marRight w:val="0"/>
          <w:marTop w:val="0"/>
          <w:marBottom w:val="0"/>
          <w:divBdr>
            <w:top w:val="none" w:sz="0" w:space="0" w:color="auto"/>
            <w:left w:val="none" w:sz="0" w:space="0" w:color="auto"/>
            <w:bottom w:val="none" w:sz="0" w:space="0" w:color="auto"/>
            <w:right w:val="none" w:sz="0" w:space="0" w:color="auto"/>
          </w:divBdr>
        </w:div>
        <w:div w:id="117653747">
          <w:marLeft w:val="0"/>
          <w:marRight w:val="0"/>
          <w:marTop w:val="0"/>
          <w:marBottom w:val="0"/>
          <w:divBdr>
            <w:top w:val="none" w:sz="0" w:space="0" w:color="auto"/>
            <w:left w:val="none" w:sz="0" w:space="0" w:color="auto"/>
            <w:bottom w:val="none" w:sz="0" w:space="0" w:color="auto"/>
            <w:right w:val="none" w:sz="0" w:space="0" w:color="auto"/>
          </w:divBdr>
        </w:div>
        <w:div w:id="124351960">
          <w:marLeft w:val="0"/>
          <w:marRight w:val="0"/>
          <w:marTop w:val="0"/>
          <w:marBottom w:val="0"/>
          <w:divBdr>
            <w:top w:val="none" w:sz="0" w:space="0" w:color="auto"/>
            <w:left w:val="none" w:sz="0" w:space="0" w:color="auto"/>
            <w:bottom w:val="none" w:sz="0" w:space="0" w:color="auto"/>
            <w:right w:val="none" w:sz="0" w:space="0" w:color="auto"/>
          </w:divBdr>
        </w:div>
        <w:div w:id="131869986">
          <w:marLeft w:val="0"/>
          <w:marRight w:val="0"/>
          <w:marTop w:val="0"/>
          <w:marBottom w:val="0"/>
          <w:divBdr>
            <w:top w:val="none" w:sz="0" w:space="0" w:color="auto"/>
            <w:left w:val="none" w:sz="0" w:space="0" w:color="auto"/>
            <w:bottom w:val="none" w:sz="0" w:space="0" w:color="auto"/>
            <w:right w:val="none" w:sz="0" w:space="0" w:color="auto"/>
          </w:divBdr>
        </w:div>
        <w:div w:id="149055826">
          <w:marLeft w:val="0"/>
          <w:marRight w:val="0"/>
          <w:marTop w:val="0"/>
          <w:marBottom w:val="0"/>
          <w:divBdr>
            <w:top w:val="none" w:sz="0" w:space="0" w:color="auto"/>
            <w:left w:val="none" w:sz="0" w:space="0" w:color="auto"/>
            <w:bottom w:val="none" w:sz="0" w:space="0" w:color="auto"/>
            <w:right w:val="none" w:sz="0" w:space="0" w:color="auto"/>
          </w:divBdr>
        </w:div>
        <w:div w:id="231283041">
          <w:marLeft w:val="0"/>
          <w:marRight w:val="0"/>
          <w:marTop w:val="0"/>
          <w:marBottom w:val="0"/>
          <w:divBdr>
            <w:top w:val="none" w:sz="0" w:space="0" w:color="auto"/>
            <w:left w:val="none" w:sz="0" w:space="0" w:color="auto"/>
            <w:bottom w:val="none" w:sz="0" w:space="0" w:color="auto"/>
            <w:right w:val="none" w:sz="0" w:space="0" w:color="auto"/>
          </w:divBdr>
        </w:div>
        <w:div w:id="231502161">
          <w:marLeft w:val="0"/>
          <w:marRight w:val="0"/>
          <w:marTop w:val="0"/>
          <w:marBottom w:val="0"/>
          <w:divBdr>
            <w:top w:val="none" w:sz="0" w:space="0" w:color="auto"/>
            <w:left w:val="none" w:sz="0" w:space="0" w:color="auto"/>
            <w:bottom w:val="none" w:sz="0" w:space="0" w:color="auto"/>
            <w:right w:val="none" w:sz="0" w:space="0" w:color="auto"/>
          </w:divBdr>
        </w:div>
        <w:div w:id="255023769">
          <w:marLeft w:val="0"/>
          <w:marRight w:val="0"/>
          <w:marTop w:val="0"/>
          <w:marBottom w:val="0"/>
          <w:divBdr>
            <w:top w:val="none" w:sz="0" w:space="0" w:color="auto"/>
            <w:left w:val="none" w:sz="0" w:space="0" w:color="auto"/>
            <w:bottom w:val="none" w:sz="0" w:space="0" w:color="auto"/>
            <w:right w:val="none" w:sz="0" w:space="0" w:color="auto"/>
          </w:divBdr>
        </w:div>
        <w:div w:id="297608392">
          <w:marLeft w:val="0"/>
          <w:marRight w:val="0"/>
          <w:marTop w:val="0"/>
          <w:marBottom w:val="0"/>
          <w:divBdr>
            <w:top w:val="none" w:sz="0" w:space="0" w:color="auto"/>
            <w:left w:val="none" w:sz="0" w:space="0" w:color="auto"/>
            <w:bottom w:val="none" w:sz="0" w:space="0" w:color="auto"/>
            <w:right w:val="none" w:sz="0" w:space="0" w:color="auto"/>
          </w:divBdr>
        </w:div>
        <w:div w:id="334916694">
          <w:marLeft w:val="0"/>
          <w:marRight w:val="0"/>
          <w:marTop w:val="0"/>
          <w:marBottom w:val="0"/>
          <w:divBdr>
            <w:top w:val="none" w:sz="0" w:space="0" w:color="auto"/>
            <w:left w:val="none" w:sz="0" w:space="0" w:color="auto"/>
            <w:bottom w:val="none" w:sz="0" w:space="0" w:color="auto"/>
            <w:right w:val="none" w:sz="0" w:space="0" w:color="auto"/>
          </w:divBdr>
        </w:div>
        <w:div w:id="360591042">
          <w:marLeft w:val="0"/>
          <w:marRight w:val="0"/>
          <w:marTop w:val="0"/>
          <w:marBottom w:val="0"/>
          <w:divBdr>
            <w:top w:val="none" w:sz="0" w:space="0" w:color="auto"/>
            <w:left w:val="none" w:sz="0" w:space="0" w:color="auto"/>
            <w:bottom w:val="none" w:sz="0" w:space="0" w:color="auto"/>
            <w:right w:val="none" w:sz="0" w:space="0" w:color="auto"/>
          </w:divBdr>
        </w:div>
        <w:div w:id="369653883">
          <w:marLeft w:val="0"/>
          <w:marRight w:val="0"/>
          <w:marTop w:val="0"/>
          <w:marBottom w:val="0"/>
          <w:divBdr>
            <w:top w:val="none" w:sz="0" w:space="0" w:color="auto"/>
            <w:left w:val="none" w:sz="0" w:space="0" w:color="auto"/>
            <w:bottom w:val="none" w:sz="0" w:space="0" w:color="auto"/>
            <w:right w:val="none" w:sz="0" w:space="0" w:color="auto"/>
          </w:divBdr>
        </w:div>
        <w:div w:id="397871099">
          <w:marLeft w:val="0"/>
          <w:marRight w:val="0"/>
          <w:marTop w:val="0"/>
          <w:marBottom w:val="0"/>
          <w:divBdr>
            <w:top w:val="none" w:sz="0" w:space="0" w:color="auto"/>
            <w:left w:val="none" w:sz="0" w:space="0" w:color="auto"/>
            <w:bottom w:val="none" w:sz="0" w:space="0" w:color="auto"/>
            <w:right w:val="none" w:sz="0" w:space="0" w:color="auto"/>
          </w:divBdr>
        </w:div>
        <w:div w:id="479731072">
          <w:marLeft w:val="0"/>
          <w:marRight w:val="0"/>
          <w:marTop w:val="0"/>
          <w:marBottom w:val="0"/>
          <w:divBdr>
            <w:top w:val="none" w:sz="0" w:space="0" w:color="auto"/>
            <w:left w:val="none" w:sz="0" w:space="0" w:color="auto"/>
            <w:bottom w:val="none" w:sz="0" w:space="0" w:color="auto"/>
            <w:right w:val="none" w:sz="0" w:space="0" w:color="auto"/>
          </w:divBdr>
        </w:div>
        <w:div w:id="488593959">
          <w:marLeft w:val="0"/>
          <w:marRight w:val="0"/>
          <w:marTop w:val="0"/>
          <w:marBottom w:val="0"/>
          <w:divBdr>
            <w:top w:val="none" w:sz="0" w:space="0" w:color="auto"/>
            <w:left w:val="none" w:sz="0" w:space="0" w:color="auto"/>
            <w:bottom w:val="none" w:sz="0" w:space="0" w:color="auto"/>
            <w:right w:val="none" w:sz="0" w:space="0" w:color="auto"/>
          </w:divBdr>
        </w:div>
        <w:div w:id="666833696">
          <w:marLeft w:val="0"/>
          <w:marRight w:val="0"/>
          <w:marTop w:val="0"/>
          <w:marBottom w:val="0"/>
          <w:divBdr>
            <w:top w:val="none" w:sz="0" w:space="0" w:color="auto"/>
            <w:left w:val="none" w:sz="0" w:space="0" w:color="auto"/>
            <w:bottom w:val="none" w:sz="0" w:space="0" w:color="auto"/>
            <w:right w:val="none" w:sz="0" w:space="0" w:color="auto"/>
          </w:divBdr>
        </w:div>
        <w:div w:id="674113302">
          <w:marLeft w:val="0"/>
          <w:marRight w:val="0"/>
          <w:marTop w:val="0"/>
          <w:marBottom w:val="0"/>
          <w:divBdr>
            <w:top w:val="none" w:sz="0" w:space="0" w:color="auto"/>
            <w:left w:val="none" w:sz="0" w:space="0" w:color="auto"/>
            <w:bottom w:val="none" w:sz="0" w:space="0" w:color="auto"/>
            <w:right w:val="none" w:sz="0" w:space="0" w:color="auto"/>
          </w:divBdr>
        </w:div>
        <w:div w:id="746684278">
          <w:marLeft w:val="0"/>
          <w:marRight w:val="0"/>
          <w:marTop w:val="0"/>
          <w:marBottom w:val="0"/>
          <w:divBdr>
            <w:top w:val="none" w:sz="0" w:space="0" w:color="auto"/>
            <w:left w:val="none" w:sz="0" w:space="0" w:color="auto"/>
            <w:bottom w:val="none" w:sz="0" w:space="0" w:color="auto"/>
            <w:right w:val="none" w:sz="0" w:space="0" w:color="auto"/>
          </w:divBdr>
        </w:div>
        <w:div w:id="815416984">
          <w:marLeft w:val="0"/>
          <w:marRight w:val="0"/>
          <w:marTop w:val="0"/>
          <w:marBottom w:val="0"/>
          <w:divBdr>
            <w:top w:val="none" w:sz="0" w:space="0" w:color="auto"/>
            <w:left w:val="none" w:sz="0" w:space="0" w:color="auto"/>
            <w:bottom w:val="none" w:sz="0" w:space="0" w:color="auto"/>
            <w:right w:val="none" w:sz="0" w:space="0" w:color="auto"/>
          </w:divBdr>
        </w:div>
        <w:div w:id="884608093">
          <w:marLeft w:val="0"/>
          <w:marRight w:val="0"/>
          <w:marTop w:val="0"/>
          <w:marBottom w:val="0"/>
          <w:divBdr>
            <w:top w:val="none" w:sz="0" w:space="0" w:color="auto"/>
            <w:left w:val="none" w:sz="0" w:space="0" w:color="auto"/>
            <w:bottom w:val="none" w:sz="0" w:space="0" w:color="auto"/>
            <w:right w:val="none" w:sz="0" w:space="0" w:color="auto"/>
          </w:divBdr>
        </w:div>
        <w:div w:id="888150729">
          <w:marLeft w:val="0"/>
          <w:marRight w:val="0"/>
          <w:marTop w:val="0"/>
          <w:marBottom w:val="0"/>
          <w:divBdr>
            <w:top w:val="none" w:sz="0" w:space="0" w:color="auto"/>
            <w:left w:val="none" w:sz="0" w:space="0" w:color="auto"/>
            <w:bottom w:val="none" w:sz="0" w:space="0" w:color="auto"/>
            <w:right w:val="none" w:sz="0" w:space="0" w:color="auto"/>
          </w:divBdr>
        </w:div>
        <w:div w:id="890846191">
          <w:marLeft w:val="0"/>
          <w:marRight w:val="0"/>
          <w:marTop w:val="0"/>
          <w:marBottom w:val="0"/>
          <w:divBdr>
            <w:top w:val="none" w:sz="0" w:space="0" w:color="auto"/>
            <w:left w:val="none" w:sz="0" w:space="0" w:color="auto"/>
            <w:bottom w:val="none" w:sz="0" w:space="0" w:color="auto"/>
            <w:right w:val="none" w:sz="0" w:space="0" w:color="auto"/>
          </w:divBdr>
        </w:div>
        <w:div w:id="996152772">
          <w:marLeft w:val="0"/>
          <w:marRight w:val="0"/>
          <w:marTop w:val="0"/>
          <w:marBottom w:val="0"/>
          <w:divBdr>
            <w:top w:val="none" w:sz="0" w:space="0" w:color="auto"/>
            <w:left w:val="none" w:sz="0" w:space="0" w:color="auto"/>
            <w:bottom w:val="none" w:sz="0" w:space="0" w:color="auto"/>
            <w:right w:val="none" w:sz="0" w:space="0" w:color="auto"/>
          </w:divBdr>
        </w:div>
        <w:div w:id="1028487843">
          <w:marLeft w:val="0"/>
          <w:marRight w:val="0"/>
          <w:marTop w:val="0"/>
          <w:marBottom w:val="0"/>
          <w:divBdr>
            <w:top w:val="none" w:sz="0" w:space="0" w:color="auto"/>
            <w:left w:val="none" w:sz="0" w:space="0" w:color="auto"/>
            <w:bottom w:val="none" w:sz="0" w:space="0" w:color="auto"/>
            <w:right w:val="none" w:sz="0" w:space="0" w:color="auto"/>
          </w:divBdr>
        </w:div>
        <w:div w:id="1055666496">
          <w:marLeft w:val="0"/>
          <w:marRight w:val="0"/>
          <w:marTop w:val="0"/>
          <w:marBottom w:val="0"/>
          <w:divBdr>
            <w:top w:val="none" w:sz="0" w:space="0" w:color="auto"/>
            <w:left w:val="none" w:sz="0" w:space="0" w:color="auto"/>
            <w:bottom w:val="none" w:sz="0" w:space="0" w:color="auto"/>
            <w:right w:val="none" w:sz="0" w:space="0" w:color="auto"/>
          </w:divBdr>
        </w:div>
        <w:div w:id="1112481327">
          <w:marLeft w:val="0"/>
          <w:marRight w:val="0"/>
          <w:marTop w:val="0"/>
          <w:marBottom w:val="0"/>
          <w:divBdr>
            <w:top w:val="none" w:sz="0" w:space="0" w:color="auto"/>
            <w:left w:val="none" w:sz="0" w:space="0" w:color="auto"/>
            <w:bottom w:val="none" w:sz="0" w:space="0" w:color="auto"/>
            <w:right w:val="none" w:sz="0" w:space="0" w:color="auto"/>
          </w:divBdr>
        </w:div>
        <w:div w:id="1127042656">
          <w:marLeft w:val="0"/>
          <w:marRight w:val="0"/>
          <w:marTop w:val="0"/>
          <w:marBottom w:val="0"/>
          <w:divBdr>
            <w:top w:val="none" w:sz="0" w:space="0" w:color="auto"/>
            <w:left w:val="none" w:sz="0" w:space="0" w:color="auto"/>
            <w:bottom w:val="none" w:sz="0" w:space="0" w:color="auto"/>
            <w:right w:val="none" w:sz="0" w:space="0" w:color="auto"/>
          </w:divBdr>
        </w:div>
        <w:div w:id="1143739412">
          <w:marLeft w:val="0"/>
          <w:marRight w:val="0"/>
          <w:marTop w:val="0"/>
          <w:marBottom w:val="0"/>
          <w:divBdr>
            <w:top w:val="none" w:sz="0" w:space="0" w:color="auto"/>
            <w:left w:val="none" w:sz="0" w:space="0" w:color="auto"/>
            <w:bottom w:val="none" w:sz="0" w:space="0" w:color="auto"/>
            <w:right w:val="none" w:sz="0" w:space="0" w:color="auto"/>
          </w:divBdr>
        </w:div>
        <w:div w:id="1145392695">
          <w:marLeft w:val="0"/>
          <w:marRight w:val="0"/>
          <w:marTop w:val="0"/>
          <w:marBottom w:val="0"/>
          <w:divBdr>
            <w:top w:val="none" w:sz="0" w:space="0" w:color="auto"/>
            <w:left w:val="none" w:sz="0" w:space="0" w:color="auto"/>
            <w:bottom w:val="none" w:sz="0" w:space="0" w:color="auto"/>
            <w:right w:val="none" w:sz="0" w:space="0" w:color="auto"/>
          </w:divBdr>
        </w:div>
        <w:div w:id="1148014724">
          <w:marLeft w:val="0"/>
          <w:marRight w:val="0"/>
          <w:marTop w:val="0"/>
          <w:marBottom w:val="0"/>
          <w:divBdr>
            <w:top w:val="none" w:sz="0" w:space="0" w:color="auto"/>
            <w:left w:val="none" w:sz="0" w:space="0" w:color="auto"/>
            <w:bottom w:val="none" w:sz="0" w:space="0" w:color="auto"/>
            <w:right w:val="none" w:sz="0" w:space="0" w:color="auto"/>
          </w:divBdr>
        </w:div>
        <w:div w:id="1217398751">
          <w:marLeft w:val="0"/>
          <w:marRight w:val="0"/>
          <w:marTop w:val="0"/>
          <w:marBottom w:val="0"/>
          <w:divBdr>
            <w:top w:val="none" w:sz="0" w:space="0" w:color="auto"/>
            <w:left w:val="none" w:sz="0" w:space="0" w:color="auto"/>
            <w:bottom w:val="none" w:sz="0" w:space="0" w:color="auto"/>
            <w:right w:val="none" w:sz="0" w:space="0" w:color="auto"/>
          </w:divBdr>
        </w:div>
        <w:div w:id="1218936195">
          <w:marLeft w:val="0"/>
          <w:marRight w:val="0"/>
          <w:marTop w:val="0"/>
          <w:marBottom w:val="0"/>
          <w:divBdr>
            <w:top w:val="none" w:sz="0" w:space="0" w:color="auto"/>
            <w:left w:val="none" w:sz="0" w:space="0" w:color="auto"/>
            <w:bottom w:val="none" w:sz="0" w:space="0" w:color="auto"/>
            <w:right w:val="none" w:sz="0" w:space="0" w:color="auto"/>
          </w:divBdr>
        </w:div>
        <w:div w:id="1232033947">
          <w:marLeft w:val="0"/>
          <w:marRight w:val="0"/>
          <w:marTop w:val="0"/>
          <w:marBottom w:val="0"/>
          <w:divBdr>
            <w:top w:val="none" w:sz="0" w:space="0" w:color="auto"/>
            <w:left w:val="none" w:sz="0" w:space="0" w:color="auto"/>
            <w:bottom w:val="none" w:sz="0" w:space="0" w:color="auto"/>
            <w:right w:val="none" w:sz="0" w:space="0" w:color="auto"/>
          </w:divBdr>
        </w:div>
        <w:div w:id="1242448080">
          <w:marLeft w:val="0"/>
          <w:marRight w:val="0"/>
          <w:marTop w:val="0"/>
          <w:marBottom w:val="0"/>
          <w:divBdr>
            <w:top w:val="none" w:sz="0" w:space="0" w:color="auto"/>
            <w:left w:val="none" w:sz="0" w:space="0" w:color="auto"/>
            <w:bottom w:val="none" w:sz="0" w:space="0" w:color="auto"/>
            <w:right w:val="none" w:sz="0" w:space="0" w:color="auto"/>
          </w:divBdr>
        </w:div>
        <w:div w:id="1303274502">
          <w:marLeft w:val="0"/>
          <w:marRight w:val="0"/>
          <w:marTop w:val="0"/>
          <w:marBottom w:val="0"/>
          <w:divBdr>
            <w:top w:val="none" w:sz="0" w:space="0" w:color="auto"/>
            <w:left w:val="none" w:sz="0" w:space="0" w:color="auto"/>
            <w:bottom w:val="none" w:sz="0" w:space="0" w:color="auto"/>
            <w:right w:val="none" w:sz="0" w:space="0" w:color="auto"/>
          </w:divBdr>
        </w:div>
        <w:div w:id="1308130106">
          <w:marLeft w:val="0"/>
          <w:marRight w:val="0"/>
          <w:marTop w:val="0"/>
          <w:marBottom w:val="0"/>
          <w:divBdr>
            <w:top w:val="none" w:sz="0" w:space="0" w:color="auto"/>
            <w:left w:val="none" w:sz="0" w:space="0" w:color="auto"/>
            <w:bottom w:val="none" w:sz="0" w:space="0" w:color="auto"/>
            <w:right w:val="none" w:sz="0" w:space="0" w:color="auto"/>
          </w:divBdr>
        </w:div>
        <w:div w:id="1350256531">
          <w:marLeft w:val="0"/>
          <w:marRight w:val="0"/>
          <w:marTop w:val="0"/>
          <w:marBottom w:val="0"/>
          <w:divBdr>
            <w:top w:val="none" w:sz="0" w:space="0" w:color="auto"/>
            <w:left w:val="none" w:sz="0" w:space="0" w:color="auto"/>
            <w:bottom w:val="none" w:sz="0" w:space="0" w:color="auto"/>
            <w:right w:val="none" w:sz="0" w:space="0" w:color="auto"/>
          </w:divBdr>
        </w:div>
        <w:div w:id="1367178274">
          <w:marLeft w:val="0"/>
          <w:marRight w:val="0"/>
          <w:marTop w:val="0"/>
          <w:marBottom w:val="0"/>
          <w:divBdr>
            <w:top w:val="none" w:sz="0" w:space="0" w:color="auto"/>
            <w:left w:val="none" w:sz="0" w:space="0" w:color="auto"/>
            <w:bottom w:val="none" w:sz="0" w:space="0" w:color="auto"/>
            <w:right w:val="none" w:sz="0" w:space="0" w:color="auto"/>
          </w:divBdr>
        </w:div>
        <w:div w:id="1373386459">
          <w:marLeft w:val="0"/>
          <w:marRight w:val="0"/>
          <w:marTop w:val="0"/>
          <w:marBottom w:val="0"/>
          <w:divBdr>
            <w:top w:val="none" w:sz="0" w:space="0" w:color="auto"/>
            <w:left w:val="none" w:sz="0" w:space="0" w:color="auto"/>
            <w:bottom w:val="none" w:sz="0" w:space="0" w:color="auto"/>
            <w:right w:val="none" w:sz="0" w:space="0" w:color="auto"/>
          </w:divBdr>
        </w:div>
        <w:div w:id="1415978727">
          <w:marLeft w:val="0"/>
          <w:marRight w:val="0"/>
          <w:marTop w:val="0"/>
          <w:marBottom w:val="0"/>
          <w:divBdr>
            <w:top w:val="none" w:sz="0" w:space="0" w:color="auto"/>
            <w:left w:val="none" w:sz="0" w:space="0" w:color="auto"/>
            <w:bottom w:val="none" w:sz="0" w:space="0" w:color="auto"/>
            <w:right w:val="none" w:sz="0" w:space="0" w:color="auto"/>
          </w:divBdr>
        </w:div>
        <w:div w:id="1430856957">
          <w:marLeft w:val="0"/>
          <w:marRight w:val="0"/>
          <w:marTop w:val="0"/>
          <w:marBottom w:val="0"/>
          <w:divBdr>
            <w:top w:val="none" w:sz="0" w:space="0" w:color="auto"/>
            <w:left w:val="none" w:sz="0" w:space="0" w:color="auto"/>
            <w:bottom w:val="none" w:sz="0" w:space="0" w:color="auto"/>
            <w:right w:val="none" w:sz="0" w:space="0" w:color="auto"/>
          </w:divBdr>
        </w:div>
        <w:div w:id="1468089199">
          <w:marLeft w:val="0"/>
          <w:marRight w:val="0"/>
          <w:marTop w:val="0"/>
          <w:marBottom w:val="0"/>
          <w:divBdr>
            <w:top w:val="none" w:sz="0" w:space="0" w:color="auto"/>
            <w:left w:val="none" w:sz="0" w:space="0" w:color="auto"/>
            <w:bottom w:val="none" w:sz="0" w:space="0" w:color="auto"/>
            <w:right w:val="none" w:sz="0" w:space="0" w:color="auto"/>
          </w:divBdr>
        </w:div>
        <w:div w:id="1492673040">
          <w:marLeft w:val="0"/>
          <w:marRight w:val="0"/>
          <w:marTop w:val="0"/>
          <w:marBottom w:val="0"/>
          <w:divBdr>
            <w:top w:val="none" w:sz="0" w:space="0" w:color="auto"/>
            <w:left w:val="none" w:sz="0" w:space="0" w:color="auto"/>
            <w:bottom w:val="none" w:sz="0" w:space="0" w:color="auto"/>
            <w:right w:val="none" w:sz="0" w:space="0" w:color="auto"/>
          </w:divBdr>
        </w:div>
        <w:div w:id="1616475516">
          <w:marLeft w:val="0"/>
          <w:marRight w:val="0"/>
          <w:marTop w:val="0"/>
          <w:marBottom w:val="0"/>
          <w:divBdr>
            <w:top w:val="none" w:sz="0" w:space="0" w:color="auto"/>
            <w:left w:val="none" w:sz="0" w:space="0" w:color="auto"/>
            <w:bottom w:val="none" w:sz="0" w:space="0" w:color="auto"/>
            <w:right w:val="none" w:sz="0" w:space="0" w:color="auto"/>
          </w:divBdr>
        </w:div>
        <w:div w:id="1681547363">
          <w:marLeft w:val="0"/>
          <w:marRight w:val="0"/>
          <w:marTop w:val="0"/>
          <w:marBottom w:val="0"/>
          <w:divBdr>
            <w:top w:val="none" w:sz="0" w:space="0" w:color="auto"/>
            <w:left w:val="none" w:sz="0" w:space="0" w:color="auto"/>
            <w:bottom w:val="none" w:sz="0" w:space="0" w:color="auto"/>
            <w:right w:val="none" w:sz="0" w:space="0" w:color="auto"/>
          </w:divBdr>
        </w:div>
        <w:div w:id="1718773931">
          <w:marLeft w:val="0"/>
          <w:marRight w:val="0"/>
          <w:marTop w:val="0"/>
          <w:marBottom w:val="0"/>
          <w:divBdr>
            <w:top w:val="none" w:sz="0" w:space="0" w:color="auto"/>
            <w:left w:val="none" w:sz="0" w:space="0" w:color="auto"/>
            <w:bottom w:val="none" w:sz="0" w:space="0" w:color="auto"/>
            <w:right w:val="none" w:sz="0" w:space="0" w:color="auto"/>
          </w:divBdr>
        </w:div>
        <w:div w:id="1788810439">
          <w:marLeft w:val="0"/>
          <w:marRight w:val="0"/>
          <w:marTop w:val="0"/>
          <w:marBottom w:val="0"/>
          <w:divBdr>
            <w:top w:val="none" w:sz="0" w:space="0" w:color="auto"/>
            <w:left w:val="none" w:sz="0" w:space="0" w:color="auto"/>
            <w:bottom w:val="none" w:sz="0" w:space="0" w:color="auto"/>
            <w:right w:val="none" w:sz="0" w:space="0" w:color="auto"/>
          </w:divBdr>
        </w:div>
        <w:div w:id="1847479390">
          <w:marLeft w:val="0"/>
          <w:marRight w:val="0"/>
          <w:marTop w:val="0"/>
          <w:marBottom w:val="0"/>
          <w:divBdr>
            <w:top w:val="none" w:sz="0" w:space="0" w:color="auto"/>
            <w:left w:val="none" w:sz="0" w:space="0" w:color="auto"/>
            <w:bottom w:val="none" w:sz="0" w:space="0" w:color="auto"/>
            <w:right w:val="none" w:sz="0" w:space="0" w:color="auto"/>
          </w:divBdr>
        </w:div>
        <w:div w:id="1936400213">
          <w:marLeft w:val="0"/>
          <w:marRight w:val="0"/>
          <w:marTop w:val="0"/>
          <w:marBottom w:val="0"/>
          <w:divBdr>
            <w:top w:val="none" w:sz="0" w:space="0" w:color="auto"/>
            <w:left w:val="none" w:sz="0" w:space="0" w:color="auto"/>
            <w:bottom w:val="none" w:sz="0" w:space="0" w:color="auto"/>
            <w:right w:val="none" w:sz="0" w:space="0" w:color="auto"/>
          </w:divBdr>
        </w:div>
        <w:div w:id="1970428479">
          <w:marLeft w:val="0"/>
          <w:marRight w:val="0"/>
          <w:marTop w:val="0"/>
          <w:marBottom w:val="0"/>
          <w:divBdr>
            <w:top w:val="none" w:sz="0" w:space="0" w:color="auto"/>
            <w:left w:val="none" w:sz="0" w:space="0" w:color="auto"/>
            <w:bottom w:val="none" w:sz="0" w:space="0" w:color="auto"/>
            <w:right w:val="none" w:sz="0" w:space="0" w:color="auto"/>
          </w:divBdr>
        </w:div>
        <w:div w:id="2063602269">
          <w:marLeft w:val="0"/>
          <w:marRight w:val="0"/>
          <w:marTop w:val="0"/>
          <w:marBottom w:val="0"/>
          <w:divBdr>
            <w:top w:val="none" w:sz="0" w:space="0" w:color="auto"/>
            <w:left w:val="none" w:sz="0" w:space="0" w:color="auto"/>
            <w:bottom w:val="none" w:sz="0" w:space="0" w:color="auto"/>
            <w:right w:val="none" w:sz="0" w:space="0" w:color="auto"/>
          </w:divBdr>
        </w:div>
        <w:div w:id="2090421565">
          <w:marLeft w:val="0"/>
          <w:marRight w:val="0"/>
          <w:marTop w:val="0"/>
          <w:marBottom w:val="0"/>
          <w:divBdr>
            <w:top w:val="none" w:sz="0" w:space="0" w:color="auto"/>
            <w:left w:val="none" w:sz="0" w:space="0" w:color="auto"/>
            <w:bottom w:val="none" w:sz="0" w:space="0" w:color="auto"/>
            <w:right w:val="none" w:sz="0" w:space="0" w:color="auto"/>
          </w:divBdr>
        </w:div>
        <w:div w:id="2110078052">
          <w:marLeft w:val="0"/>
          <w:marRight w:val="0"/>
          <w:marTop w:val="0"/>
          <w:marBottom w:val="0"/>
          <w:divBdr>
            <w:top w:val="none" w:sz="0" w:space="0" w:color="auto"/>
            <w:left w:val="none" w:sz="0" w:space="0" w:color="auto"/>
            <w:bottom w:val="none" w:sz="0" w:space="0" w:color="auto"/>
            <w:right w:val="none" w:sz="0" w:space="0" w:color="auto"/>
          </w:divBdr>
        </w:div>
      </w:divsChild>
    </w:div>
    <w:div w:id="686055185">
      <w:bodyDiv w:val="1"/>
      <w:marLeft w:val="0"/>
      <w:marRight w:val="0"/>
      <w:marTop w:val="0"/>
      <w:marBottom w:val="0"/>
      <w:divBdr>
        <w:top w:val="none" w:sz="0" w:space="0" w:color="auto"/>
        <w:left w:val="none" w:sz="0" w:space="0" w:color="auto"/>
        <w:bottom w:val="none" w:sz="0" w:space="0" w:color="auto"/>
        <w:right w:val="none" w:sz="0" w:space="0" w:color="auto"/>
      </w:divBdr>
      <w:divsChild>
        <w:div w:id="29846797">
          <w:marLeft w:val="0"/>
          <w:marRight w:val="0"/>
          <w:marTop w:val="0"/>
          <w:marBottom w:val="0"/>
          <w:divBdr>
            <w:top w:val="none" w:sz="0" w:space="0" w:color="auto"/>
            <w:left w:val="none" w:sz="0" w:space="0" w:color="auto"/>
            <w:bottom w:val="none" w:sz="0" w:space="0" w:color="auto"/>
            <w:right w:val="none" w:sz="0" w:space="0" w:color="auto"/>
          </w:divBdr>
        </w:div>
        <w:div w:id="34548385">
          <w:marLeft w:val="0"/>
          <w:marRight w:val="0"/>
          <w:marTop w:val="0"/>
          <w:marBottom w:val="0"/>
          <w:divBdr>
            <w:top w:val="none" w:sz="0" w:space="0" w:color="auto"/>
            <w:left w:val="none" w:sz="0" w:space="0" w:color="auto"/>
            <w:bottom w:val="none" w:sz="0" w:space="0" w:color="auto"/>
            <w:right w:val="none" w:sz="0" w:space="0" w:color="auto"/>
          </w:divBdr>
        </w:div>
        <w:div w:id="39090247">
          <w:marLeft w:val="0"/>
          <w:marRight w:val="0"/>
          <w:marTop w:val="0"/>
          <w:marBottom w:val="0"/>
          <w:divBdr>
            <w:top w:val="none" w:sz="0" w:space="0" w:color="auto"/>
            <w:left w:val="none" w:sz="0" w:space="0" w:color="auto"/>
            <w:bottom w:val="none" w:sz="0" w:space="0" w:color="auto"/>
            <w:right w:val="none" w:sz="0" w:space="0" w:color="auto"/>
          </w:divBdr>
        </w:div>
        <w:div w:id="40789998">
          <w:marLeft w:val="0"/>
          <w:marRight w:val="0"/>
          <w:marTop w:val="0"/>
          <w:marBottom w:val="0"/>
          <w:divBdr>
            <w:top w:val="none" w:sz="0" w:space="0" w:color="auto"/>
            <w:left w:val="none" w:sz="0" w:space="0" w:color="auto"/>
            <w:bottom w:val="none" w:sz="0" w:space="0" w:color="auto"/>
            <w:right w:val="none" w:sz="0" w:space="0" w:color="auto"/>
          </w:divBdr>
        </w:div>
        <w:div w:id="62223992">
          <w:marLeft w:val="0"/>
          <w:marRight w:val="0"/>
          <w:marTop w:val="0"/>
          <w:marBottom w:val="0"/>
          <w:divBdr>
            <w:top w:val="none" w:sz="0" w:space="0" w:color="auto"/>
            <w:left w:val="none" w:sz="0" w:space="0" w:color="auto"/>
            <w:bottom w:val="none" w:sz="0" w:space="0" w:color="auto"/>
            <w:right w:val="none" w:sz="0" w:space="0" w:color="auto"/>
          </w:divBdr>
        </w:div>
        <w:div w:id="66272741">
          <w:marLeft w:val="0"/>
          <w:marRight w:val="0"/>
          <w:marTop w:val="0"/>
          <w:marBottom w:val="0"/>
          <w:divBdr>
            <w:top w:val="none" w:sz="0" w:space="0" w:color="auto"/>
            <w:left w:val="none" w:sz="0" w:space="0" w:color="auto"/>
            <w:bottom w:val="none" w:sz="0" w:space="0" w:color="auto"/>
            <w:right w:val="none" w:sz="0" w:space="0" w:color="auto"/>
          </w:divBdr>
        </w:div>
        <w:div w:id="68624847">
          <w:marLeft w:val="0"/>
          <w:marRight w:val="0"/>
          <w:marTop w:val="0"/>
          <w:marBottom w:val="0"/>
          <w:divBdr>
            <w:top w:val="none" w:sz="0" w:space="0" w:color="auto"/>
            <w:left w:val="none" w:sz="0" w:space="0" w:color="auto"/>
            <w:bottom w:val="none" w:sz="0" w:space="0" w:color="auto"/>
            <w:right w:val="none" w:sz="0" w:space="0" w:color="auto"/>
          </w:divBdr>
        </w:div>
        <w:div w:id="69694418">
          <w:marLeft w:val="0"/>
          <w:marRight w:val="0"/>
          <w:marTop w:val="0"/>
          <w:marBottom w:val="0"/>
          <w:divBdr>
            <w:top w:val="none" w:sz="0" w:space="0" w:color="auto"/>
            <w:left w:val="none" w:sz="0" w:space="0" w:color="auto"/>
            <w:bottom w:val="none" w:sz="0" w:space="0" w:color="auto"/>
            <w:right w:val="none" w:sz="0" w:space="0" w:color="auto"/>
          </w:divBdr>
        </w:div>
        <w:div w:id="83377544">
          <w:marLeft w:val="0"/>
          <w:marRight w:val="0"/>
          <w:marTop w:val="0"/>
          <w:marBottom w:val="0"/>
          <w:divBdr>
            <w:top w:val="none" w:sz="0" w:space="0" w:color="auto"/>
            <w:left w:val="none" w:sz="0" w:space="0" w:color="auto"/>
            <w:bottom w:val="none" w:sz="0" w:space="0" w:color="auto"/>
            <w:right w:val="none" w:sz="0" w:space="0" w:color="auto"/>
          </w:divBdr>
        </w:div>
        <w:div w:id="91702844">
          <w:marLeft w:val="0"/>
          <w:marRight w:val="0"/>
          <w:marTop w:val="0"/>
          <w:marBottom w:val="0"/>
          <w:divBdr>
            <w:top w:val="none" w:sz="0" w:space="0" w:color="auto"/>
            <w:left w:val="none" w:sz="0" w:space="0" w:color="auto"/>
            <w:bottom w:val="none" w:sz="0" w:space="0" w:color="auto"/>
            <w:right w:val="none" w:sz="0" w:space="0" w:color="auto"/>
          </w:divBdr>
        </w:div>
        <w:div w:id="98763742">
          <w:marLeft w:val="0"/>
          <w:marRight w:val="0"/>
          <w:marTop w:val="0"/>
          <w:marBottom w:val="0"/>
          <w:divBdr>
            <w:top w:val="none" w:sz="0" w:space="0" w:color="auto"/>
            <w:left w:val="none" w:sz="0" w:space="0" w:color="auto"/>
            <w:bottom w:val="none" w:sz="0" w:space="0" w:color="auto"/>
            <w:right w:val="none" w:sz="0" w:space="0" w:color="auto"/>
          </w:divBdr>
        </w:div>
        <w:div w:id="102892861">
          <w:marLeft w:val="0"/>
          <w:marRight w:val="0"/>
          <w:marTop w:val="0"/>
          <w:marBottom w:val="0"/>
          <w:divBdr>
            <w:top w:val="none" w:sz="0" w:space="0" w:color="auto"/>
            <w:left w:val="none" w:sz="0" w:space="0" w:color="auto"/>
            <w:bottom w:val="none" w:sz="0" w:space="0" w:color="auto"/>
            <w:right w:val="none" w:sz="0" w:space="0" w:color="auto"/>
          </w:divBdr>
        </w:div>
        <w:div w:id="103619108">
          <w:marLeft w:val="0"/>
          <w:marRight w:val="0"/>
          <w:marTop w:val="0"/>
          <w:marBottom w:val="0"/>
          <w:divBdr>
            <w:top w:val="none" w:sz="0" w:space="0" w:color="auto"/>
            <w:left w:val="none" w:sz="0" w:space="0" w:color="auto"/>
            <w:bottom w:val="none" w:sz="0" w:space="0" w:color="auto"/>
            <w:right w:val="none" w:sz="0" w:space="0" w:color="auto"/>
          </w:divBdr>
        </w:div>
        <w:div w:id="108083896">
          <w:marLeft w:val="0"/>
          <w:marRight w:val="0"/>
          <w:marTop w:val="0"/>
          <w:marBottom w:val="0"/>
          <w:divBdr>
            <w:top w:val="none" w:sz="0" w:space="0" w:color="auto"/>
            <w:left w:val="none" w:sz="0" w:space="0" w:color="auto"/>
            <w:bottom w:val="none" w:sz="0" w:space="0" w:color="auto"/>
            <w:right w:val="none" w:sz="0" w:space="0" w:color="auto"/>
          </w:divBdr>
        </w:div>
        <w:div w:id="109669294">
          <w:marLeft w:val="0"/>
          <w:marRight w:val="0"/>
          <w:marTop w:val="0"/>
          <w:marBottom w:val="0"/>
          <w:divBdr>
            <w:top w:val="none" w:sz="0" w:space="0" w:color="auto"/>
            <w:left w:val="none" w:sz="0" w:space="0" w:color="auto"/>
            <w:bottom w:val="none" w:sz="0" w:space="0" w:color="auto"/>
            <w:right w:val="none" w:sz="0" w:space="0" w:color="auto"/>
          </w:divBdr>
        </w:div>
        <w:div w:id="118963301">
          <w:marLeft w:val="0"/>
          <w:marRight w:val="0"/>
          <w:marTop w:val="0"/>
          <w:marBottom w:val="0"/>
          <w:divBdr>
            <w:top w:val="none" w:sz="0" w:space="0" w:color="auto"/>
            <w:left w:val="none" w:sz="0" w:space="0" w:color="auto"/>
            <w:bottom w:val="none" w:sz="0" w:space="0" w:color="auto"/>
            <w:right w:val="none" w:sz="0" w:space="0" w:color="auto"/>
          </w:divBdr>
        </w:div>
        <w:div w:id="124977475">
          <w:marLeft w:val="0"/>
          <w:marRight w:val="0"/>
          <w:marTop w:val="0"/>
          <w:marBottom w:val="0"/>
          <w:divBdr>
            <w:top w:val="none" w:sz="0" w:space="0" w:color="auto"/>
            <w:left w:val="none" w:sz="0" w:space="0" w:color="auto"/>
            <w:bottom w:val="none" w:sz="0" w:space="0" w:color="auto"/>
            <w:right w:val="none" w:sz="0" w:space="0" w:color="auto"/>
          </w:divBdr>
        </w:div>
        <w:div w:id="127280519">
          <w:marLeft w:val="0"/>
          <w:marRight w:val="0"/>
          <w:marTop w:val="0"/>
          <w:marBottom w:val="0"/>
          <w:divBdr>
            <w:top w:val="none" w:sz="0" w:space="0" w:color="auto"/>
            <w:left w:val="none" w:sz="0" w:space="0" w:color="auto"/>
            <w:bottom w:val="none" w:sz="0" w:space="0" w:color="auto"/>
            <w:right w:val="none" w:sz="0" w:space="0" w:color="auto"/>
          </w:divBdr>
        </w:div>
        <w:div w:id="145556808">
          <w:marLeft w:val="0"/>
          <w:marRight w:val="0"/>
          <w:marTop w:val="0"/>
          <w:marBottom w:val="0"/>
          <w:divBdr>
            <w:top w:val="none" w:sz="0" w:space="0" w:color="auto"/>
            <w:left w:val="none" w:sz="0" w:space="0" w:color="auto"/>
            <w:bottom w:val="none" w:sz="0" w:space="0" w:color="auto"/>
            <w:right w:val="none" w:sz="0" w:space="0" w:color="auto"/>
          </w:divBdr>
        </w:div>
        <w:div w:id="152767420">
          <w:marLeft w:val="0"/>
          <w:marRight w:val="0"/>
          <w:marTop w:val="0"/>
          <w:marBottom w:val="0"/>
          <w:divBdr>
            <w:top w:val="none" w:sz="0" w:space="0" w:color="auto"/>
            <w:left w:val="none" w:sz="0" w:space="0" w:color="auto"/>
            <w:bottom w:val="none" w:sz="0" w:space="0" w:color="auto"/>
            <w:right w:val="none" w:sz="0" w:space="0" w:color="auto"/>
          </w:divBdr>
        </w:div>
        <w:div w:id="152911750">
          <w:marLeft w:val="0"/>
          <w:marRight w:val="0"/>
          <w:marTop w:val="0"/>
          <w:marBottom w:val="0"/>
          <w:divBdr>
            <w:top w:val="none" w:sz="0" w:space="0" w:color="auto"/>
            <w:left w:val="none" w:sz="0" w:space="0" w:color="auto"/>
            <w:bottom w:val="none" w:sz="0" w:space="0" w:color="auto"/>
            <w:right w:val="none" w:sz="0" w:space="0" w:color="auto"/>
          </w:divBdr>
        </w:div>
        <w:div w:id="177276481">
          <w:marLeft w:val="0"/>
          <w:marRight w:val="0"/>
          <w:marTop w:val="0"/>
          <w:marBottom w:val="0"/>
          <w:divBdr>
            <w:top w:val="none" w:sz="0" w:space="0" w:color="auto"/>
            <w:left w:val="none" w:sz="0" w:space="0" w:color="auto"/>
            <w:bottom w:val="none" w:sz="0" w:space="0" w:color="auto"/>
            <w:right w:val="none" w:sz="0" w:space="0" w:color="auto"/>
          </w:divBdr>
        </w:div>
        <w:div w:id="184559480">
          <w:marLeft w:val="0"/>
          <w:marRight w:val="0"/>
          <w:marTop w:val="0"/>
          <w:marBottom w:val="0"/>
          <w:divBdr>
            <w:top w:val="none" w:sz="0" w:space="0" w:color="auto"/>
            <w:left w:val="none" w:sz="0" w:space="0" w:color="auto"/>
            <w:bottom w:val="none" w:sz="0" w:space="0" w:color="auto"/>
            <w:right w:val="none" w:sz="0" w:space="0" w:color="auto"/>
          </w:divBdr>
        </w:div>
        <w:div w:id="185876626">
          <w:marLeft w:val="0"/>
          <w:marRight w:val="0"/>
          <w:marTop w:val="0"/>
          <w:marBottom w:val="0"/>
          <w:divBdr>
            <w:top w:val="none" w:sz="0" w:space="0" w:color="auto"/>
            <w:left w:val="none" w:sz="0" w:space="0" w:color="auto"/>
            <w:bottom w:val="none" w:sz="0" w:space="0" w:color="auto"/>
            <w:right w:val="none" w:sz="0" w:space="0" w:color="auto"/>
          </w:divBdr>
        </w:div>
        <w:div w:id="203491889">
          <w:marLeft w:val="0"/>
          <w:marRight w:val="0"/>
          <w:marTop w:val="0"/>
          <w:marBottom w:val="0"/>
          <w:divBdr>
            <w:top w:val="none" w:sz="0" w:space="0" w:color="auto"/>
            <w:left w:val="none" w:sz="0" w:space="0" w:color="auto"/>
            <w:bottom w:val="none" w:sz="0" w:space="0" w:color="auto"/>
            <w:right w:val="none" w:sz="0" w:space="0" w:color="auto"/>
          </w:divBdr>
        </w:div>
        <w:div w:id="205262140">
          <w:marLeft w:val="0"/>
          <w:marRight w:val="0"/>
          <w:marTop w:val="0"/>
          <w:marBottom w:val="0"/>
          <w:divBdr>
            <w:top w:val="none" w:sz="0" w:space="0" w:color="auto"/>
            <w:left w:val="none" w:sz="0" w:space="0" w:color="auto"/>
            <w:bottom w:val="none" w:sz="0" w:space="0" w:color="auto"/>
            <w:right w:val="none" w:sz="0" w:space="0" w:color="auto"/>
          </w:divBdr>
        </w:div>
        <w:div w:id="221600489">
          <w:marLeft w:val="0"/>
          <w:marRight w:val="0"/>
          <w:marTop w:val="0"/>
          <w:marBottom w:val="0"/>
          <w:divBdr>
            <w:top w:val="none" w:sz="0" w:space="0" w:color="auto"/>
            <w:left w:val="none" w:sz="0" w:space="0" w:color="auto"/>
            <w:bottom w:val="none" w:sz="0" w:space="0" w:color="auto"/>
            <w:right w:val="none" w:sz="0" w:space="0" w:color="auto"/>
          </w:divBdr>
        </w:div>
        <w:div w:id="222183050">
          <w:marLeft w:val="0"/>
          <w:marRight w:val="0"/>
          <w:marTop w:val="0"/>
          <w:marBottom w:val="0"/>
          <w:divBdr>
            <w:top w:val="none" w:sz="0" w:space="0" w:color="auto"/>
            <w:left w:val="none" w:sz="0" w:space="0" w:color="auto"/>
            <w:bottom w:val="none" w:sz="0" w:space="0" w:color="auto"/>
            <w:right w:val="none" w:sz="0" w:space="0" w:color="auto"/>
          </w:divBdr>
        </w:div>
        <w:div w:id="224996683">
          <w:marLeft w:val="0"/>
          <w:marRight w:val="0"/>
          <w:marTop w:val="0"/>
          <w:marBottom w:val="0"/>
          <w:divBdr>
            <w:top w:val="none" w:sz="0" w:space="0" w:color="auto"/>
            <w:left w:val="none" w:sz="0" w:space="0" w:color="auto"/>
            <w:bottom w:val="none" w:sz="0" w:space="0" w:color="auto"/>
            <w:right w:val="none" w:sz="0" w:space="0" w:color="auto"/>
          </w:divBdr>
        </w:div>
        <w:div w:id="230698331">
          <w:marLeft w:val="0"/>
          <w:marRight w:val="0"/>
          <w:marTop w:val="0"/>
          <w:marBottom w:val="0"/>
          <w:divBdr>
            <w:top w:val="none" w:sz="0" w:space="0" w:color="auto"/>
            <w:left w:val="none" w:sz="0" w:space="0" w:color="auto"/>
            <w:bottom w:val="none" w:sz="0" w:space="0" w:color="auto"/>
            <w:right w:val="none" w:sz="0" w:space="0" w:color="auto"/>
          </w:divBdr>
        </w:div>
        <w:div w:id="233859115">
          <w:marLeft w:val="0"/>
          <w:marRight w:val="0"/>
          <w:marTop w:val="0"/>
          <w:marBottom w:val="0"/>
          <w:divBdr>
            <w:top w:val="none" w:sz="0" w:space="0" w:color="auto"/>
            <w:left w:val="none" w:sz="0" w:space="0" w:color="auto"/>
            <w:bottom w:val="none" w:sz="0" w:space="0" w:color="auto"/>
            <w:right w:val="none" w:sz="0" w:space="0" w:color="auto"/>
          </w:divBdr>
        </w:div>
        <w:div w:id="247278915">
          <w:marLeft w:val="0"/>
          <w:marRight w:val="0"/>
          <w:marTop w:val="0"/>
          <w:marBottom w:val="0"/>
          <w:divBdr>
            <w:top w:val="none" w:sz="0" w:space="0" w:color="auto"/>
            <w:left w:val="none" w:sz="0" w:space="0" w:color="auto"/>
            <w:bottom w:val="none" w:sz="0" w:space="0" w:color="auto"/>
            <w:right w:val="none" w:sz="0" w:space="0" w:color="auto"/>
          </w:divBdr>
        </w:div>
        <w:div w:id="257838189">
          <w:marLeft w:val="0"/>
          <w:marRight w:val="0"/>
          <w:marTop w:val="0"/>
          <w:marBottom w:val="0"/>
          <w:divBdr>
            <w:top w:val="none" w:sz="0" w:space="0" w:color="auto"/>
            <w:left w:val="none" w:sz="0" w:space="0" w:color="auto"/>
            <w:bottom w:val="none" w:sz="0" w:space="0" w:color="auto"/>
            <w:right w:val="none" w:sz="0" w:space="0" w:color="auto"/>
          </w:divBdr>
        </w:div>
        <w:div w:id="265701638">
          <w:marLeft w:val="0"/>
          <w:marRight w:val="0"/>
          <w:marTop w:val="0"/>
          <w:marBottom w:val="0"/>
          <w:divBdr>
            <w:top w:val="none" w:sz="0" w:space="0" w:color="auto"/>
            <w:left w:val="none" w:sz="0" w:space="0" w:color="auto"/>
            <w:bottom w:val="none" w:sz="0" w:space="0" w:color="auto"/>
            <w:right w:val="none" w:sz="0" w:space="0" w:color="auto"/>
          </w:divBdr>
        </w:div>
        <w:div w:id="276719979">
          <w:marLeft w:val="0"/>
          <w:marRight w:val="0"/>
          <w:marTop w:val="0"/>
          <w:marBottom w:val="0"/>
          <w:divBdr>
            <w:top w:val="none" w:sz="0" w:space="0" w:color="auto"/>
            <w:left w:val="none" w:sz="0" w:space="0" w:color="auto"/>
            <w:bottom w:val="none" w:sz="0" w:space="0" w:color="auto"/>
            <w:right w:val="none" w:sz="0" w:space="0" w:color="auto"/>
          </w:divBdr>
        </w:div>
        <w:div w:id="296685524">
          <w:marLeft w:val="0"/>
          <w:marRight w:val="0"/>
          <w:marTop w:val="0"/>
          <w:marBottom w:val="0"/>
          <w:divBdr>
            <w:top w:val="none" w:sz="0" w:space="0" w:color="auto"/>
            <w:left w:val="none" w:sz="0" w:space="0" w:color="auto"/>
            <w:bottom w:val="none" w:sz="0" w:space="0" w:color="auto"/>
            <w:right w:val="none" w:sz="0" w:space="0" w:color="auto"/>
          </w:divBdr>
        </w:div>
        <w:div w:id="311759208">
          <w:marLeft w:val="0"/>
          <w:marRight w:val="0"/>
          <w:marTop w:val="0"/>
          <w:marBottom w:val="0"/>
          <w:divBdr>
            <w:top w:val="none" w:sz="0" w:space="0" w:color="auto"/>
            <w:left w:val="none" w:sz="0" w:space="0" w:color="auto"/>
            <w:bottom w:val="none" w:sz="0" w:space="0" w:color="auto"/>
            <w:right w:val="none" w:sz="0" w:space="0" w:color="auto"/>
          </w:divBdr>
        </w:div>
        <w:div w:id="331951017">
          <w:marLeft w:val="0"/>
          <w:marRight w:val="0"/>
          <w:marTop w:val="0"/>
          <w:marBottom w:val="0"/>
          <w:divBdr>
            <w:top w:val="none" w:sz="0" w:space="0" w:color="auto"/>
            <w:left w:val="none" w:sz="0" w:space="0" w:color="auto"/>
            <w:bottom w:val="none" w:sz="0" w:space="0" w:color="auto"/>
            <w:right w:val="none" w:sz="0" w:space="0" w:color="auto"/>
          </w:divBdr>
        </w:div>
        <w:div w:id="410733061">
          <w:marLeft w:val="0"/>
          <w:marRight w:val="0"/>
          <w:marTop w:val="0"/>
          <w:marBottom w:val="0"/>
          <w:divBdr>
            <w:top w:val="none" w:sz="0" w:space="0" w:color="auto"/>
            <w:left w:val="none" w:sz="0" w:space="0" w:color="auto"/>
            <w:bottom w:val="none" w:sz="0" w:space="0" w:color="auto"/>
            <w:right w:val="none" w:sz="0" w:space="0" w:color="auto"/>
          </w:divBdr>
        </w:div>
        <w:div w:id="415055427">
          <w:marLeft w:val="0"/>
          <w:marRight w:val="0"/>
          <w:marTop w:val="0"/>
          <w:marBottom w:val="0"/>
          <w:divBdr>
            <w:top w:val="none" w:sz="0" w:space="0" w:color="auto"/>
            <w:left w:val="none" w:sz="0" w:space="0" w:color="auto"/>
            <w:bottom w:val="none" w:sz="0" w:space="0" w:color="auto"/>
            <w:right w:val="none" w:sz="0" w:space="0" w:color="auto"/>
          </w:divBdr>
        </w:div>
        <w:div w:id="419109553">
          <w:marLeft w:val="0"/>
          <w:marRight w:val="0"/>
          <w:marTop w:val="0"/>
          <w:marBottom w:val="0"/>
          <w:divBdr>
            <w:top w:val="none" w:sz="0" w:space="0" w:color="auto"/>
            <w:left w:val="none" w:sz="0" w:space="0" w:color="auto"/>
            <w:bottom w:val="none" w:sz="0" w:space="0" w:color="auto"/>
            <w:right w:val="none" w:sz="0" w:space="0" w:color="auto"/>
          </w:divBdr>
        </w:div>
        <w:div w:id="428543669">
          <w:marLeft w:val="0"/>
          <w:marRight w:val="0"/>
          <w:marTop w:val="0"/>
          <w:marBottom w:val="0"/>
          <w:divBdr>
            <w:top w:val="none" w:sz="0" w:space="0" w:color="auto"/>
            <w:left w:val="none" w:sz="0" w:space="0" w:color="auto"/>
            <w:bottom w:val="none" w:sz="0" w:space="0" w:color="auto"/>
            <w:right w:val="none" w:sz="0" w:space="0" w:color="auto"/>
          </w:divBdr>
        </w:div>
        <w:div w:id="439493096">
          <w:marLeft w:val="0"/>
          <w:marRight w:val="0"/>
          <w:marTop w:val="0"/>
          <w:marBottom w:val="0"/>
          <w:divBdr>
            <w:top w:val="none" w:sz="0" w:space="0" w:color="auto"/>
            <w:left w:val="none" w:sz="0" w:space="0" w:color="auto"/>
            <w:bottom w:val="none" w:sz="0" w:space="0" w:color="auto"/>
            <w:right w:val="none" w:sz="0" w:space="0" w:color="auto"/>
          </w:divBdr>
        </w:div>
        <w:div w:id="440682495">
          <w:marLeft w:val="0"/>
          <w:marRight w:val="0"/>
          <w:marTop w:val="0"/>
          <w:marBottom w:val="0"/>
          <w:divBdr>
            <w:top w:val="none" w:sz="0" w:space="0" w:color="auto"/>
            <w:left w:val="none" w:sz="0" w:space="0" w:color="auto"/>
            <w:bottom w:val="none" w:sz="0" w:space="0" w:color="auto"/>
            <w:right w:val="none" w:sz="0" w:space="0" w:color="auto"/>
          </w:divBdr>
        </w:div>
        <w:div w:id="464929801">
          <w:marLeft w:val="0"/>
          <w:marRight w:val="0"/>
          <w:marTop w:val="0"/>
          <w:marBottom w:val="0"/>
          <w:divBdr>
            <w:top w:val="none" w:sz="0" w:space="0" w:color="auto"/>
            <w:left w:val="none" w:sz="0" w:space="0" w:color="auto"/>
            <w:bottom w:val="none" w:sz="0" w:space="0" w:color="auto"/>
            <w:right w:val="none" w:sz="0" w:space="0" w:color="auto"/>
          </w:divBdr>
        </w:div>
        <w:div w:id="465783697">
          <w:marLeft w:val="0"/>
          <w:marRight w:val="0"/>
          <w:marTop w:val="0"/>
          <w:marBottom w:val="0"/>
          <w:divBdr>
            <w:top w:val="none" w:sz="0" w:space="0" w:color="auto"/>
            <w:left w:val="none" w:sz="0" w:space="0" w:color="auto"/>
            <w:bottom w:val="none" w:sz="0" w:space="0" w:color="auto"/>
            <w:right w:val="none" w:sz="0" w:space="0" w:color="auto"/>
          </w:divBdr>
        </w:div>
        <w:div w:id="475418950">
          <w:marLeft w:val="0"/>
          <w:marRight w:val="0"/>
          <w:marTop w:val="0"/>
          <w:marBottom w:val="0"/>
          <w:divBdr>
            <w:top w:val="none" w:sz="0" w:space="0" w:color="auto"/>
            <w:left w:val="none" w:sz="0" w:space="0" w:color="auto"/>
            <w:bottom w:val="none" w:sz="0" w:space="0" w:color="auto"/>
            <w:right w:val="none" w:sz="0" w:space="0" w:color="auto"/>
          </w:divBdr>
        </w:div>
        <w:div w:id="496119348">
          <w:marLeft w:val="0"/>
          <w:marRight w:val="0"/>
          <w:marTop w:val="0"/>
          <w:marBottom w:val="0"/>
          <w:divBdr>
            <w:top w:val="none" w:sz="0" w:space="0" w:color="auto"/>
            <w:left w:val="none" w:sz="0" w:space="0" w:color="auto"/>
            <w:bottom w:val="none" w:sz="0" w:space="0" w:color="auto"/>
            <w:right w:val="none" w:sz="0" w:space="0" w:color="auto"/>
          </w:divBdr>
        </w:div>
        <w:div w:id="502207223">
          <w:marLeft w:val="0"/>
          <w:marRight w:val="0"/>
          <w:marTop w:val="0"/>
          <w:marBottom w:val="0"/>
          <w:divBdr>
            <w:top w:val="none" w:sz="0" w:space="0" w:color="auto"/>
            <w:left w:val="none" w:sz="0" w:space="0" w:color="auto"/>
            <w:bottom w:val="none" w:sz="0" w:space="0" w:color="auto"/>
            <w:right w:val="none" w:sz="0" w:space="0" w:color="auto"/>
          </w:divBdr>
        </w:div>
        <w:div w:id="503320831">
          <w:marLeft w:val="0"/>
          <w:marRight w:val="0"/>
          <w:marTop w:val="0"/>
          <w:marBottom w:val="0"/>
          <w:divBdr>
            <w:top w:val="none" w:sz="0" w:space="0" w:color="auto"/>
            <w:left w:val="none" w:sz="0" w:space="0" w:color="auto"/>
            <w:bottom w:val="none" w:sz="0" w:space="0" w:color="auto"/>
            <w:right w:val="none" w:sz="0" w:space="0" w:color="auto"/>
          </w:divBdr>
        </w:div>
        <w:div w:id="505828105">
          <w:marLeft w:val="0"/>
          <w:marRight w:val="0"/>
          <w:marTop w:val="0"/>
          <w:marBottom w:val="0"/>
          <w:divBdr>
            <w:top w:val="none" w:sz="0" w:space="0" w:color="auto"/>
            <w:left w:val="none" w:sz="0" w:space="0" w:color="auto"/>
            <w:bottom w:val="none" w:sz="0" w:space="0" w:color="auto"/>
            <w:right w:val="none" w:sz="0" w:space="0" w:color="auto"/>
          </w:divBdr>
        </w:div>
        <w:div w:id="507410715">
          <w:marLeft w:val="0"/>
          <w:marRight w:val="0"/>
          <w:marTop w:val="0"/>
          <w:marBottom w:val="0"/>
          <w:divBdr>
            <w:top w:val="none" w:sz="0" w:space="0" w:color="auto"/>
            <w:left w:val="none" w:sz="0" w:space="0" w:color="auto"/>
            <w:bottom w:val="none" w:sz="0" w:space="0" w:color="auto"/>
            <w:right w:val="none" w:sz="0" w:space="0" w:color="auto"/>
          </w:divBdr>
        </w:div>
        <w:div w:id="545990761">
          <w:marLeft w:val="0"/>
          <w:marRight w:val="0"/>
          <w:marTop w:val="0"/>
          <w:marBottom w:val="0"/>
          <w:divBdr>
            <w:top w:val="none" w:sz="0" w:space="0" w:color="auto"/>
            <w:left w:val="none" w:sz="0" w:space="0" w:color="auto"/>
            <w:bottom w:val="none" w:sz="0" w:space="0" w:color="auto"/>
            <w:right w:val="none" w:sz="0" w:space="0" w:color="auto"/>
          </w:divBdr>
        </w:div>
        <w:div w:id="546717844">
          <w:marLeft w:val="0"/>
          <w:marRight w:val="0"/>
          <w:marTop w:val="0"/>
          <w:marBottom w:val="0"/>
          <w:divBdr>
            <w:top w:val="none" w:sz="0" w:space="0" w:color="auto"/>
            <w:left w:val="none" w:sz="0" w:space="0" w:color="auto"/>
            <w:bottom w:val="none" w:sz="0" w:space="0" w:color="auto"/>
            <w:right w:val="none" w:sz="0" w:space="0" w:color="auto"/>
          </w:divBdr>
        </w:div>
        <w:div w:id="549148727">
          <w:marLeft w:val="0"/>
          <w:marRight w:val="0"/>
          <w:marTop w:val="0"/>
          <w:marBottom w:val="0"/>
          <w:divBdr>
            <w:top w:val="none" w:sz="0" w:space="0" w:color="auto"/>
            <w:left w:val="none" w:sz="0" w:space="0" w:color="auto"/>
            <w:bottom w:val="none" w:sz="0" w:space="0" w:color="auto"/>
            <w:right w:val="none" w:sz="0" w:space="0" w:color="auto"/>
          </w:divBdr>
        </w:div>
        <w:div w:id="556940635">
          <w:marLeft w:val="0"/>
          <w:marRight w:val="0"/>
          <w:marTop w:val="0"/>
          <w:marBottom w:val="0"/>
          <w:divBdr>
            <w:top w:val="none" w:sz="0" w:space="0" w:color="auto"/>
            <w:left w:val="none" w:sz="0" w:space="0" w:color="auto"/>
            <w:bottom w:val="none" w:sz="0" w:space="0" w:color="auto"/>
            <w:right w:val="none" w:sz="0" w:space="0" w:color="auto"/>
          </w:divBdr>
        </w:div>
        <w:div w:id="558371088">
          <w:marLeft w:val="0"/>
          <w:marRight w:val="0"/>
          <w:marTop w:val="0"/>
          <w:marBottom w:val="0"/>
          <w:divBdr>
            <w:top w:val="none" w:sz="0" w:space="0" w:color="auto"/>
            <w:left w:val="none" w:sz="0" w:space="0" w:color="auto"/>
            <w:bottom w:val="none" w:sz="0" w:space="0" w:color="auto"/>
            <w:right w:val="none" w:sz="0" w:space="0" w:color="auto"/>
          </w:divBdr>
        </w:div>
        <w:div w:id="580867730">
          <w:marLeft w:val="0"/>
          <w:marRight w:val="0"/>
          <w:marTop w:val="0"/>
          <w:marBottom w:val="0"/>
          <w:divBdr>
            <w:top w:val="none" w:sz="0" w:space="0" w:color="auto"/>
            <w:left w:val="none" w:sz="0" w:space="0" w:color="auto"/>
            <w:bottom w:val="none" w:sz="0" w:space="0" w:color="auto"/>
            <w:right w:val="none" w:sz="0" w:space="0" w:color="auto"/>
          </w:divBdr>
        </w:div>
        <w:div w:id="606304770">
          <w:marLeft w:val="0"/>
          <w:marRight w:val="0"/>
          <w:marTop w:val="0"/>
          <w:marBottom w:val="0"/>
          <w:divBdr>
            <w:top w:val="none" w:sz="0" w:space="0" w:color="auto"/>
            <w:left w:val="none" w:sz="0" w:space="0" w:color="auto"/>
            <w:bottom w:val="none" w:sz="0" w:space="0" w:color="auto"/>
            <w:right w:val="none" w:sz="0" w:space="0" w:color="auto"/>
          </w:divBdr>
        </w:div>
        <w:div w:id="610430153">
          <w:marLeft w:val="0"/>
          <w:marRight w:val="0"/>
          <w:marTop w:val="0"/>
          <w:marBottom w:val="0"/>
          <w:divBdr>
            <w:top w:val="none" w:sz="0" w:space="0" w:color="auto"/>
            <w:left w:val="none" w:sz="0" w:space="0" w:color="auto"/>
            <w:bottom w:val="none" w:sz="0" w:space="0" w:color="auto"/>
            <w:right w:val="none" w:sz="0" w:space="0" w:color="auto"/>
          </w:divBdr>
        </w:div>
        <w:div w:id="628512005">
          <w:marLeft w:val="0"/>
          <w:marRight w:val="0"/>
          <w:marTop w:val="0"/>
          <w:marBottom w:val="0"/>
          <w:divBdr>
            <w:top w:val="none" w:sz="0" w:space="0" w:color="auto"/>
            <w:left w:val="none" w:sz="0" w:space="0" w:color="auto"/>
            <w:bottom w:val="none" w:sz="0" w:space="0" w:color="auto"/>
            <w:right w:val="none" w:sz="0" w:space="0" w:color="auto"/>
          </w:divBdr>
        </w:div>
        <w:div w:id="640422854">
          <w:marLeft w:val="0"/>
          <w:marRight w:val="0"/>
          <w:marTop w:val="0"/>
          <w:marBottom w:val="0"/>
          <w:divBdr>
            <w:top w:val="none" w:sz="0" w:space="0" w:color="auto"/>
            <w:left w:val="none" w:sz="0" w:space="0" w:color="auto"/>
            <w:bottom w:val="none" w:sz="0" w:space="0" w:color="auto"/>
            <w:right w:val="none" w:sz="0" w:space="0" w:color="auto"/>
          </w:divBdr>
        </w:div>
        <w:div w:id="681668313">
          <w:marLeft w:val="0"/>
          <w:marRight w:val="0"/>
          <w:marTop w:val="0"/>
          <w:marBottom w:val="0"/>
          <w:divBdr>
            <w:top w:val="none" w:sz="0" w:space="0" w:color="auto"/>
            <w:left w:val="none" w:sz="0" w:space="0" w:color="auto"/>
            <w:bottom w:val="none" w:sz="0" w:space="0" w:color="auto"/>
            <w:right w:val="none" w:sz="0" w:space="0" w:color="auto"/>
          </w:divBdr>
        </w:div>
        <w:div w:id="717779372">
          <w:marLeft w:val="0"/>
          <w:marRight w:val="0"/>
          <w:marTop w:val="0"/>
          <w:marBottom w:val="0"/>
          <w:divBdr>
            <w:top w:val="none" w:sz="0" w:space="0" w:color="auto"/>
            <w:left w:val="none" w:sz="0" w:space="0" w:color="auto"/>
            <w:bottom w:val="none" w:sz="0" w:space="0" w:color="auto"/>
            <w:right w:val="none" w:sz="0" w:space="0" w:color="auto"/>
          </w:divBdr>
        </w:div>
        <w:div w:id="727581409">
          <w:marLeft w:val="0"/>
          <w:marRight w:val="0"/>
          <w:marTop w:val="0"/>
          <w:marBottom w:val="0"/>
          <w:divBdr>
            <w:top w:val="none" w:sz="0" w:space="0" w:color="auto"/>
            <w:left w:val="none" w:sz="0" w:space="0" w:color="auto"/>
            <w:bottom w:val="none" w:sz="0" w:space="0" w:color="auto"/>
            <w:right w:val="none" w:sz="0" w:space="0" w:color="auto"/>
          </w:divBdr>
        </w:div>
        <w:div w:id="729154262">
          <w:marLeft w:val="0"/>
          <w:marRight w:val="0"/>
          <w:marTop w:val="0"/>
          <w:marBottom w:val="0"/>
          <w:divBdr>
            <w:top w:val="none" w:sz="0" w:space="0" w:color="auto"/>
            <w:left w:val="none" w:sz="0" w:space="0" w:color="auto"/>
            <w:bottom w:val="none" w:sz="0" w:space="0" w:color="auto"/>
            <w:right w:val="none" w:sz="0" w:space="0" w:color="auto"/>
          </w:divBdr>
        </w:div>
        <w:div w:id="733701613">
          <w:marLeft w:val="0"/>
          <w:marRight w:val="0"/>
          <w:marTop w:val="0"/>
          <w:marBottom w:val="0"/>
          <w:divBdr>
            <w:top w:val="none" w:sz="0" w:space="0" w:color="auto"/>
            <w:left w:val="none" w:sz="0" w:space="0" w:color="auto"/>
            <w:bottom w:val="none" w:sz="0" w:space="0" w:color="auto"/>
            <w:right w:val="none" w:sz="0" w:space="0" w:color="auto"/>
          </w:divBdr>
        </w:div>
        <w:div w:id="740718574">
          <w:marLeft w:val="0"/>
          <w:marRight w:val="0"/>
          <w:marTop w:val="0"/>
          <w:marBottom w:val="0"/>
          <w:divBdr>
            <w:top w:val="none" w:sz="0" w:space="0" w:color="auto"/>
            <w:left w:val="none" w:sz="0" w:space="0" w:color="auto"/>
            <w:bottom w:val="none" w:sz="0" w:space="0" w:color="auto"/>
            <w:right w:val="none" w:sz="0" w:space="0" w:color="auto"/>
          </w:divBdr>
        </w:div>
        <w:div w:id="742263502">
          <w:marLeft w:val="0"/>
          <w:marRight w:val="0"/>
          <w:marTop w:val="0"/>
          <w:marBottom w:val="0"/>
          <w:divBdr>
            <w:top w:val="none" w:sz="0" w:space="0" w:color="auto"/>
            <w:left w:val="none" w:sz="0" w:space="0" w:color="auto"/>
            <w:bottom w:val="none" w:sz="0" w:space="0" w:color="auto"/>
            <w:right w:val="none" w:sz="0" w:space="0" w:color="auto"/>
          </w:divBdr>
        </w:div>
        <w:div w:id="745300336">
          <w:marLeft w:val="0"/>
          <w:marRight w:val="0"/>
          <w:marTop w:val="0"/>
          <w:marBottom w:val="0"/>
          <w:divBdr>
            <w:top w:val="none" w:sz="0" w:space="0" w:color="auto"/>
            <w:left w:val="none" w:sz="0" w:space="0" w:color="auto"/>
            <w:bottom w:val="none" w:sz="0" w:space="0" w:color="auto"/>
            <w:right w:val="none" w:sz="0" w:space="0" w:color="auto"/>
          </w:divBdr>
        </w:div>
        <w:div w:id="750735104">
          <w:marLeft w:val="0"/>
          <w:marRight w:val="0"/>
          <w:marTop w:val="0"/>
          <w:marBottom w:val="0"/>
          <w:divBdr>
            <w:top w:val="none" w:sz="0" w:space="0" w:color="auto"/>
            <w:left w:val="none" w:sz="0" w:space="0" w:color="auto"/>
            <w:bottom w:val="none" w:sz="0" w:space="0" w:color="auto"/>
            <w:right w:val="none" w:sz="0" w:space="0" w:color="auto"/>
          </w:divBdr>
        </w:div>
        <w:div w:id="757486575">
          <w:marLeft w:val="0"/>
          <w:marRight w:val="0"/>
          <w:marTop w:val="0"/>
          <w:marBottom w:val="0"/>
          <w:divBdr>
            <w:top w:val="none" w:sz="0" w:space="0" w:color="auto"/>
            <w:left w:val="none" w:sz="0" w:space="0" w:color="auto"/>
            <w:bottom w:val="none" w:sz="0" w:space="0" w:color="auto"/>
            <w:right w:val="none" w:sz="0" w:space="0" w:color="auto"/>
          </w:divBdr>
        </w:div>
        <w:div w:id="759253321">
          <w:marLeft w:val="0"/>
          <w:marRight w:val="0"/>
          <w:marTop w:val="0"/>
          <w:marBottom w:val="0"/>
          <w:divBdr>
            <w:top w:val="none" w:sz="0" w:space="0" w:color="auto"/>
            <w:left w:val="none" w:sz="0" w:space="0" w:color="auto"/>
            <w:bottom w:val="none" w:sz="0" w:space="0" w:color="auto"/>
            <w:right w:val="none" w:sz="0" w:space="0" w:color="auto"/>
          </w:divBdr>
        </w:div>
        <w:div w:id="763771963">
          <w:marLeft w:val="0"/>
          <w:marRight w:val="0"/>
          <w:marTop w:val="0"/>
          <w:marBottom w:val="0"/>
          <w:divBdr>
            <w:top w:val="none" w:sz="0" w:space="0" w:color="auto"/>
            <w:left w:val="none" w:sz="0" w:space="0" w:color="auto"/>
            <w:bottom w:val="none" w:sz="0" w:space="0" w:color="auto"/>
            <w:right w:val="none" w:sz="0" w:space="0" w:color="auto"/>
          </w:divBdr>
        </w:div>
        <w:div w:id="772164276">
          <w:marLeft w:val="0"/>
          <w:marRight w:val="0"/>
          <w:marTop w:val="0"/>
          <w:marBottom w:val="0"/>
          <w:divBdr>
            <w:top w:val="none" w:sz="0" w:space="0" w:color="auto"/>
            <w:left w:val="none" w:sz="0" w:space="0" w:color="auto"/>
            <w:bottom w:val="none" w:sz="0" w:space="0" w:color="auto"/>
            <w:right w:val="none" w:sz="0" w:space="0" w:color="auto"/>
          </w:divBdr>
        </w:div>
        <w:div w:id="812677515">
          <w:marLeft w:val="0"/>
          <w:marRight w:val="0"/>
          <w:marTop w:val="0"/>
          <w:marBottom w:val="0"/>
          <w:divBdr>
            <w:top w:val="none" w:sz="0" w:space="0" w:color="auto"/>
            <w:left w:val="none" w:sz="0" w:space="0" w:color="auto"/>
            <w:bottom w:val="none" w:sz="0" w:space="0" w:color="auto"/>
            <w:right w:val="none" w:sz="0" w:space="0" w:color="auto"/>
          </w:divBdr>
        </w:div>
        <w:div w:id="827210618">
          <w:marLeft w:val="0"/>
          <w:marRight w:val="0"/>
          <w:marTop w:val="0"/>
          <w:marBottom w:val="0"/>
          <w:divBdr>
            <w:top w:val="none" w:sz="0" w:space="0" w:color="auto"/>
            <w:left w:val="none" w:sz="0" w:space="0" w:color="auto"/>
            <w:bottom w:val="none" w:sz="0" w:space="0" w:color="auto"/>
            <w:right w:val="none" w:sz="0" w:space="0" w:color="auto"/>
          </w:divBdr>
        </w:div>
        <w:div w:id="832794215">
          <w:marLeft w:val="0"/>
          <w:marRight w:val="0"/>
          <w:marTop w:val="0"/>
          <w:marBottom w:val="0"/>
          <w:divBdr>
            <w:top w:val="none" w:sz="0" w:space="0" w:color="auto"/>
            <w:left w:val="none" w:sz="0" w:space="0" w:color="auto"/>
            <w:bottom w:val="none" w:sz="0" w:space="0" w:color="auto"/>
            <w:right w:val="none" w:sz="0" w:space="0" w:color="auto"/>
          </w:divBdr>
        </w:div>
        <w:div w:id="834537121">
          <w:marLeft w:val="0"/>
          <w:marRight w:val="0"/>
          <w:marTop w:val="0"/>
          <w:marBottom w:val="0"/>
          <w:divBdr>
            <w:top w:val="none" w:sz="0" w:space="0" w:color="auto"/>
            <w:left w:val="none" w:sz="0" w:space="0" w:color="auto"/>
            <w:bottom w:val="none" w:sz="0" w:space="0" w:color="auto"/>
            <w:right w:val="none" w:sz="0" w:space="0" w:color="auto"/>
          </w:divBdr>
        </w:div>
        <w:div w:id="855079125">
          <w:marLeft w:val="0"/>
          <w:marRight w:val="0"/>
          <w:marTop w:val="0"/>
          <w:marBottom w:val="0"/>
          <w:divBdr>
            <w:top w:val="none" w:sz="0" w:space="0" w:color="auto"/>
            <w:left w:val="none" w:sz="0" w:space="0" w:color="auto"/>
            <w:bottom w:val="none" w:sz="0" w:space="0" w:color="auto"/>
            <w:right w:val="none" w:sz="0" w:space="0" w:color="auto"/>
          </w:divBdr>
        </w:div>
        <w:div w:id="856576485">
          <w:marLeft w:val="0"/>
          <w:marRight w:val="0"/>
          <w:marTop w:val="0"/>
          <w:marBottom w:val="0"/>
          <w:divBdr>
            <w:top w:val="none" w:sz="0" w:space="0" w:color="auto"/>
            <w:left w:val="none" w:sz="0" w:space="0" w:color="auto"/>
            <w:bottom w:val="none" w:sz="0" w:space="0" w:color="auto"/>
            <w:right w:val="none" w:sz="0" w:space="0" w:color="auto"/>
          </w:divBdr>
        </w:div>
        <w:div w:id="867840295">
          <w:marLeft w:val="0"/>
          <w:marRight w:val="0"/>
          <w:marTop w:val="0"/>
          <w:marBottom w:val="0"/>
          <w:divBdr>
            <w:top w:val="none" w:sz="0" w:space="0" w:color="auto"/>
            <w:left w:val="none" w:sz="0" w:space="0" w:color="auto"/>
            <w:bottom w:val="none" w:sz="0" w:space="0" w:color="auto"/>
            <w:right w:val="none" w:sz="0" w:space="0" w:color="auto"/>
          </w:divBdr>
        </w:div>
        <w:div w:id="870729055">
          <w:marLeft w:val="0"/>
          <w:marRight w:val="0"/>
          <w:marTop w:val="0"/>
          <w:marBottom w:val="0"/>
          <w:divBdr>
            <w:top w:val="none" w:sz="0" w:space="0" w:color="auto"/>
            <w:left w:val="none" w:sz="0" w:space="0" w:color="auto"/>
            <w:bottom w:val="none" w:sz="0" w:space="0" w:color="auto"/>
            <w:right w:val="none" w:sz="0" w:space="0" w:color="auto"/>
          </w:divBdr>
        </w:div>
        <w:div w:id="872961380">
          <w:marLeft w:val="0"/>
          <w:marRight w:val="0"/>
          <w:marTop w:val="0"/>
          <w:marBottom w:val="0"/>
          <w:divBdr>
            <w:top w:val="none" w:sz="0" w:space="0" w:color="auto"/>
            <w:left w:val="none" w:sz="0" w:space="0" w:color="auto"/>
            <w:bottom w:val="none" w:sz="0" w:space="0" w:color="auto"/>
            <w:right w:val="none" w:sz="0" w:space="0" w:color="auto"/>
          </w:divBdr>
        </w:div>
        <w:div w:id="875966509">
          <w:marLeft w:val="0"/>
          <w:marRight w:val="0"/>
          <w:marTop w:val="0"/>
          <w:marBottom w:val="0"/>
          <w:divBdr>
            <w:top w:val="none" w:sz="0" w:space="0" w:color="auto"/>
            <w:left w:val="none" w:sz="0" w:space="0" w:color="auto"/>
            <w:bottom w:val="none" w:sz="0" w:space="0" w:color="auto"/>
            <w:right w:val="none" w:sz="0" w:space="0" w:color="auto"/>
          </w:divBdr>
        </w:div>
        <w:div w:id="889419621">
          <w:marLeft w:val="0"/>
          <w:marRight w:val="0"/>
          <w:marTop w:val="0"/>
          <w:marBottom w:val="0"/>
          <w:divBdr>
            <w:top w:val="none" w:sz="0" w:space="0" w:color="auto"/>
            <w:left w:val="none" w:sz="0" w:space="0" w:color="auto"/>
            <w:bottom w:val="none" w:sz="0" w:space="0" w:color="auto"/>
            <w:right w:val="none" w:sz="0" w:space="0" w:color="auto"/>
          </w:divBdr>
        </w:div>
        <w:div w:id="889539454">
          <w:marLeft w:val="0"/>
          <w:marRight w:val="0"/>
          <w:marTop w:val="0"/>
          <w:marBottom w:val="0"/>
          <w:divBdr>
            <w:top w:val="none" w:sz="0" w:space="0" w:color="auto"/>
            <w:left w:val="none" w:sz="0" w:space="0" w:color="auto"/>
            <w:bottom w:val="none" w:sz="0" w:space="0" w:color="auto"/>
            <w:right w:val="none" w:sz="0" w:space="0" w:color="auto"/>
          </w:divBdr>
        </w:div>
        <w:div w:id="910971274">
          <w:marLeft w:val="0"/>
          <w:marRight w:val="0"/>
          <w:marTop w:val="0"/>
          <w:marBottom w:val="0"/>
          <w:divBdr>
            <w:top w:val="none" w:sz="0" w:space="0" w:color="auto"/>
            <w:left w:val="none" w:sz="0" w:space="0" w:color="auto"/>
            <w:bottom w:val="none" w:sz="0" w:space="0" w:color="auto"/>
            <w:right w:val="none" w:sz="0" w:space="0" w:color="auto"/>
          </w:divBdr>
        </w:div>
        <w:div w:id="917597587">
          <w:marLeft w:val="0"/>
          <w:marRight w:val="0"/>
          <w:marTop w:val="0"/>
          <w:marBottom w:val="0"/>
          <w:divBdr>
            <w:top w:val="none" w:sz="0" w:space="0" w:color="auto"/>
            <w:left w:val="none" w:sz="0" w:space="0" w:color="auto"/>
            <w:bottom w:val="none" w:sz="0" w:space="0" w:color="auto"/>
            <w:right w:val="none" w:sz="0" w:space="0" w:color="auto"/>
          </w:divBdr>
        </w:div>
        <w:div w:id="933972574">
          <w:marLeft w:val="0"/>
          <w:marRight w:val="0"/>
          <w:marTop w:val="0"/>
          <w:marBottom w:val="0"/>
          <w:divBdr>
            <w:top w:val="none" w:sz="0" w:space="0" w:color="auto"/>
            <w:left w:val="none" w:sz="0" w:space="0" w:color="auto"/>
            <w:bottom w:val="none" w:sz="0" w:space="0" w:color="auto"/>
            <w:right w:val="none" w:sz="0" w:space="0" w:color="auto"/>
          </w:divBdr>
        </w:div>
        <w:div w:id="971596931">
          <w:marLeft w:val="0"/>
          <w:marRight w:val="0"/>
          <w:marTop w:val="0"/>
          <w:marBottom w:val="0"/>
          <w:divBdr>
            <w:top w:val="none" w:sz="0" w:space="0" w:color="auto"/>
            <w:left w:val="none" w:sz="0" w:space="0" w:color="auto"/>
            <w:bottom w:val="none" w:sz="0" w:space="0" w:color="auto"/>
            <w:right w:val="none" w:sz="0" w:space="0" w:color="auto"/>
          </w:divBdr>
        </w:div>
        <w:div w:id="976226857">
          <w:marLeft w:val="0"/>
          <w:marRight w:val="0"/>
          <w:marTop w:val="0"/>
          <w:marBottom w:val="0"/>
          <w:divBdr>
            <w:top w:val="none" w:sz="0" w:space="0" w:color="auto"/>
            <w:left w:val="none" w:sz="0" w:space="0" w:color="auto"/>
            <w:bottom w:val="none" w:sz="0" w:space="0" w:color="auto"/>
            <w:right w:val="none" w:sz="0" w:space="0" w:color="auto"/>
          </w:divBdr>
        </w:div>
        <w:div w:id="979336377">
          <w:marLeft w:val="0"/>
          <w:marRight w:val="0"/>
          <w:marTop w:val="0"/>
          <w:marBottom w:val="0"/>
          <w:divBdr>
            <w:top w:val="none" w:sz="0" w:space="0" w:color="auto"/>
            <w:left w:val="none" w:sz="0" w:space="0" w:color="auto"/>
            <w:bottom w:val="none" w:sz="0" w:space="0" w:color="auto"/>
            <w:right w:val="none" w:sz="0" w:space="0" w:color="auto"/>
          </w:divBdr>
        </w:div>
        <w:div w:id="1024210573">
          <w:marLeft w:val="0"/>
          <w:marRight w:val="0"/>
          <w:marTop w:val="0"/>
          <w:marBottom w:val="0"/>
          <w:divBdr>
            <w:top w:val="none" w:sz="0" w:space="0" w:color="auto"/>
            <w:left w:val="none" w:sz="0" w:space="0" w:color="auto"/>
            <w:bottom w:val="none" w:sz="0" w:space="0" w:color="auto"/>
            <w:right w:val="none" w:sz="0" w:space="0" w:color="auto"/>
          </w:divBdr>
        </w:div>
        <w:div w:id="1047340285">
          <w:marLeft w:val="0"/>
          <w:marRight w:val="0"/>
          <w:marTop w:val="0"/>
          <w:marBottom w:val="0"/>
          <w:divBdr>
            <w:top w:val="none" w:sz="0" w:space="0" w:color="auto"/>
            <w:left w:val="none" w:sz="0" w:space="0" w:color="auto"/>
            <w:bottom w:val="none" w:sz="0" w:space="0" w:color="auto"/>
            <w:right w:val="none" w:sz="0" w:space="0" w:color="auto"/>
          </w:divBdr>
        </w:div>
        <w:div w:id="1089425745">
          <w:marLeft w:val="0"/>
          <w:marRight w:val="0"/>
          <w:marTop w:val="0"/>
          <w:marBottom w:val="0"/>
          <w:divBdr>
            <w:top w:val="none" w:sz="0" w:space="0" w:color="auto"/>
            <w:left w:val="none" w:sz="0" w:space="0" w:color="auto"/>
            <w:bottom w:val="none" w:sz="0" w:space="0" w:color="auto"/>
            <w:right w:val="none" w:sz="0" w:space="0" w:color="auto"/>
          </w:divBdr>
        </w:div>
        <w:div w:id="1141069826">
          <w:marLeft w:val="0"/>
          <w:marRight w:val="0"/>
          <w:marTop w:val="0"/>
          <w:marBottom w:val="0"/>
          <w:divBdr>
            <w:top w:val="none" w:sz="0" w:space="0" w:color="auto"/>
            <w:left w:val="none" w:sz="0" w:space="0" w:color="auto"/>
            <w:bottom w:val="none" w:sz="0" w:space="0" w:color="auto"/>
            <w:right w:val="none" w:sz="0" w:space="0" w:color="auto"/>
          </w:divBdr>
        </w:div>
        <w:div w:id="1160579069">
          <w:marLeft w:val="0"/>
          <w:marRight w:val="0"/>
          <w:marTop w:val="0"/>
          <w:marBottom w:val="0"/>
          <w:divBdr>
            <w:top w:val="none" w:sz="0" w:space="0" w:color="auto"/>
            <w:left w:val="none" w:sz="0" w:space="0" w:color="auto"/>
            <w:bottom w:val="none" w:sz="0" w:space="0" w:color="auto"/>
            <w:right w:val="none" w:sz="0" w:space="0" w:color="auto"/>
          </w:divBdr>
        </w:div>
        <w:div w:id="1185247601">
          <w:marLeft w:val="0"/>
          <w:marRight w:val="0"/>
          <w:marTop w:val="0"/>
          <w:marBottom w:val="0"/>
          <w:divBdr>
            <w:top w:val="none" w:sz="0" w:space="0" w:color="auto"/>
            <w:left w:val="none" w:sz="0" w:space="0" w:color="auto"/>
            <w:bottom w:val="none" w:sz="0" w:space="0" w:color="auto"/>
            <w:right w:val="none" w:sz="0" w:space="0" w:color="auto"/>
          </w:divBdr>
        </w:div>
        <w:div w:id="1190676671">
          <w:marLeft w:val="0"/>
          <w:marRight w:val="0"/>
          <w:marTop w:val="0"/>
          <w:marBottom w:val="0"/>
          <w:divBdr>
            <w:top w:val="none" w:sz="0" w:space="0" w:color="auto"/>
            <w:left w:val="none" w:sz="0" w:space="0" w:color="auto"/>
            <w:bottom w:val="none" w:sz="0" w:space="0" w:color="auto"/>
            <w:right w:val="none" w:sz="0" w:space="0" w:color="auto"/>
          </w:divBdr>
        </w:div>
        <w:div w:id="1198008754">
          <w:marLeft w:val="0"/>
          <w:marRight w:val="0"/>
          <w:marTop w:val="0"/>
          <w:marBottom w:val="0"/>
          <w:divBdr>
            <w:top w:val="none" w:sz="0" w:space="0" w:color="auto"/>
            <w:left w:val="none" w:sz="0" w:space="0" w:color="auto"/>
            <w:bottom w:val="none" w:sz="0" w:space="0" w:color="auto"/>
            <w:right w:val="none" w:sz="0" w:space="0" w:color="auto"/>
          </w:divBdr>
        </w:div>
        <w:div w:id="1201434945">
          <w:marLeft w:val="0"/>
          <w:marRight w:val="0"/>
          <w:marTop w:val="0"/>
          <w:marBottom w:val="0"/>
          <w:divBdr>
            <w:top w:val="none" w:sz="0" w:space="0" w:color="auto"/>
            <w:left w:val="none" w:sz="0" w:space="0" w:color="auto"/>
            <w:bottom w:val="none" w:sz="0" w:space="0" w:color="auto"/>
            <w:right w:val="none" w:sz="0" w:space="0" w:color="auto"/>
          </w:divBdr>
        </w:div>
        <w:div w:id="1207523163">
          <w:marLeft w:val="0"/>
          <w:marRight w:val="0"/>
          <w:marTop w:val="0"/>
          <w:marBottom w:val="0"/>
          <w:divBdr>
            <w:top w:val="none" w:sz="0" w:space="0" w:color="auto"/>
            <w:left w:val="none" w:sz="0" w:space="0" w:color="auto"/>
            <w:bottom w:val="none" w:sz="0" w:space="0" w:color="auto"/>
            <w:right w:val="none" w:sz="0" w:space="0" w:color="auto"/>
          </w:divBdr>
        </w:div>
        <w:div w:id="1211962843">
          <w:marLeft w:val="0"/>
          <w:marRight w:val="0"/>
          <w:marTop w:val="0"/>
          <w:marBottom w:val="0"/>
          <w:divBdr>
            <w:top w:val="none" w:sz="0" w:space="0" w:color="auto"/>
            <w:left w:val="none" w:sz="0" w:space="0" w:color="auto"/>
            <w:bottom w:val="none" w:sz="0" w:space="0" w:color="auto"/>
            <w:right w:val="none" w:sz="0" w:space="0" w:color="auto"/>
          </w:divBdr>
        </w:div>
        <w:div w:id="1214274326">
          <w:marLeft w:val="0"/>
          <w:marRight w:val="0"/>
          <w:marTop w:val="0"/>
          <w:marBottom w:val="0"/>
          <w:divBdr>
            <w:top w:val="none" w:sz="0" w:space="0" w:color="auto"/>
            <w:left w:val="none" w:sz="0" w:space="0" w:color="auto"/>
            <w:bottom w:val="none" w:sz="0" w:space="0" w:color="auto"/>
            <w:right w:val="none" w:sz="0" w:space="0" w:color="auto"/>
          </w:divBdr>
        </w:div>
        <w:div w:id="1215583238">
          <w:marLeft w:val="0"/>
          <w:marRight w:val="0"/>
          <w:marTop w:val="0"/>
          <w:marBottom w:val="0"/>
          <w:divBdr>
            <w:top w:val="none" w:sz="0" w:space="0" w:color="auto"/>
            <w:left w:val="none" w:sz="0" w:space="0" w:color="auto"/>
            <w:bottom w:val="none" w:sz="0" w:space="0" w:color="auto"/>
            <w:right w:val="none" w:sz="0" w:space="0" w:color="auto"/>
          </w:divBdr>
        </w:div>
        <w:div w:id="1219437154">
          <w:marLeft w:val="0"/>
          <w:marRight w:val="0"/>
          <w:marTop w:val="0"/>
          <w:marBottom w:val="0"/>
          <w:divBdr>
            <w:top w:val="none" w:sz="0" w:space="0" w:color="auto"/>
            <w:left w:val="none" w:sz="0" w:space="0" w:color="auto"/>
            <w:bottom w:val="none" w:sz="0" w:space="0" w:color="auto"/>
            <w:right w:val="none" w:sz="0" w:space="0" w:color="auto"/>
          </w:divBdr>
        </w:div>
        <w:div w:id="1226332260">
          <w:marLeft w:val="0"/>
          <w:marRight w:val="0"/>
          <w:marTop w:val="0"/>
          <w:marBottom w:val="0"/>
          <w:divBdr>
            <w:top w:val="none" w:sz="0" w:space="0" w:color="auto"/>
            <w:left w:val="none" w:sz="0" w:space="0" w:color="auto"/>
            <w:bottom w:val="none" w:sz="0" w:space="0" w:color="auto"/>
            <w:right w:val="none" w:sz="0" w:space="0" w:color="auto"/>
          </w:divBdr>
        </w:div>
        <w:div w:id="1250968306">
          <w:marLeft w:val="0"/>
          <w:marRight w:val="0"/>
          <w:marTop w:val="0"/>
          <w:marBottom w:val="0"/>
          <w:divBdr>
            <w:top w:val="none" w:sz="0" w:space="0" w:color="auto"/>
            <w:left w:val="none" w:sz="0" w:space="0" w:color="auto"/>
            <w:bottom w:val="none" w:sz="0" w:space="0" w:color="auto"/>
            <w:right w:val="none" w:sz="0" w:space="0" w:color="auto"/>
          </w:divBdr>
        </w:div>
        <w:div w:id="1259758193">
          <w:marLeft w:val="0"/>
          <w:marRight w:val="0"/>
          <w:marTop w:val="0"/>
          <w:marBottom w:val="0"/>
          <w:divBdr>
            <w:top w:val="none" w:sz="0" w:space="0" w:color="auto"/>
            <w:left w:val="none" w:sz="0" w:space="0" w:color="auto"/>
            <w:bottom w:val="none" w:sz="0" w:space="0" w:color="auto"/>
            <w:right w:val="none" w:sz="0" w:space="0" w:color="auto"/>
          </w:divBdr>
        </w:div>
        <w:div w:id="1263032754">
          <w:marLeft w:val="0"/>
          <w:marRight w:val="0"/>
          <w:marTop w:val="0"/>
          <w:marBottom w:val="0"/>
          <w:divBdr>
            <w:top w:val="none" w:sz="0" w:space="0" w:color="auto"/>
            <w:left w:val="none" w:sz="0" w:space="0" w:color="auto"/>
            <w:bottom w:val="none" w:sz="0" w:space="0" w:color="auto"/>
            <w:right w:val="none" w:sz="0" w:space="0" w:color="auto"/>
          </w:divBdr>
        </w:div>
        <w:div w:id="1275138296">
          <w:marLeft w:val="0"/>
          <w:marRight w:val="0"/>
          <w:marTop w:val="0"/>
          <w:marBottom w:val="0"/>
          <w:divBdr>
            <w:top w:val="none" w:sz="0" w:space="0" w:color="auto"/>
            <w:left w:val="none" w:sz="0" w:space="0" w:color="auto"/>
            <w:bottom w:val="none" w:sz="0" w:space="0" w:color="auto"/>
            <w:right w:val="none" w:sz="0" w:space="0" w:color="auto"/>
          </w:divBdr>
        </w:div>
        <w:div w:id="1282029954">
          <w:marLeft w:val="0"/>
          <w:marRight w:val="0"/>
          <w:marTop w:val="0"/>
          <w:marBottom w:val="0"/>
          <w:divBdr>
            <w:top w:val="none" w:sz="0" w:space="0" w:color="auto"/>
            <w:left w:val="none" w:sz="0" w:space="0" w:color="auto"/>
            <w:bottom w:val="none" w:sz="0" w:space="0" w:color="auto"/>
            <w:right w:val="none" w:sz="0" w:space="0" w:color="auto"/>
          </w:divBdr>
        </w:div>
        <w:div w:id="1286890889">
          <w:marLeft w:val="0"/>
          <w:marRight w:val="0"/>
          <w:marTop w:val="0"/>
          <w:marBottom w:val="0"/>
          <w:divBdr>
            <w:top w:val="none" w:sz="0" w:space="0" w:color="auto"/>
            <w:left w:val="none" w:sz="0" w:space="0" w:color="auto"/>
            <w:bottom w:val="none" w:sz="0" w:space="0" w:color="auto"/>
            <w:right w:val="none" w:sz="0" w:space="0" w:color="auto"/>
          </w:divBdr>
        </w:div>
        <w:div w:id="1296371197">
          <w:marLeft w:val="0"/>
          <w:marRight w:val="0"/>
          <w:marTop w:val="0"/>
          <w:marBottom w:val="0"/>
          <w:divBdr>
            <w:top w:val="none" w:sz="0" w:space="0" w:color="auto"/>
            <w:left w:val="none" w:sz="0" w:space="0" w:color="auto"/>
            <w:bottom w:val="none" w:sz="0" w:space="0" w:color="auto"/>
            <w:right w:val="none" w:sz="0" w:space="0" w:color="auto"/>
          </w:divBdr>
        </w:div>
        <w:div w:id="1300257931">
          <w:marLeft w:val="0"/>
          <w:marRight w:val="0"/>
          <w:marTop w:val="0"/>
          <w:marBottom w:val="0"/>
          <w:divBdr>
            <w:top w:val="none" w:sz="0" w:space="0" w:color="auto"/>
            <w:left w:val="none" w:sz="0" w:space="0" w:color="auto"/>
            <w:bottom w:val="none" w:sz="0" w:space="0" w:color="auto"/>
            <w:right w:val="none" w:sz="0" w:space="0" w:color="auto"/>
          </w:divBdr>
        </w:div>
        <w:div w:id="1314480365">
          <w:marLeft w:val="0"/>
          <w:marRight w:val="0"/>
          <w:marTop w:val="0"/>
          <w:marBottom w:val="0"/>
          <w:divBdr>
            <w:top w:val="none" w:sz="0" w:space="0" w:color="auto"/>
            <w:left w:val="none" w:sz="0" w:space="0" w:color="auto"/>
            <w:bottom w:val="none" w:sz="0" w:space="0" w:color="auto"/>
            <w:right w:val="none" w:sz="0" w:space="0" w:color="auto"/>
          </w:divBdr>
        </w:div>
        <w:div w:id="1336953325">
          <w:marLeft w:val="0"/>
          <w:marRight w:val="0"/>
          <w:marTop w:val="0"/>
          <w:marBottom w:val="0"/>
          <w:divBdr>
            <w:top w:val="none" w:sz="0" w:space="0" w:color="auto"/>
            <w:left w:val="none" w:sz="0" w:space="0" w:color="auto"/>
            <w:bottom w:val="none" w:sz="0" w:space="0" w:color="auto"/>
            <w:right w:val="none" w:sz="0" w:space="0" w:color="auto"/>
          </w:divBdr>
        </w:div>
        <w:div w:id="1346908779">
          <w:marLeft w:val="0"/>
          <w:marRight w:val="0"/>
          <w:marTop w:val="0"/>
          <w:marBottom w:val="0"/>
          <w:divBdr>
            <w:top w:val="none" w:sz="0" w:space="0" w:color="auto"/>
            <w:left w:val="none" w:sz="0" w:space="0" w:color="auto"/>
            <w:bottom w:val="none" w:sz="0" w:space="0" w:color="auto"/>
            <w:right w:val="none" w:sz="0" w:space="0" w:color="auto"/>
          </w:divBdr>
        </w:div>
        <w:div w:id="1361516533">
          <w:marLeft w:val="0"/>
          <w:marRight w:val="0"/>
          <w:marTop w:val="0"/>
          <w:marBottom w:val="0"/>
          <w:divBdr>
            <w:top w:val="none" w:sz="0" w:space="0" w:color="auto"/>
            <w:left w:val="none" w:sz="0" w:space="0" w:color="auto"/>
            <w:bottom w:val="none" w:sz="0" w:space="0" w:color="auto"/>
            <w:right w:val="none" w:sz="0" w:space="0" w:color="auto"/>
          </w:divBdr>
        </w:div>
        <w:div w:id="1363554981">
          <w:marLeft w:val="0"/>
          <w:marRight w:val="0"/>
          <w:marTop w:val="0"/>
          <w:marBottom w:val="0"/>
          <w:divBdr>
            <w:top w:val="none" w:sz="0" w:space="0" w:color="auto"/>
            <w:left w:val="none" w:sz="0" w:space="0" w:color="auto"/>
            <w:bottom w:val="none" w:sz="0" w:space="0" w:color="auto"/>
            <w:right w:val="none" w:sz="0" w:space="0" w:color="auto"/>
          </w:divBdr>
        </w:div>
        <w:div w:id="1366826158">
          <w:marLeft w:val="0"/>
          <w:marRight w:val="0"/>
          <w:marTop w:val="0"/>
          <w:marBottom w:val="0"/>
          <w:divBdr>
            <w:top w:val="none" w:sz="0" w:space="0" w:color="auto"/>
            <w:left w:val="none" w:sz="0" w:space="0" w:color="auto"/>
            <w:bottom w:val="none" w:sz="0" w:space="0" w:color="auto"/>
            <w:right w:val="none" w:sz="0" w:space="0" w:color="auto"/>
          </w:divBdr>
        </w:div>
        <w:div w:id="1378311347">
          <w:marLeft w:val="0"/>
          <w:marRight w:val="0"/>
          <w:marTop w:val="0"/>
          <w:marBottom w:val="0"/>
          <w:divBdr>
            <w:top w:val="none" w:sz="0" w:space="0" w:color="auto"/>
            <w:left w:val="none" w:sz="0" w:space="0" w:color="auto"/>
            <w:bottom w:val="none" w:sz="0" w:space="0" w:color="auto"/>
            <w:right w:val="none" w:sz="0" w:space="0" w:color="auto"/>
          </w:divBdr>
        </w:div>
        <w:div w:id="1379084743">
          <w:marLeft w:val="0"/>
          <w:marRight w:val="0"/>
          <w:marTop w:val="0"/>
          <w:marBottom w:val="0"/>
          <w:divBdr>
            <w:top w:val="none" w:sz="0" w:space="0" w:color="auto"/>
            <w:left w:val="none" w:sz="0" w:space="0" w:color="auto"/>
            <w:bottom w:val="none" w:sz="0" w:space="0" w:color="auto"/>
            <w:right w:val="none" w:sz="0" w:space="0" w:color="auto"/>
          </w:divBdr>
        </w:div>
        <w:div w:id="1381322172">
          <w:marLeft w:val="0"/>
          <w:marRight w:val="0"/>
          <w:marTop w:val="0"/>
          <w:marBottom w:val="0"/>
          <w:divBdr>
            <w:top w:val="none" w:sz="0" w:space="0" w:color="auto"/>
            <w:left w:val="none" w:sz="0" w:space="0" w:color="auto"/>
            <w:bottom w:val="none" w:sz="0" w:space="0" w:color="auto"/>
            <w:right w:val="none" w:sz="0" w:space="0" w:color="auto"/>
          </w:divBdr>
        </w:div>
        <w:div w:id="1401827431">
          <w:marLeft w:val="0"/>
          <w:marRight w:val="0"/>
          <w:marTop w:val="0"/>
          <w:marBottom w:val="0"/>
          <w:divBdr>
            <w:top w:val="none" w:sz="0" w:space="0" w:color="auto"/>
            <w:left w:val="none" w:sz="0" w:space="0" w:color="auto"/>
            <w:bottom w:val="none" w:sz="0" w:space="0" w:color="auto"/>
            <w:right w:val="none" w:sz="0" w:space="0" w:color="auto"/>
          </w:divBdr>
        </w:div>
        <w:div w:id="1405372098">
          <w:marLeft w:val="0"/>
          <w:marRight w:val="0"/>
          <w:marTop w:val="0"/>
          <w:marBottom w:val="0"/>
          <w:divBdr>
            <w:top w:val="none" w:sz="0" w:space="0" w:color="auto"/>
            <w:left w:val="none" w:sz="0" w:space="0" w:color="auto"/>
            <w:bottom w:val="none" w:sz="0" w:space="0" w:color="auto"/>
            <w:right w:val="none" w:sz="0" w:space="0" w:color="auto"/>
          </w:divBdr>
        </w:div>
        <w:div w:id="1412775867">
          <w:marLeft w:val="0"/>
          <w:marRight w:val="0"/>
          <w:marTop w:val="0"/>
          <w:marBottom w:val="0"/>
          <w:divBdr>
            <w:top w:val="none" w:sz="0" w:space="0" w:color="auto"/>
            <w:left w:val="none" w:sz="0" w:space="0" w:color="auto"/>
            <w:bottom w:val="none" w:sz="0" w:space="0" w:color="auto"/>
            <w:right w:val="none" w:sz="0" w:space="0" w:color="auto"/>
          </w:divBdr>
        </w:div>
        <w:div w:id="1434278852">
          <w:marLeft w:val="0"/>
          <w:marRight w:val="0"/>
          <w:marTop w:val="0"/>
          <w:marBottom w:val="0"/>
          <w:divBdr>
            <w:top w:val="none" w:sz="0" w:space="0" w:color="auto"/>
            <w:left w:val="none" w:sz="0" w:space="0" w:color="auto"/>
            <w:bottom w:val="none" w:sz="0" w:space="0" w:color="auto"/>
            <w:right w:val="none" w:sz="0" w:space="0" w:color="auto"/>
          </w:divBdr>
        </w:div>
        <w:div w:id="1439065669">
          <w:marLeft w:val="0"/>
          <w:marRight w:val="0"/>
          <w:marTop w:val="0"/>
          <w:marBottom w:val="0"/>
          <w:divBdr>
            <w:top w:val="none" w:sz="0" w:space="0" w:color="auto"/>
            <w:left w:val="none" w:sz="0" w:space="0" w:color="auto"/>
            <w:bottom w:val="none" w:sz="0" w:space="0" w:color="auto"/>
            <w:right w:val="none" w:sz="0" w:space="0" w:color="auto"/>
          </w:divBdr>
        </w:div>
        <w:div w:id="1470323313">
          <w:marLeft w:val="0"/>
          <w:marRight w:val="0"/>
          <w:marTop w:val="0"/>
          <w:marBottom w:val="0"/>
          <w:divBdr>
            <w:top w:val="none" w:sz="0" w:space="0" w:color="auto"/>
            <w:left w:val="none" w:sz="0" w:space="0" w:color="auto"/>
            <w:bottom w:val="none" w:sz="0" w:space="0" w:color="auto"/>
            <w:right w:val="none" w:sz="0" w:space="0" w:color="auto"/>
          </w:divBdr>
        </w:div>
        <w:div w:id="1473055126">
          <w:marLeft w:val="0"/>
          <w:marRight w:val="0"/>
          <w:marTop w:val="0"/>
          <w:marBottom w:val="0"/>
          <w:divBdr>
            <w:top w:val="none" w:sz="0" w:space="0" w:color="auto"/>
            <w:left w:val="none" w:sz="0" w:space="0" w:color="auto"/>
            <w:bottom w:val="none" w:sz="0" w:space="0" w:color="auto"/>
            <w:right w:val="none" w:sz="0" w:space="0" w:color="auto"/>
          </w:divBdr>
        </w:div>
        <w:div w:id="1485589118">
          <w:marLeft w:val="0"/>
          <w:marRight w:val="0"/>
          <w:marTop w:val="0"/>
          <w:marBottom w:val="0"/>
          <w:divBdr>
            <w:top w:val="none" w:sz="0" w:space="0" w:color="auto"/>
            <w:left w:val="none" w:sz="0" w:space="0" w:color="auto"/>
            <w:bottom w:val="none" w:sz="0" w:space="0" w:color="auto"/>
            <w:right w:val="none" w:sz="0" w:space="0" w:color="auto"/>
          </w:divBdr>
        </w:div>
        <w:div w:id="1490051375">
          <w:marLeft w:val="0"/>
          <w:marRight w:val="0"/>
          <w:marTop w:val="0"/>
          <w:marBottom w:val="0"/>
          <w:divBdr>
            <w:top w:val="none" w:sz="0" w:space="0" w:color="auto"/>
            <w:left w:val="none" w:sz="0" w:space="0" w:color="auto"/>
            <w:bottom w:val="none" w:sz="0" w:space="0" w:color="auto"/>
            <w:right w:val="none" w:sz="0" w:space="0" w:color="auto"/>
          </w:divBdr>
        </w:div>
        <w:div w:id="1504248085">
          <w:marLeft w:val="0"/>
          <w:marRight w:val="0"/>
          <w:marTop w:val="0"/>
          <w:marBottom w:val="0"/>
          <w:divBdr>
            <w:top w:val="none" w:sz="0" w:space="0" w:color="auto"/>
            <w:left w:val="none" w:sz="0" w:space="0" w:color="auto"/>
            <w:bottom w:val="none" w:sz="0" w:space="0" w:color="auto"/>
            <w:right w:val="none" w:sz="0" w:space="0" w:color="auto"/>
          </w:divBdr>
        </w:div>
        <w:div w:id="1564634002">
          <w:marLeft w:val="0"/>
          <w:marRight w:val="0"/>
          <w:marTop w:val="0"/>
          <w:marBottom w:val="0"/>
          <w:divBdr>
            <w:top w:val="none" w:sz="0" w:space="0" w:color="auto"/>
            <w:left w:val="none" w:sz="0" w:space="0" w:color="auto"/>
            <w:bottom w:val="none" w:sz="0" w:space="0" w:color="auto"/>
            <w:right w:val="none" w:sz="0" w:space="0" w:color="auto"/>
          </w:divBdr>
        </w:div>
        <w:div w:id="1574311658">
          <w:marLeft w:val="0"/>
          <w:marRight w:val="0"/>
          <w:marTop w:val="0"/>
          <w:marBottom w:val="0"/>
          <w:divBdr>
            <w:top w:val="none" w:sz="0" w:space="0" w:color="auto"/>
            <w:left w:val="none" w:sz="0" w:space="0" w:color="auto"/>
            <w:bottom w:val="none" w:sz="0" w:space="0" w:color="auto"/>
            <w:right w:val="none" w:sz="0" w:space="0" w:color="auto"/>
          </w:divBdr>
        </w:div>
        <w:div w:id="1599212096">
          <w:marLeft w:val="0"/>
          <w:marRight w:val="0"/>
          <w:marTop w:val="0"/>
          <w:marBottom w:val="0"/>
          <w:divBdr>
            <w:top w:val="none" w:sz="0" w:space="0" w:color="auto"/>
            <w:left w:val="none" w:sz="0" w:space="0" w:color="auto"/>
            <w:bottom w:val="none" w:sz="0" w:space="0" w:color="auto"/>
            <w:right w:val="none" w:sz="0" w:space="0" w:color="auto"/>
          </w:divBdr>
        </w:div>
        <w:div w:id="1622104696">
          <w:marLeft w:val="0"/>
          <w:marRight w:val="0"/>
          <w:marTop w:val="0"/>
          <w:marBottom w:val="0"/>
          <w:divBdr>
            <w:top w:val="none" w:sz="0" w:space="0" w:color="auto"/>
            <w:left w:val="none" w:sz="0" w:space="0" w:color="auto"/>
            <w:bottom w:val="none" w:sz="0" w:space="0" w:color="auto"/>
            <w:right w:val="none" w:sz="0" w:space="0" w:color="auto"/>
          </w:divBdr>
        </w:div>
        <w:div w:id="1653177378">
          <w:marLeft w:val="0"/>
          <w:marRight w:val="0"/>
          <w:marTop w:val="0"/>
          <w:marBottom w:val="0"/>
          <w:divBdr>
            <w:top w:val="none" w:sz="0" w:space="0" w:color="auto"/>
            <w:left w:val="none" w:sz="0" w:space="0" w:color="auto"/>
            <w:bottom w:val="none" w:sz="0" w:space="0" w:color="auto"/>
            <w:right w:val="none" w:sz="0" w:space="0" w:color="auto"/>
          </w:divBdr>
        </w:div>
        <w:div w:id="1683431581">
          <w:marLeft w:val="0"/>
          <w:marRight w:val="0"/>
          <w:marTop w:val="0"/>
          <w:marBottom w:val="0"/>
          <w:divBdr>
            <w:top w:val="none" w:sz="0" w:space="0" w:color="auto"/>
            <w:left w:val="none" w:sz="0" w:space="0" w:color="auto"/>
            <w:bottom w:val="none" w:sz="0" w:space="0" w:color="auto"/>
            <w:right w:val="none" w:sz="0" w:space="0" w:color="auto"/>
          </w:divBdr>
        </w:div>
        <w:div w:id="1699239051">
          <w:marLeft w:val="0"/>
          <w:marRight w:val="0"/>
          <w:marTop w:val="0"/>
          <w:marBottom w:val="0"/>
          <w:divBdr>
            <w:top w:val="none" w:sz="0" w:space="0" w:color="auto"/>
            <w:left w:val="none" w:sz="0" w:space="0" w:color="auto"/>
            <w:bottom w:val="none" w:sz="0" w:space="0" w:color="auto"/>
            <w:right w:val="none" w:sz="0" w:space="0" w:color="auto"/>
          </w:divBdr>
        </w:div>
        <w:div w:id="1743482458">
          <w:marLeft w:val="0"/>
          <w:marRight w:val="0"/>
          <w:marTop w:val="0"/>
          <w:marBottom w:val="0"/>
          <w:divBdr>
            <w:top w:val="none" w:sz="0" w:space="0" w:color="auto"/>
            <w:left w:val="none" w:sz="0" w:space="0" w:color="auto"/>
            <w:bottom w:val="none" w:sz="0" w:space="0" w:color="auto"/>
            <w:right w:val="none" w:sz="0" w:space="0" w:color="auto"/>
          </w:divBdr>
        </w:div>
        <w:div w:id="1748991140">
          <w:marLeft w:val="0"/>
          <w:marRight w:val="0"/>
          <w:marTop w:val="0"/>
          <w:marBottom w:val="0"/>
          <w:divBdr>
            <w:top w:val="none" w:sz="0" w:space="0" w:color="auto"/>
            <w:left w:val="none" w:sz="0" w:space="0" w:color="auto"/>
            <w:bottom w:val="none" w:sz="0" w:space="0" w:color="auto"/>
            <w:right w:val="none" w:sz="0" w:space="0" w:color="auto"/>
          </w:divBdr>
        </w:div>
        <w:div w:id="1812669564">
          <w:marLeft w:val="0"/>
          <w:marRight w:val="0"/>
          <w:marTop w:val="0"/>
          <w:marBottom w:val="0"/>
          <w:divBdr>
            <w:top w:val="none" w:sz="0" w:space="0" w:color="auto"/>
            <w:left w:val="none" w:sz="0" w:space="0" w:color="auto"/>
            <w:bottom w:val="none" w:sz="0" w:space="0" w:color="auto"/>
            <w:right w:val="none" w:sz="0" w:space="0" w:color="auto"/>
          </w:divBdr>
        </w:div>
        <w:div w:id="1818108676">
          <w:marLeft w:val="0"/>
          <w:marRight w:val="0"/>
          <w:marTop w:val="0"/>
          <w:marBottom w:val="0"/>
          <w:divBdr>
            <w:top w:val="none" w:sz="0" w:space="0" w:color="auto"/>
            <w:left w:val="none" w:sz="0" w:space="0" w:color="auto"/>
            <w:bottom w:val="none" w:sz="0" w:space="0" w:color="auto"/>
            <w:right w:val="none" w:sz="0" w:space="0" w:color="auto"/>
          </w:divBdr>
        </w:div>
        <w:div w:id="1826630905">
          <w:marLeft w:val="0"/>
          <w:marRight w:val="0"/>
          <w:marTop w:val="0"/>
          <w:marBottom w:val="0"/>
          <w:divBdr>
            <w:top w:val="none" w:sz="0" w:space="0" w:color="auto"/>
            <w:left w:val="none" w:sz="0" w:space="0" w:color="auto"/>
            <w:bottom w:val="none" w:sz="0" w:space="0" w:color="auto"/>
            <w:right w:val="none" w:sz="0" w:space="0" w:color="auto"/>
          </w:divBdr>
        </w:div>
        <w:div w:id="1842162761">
          <w:marLeft w:val="0"/>
          <w:marRight w:val="0"/>
          <w:marTop w:val="0"/>
          <w:marBottom w:val="0"/>
          <w:divBdr>
            <w:top w:val="none" w:sz="0" w:space="0" w:color="auto"/>
            <w:left w:val="none" w:sz="0" w:space="0" w:color="auto"/>
            <w:bottom w:val="none" w:sz="0" w:space="0" w:color="auto"/>
            <w:right w:val="none" w:sz="0" w:space="0" w:color="auto"/>
          </w:divBdr>
        </w:div>
        <w:div w:id="1842961514">
          <w:marLeft w:val="0"/>
          <w:marRight w:val="0"/>
          <w:marTop w:val="0"/>
          <w:marBottom w:val="0"/>
          <w:divBdr>
            <w:top w:val="none" w:sz="0" w:space="0" w:color="auto"/>
            <w:left w:val="none" w:sz="0" w:space="0" w:color="auto"/>
            <w:bottom w:val="none" w:sz="0" w:space="0" w:color="auto"/>
            <w:right w:val="none" w:sz="0" w:space="0" w:color="auto"/>
          </w:divBdr>
        </w:div>
        <w:div w:id="1843544295">
          <w:marLeft w:val="0"/>
          <w:marRight w:val="0"/>
          <w:marTop w:val="0"/>
          <w:marBottom w:val="0"/>
          <w:divBdr>
            <w:top w:val="none" w:sz="0" w:space="0" w:color="auto"/>
            <w:left w:val="none" w:sz="0" w:space="0" w:color="auto"/>
            <w:bottom w:val="none" w:sz="0" w:space="0" w:color="auto"/>
            <w:right w:val="none" w:sz="0" w:space="0" w:color="auto"/>
          </w:divBdr>
        </w:div>
        <w:div w:id="1849320841">
          <w:marLeft w:val="0"/>
          <w:marRight w:val="0"/>
          <w:marTop w:val="0"/>
          <w:marBottom w:val="0"/>
          <w:divBdr>
            <w:top w:val="none" w:sz="0" w:space="0" w:color="auto"/>
            <w:left w:val="none" w:sz="0" w:space="0" w:color="auto"/>
            <w:bottom w:val="none" w:sz="0" w:space="0" w:color="auto"/>
            <w:right w:val="none" w:sz="0" w:space="0" w:color="auto"/>
          </w:divBdr>
        </w:div>
        <w:div w:id="1866825364">
          <w:marLeft w:val="0"/>
          <w:marRight w:val="0"/>
          <w:marTop w:val="0"/>
          <w:marBottom w:val="0"/>
          <w:divBdr>
            <w:top w:val="none" w:sz="0" w:space="0" w:color="auto"/>
            <w:left w:val="none" w:sz="0" w:space="0" w:color="auto"/>
            <w:bottom w:val="none" w:sz="0" w:space="0" w:color="auto"/>
            <w:right w:val="none" w:sz="0" w:space="0" w:color="auto"/>
          </w:divBdr>
        </w:div>
        <w:div w:id="1876775655">
          <w:marLeft w:val="0"/>
          <w:marRight w:val="0"/>
          <w:marTop w:val="0"/>
          <w:marBottom w:val="0"/>
          <w:divBdr>
            <w:top w:val="none" w:sz="0" w:space="0" w:color="auto"/>
            <w:left w:val="none" w:sz="0" w:space="0" w:color="auto"/>
            <w:bottom w:val="none" w:sz="0" w:space="0" w:color="auto"/>
            <w:right w:val="none" w:sz="0" w:space="0" w:color="auto"/>
          </w:divBdr>
        </w:div>
        <w:div w:id="1917544903">
          <w:marLeft w:val="0"/>
          <w:marRight w:val="0"/>
          <w:marTop w:val="0"/>
          <w:marBottom w:val="0"/>
          <w:divBdr>
            <w:top w:val="none" w:sz="0" w:space="0" w:color="auto"/>
            <w:left w:val="none" w:sz="0" w:space="0" w:color="auto"/>
            <w:bottom w:val="none" w:sz="0" w:space="0" w:color="auto"/>
            <w:right w:val="none" w:sz="0" w:space="0" w:color="auto"/>
          </w:divBdr>
        </w:div>
        <w:div w:id="1923834514">
          <w:marLeft w:val="0"/>
          <w:marRight w:val="0"/>
          <w:marTop w:val="0"/>
          <w:marBottom w:val="0"/>
          <w:divBdr>
            <w:top w:val="none" w:sz="0" w:space="0" w:color="auto"/>
            <w:left w:val="none" w:sz="0" w:space="0" w:color="auto"/>
            <w:bottom w:val="none" w:sz="0" w:space="0" w:color="auto"/>
            <w:right w:val="none" w:sz="0" w:space="0" w:color="auto"/>
          </w:divBdr>
        </w:div>
        <w:div w:id="1926648655">
          <w:marLeft w:val="0"/>
          <w:marRight w:val="0"/>
          <w:marTop w:val="0"/>
          <w:marBottom w:val="0"/>
          <w:divBdr>
            <w:top w:val="none" w:sz="0" w:space="0" w:color="auto"/>
            <w:left w:val="none" w:sz="0" w:space="0" w:color="auto"/>
            <w:bottom w:val="none" w:sz="0" w:space="0" w:color="auto"/>
            <w:right w:val="none" w:sz="0" w:space="0" w:color="auto"/>
          </w:divBdr>
        </w:div>
        <w:div w:id="1979338702">
          <w:marLeft w:val="0"/>
          <w:marRight w:val="0"/>
          <w:marTop w:val="0"/>
          <w:marBottom w:val="0"/>
          <w:divBdr>
            <w:top w:val="none" w:sz="0" w:space="0" w:color="auto"/>
            <w:left w:val="none" w:sz="0" w:space="0" w:color="auto"/>
            <w:bottom w:val="none" w:sz="0" w:space="0" w:color="auto"/>
            <w:right w:val="none" w:sz="0" w:space="0" w:color="auto"/>
          </w:divBdr>
        </w:div>
        <w:div w:id="1985428293">
          <w:marLeft w:val="0"/>
          <w:marRight w:val="0"/>
          <w:marTop w:val="0"/>
          <w:marBottom w:val="0"/>
          <w:divBdr>
            <w:top w:val="none" w:sz="0" w:space="0" w:color="auto"/>
            <w:left w:val="none" w:sz="0" w:space="0" w:color="auto"/>
            <w:bottom w:val="none" w:sz="0" w:space="0" w:color="auto"/>
            <w:right w:val="none" w:sz="0" w:space="0" w:color="auto"/>
          </w:divBdr>
        </w:div>
        <w:div w:id="1995328400">
          <w:marLeft w:val="0"/>
          <w:marRight w:val="0"/>
          <w:marTop w:val="0"/>
          <w:marBottom w:val="0"/>
          <w:divBdr>
            <w:top w:val="none" w:sz="0" w:space="0" w:color="auto"/>
            <w:left w:val="none" w:sz="0" w:space="0" w:color="auto"/>
            <w:bottom w:val="none" w:sz="0" w:space="0" w:color="auto"/>
            <w:right w:val="none" w:sz="0" w:space="0" w:color="auto"/>
          </w:divBdr>
        </w:div>
        <w:div w:id="1995643410">
          <w:marLeft w:val="0"/>
          <w:marRight w:val="0"/>
          <w:marTop w:val="0"/>
          <w:marBottom w:val="0"/>
          <w:divBdr>
            <w:top w:val="none" w:sz="0" w:space="0" w:color="auto"/>
            <w:left w:val="none" w:sz="0" w:space="0" w:color="auto"/>
            <w:bottom w:val="none" w:sz="0" w:space="0" w:color="auto"/>
            <w:right w:val="none" w:sz="0" w:space="0" w:color="auto"/>
          </w:divBdr>
        </w:div>
        <w:div w:id="1996374439">
          <w:marLeft w:val="0"/>
          <w:marRight w:val="0"/>
          <w:marTop w:val="0"/>
          <w:marBottom w:val="0"/>
          <w:divBdr>
            <w:top w:val="none" w:sz="0" w:space="0" w:color="auto"/>
            <w:left w:val="none" w:sz="0" w:space="0" w:color="auto"/>
            <w:bottom w:val="none" w:sz="0" w:space="0" w:color="auto"/>
            <w:right w:val="none" w:sz="0" w:space="0" w:color="auto"/>
          </w:divBdr>
        </w:div>
        <w:div w:id="2004893967">
          <w:marLeft w:val="0"/>
          <w:marRight w:val="0"/>
          <w:marTop w:val="0"/>
          <w:marBottom w:val="0"/>
          <w:divBdr>
            <w:top w:val="none" w:sz="0" w:space="0" w:color="auto"/>
            <w:left w:val="none" w:sz="0" w:space="0" w:color="auto"/>
            <w:bottom w:val="none" w:sz="0" w:space="0" w:color="auto"/>
            <w:right w:val="none" w:sz="0" w:space="0" w:color="auto"/>
          </w:divBdr>
        </w:div>
        <w:div w:id="2006202581">
          <w:marLeft w:val="0"/>
          <w:marRight w:val="0"/>
          <w:marTop w:val="0"/>
          <w:marBottom w:val="0"/>
          <w:divBdr>
            <w:top w:val="none" w:sz="0" w:space="0" w:color="auto"/>
            <w:left w:val="none" w:sz="0" w:space="0" w:color="auto"/>
            <w:bottom w:val="none" w:sz="0" w:space="0" w:color="auto"/>
            <w:right w:val="none" w:sz="0" w:space="0" w:color="auto"/>
          </w:divBdr>
        </w:div>
        <w:div w:id="2009550152">
          <w:marLeft w:val="0"/>
          <w:marRight w:val="0"/>
          <w:marTop w:val="0"/>
          <w:marBottom w:val="0"/>
          <w:divBdr>
            <w:top w:val="none" w:sz="0" w:space="0" w:color="auto"/>
            <w:left w:val="none" w:sz="0" w:space="0" w:color="auto"/>
            <w:bottom w:val="none" w:sz="0" w:space="0" w:color="auto"/>
            <w:right w:val="none" w:sz="0" w:space="0" w:color="auto"/>
          </w:divBdr>
        </w:div>
        <w:div w:id="2028291551">
          <w:marLeft w:val="0"/>
          <w:marRight w:val="0"/>
          <w:marTop w:val="0"/>
          <w:marBottom w:val="0"/>
          <w:divBdr>
            <w:top w:val="none" w:sz="0" w:space="0" w:color="auto"/>
            <w:left w:val="none" w:sz="0" w:space="0" w:color="auto"/>
            <w:bottom w:val="none" w:sz="0" w:space="0" w:color="auto"/>
            <w:right w:val="none" w:sz="0" w:space="0" w:color="auto"/>
          </w:divBdr>
        </w:div>
        <w:div w:id="2029988860">
          <w:marLeft w:val="0"/>
          <w:marRight w:val="0"/>
          <w:marTop w:val="0"/>
          <w:marBottom w:val="0"/>
          <w:divBdr>
            <w:top w:val="none" w:sz="0" w:space="0" w:color="auto"/>
            <w:left w:val="none" w:sz="0" w:space="0" w:color="auto"/>
            <w:bottom w:val="none" w:sz="0" w:space="0" w:color="auto"/>
            <w:right w:val="none" w:sz="0" w:space="0" w:color="auto"/>
          </w:divBdr>
        </w:div>
        <w:div w:id="2040550233">
          <w:marLeft w:val="0"/>
          <w:marRight w:val="0"/>
          <w:marTop w:val="0"/>
          <w:marBottom w:val="0"/>
          <w:divBdr>
            <w:top w:val="none" w:sz="0" w:space="0" w:color="auto"/>
            <w:left w:val="none" w:sz="0" w:space="0" w:color="auto"/>
            <w:bottom w:val="none" w:sz="0" w:space="0" w:color="auto"/>
            <w:right w:val="none" w:sz="0" w:space="0" w:color="auto"/>
          </w:divBdr>
        </w:div>
        <w:div w:id="2043826089">
          <w:marLeft w:val="0"/>
          <w:marRight w:val="0"/>
          <w:marTop w:val="0"/>
          <w:marBottom w:val="0"/>
          <w:divBdr>
            <w:top w:val="none" w:sz="0" w:space="0" w:color="auto"/>
            <w:left w:val="none" w:sz="0" w:space="0" w:color="auto"/>
            <w:bottom w:val="none" w:sz="0" w:space="0" w:color="auto"/>
            <w:right w:val="none" w:sz="0" w:space="0" w:color="auto"/>
          </w:divBdr>
        </w:div>
        <w:div w:id="2072461332">
          <w:marLeft w:val="0"/>
          <w:marRight w:val="0"/>
          <w:marTop w:val="0"/>
          <w:marBottom w:val="0"/>
          <w:divBdr>
            <w:top w:val="none" w:sz="0" w:space="0" w:color="auto"/>
            <w:left w:val="none" w:sz="0" w:space="0" w:color="auto"/>
            <w:bottom w:val="none" w:sz="0" w:space="0" w:color="auto"/>
            <w:right w:val="none" w:sz="0" w:space="0" w:color="auto"/>
          </w:divBdr>
        </w:div>
        <w:div w:id="2090691788">
          <w:marLeft w:val="0"/>
          <w:marRight w:val="0"/>
          <w:marTop w:val="0"/>
          <w:marBottom w:val="0"/>
          <w:divBdr>
            <w:top w:val="none" w:sz="0" w:space="0" w:color="auto"/>
            <w:left w:val="none" w:sz="0" w:space="0" w:color="auto"/>
            <w:bottom w:val="none" w:sz="0" w:space="0" w:color="auto"/>
            <w:right w:val="none" w:sz="0" w:space="0" w:color="auto"/>
          </w:divBdr>
        </w:div>
        <w:div w:id="2096440118">
          <w:marLeft w:val="0"/>
          <w:marRight w:val="0"/>
          <w:marTop w:val="0"/>
          <w:marBottom w:val="0"/>
          <w:divBdr>
            <w:top w:val="none" w:sz="0" w:space="0" w:color="auto"/>
            <w:left w:val="none" w:sz="0" w:space="0" w:color="auto"/>
            <w:bottom w:val="none" w:sz="0" w:space="0" w:color="auto"/>
            <w:right w:val="none" w:sz="0" w:space="0" w:color="auto"/>
          </w:divBdr>
        </w:div>
        <w:div w:id="2113740663">
          <w:marLeft w:val="0"/>
          <w:marRight w:val="0"/>
          <w:marTop w:val="0"/>
          <w:marBottom w:val="0"/>
          <w:divBdr>
            <w:top w:val="none" w:sz="0" w:space="0" w:color="auto"/>
            <w:left w:val="none" w:sz="0" w:space="0" w:color="auto"/>
            <w:bottom w:val="none" w:sz="0" w:space="0" w:color="auto"/>
            <w:right w:val="none" w:sz="0" w:space="0" w:color="auto"/>
          </w:divBdr>
        </w:div>
        <w:div w:id="2142185650">
          <w:marLeft w:val="0"/>
          <w:marRight w:val="0"/>
          <w:marTop w:val="0"/>
          <w:marBottom w:val="0"/>
          <w:divBdr>
            <w:top w:val="none" w:sz="0" w:space="0" w:color="auto"/>
            <w:left w:val="none" w:sz="0" w:space="0" w:color="auto"/>
            <w:bottom w:val="none" w:sz="0" w:space="0" w:color="auto"/>
            <w:right w:val="none" w:sz="0" w:space="0" w:color="auto"/>
          </w:divBdr>
        </w:div>
      </w:divsChild>
    </w:div>
    <w:div w:id="696082376">
      <w:bodyDiv w:val="1"/>
      <w:marLeft w:val="0"/>
      <w:marRight w:val="0"/>
      <w:marTop w:val="0"/>
      <w:marBottom w:val="0"/>
      <w:divBdr>
        <w:top w:val="none" w:sz="0" w:space="0" w:color="auto"/>
        <w:left w:val="none" w:sz="0" w:space="0" w:color="auto"/>
        <w:bottom w:val="none" w:sz="0" w:space="0" w:color="auto"/>
        <w:right w:val="none" w:sz="0" w:space="0" w:color="auto"/>
      </w:divBdr>
    </w:div>
    <w:div w:id="701638942">
      <w:bodyDiv w:val="1"/>
      <w:marLeft w:val="0"/>
      <w:marRight w:val="0"/>
      <w:marTop w:val="0"/>
      <w:marBottom w:val="0"/>
      <w:divBdr>
        <w:top w:val="none" w:sz="0" w:space="0" w:color="auto"/>
        <w:left w:val="none" w:sz="0" w:space="0" w:color="auto"/>
        <w:bottom w:val="none" w:sz="0" w:space="0" w:color="auto"/>
        <w:right w:val="none" w:sz="0" w:space="0" w:color="auto"/>
      </w:divBdr>
    </w:div>
    <w:div w:id="709961361">
      <w:bodyDiv w:val="1"/>
      <w:marLeft w:val="0"/>
      <w:marRight w:val="0"/>
      <w:marTop w:val="0"/>
      <w:marBottom w:val="0"/>
      <w:divBdr>
        <w:top w:val="none" w:sz="0" w:space="0" w:color="auto"/>
        <w:left w:val="none" w:sz="0" w:space="0" w:color="auto"/>
        <w:bottom w:val="none" w:sz="0" w:space="0" w:color="auto"/>
        <w:right w:val="none" w:sz="0" w:space="0" w:color="auto"/>
      </w:divBdr>
    </w:div>
    <w:div w:id="714623376">
      <w:bodyDiv w:val="1"/>
      <w:marLeft w:val="0"/>
      <w:marRight w:val="0"/>
      <w:marTop w:val="0"/>
      <w:marBottom w:val="0"/>
      <w:divBdr>
        <w:top w:val="none" w:sz="0" w:space="0" w:color="auto"/>
        <w:left w:val="none" w:sz="0" w:space="0" w:color="auto"/>
        <w:bottom w:val="none" w:sz="0" w:space="0" w:color="auto"/>
        <w:right w:val="none" w:sz="0" w:space="0" w:color="auto"/>
      </w:divBdr>
    </w:div>
    <w:div w:id="720638414">
      <w:bodyDiv w:val="1"/>
      <w:marLeft w:val="0"/>
      <w:marRight w:val="0"/>
      <w:marTop w:val="0"/>
      <w:marBottom w:val="0"/>
      <w:divBdr>
        <w:top w:val="none" w:sz="0" w:space="0" w:color="auto"/>
        <w:left w:val="none" w:sz="0" w:space="0" w:color="auto"/>
        <w:bottom w:val="none" w:sz="0" w:space="0" w:color="auto"/>
        <w:right w:val="none" w:sz="0" w:space="0" w:color="auto"/>
      </w:divBdr>
    </w:div>
    <w:div w:id="740642705">
      <w:bodyDiv w:val="1"/>
      <w:marLeft w:val="0"/>
      <w:marRight w:val="0"/>
      <w:marTop w:val="0"/>
      <w:marBottom w:val="0"/>
      <w:divBdr>
        <w:top w:val="none" w:sz="0" w:space="0" w:color="auto"/>
        <w:left w:val="none" w:sz="0" w:space="0" w:color="auto"/>
        <w:bottom w:val="none" w:sz="0" w:space="0" w:color="auto"/>
        <w:right w:val="none" w:sz="0" w:space="0" w:color="auto"/>
      </w:divBdr>
    </w:div>
    <w:div w:id="759060593">
      <w:bodyDiv w:val="1"/>
      <w:marLeft w:val="0"/>
      <w:marRight w:val="0"/>
      <w:marTop w:val="0"/>
      <w:marBottom w:val="0"/>
      <w:divBdr>
        <w:top w:val="none" w:sz="0" w:space="0" w:color="auto"/>
        <w:left w:val="none" w:sz="0" w:space="0" w:color="auto"/>
        <w:bottom w:val="none" w:sz="0" w:space="0" w:color="auto"/>
        <w:right w:val="none" w:sz="0" w:space="0" w:color="auto"/>
      </w:divBdr>
    </w:div>
    <w:div w:id="776827578">
      <w:bodyDiv w:val="1"/>
      <w:marLeft w:val="0"/>
      <w:marRight w:val="0"/>
      <w:marTop w:val="0"/>
      <w:marBottom w:val="0"/>
      <w:divBdr>
        <w:top w:val="none" w:sz="0" w:space="0" w:color="auto"/>
        <w:left w:val="none" w:sz="0" w:space="0" w:color="auto"/>
        <w:bottom w:val="none" w:sz="0" w:space="0" w:color="auto"/>
        <w:right w:val="none" w:sz="0" w:space="0" w:color="auto"/>
      </w:divBdr>
    </w:div>
    <w:div w:id="778640425">
      <w:bodyDiv w:val="1"/>
      <w:marLeft w:val="0"/>
      <w:marRight w:val="0"/>
      <w:marTop w:val="0"/>
      <w:marBottom w:val="0"/>
      <w:divBdr>
        <w:top w:val="none" w:sz="0" w:space="0" w:color="auto"/>
        <w:left w:val="none" w:sz="0" w:space="0" w:color="auto"/>
        <w:bottom w:val="none" w:sz="0" w:space="0" w:color="auto"/>
        <w:right w:val="none" w:sz="0" w:space="0" w:color="auto"/>
      </w:divBdr>
    </w:div>
    <w:div w:id="781460739">
      <w:bodyDiv w:val="1"/>
      <w:marLeft w:val="0"/>
      <w:marRight w:val="0"/>
      <w:marTop w:val="0"/>
      <w:marBottom w:val="0"/>
      <w:divBdr>
        <w:top w:val="none" w:sz="0" w:space="0" w:color="auto"/>
        <w:left w:val="none" w:sz="0" w:space="0" w:color="auto"/>
        <w:bottom w:val="none" w:sz="0" w:space="0" w:color="auto"/>
        <w:right w:val="none" w:sz="0" w:space="0" w:color="auto"/>
      </w:divBdr>
    </w:div>
    <w:div w:id="789976504">
      <w:bodyDiv w:val="1"/>
      <w:marLeft w:val="0"/>
      <w:marRight w:val="0"/>
      <w:marTop w:val="0"/>
      <w:marBottom w:val="0"/>
      <w:divBdr>
        <w:top w:val="none" w:sz="0" w:space="0" w:color="auto"/>
        <w:left w:val="none" w:sz="0" w:space="0" w:color="auto"/>
        <w:bottom w:val="none" w:sz="0" w:space="0" w:color="auto"/>
        <w:right w:val="none" w:sz="0" w:space="0" w:color="auto"/>
      </w:divBdr>
    </w:div>
    <w:div w:id="810176835">
      <w:bodyDiv w:val="1"/>
      <w:marLeft w:val="0"/>
      <w:marRight w:val="0"/>
      <w:marTop w:val="0"/>
      <w:marBottom w:val="0"/>
      <w:divBdr>
        <w:top w:val="none" w:sz="0" w:space="0" w:color="auto"/>
        <w:left w:val="none" w:sz="0" w:space="0" w:color="auto"/>
        <w:bottom w:val="none" w:sz="0" w:space="0" w:color="auto"/>
        <w:right w:val="none" w:sz="0" w:space="0" w:color="auto"/>
      </w:divBdr>
    </w:div>
    <w:div w:id="813717554">
      <w:bodyDiv w:val="1"/>
      <w:marLeft w:val="0"/>
      <w:marRight w:val="0"/>
      <w:marTop w:val="0"/>
      <w:marBottom w:val="0"/>
      <w:divBdr>
        <w:top w:val="none" w:sz="0" w:space="0" w:color="auto"/>
        <w:left w:val="none" w:sz="0" w:space="0" w:color="auto"/>
        <w:bottom w:val="none" w:sz="0" w:space="0" w:color="auto"/>
        <w:right w:val="none" w:sz="0" w:space="0" w:color="auto"/>
      </w:divBdr>
    </w:div>
    <w:div w:id="824248576">
      <w:bodyDiv w:val="1"/>
      <w:marLeft w:val="0"/>
      <w:marRight w:val="0"/>
      <w:marTop w:val="0"/>
      <w:marBottom w:val="0"/>
      <w:divBdr>
        <w:top w:val="none" w:sz="0" w:space="0" w:color="auto"/>
        <w:left w:val="none" w:sz="0" w:space="0" w:color="auto"/>
        <w:bottom w:val="none" w:sz="0" w:space="0" w:color="auto"/>
        <w:right w:val="none" w:sz="0" w:space="0" w:color="auto"/>
      </w:divBdr>
    </w:div>
    <w:div w:id="824586856">
      <w:bodyDiv w:val="1"/>
      <w:marLeft w:val="0"/>
      <w:marRight w:val="0"/>
      <w:marTop w:val="0"/>
      <w:marBottom w:val="0"/>
      <w:divBdr>
        <w:top w:val="none" w:sz="0" w:space="0" w:color="auto"/>
        <w:left w:val="none" w:sz="0" w:space="0" w:color="auto"/>
        <w:bottom w:val="none" w:sz="0" w:space="0" w:color="auto"/>
        <w:right w:val="none" w:sz="0" w:space="0" w:color="auto"/>
      </w:divBdr>
    </w:div>
    <w:div w:id="831337115">
      <w:bodyDiv w:val="1"/>
      <w:marLeft w:val="0"/>
      <w:marRight w:val="0"/>
      <w:marTop w:val="0"/>
      <w:marBottom w:val="0"/>
      <w:divBdr>
        <w:top w:val="none" w:sz="0" w:space="0" w:color="auto"/>
        <w:left w:val="none" w:sz="0" w:space="0" w:color="auto"/>
        <w:bottom w:val="none" w:sz="0" w:space="0" w:color="auto"/>
        <w:right w:val="none" w:sz="0" w:space="0" w:color="auto"/>
      </w:divBdr>
    </w:div>
    <w:div w:id="839347886">
      <w:bodyDiv w:val="1"/>
      <w:marLeft w:val="0"/>
      <w:marRight w:val="0"/>
      <w:marTop w:val="0"/>
      <w:marBottom w:val="0"/>
      <w:divBdr>
        <w:top w:val="none" w:sz="0" w:space="0" w:color="auto"/>
        <w:left w:val="none" w:sz="0" w:space="0" w:color="auto"/>
        <w:bottom w:val="none" w:sz="0" w:space="0" w:color="auto"/>
        <w:right w:val="none" w:sz="0" w:space="0" w:color="auto"/>
      </w:divBdr>
    </w:div>
    <w:div w:id="846867026">
      <w:bodyDiv w:val="1"/>
      <w:marLeft w:val="0"/>
      <w:marRight w:val="0"/>
      <w:marTop w:val="0"/>
      <w:marBottom w:val="0"/>
      <w:divBdr>
        <w:top w:val="none" w:sz="0" w:space="0" w:color="auto"/>
        <w:left w:val="none" w:sz="0" w:space="0" w:color="auto"/>
        <w:bottom w:val="none" w:sz="0" w:space="0" w:color="auto"/>
        <w:right w:val="none" w:sz="0" w:space="0" w:color="auto"/>
      </w:divBdr>
    </w:div>
    <w:div w:id="860046002">
      <w:bodyDiv w:val="1"/>
      <w:marLeft w:val="0"/>
      <w:marRight w:val="0"/>
      <w:marTop w:val="0"/>
      <w:marBottom w:val="0"/>
      <w:divBdr>
        <w:top w:val="none" w:sz="0" w:space="0" w:color="auto"/>
        <w:left w:val="none" w:sz="0" w:space="0" w:color="auto"/>
        <w:bottom w:val="none" w:sz="0" w:space="0" w:color="auto"/>
        <w:right w:val="none" w:sz="0" w:space="0" w:color="auto"/>
      </w:divBdr>
    </w:div>
    <w:div w:id="887182672">
      <w:bodyDiv w:val="1"/>
      <w:marLeft w:val="0"/>
      <w:marRight w:val="0"/>
      <w:marTop w:val="0"/>
      <w:marBottom w:val="0"/>
      <w:divBdr>
        <w:top w:val="none" w:sz="0" w:space="0" w:color="auto"/>
        <w:left w:val="none" w:sz="0" w:space="0" w:color="auto"/>
        <w:bottom w:val="none" w:sz="0" w:space="0" w:color="auto"/>
        <w:right w:val="none" w:sz="0" w:space="0" w:color="auto"/>
      </w:divBdr>
    </w:div>
    <w:div w:id="914776837">
      <w:bodyDiv w:val="1"/>
      <w:marLeft w:val="0"/>
      <w:marRight w:val="0"/>
      <w:marTop w:val="0"/>
      <w:marBottom w:val="0"/>
      <w:divBdr>
        <w:top w:val="none" w:sz="0" w:space="0" w:color="auto"/>
        <w:left w:val="none" w:sz="0" w:space="0" w:color="auto"/>
        <w:bottom w:val="none" w:sz="0" w:space="0" w:color="auto"/>
        <w:right w:val="none" w:sz="0" w:space="0" w:color="auto"/>
      </w:divBdr>
    </w:div>
    <w:div w:id="922103858">
      <w:bodyDiv w:val="1"/>
      <w:marLeft w:val="0"/>
      <w:marRight w:val="0"/>
      <w:marTop w:val="0"/>
      <w:marBottom w:val="0"/>
      <w:divBdr>
        <w:top w:val="none" w:sz="0" w:space="0" w:color="auto"/>
        <w:left w:val="none" w:sz="0" w:space="0" w:color="auto"/>
        <w:bottom w:val="none" w:sz="0" w:space="0" w:color="auto"/>
        <w:right w:val="none" w:sz="0" w:space="0" w:color="auto"/>
      </w:divBdr>
    </w:div>
    <w:div w:id="944457356">
      <w:bodyDiv w:val="1"/>
      <w:marLeft w:val="0"/>
      <w:marRight w:val="0"/>
      <w:marTop w:val="0"/>
      <w:marBottom w:val="0"/>
      <w:divBdr>
        <w:top w:val="none" w:sz="0" w:space="0" w:color="auto"/>
        <w:left w:val="none" w:sz="0" w:space="0" w:color="auto"/>
        <w:bottom w:val="none" w:sz="0" w:space="0" w:color="auto"/>
        <w:right w:val="none" w:sz="0" w:space="0" w:color="auto"/>
      </w:divBdr>
    </w:div>
    <w:div w:id="954097864">
      <w:bodyDiv w:val="1"/>
      <w:marLeft w:val="0"/>
      <w:marRight w:val="0"/>
      <w:marTop w:val="0"/>
      <w:marBottom w:val="0"/>
      <w:divBdr>
        <w:top w:val="none" w:sz="0" w:space="0" w:color="auto"/>
        <w:left w:val="none" w:sz="0" w:space="0" w:color="auto"/>
        <w:bottom w:val="none" w:sz="0" w:space="0" w:color="auto"/>
        <w:right w:val="none" w:sz="0" w:space="0" w:color="auto"/>
      </w:divBdr>
      <w:divsChild>
        <w:div w:id="1101755421">
          <w:marLeft w:val="0"/>
          <w:marRight w:val="0"/>
          <w:marTop w:val="300"/>
          <w:marBottom w:val="0"/>
          <w:divBdr>
            <w:top w:val="none" w:sz="0" w:space="0" w:color="auto"/>
            <w:left w:val="none" w:sz="0" w:space="0" w:color="auto"/>
            <w:bottom w:val="none" w:sz="0" w:space="0" w:color="auto"/>
            <w:right w:val="none" w:sz="0" w:space="0" w:color="auto"/>
          </w:divBdr>
        </w:div>
      </w:divsChild>
    </w:div>
    <w:div w:id="967930051">
      <w:bodyDiv w:val="1"/>
      <w:marLeft w:val="0"/>
      <w:marRight w:val="0"/>
      <w:marTop w:val="0"/>
      <w:marBottom w:val="0"/>
      <w:divBdr>
        <w:top w:val="none" w:sz="0" w:space="0" w:color="auto"/>
        <w:left w:val="none" w:sz="0" w:space="0" w:color="auto"/>
        <w:bottom w:val="none" w:sz="0" w:space="0" w:color="auto"/>
        <w:right w:val="none" w:sz="0" w:space="0" w:color="auto"/>
      </w:divBdr>
    </w:div>
    <w:div w:id="969437629">
      <w:bodyDiv w:val="1"/>
      <w:marLeft w:val="0"/>
      <w:marRight w:val="0"/>
      <w:marTop w:val="0"/>
      <w:marBottom w:val="0"/>
      <w:divBdr>
        <w:top w:val="none" w:sz="0" w:space="0" w:color="auto"/>
        <w:left w:val="none" w:sz="0" w:space="0" w:color="auto"/>
        <w:bottom w:val="none" w:sz="0" w:space="0" w:color="auto"/>
        <w:right w:val="none" w:sz="0" w:space="0" w:color="auto"/>
      </w:divBdr>
    </w:div>
    <w:div w:id="990407690">
      <w:bodyDiv w:val="1"/>
      <w:marLeft w:val="0"/>
      <w:marRight w:val="0"/>
      <w:marTop w:val="0"/>
      <w:marBottom w:val="0"/>
      <w:divBdr>
        <w:top w:val="none" w:sz="0" w:space="0" w:color="auto"/>
        <w:left w:val="none" w:sz="0" w:space="0" w:color="auto"/>
        <w:bottom w:val="none" w:sz="0" w:space="0" w:color="auto"/>
        <w:right w:val="none" w:sz="0" w:space="0" w:color="auto"/>
      </w:divBdr>
    </w:div>
    <w:div w:id="998584237">
      <w:bodyDiv w:val="1"/>
      <w:marLeft w:val="0"/>
      <w:marRight w:val="0"/>
      <w:marTop w:val="0"/>
      <w:marBottom w:val="0"/>
      <w:divBdr>
        <w:top w:val="none" w:sz="0" w:space="0" w:color="auto"/>
        <w:left w:val="none" w:sz="0" w:space="0" w:color="auto"/>
        <w:bottom w:val="none" w:sz="0" w:space="0" w:color="auto"/>
        <w:right w:val="none" w:sz="0" w:space="0" w:color="auto"/>
      </w:divBdr>
    </w:div>
    <w:div w:id="1001855481">
      <w:bodyDiv w:val="1"/>
      <w:marLeft w:val="0"/>
      <w:marRight w:val="0"/>
      <w:marTop w:val="0"/>
      <w:marBottom w:val="0"/>
      <w:divBdr>
        <w:top w:val="none" w:sz="0" w:space="0" w:color="auto"/>
        <w:left w:val="none" w:sz="0" w:space="0" w:color="auto"/>
        <w:bottom w:val="none" w:sz="0" w:space="0" w:color="auto"/>
        <w:right w:val="none" w:sz="0" w:space="0" w:color="auto"/>
      </w:divBdr>
    </w:div>
    <w:div w:id="1019894505">
      <w:bodyDiv w:val="1"/>
      <w:marLeft w:val="0"/>
      <w:marRight w:val="0"/>
      <w:marTop w:val="0"/>
      <w:marBottom w:val="0"/>
      <w:divBdr>
        <w:top w:val="none" w:sz="0" w:space="0" w:color="auto"/>
        <w:left w:val="none" w:sz="0" w:space="0" w:color="auto"/>
        <w:bottom w:val="none" w:sz="0" w:space="0" w:color="auto"/>
        <w:right w:val="none" w:sz="0" w:space="0" w:color="auto"/>
      </w:divBdr>
      <w:divsChild>
        <w:div w:id="662902200">
          <w:marLeft w:val="0"/>
          <w:marRight w:val="480"/>
          <w:marTop w:val="0"/>
          <w:marBottom w:val="0"/>
          <w:divBdr>
            <w:top w:val="none" w:sz="0" w:space="0" w:color="auto"/>
            <w:left w:val="none" w:sz="0" w:space="0" w:color="auto"/>
            <w:bottom w:val="none" w:sz="0" w:space="0" w:color="auto"/>
            <w:right w:val="none" w:sz="0" w:space="0" w:color="auto"/>
          </w:divBdr>
        </w:div>
        <w:div w:id="1197234050">
          <w:marLeft w:val="480"/>
          <w:marRight w:val="0"/>
          <w:marTop w:val="0"/>
          <w:marBottom w:val="0"/>
          <w:divBdr>
            <w:top w:val="none" w:sz="0" w:space="0" w:color="auto"/>
            <w:left w:val="none" w:sz="0" w:space="0" w:color="auto"/>
            <w:bottom w:val="none" w:sz="0" w:space="0" w:color="auto"/>
            <w:right w:val="none" w:sz="0" w:space="0" w:color="auto"/>
          </w:divBdr>
        </w:div>
      </w:divsChild>
    </w:div>
    <w:div w:id="1042823618">
      <w:bodyDiv w:val="1"/>
      <w:marLeft w:val="0"/>
      <w:marRight w:val="0"/>
      <w:marTop w:val="0"/>
      <w:marBottom w:val="0"/>
      <w:divBdr>
        <w:top w:val="none" w:sz="0" w:space="0" w:color="auto"/>
        <w:left w:val="none" w:sz="0" w:space="0" w:color="auto"/>
        <w:bottom w:val="none" w:sz="0" w:space="0" w:color="auto"/>
        <w:right w:val="none" w:sz="0" w:space="0" w:color="auto"/>
      </w:divBdr>
    </w:div>
    <w:div w:id="1045980479">
      <w:bodyDiv w:val="1"/>
      <w:marLeft w:val="0"/>
      <w:marRight w:val="0"/>
      <w:marTop w:val="0"/>
      <w:marBottom w:val="0"/>
      <w:divBdr>
        <w:top w:val="none" w:sz="0" w:space="0" w:color="auto"/>
        <w:left w:val="none" w:sz="0" w:space="0" w:color="auto"/>
        <w:bottom w:val="none" w:sz="0" w:space="0" w:color="auto"/>
        <w:right w:val="none" w:sz="0" w:space="0" w:color="auto"/>
      </w:divBdr>
      <w:divsChild>
        <w:div w:id="208107853">
          <w:marLeft w:val="0"/>
          <w:marRight w:val="0"/>
          <w:marTop w:val="300"/>
          <w:marBottom w:val="0"/>
          <w:divBdr>
            <w:top w:val="none" w:sz="0" w:space="0" w:color="auto"/>
            <w:left w:val="none" w:sz="0" w:space="0" w:color="auto"/>
            <w:bottom w:val="none" w:sz="0" w:space="0" w:color="auto"/>
            <w:right w:val="none" w:sz="0" w:space="0" w:color="auto"/>
          </w:divBdr>
        </w:div>
        <w:div w:id="282469880">
          <w:marLeft w:val="0"/>
          <w:marRight w:val="0"/>
          <w:marTop w:val="300"/>
          <w:marBottom w:val="0"/>
          <w:divBdr>
            <w:top w:val="none" w:sz="0" w:space="0" w:color="auto"/>
            <w:left w:val="none" w:sz="0" w:space="0" w:color="auto"/>
            <w:bottom w:val="none" w:sz="0" w:space="0" w:color="auto"/>
            <w:right w:val="none" w:sz="0" w:space="0" w:color="auto"/>
          </w:divBdr>
        </w:div>
        <w:div w:id="951284855">
          <w:marLeft w:val="0"/>
          <w:marRight w:val="0"/>
          <w:marTop w:val="300"/>
          <w:marBottom w:val="0"/>
          <w:divBdr>
            <w:top w:val="none" w:sz="0" w:space="0" w:color="auto"/>
            <w:left w:val="none" w:sz="0" w:space="0" w:color="auto"/>
            <w:bottom w:val="none" w:sz="0" w:space="0" w:color="auto"/>
            <w:right w:val="none" w:sz="0" w:space="0" w:color="auto"/>
          </w:divBdr>
        </w:div>
      </w:divsChild>
    </w:div>
    <w:div w:id="1080982205">
      <w:bodyDiv w:val="1"/>
      <w:marLeft w:val="0"/>
      <w:marRight w:val="0"/>
      <w:marTop w:val="0"/>
      <w:marBottom w:val="0"/>
      <w:divBdr>
        <w:top w:val="none" w:sz="0" w:space="0" w:color="auto"/>
        <w:left w:val="none" w:sz="0" w:space="0" w:color="auto"/>
        <w:bottom w:val="none" w:sz="0" w:space="0" w:color="auto"/>
        <w:right w:val="none" w:sz="0" w:space="0" w:color="auto"/>
      </w:divBdr>
    </w:div>
    <w:div w:id="1091245725">
      <w:bodyDiv w:val="1"/>
      <w:marLeft w:val="0"/>
      <w:marRight w:val="0"/>
      <w:marTop w:val="0"/>
      <w:marBottom w:val="0"/>
      <w:divBdr>
        <w:top w:val="none" w:sz="0" w:space="0" w:color="auto"/>
        <w:left w:val="none" w:sz="0" w:space="0" w:color="auto"/>
        <w:bottom w:val="none" w:sz="0" w:space="0" w:color="auto"/>
        <w:right w:val="none" w:sz="0" w:space="0" w:color="auto"/>
      </w:divBdr>
    </w:div>
    <w:div w:id="1100225735">
      <w:bodyDiv w:val="1"/>
      <w:marLeft w:val="0"/>
      <w:marRight w:val="0"/>
      <w:marTop w:val="0"/>
      <w:marBottom w:val="0"/>
      <w:divBdr>
        <w:top w:val="none" w:sz="0" w:space="0" w:color="auto"/>
        <w:left w:val="none" w:sz="0" w:space="0" w:color="auto"/>
        <w:bottom w:val="none" w:sz="0" w:space="0" w:color="auto"/>
        <w:right w:val="none" w:sz="0" w:space="0" w:color="auto"/>
      </w:divBdr>
    </w:div>
    <w:div w:id="1107042885">
      <w:bodyDiv w:val="1"/>
      <w:marLeft w:val="0"/>
      <w:marRight w:val="0"/>
      <w:marTop w:val="0"/>
      <w:marBottom w:val="0"/>
      <w:divBdr>
        <w:top w:val="none" w:sz="0" w:space="0" w:color="auto"/>
        <w:left w:val="none" w:sz="0" w:space="0" w:color="auto"/>
        <w:bottom w:val="none" w:sz="0" w:space="0" w:color="auto"/>
        <w:right w:val="none" w:sz="0" w:space="0" w:color="auto"/>
      </w:divBdr>
      <w:divsChild>
        <w:div w:id="35350248">
          <w:marLeft w:val="0"/>
          <w:marRight w:val="0"/>
          <w:marTop w:val="0"/>
          <w:marBottom w:val="0"/>
          <w:divBdr>
            <w:top w:val="none" w:sz="0" w:space="0" w:color="auto"/>
            <w:left w:val="none" w:sz="0" w:space="0" w:color="auto"/>
            <w:bottom w:val="none" w:sz="0" w:space="0" w:color="auto"/>
            <w:right w:val="none" w:sz="0" w:space="0" w:color="auto"/>
          </w:divBdr>
        </w:div>
        <w:div w:id="46877706">
          <w:marLeft w:val="0"/>
          <w:marRight w:val="0"/>
          <w:marTop w:val="0"/>
          <w:marBottom w:val="0"/>
          <w:divBdr>
            <w:top w:val="none" w:sz="0" w:space="0" w:color="auto"/>
            <w:left w:val="none" w:sz="0" w:space="0" w:color="auto"/>
            <w:bottom w:val="none" w:sz="0" w:space="0" w:color="auto"/>
            <w:right w:val="none" w:sz="0" w:space="0" w:color="auto"/>
          </w:divBdr>
        </w:div>
        <w:div w:id="63072890">
          <w:marLeft w:val="0"/>
          <w:marRight w:val="0"/>
          <w:marTop w:val="0"/>
          <w:marBottom w:val="0"/>
          <w:divBdr>
            <w:top w:val="none" w:sz="0" w:space="0" w:color="auto"/>
            <w:left w:val="none" w:sz="0" w:space="0" w:color="auto"/>
            <w:bottom w:val="none" w:sz="0" w:space="0" w:color="auto"/>
            <w:right w:val="none" w:sz="0" w:space="0" w:color="auto"/>
          </w:divBdr>
        </w:div>
        <w:div w:id="65736795">
          <w:marLeft w:val="0"/>
          <w:marRight w:val="0"/>
          <w:marTop w:val="0"/>
          <w:marBottom w:val="0"/>
          <w:divBdr>
            <w:top w:val="none" w:sz="0" w:space="0" w:color="auto"/>
            <w:left w:val="none" w:sz="0" w:space="0" w:color="auto"/>
            <w:bottom w:val="none" w:sz="0" w:space="0" w:color="auto"/>
            <w:right w:val="none" w:sz="0" w:space="0" w:color="auto"/>
          </w:divBdr>
        </w:div>
        <w:div w:id="81920719">
          <w:marLeft w:val="0"/>
          <w:marRight w:val="0"/>
          <w:marTop w:val="0"/>
          <w:marBottom w:val="0"/>
          <w:divBdr>
            <w:top w:val="none" w:sz="0" w:space="0" w:color="auto"/>
            <w:left w:val="none" w:sz="0" w:space="0" w:color="auto"/>
            <w:bottom w:val="none" w:sz="0" w:space="0" w:color="auto"/>
            <w:right w:val="none" w:sz="0" w:space="0" w:color="auto"/>
          </w:divBdr>
        </w:div>
        <w:div w:id="84423400">
          <w:marLeft w:val="0"/>
          <w:marRight w:val="0"/>
          <w:marTop w:val="0"/>
          <w:marBottom w:val="0"/>
          <w:divBdr>
            <w:top w:val="none" w:sz="0" w:space="0" w:color="auto"/>
            <w:left w:val="none" w:sz="0" w:space="0" w:color="auto"/>
            <w:bottom w:val="none" w:sz="0" w:space="0" w:color="auto"/>
            <w:right w:val="none" w:sz="0" w:space="0" w:color="auto"/>
          </w:divBdr>
        </w:div>
        <w:div w:id="92165703">
          <w:marLeft w:val="0"/>
          <w:marRight w:val="0"/>
          <w:marTop w:val="0"/>
          <w:marBottom w:val="0"/>
          <w:divBdr>
            <w:top w:val="none" w:sz="0" w:space="0" w:color="auto"/>
            <w:left w:val="none" w:sz="0" w:space="0" w:color="auto"/>
            <w:bottom w:val="none" w:sz="0" w:space="0" w:color="auto"/>
            <w:right w:val="none" w:sz="0" w:space="0" w:color="auto"/>
          </w:divBdr>
        </w:div>
        <w:div w:id="139159476">
          <w:marLeft w:val="0"/>
          <w:marRight w:val="0"/>
          <w:marTop w:val="0"/>
          <w:marBottom w:val="0"/>
          <w:divBdr>
            <w:top w:val="none" w:sz="0" w:space="0" w:color="auto"/>
            <w:left w:val="none" w:sz="0" w:space="0" w:color="auto"/>
            <w:bottom w:val="none" w:sz="0" w:space="0" w:color="auto"/>
            <w:right w:val="none" w:sz="0" w:space="0" w:color="auto"/>
          </w:divBdr>
        </w:div>
        <w:div w:id="156112122">
          <w:marLeft w:val="0"/>
          <w:marRight w:val="0"/>
          <w:marTop w:val="0"/>
          <w:marBottom w:val="0"/>
          <w:divBdr>
            <w:top w:val="none" w:sz="0" w:space="0" w:color="auto"/>
            <w:left w:val="none" w:sz="0" w:space="0" w:color="auto"/>
            <w:bottom w:val="none" w:sz="0" w:space="0" w:color="auto"/>
            <w:right w:val="none" w:sz="0" w:space="0" w:color="auto"/>
          </w:divBdr>
        </w:div>
        <w:div w:id="164248806">
          <w:marLeft w:val="0"/>
          <w:marRight w:val="0"/>
          <w:marTop w:val="0"/>
          <w:marBottom w:val="0"/>
          <w:divBdr>
            <w:top w:val="none" w:sz="0" w:space="0" w:color="auto"/>
            <w:left w:val="none" w:sz="0" w:space="0" w:color="auto"/>
            <w:bottom w:val="none" w:sz="0" w:space="0" w:color="auto"/>
            <w:right w:val="none" w:sz="0" w:space="0" w:color="auto"/>
          </w:divBdr>
        </w:div>
        <w:div w:id="166676144">
          <w:marLeft w:val="0"/>
          <w:marRight w:val="0"/>
          <w:marTop w:val="0"/>
          <w:marBottom w:val="0"/>
          <w:divBdr>
            <w:top w:val="none" w:sz="0" w:space="0" w:color="auto"/>
            <w:left w:val="none" w:sz="0" w:space="0" w:color="auto"/>
            <w:bottom w:val="none" w:sz="0" w:space="0" w:color="auto"/>
            <w:right w:val="none" w:sz="0" w:space="0" w:color="auto"/>
          </w:divBdr>
        </w:div>
        <w:div w:id="170996970">
          <w:marLeft w:val="0"/>
          <w:marRight w:val="0"/>
          <w:marTop w:val="0"/>
          <w:marBottom w:val="0"/>
          <w:divBdr>
            <w:top w:val="none" w:sz="0" w:space="0" w:color="auto"/>
            <w:left w:val="none" w:sz="0" w:space="0" w:color="auto"/>
            <w:bottom w:val="none" w:sz="0" w:space="0" w:color="auto"/>
            <w:right w:val="none" w:sz="0" w:space="0" w:color="auto"/>
          </w:divBdr>
        </w:div>
        <w:div w:id="171720742">
          <w:marLeft w:val="0"/>
          <w:marRight w:val="0"/>
          <w:marTop w:val="0"/>
          <w:marBottom w:val="0"/>
          <w:divBdr>
            <w:top w:val="none" w:sz="0" w:space="0" w:color="auto"/>
            <w:left w:val="none" w:sz="0" w:space="0" w:color="auto"/>
            <w:bottom w:val="none" w:sz="0" w:space="0" w:color="auto"/>
            <w:right w:val="none" w:sz="0" w:space="0" w:color="auto"/>
          </w:divBdr>
        </w:div>
        <w:div w:id="172426525">
          <w:marLeft w:val="0"/>
          <w:marRight w:val="0"/>
          <w:marTop w:val="0"/>
          <w:marBottom w:val="0"/>
          <w:divBdr>
            <w:top w:val="none" w:sz="0" w:space="0" w:color="auto"/>
            <w:left w:val="none" w:sz="0" w:space="0" w:color="auto"/>
            <w:bottom w:val="none" w:sz="0" w:space="0" w:color="auto"/>
            <w:right w:val="none" w:sz="0" w:space="0" w:color="auto"/>
          </w:divBdr>
        </w:div>
        <w:div w:id="183055842">
          <w:marLeft w:val="0"/>
          <w:marRight w:val="0"/>
          <w:marTop w:val="0"/>
          <w:marBottom w:val="0"/>
          <w:divBdr>
            <w:top w:val="none" w:sz="0" w:space="0" w:color="auto"/>
            <w:left w:val="none" w:sz="0" w:space="0" w:color="auto"/>
            <w:bottom w:val="none" w:sz="0" w:space="0" w:color="auto"/>
            <w:right w:val="none" w:sz="0" w:space="0" w:color="auto"/>
          </w:divBdr>
        </w:div>
        <w:div w:id="206307650">
          <w:marLeft w:val="0"/>
          <w:marRight w:val="0"/>
          <w:marTop w:val="0"/>
          <w:marBottom w:val="0"/>
          <w:divBdr>
            <w:top w:val="none" w:sz="0" w:space="0" w:color="auto"/>
            <w:left w:val="none" w:sz="0" w:space="0" w:color="auto"/>
            <w:bottom w:val="none" w:sz="0" w:space="0" w:color="auto"/>
            <w:right w:val="none" w:sz="0" w:space="0" w:color="auto"/>
          </w:divBdr>
        </w:div>
        <w:div w:id="276303418">
          <w:marLeft w:val="0"/>
          <w:marRight w:val="0"/>
          <w:marTop w:val="0"/>
          <w:marBottom w:val="0"/>
          <w:divBdr>
            <w:top w:val="none" w:sz="0" w:space="0" w:color="auto"/>
            <w:left w:val="none" w:sz="0" w:space="0" w:color="auto"/>
            <w:bottom w:val="none" w:sz="0" w:space="0" w:color="auto"/>
            <w:right w:val="none" w:sz="0" w:space="0" w:color="auto"/>
          </w:divBdr>
        </w:div>
        <w:div w:id="280915122">
          <w:marLeft w:val="0"/>
          <w:marRight w:val="0"/>
          <w:marTop w:val="0"/>
          <w:marBottom w:val="0"/>
          <w:divBdr>
            <w:top w:val="none" w:sz="0" w:space="0" w:color="auto"/>
            <w:left w:val="none" w:sz="0" w:space="0" w:color="auto"/>
            <w:bottom w:val="none" w:sz="0" w:space="0" w:color="auto"/>
            <w:right w:val="none" w:sz="0" w:space="0" w:color="auto"/>
          </w:divBdr>
        </w:div>
        <w:div w:id="308556344">
          <w:marLeft w:val="0"/>
          <w:marRight w:val="0"/>
          <w:marTop w:val="0"/>
          <w:marBottom w:val="0"/>
          <w:divBdr>
            <w:top w:val="none" w:sz="0" w:space="0" w:color="auto"/>
            <w:left w:val="none" w:sz="0" w:space="0" w:color="auto"/>
            <w:bottom w:val="none" w:sz="0" w:space="0" w:color="auto"/>
            <w:right w:val="none" w:sz="0" w:space="0" w:color="auto"/>
          </w:divBdr>
        </w:div>
        <w:div w:id="319189915">
          <w:marLeft w:val="0"/>
          <w:marRight w:val="0"/>
          <w:marTop w:val="0"/>
          <w:marBottom w:val="0"/>
          <w:divBdr>
            <w:top w:val="none" w:sz="0" w:space="0" w:color="auto"/>
            <w:left w:val="none" w:sz="0" w:space="0" w:color="auto"/>
            <w:bottom w:val="none" w:sz="0" w:space="0" w:color="auto"/>
            <w:right w:val="none" w:sz="0" w:space="0" w:color="auto"/>
          </w:divBdr>
        </w:div>
        <w:div w:id="319887084">
          <w:marLeft w:val="0"/>
          <w:marRight w:val="0"/>
          <w:marTop w:val="0"/>
          <w:marBottom w:val="0"/>
          <w:divBdr>
            <w:top w:val="none" w:sz="0" w:space="0" w:color="auto"/>
            <w:left w:val="none" w:sz="0" w:space="0" w:color="auto"/>
            <w:bottom w:val="none" w:sz="0" w:space="0" w:color="auto"/>
            <w:right w:val="none" w:sz="0" w:space="0" w:color="auto"/>
          </w:divBdr>
        </w:div>
        <w:div w:id="323120413">
          <w:marLeft w:val="0"/>
          <w:marRight w:val="0"/>
          <w:marTop w:val="0"/>
          <w:marBottom w:val="0"/>
          <w:divBdr>
            <w:top w:val="none" w:sz="0" w:space="0" w:color="auto"/>
            <w:left w:val="none" w:sz="0" w:space="0" w:color="auto"/>
            <w:bottom w:val="none" w:sz="0" w:space="0" w:color="auto"/>
            <w:right w:val="none" w:sz="0" w:space="0" w:color="auto"/>
          </w:divBdr>
        </w:div>
        <w:div w:id="335229281">
          <w:marLeft w:val="0"/>
          <w:marRight w:val="0"/>
          <w:marTop w:val="0"/>
          <w:marBottom w:val="0"/>
          <w:divBdr>
            <w:top w:val="none" w:sz="0" w:space="0" w:color="auto"/>
            <w:left w:val="none" w:sz="0" w:space="0" w:color="auto"/>
            <w:bottom w:val="none" w:sz="0" w:space="0" w:color="auto"/>
            <w:right w:val="none" w:sz="0" w:space="0" w:color="auto"/>
          </w:divBdr>
        </w:div>
        <w:div w:id="339897218">
          <w:marLeft w:val="0"/>
          <w:marRight w:val="0"/>
          <w:marTop w:val="0"/>
          <w:marBottom w:val="0"/>
          <w:divBdr>
            <w:top w:val="none" w:sz="0" w:space="0" w:color="auto"/>
            <w:left w:val="none" w:sz="0" w:space="0" w:color="auto"/>
            <w:bottom w:val="none" w:sz="0" w:space="0" w:color="auto"/>
            <w:right w:val="none" w:sz="0" w:space="0" w:color="auto"/>
          </w:divBdr>
        </w:div>
        <w:div w:id="342442875">
          <w:marLeft w:val="0"/>
          <w:marRight w:val="0"/>
          <w:marTop w:val="0"/>
          <w:marBottom w:val="0"/>
          <w:divBdr>
            <w:top w:val="none" w:sz="0" w:space="0" w:color="auto"/>
            <w:left w:val="none" w:sz="0" w:space="0" w:color="auto"/>
            <w:bottom w:val="none" w:sz="0" w:space="0" w:color="auto"/>
            <w:right w:val="none" w:sz="0" w:space="0" w:color="auto"/>
          </w:divBdr>
        </w:div>
        <w:div w:id="359628176">
          <w:marLeft w:val="0"/>
          <w:marRight w:val="0"/>
          <w:marTop w:val="0"/>
          <w:marBottom w:val="0"/>
          <w:divBdr>
            <w:top w:val="none" w:sz="0" w:space="0" w:color="auto"/>
            <w:left w:val="none" w:sz="0" w:space="0" w:color="auto"/>
            <w:bottom w:val="none" w:sz="0" w:space="0" w:color="auto"/>
            <w:right w:val="none" w:sz="0" w:space="0" w:color="auto"/>
          </w:divBdr>
        </w:div>
        <w:div w:id="377556955">
          <w:marLeft w:val="0"/>
          <w:marRight w:val="0"/>
          <w:marTop w:val="0"/>
          <w:marBottom w:val="0"/>
          <w:divBdr>
            <w:top w:val="none" w:sz="0" w:space="0" w:color="auto"/>
            <w:left w:val="none" w:sz="0" w:space="0" w:color="auto"/>
            <w:bottom w:val="none" w:sz="0" w:space="0" w:color="auto"/>
            <w:right w:val="none" w:sz="0" w:space="0" w:color="auto"/>
          </w:divBdr>
        </w:div>
        <w:div w:id="377752531">
          <w:marLeft w:val="0"/>
          <w:marRight w:val="0"/>
          <w:marTop w:val="0"/>
          <w:marBottom w:val="0"/>
          <w:divBdr>
            <w:top w:val="none" w:sz="0" w:space="0" w:color="auto"/>
            <w:left w:val="none" w:sz="0" w:space="0" w:color="auto"/>
            <w:bottom w:val="none" w:sz="0" w:space="0" w:color="auto"/>
            <w:right w:val="none" w:sz="0" w:space="0" w:color="auto"/>
          </w:divBdr>
        </w:div>
        <w:div w:id="379523617">
          <w:marLeft w:val="0"/>
          <w:marRight w:val="0"/>
          <w:marTop w:val="0"/>
          <w:marBottom w:val="0"/>
          <w:divBdr>
            <w:top w:val="none" w:sz="0" w:space="0" w:color="auto"/>
            <w:left w:val="none" w:sz="0" w:space="0" w:color="auto"/>
            <w:bottom w:val="none" w:sz="0" w:space="0" w:color="auto"/>
            <w:right w:val="none" w:sz="0" w:space="0" w:color="auto"/>
          </w:divBdr>
        </w:div>
        <w:div w:id="380859721">
          <w:marLeft w:val="0"/>
          <w:marRight w:val="0"/>
          <w:marTop w:val="0"/>
          <w:marBottom w:val="0"/>
          <w:divBdr>
            <w:top w:val="none" w:sz="0" w:space="0" w:color="auto"/>
            <w:left w:val="none" w:sz="0" w:space="0" w:color="auto"/>
            <w:bottom w:val="none" w:sz="0" w:space="0" w:color="auto"/>
            <w:right w:val="none" w:sz="0" w:space="0" w:color="auto"/>
          </w:divBdr>
        </w:div>
        <w:div w:id="383606351">
          <w:marLeft w:val="0"/>
          <w:marRight w:val="0"/>
          <w:marTop w:val="0"/>
          <w:marBottom w:val="0"/>
          <w:divBdr>
            <w:top w:val="none" w:sz="0" w:space="0" w:color="auto"/>
            <w:left w:val="none" w:sz="0" w:space="0" w:color="auto"/>
            <w:bottom w:val="none" w:sz="0" w:space="0" w:color="auto"/>
            <w:right w:val="none" w:sz="0" w:space="0" w:color="auto"/>
          </w:divBdr>
        </w:div>
        <w:div w:id="410465859">
          <w:marLeft w:val="0"/>
          <w:marRight w:val="0"/>
          <w:marTop w:val="0"/>
          <w:marBottom w:val="0"/>
          <w:divBdr>
            <w:top w:val="none" w:sz="0" w:space="0" w:color="auto"/>
            <w:left w:val="none" w:sz="0" w:space="0" w:color="auto"/>
            <w:bottom w:val="none" w:sz="0" w:space="0" w:color="auto"/>
            <w:right w:val="none" w:sz="0" w:space="0" w:color="auto"/>
          </w:divBdr>
        </w:div>
        <w:div w:id="421337418">
          <w:marLeft w:val="0"/>
          <w:marRight w:val="0"/>
          <w:marTop w:val="0"/>
          <w:marBottom w:val="0"/>
          <w:divBdr>
            <w:top w:val="none" w:sz="0" w:space="0" w:color="auto"/>
            <w:left w:val="none" w:sz="0" w:space="0" w:color="auto"/>
            <w:bottom w:val="none" w:sz="0" w:space="0" w:color="auto"/>
            <w:right w:val="none" w:sz="0" w:space="0" w:color="auto"/>
          </w:divBdr>
        </w:div>
        <w:div w:id="474761933">
          <w:marLeft w:val="0"/>
          <w:marRight w:val="0"/>
          <w:marTop w:val="0"/>
          <w:marBottom w:val="0"/>
          <w:divBdr>
            <w:top w:val="none" w:sz="0" w:space="0" w:color="auto"/>
            <w:left w:val="none" w:sz="0" w:space="0" w:color="auto"/>
            <w:bottom w:val="none" w:sz="0" w:space="0" w:color="auto"/>
            <w:right w:val="none" w:sz="0" w:space="0" w:color="auto"/>
          </w:divBdr>
        </w:div>
        <w:div w:id="484513152">
          <w:marLeft w:val="0"/>
          <w:marRight w:val="0"/>
          <w:marTop w:val="0"/>
          <w:marBottom w:val="0"/>
          <w:divBdr>
            <w:top w:val="none" w:sz="0" w:space="0" w:color="auto"/>
            <w:left w:val="none" w:sz="0" w:space="0" w:color="auto"/>
            <w:bottom w:val="none" w:sz="0" w:space="0" w:color="auto"/>
            <w:right w:val="none" w:sz="0" w:space="0" w:color="auto"/>
          </w:divBdr>
        </w:div>
        <w:div w:id="488595841">
          <w:marLeft w:val="0"/>
          <w:marRight w:val="0"/>
          <w:marTop w:val="0"/>
          <w:marBottom w:val="0"/>
          <w:divBdr>
            <w:top w:val="none" w:sz="0" w:space="0" w:color="auto"/>
            <w:left w:val="none" w:sz="0" w:space="0" w:color="auto"/>
            <w:bottom w:val="none" w:sz="0" w:space="0" w:color="auto"/>
            <w:right w:val="none" w:sz="0" w:space="0" w:color="auto"/>
          </w:divBdr>
        </w:div>
        <w:div w:id="503327954">
          <w:marLeft w:val="0"/>
          <w:marRight w:val="0"/>
          <w:marTop w:val="0"/>
          <w:marBottom w:val="0"/>
          <w:divBdr>
            <w:top w:val="none" w:sz="0" w:space="0" w:color="auto"/>
            <w:left w:val="none" w:sz="0" w:space="0" w:color="auto"/>
            <w:bottom w:val="none" w:sz="0" w:space="0" w:color="auto"/>
            <w:right w:val="none" w:sz="0" w:space="0" w:color="auto"/>
          </w:divBdr>
        </w:div>
        <w:div w:id="514542936">
          <w:marLeft w:val="0"/>
          <w:marRight w:val="0"/>
          <w:marTop w:val="0"/>
          <w:marBottom w:val="0"/>
          <w:divBdr>
            <w:top w:val="none" w:sz="0" w:space="0" w:color="auto"/>
            <w:left w:val="none" w:sz="0" w:space="0" w:color="auto"/>
            <w:bottom w:val="none" w:sz="0" w:space="0" w:color="auto"/>
            <w:right w:val="none" w:sz="0" w:space="0" w:color="auto"/>
          </w:divBdr>
        </w:div>
        <w:div w:id="540828558">
          <w:marLeft w:val="0"/>
          <w:marRight w:val="0"/>
          <w:marTop w:val="0"/>
          <w:marBottom w:val="0"/>
          <w:divBdr>
            <w:top w:val="none" w:sz="0" w:space="0" w:color="auto"/>
            <w:left w:val="none" w:sz="0" w:space="0" w:color="auto"/>
            <w:bottom w:val="none" w:sz="0" w:space="0" w:color="auto"/>
            <w:right w:val="none" w:sz="0" w:space="0" w:color="auto"/>
          </w:divBdr>
        </w:div>
        <w:div w:id="542988335">
          <w:marLeft w:val="0"/>
          <w:marRight w:val="0"/>
          <w:marTop w:val="0"/>
          <w:marBottom w:val="0"/>
          <w:divBdr>
            <w:top w:val="none" w:sz="0" w:space="0" w:color="auto"/>
            <w:left w:val="none" w:sz="0" w:space="0" w:color="auto"/>
            <w:bottom w:val="none" w:sz="0" w:space="0" w:color="auto"/>
            <w:right w:val="none" w:sz="0" w:space="0" w:color="auto"/>
          </w:divBdr>
        </w:div>
        <w:div w:id="545339392">
          <w:marLeft w:val="0"/>
          <w:marRight w:val="0"/>
          <w:marTop w:val="0"/>
          <w:marBottom w:val="0"/>
          <w:divBdr>
            <w:top w:val="none" w:sz="0" w:space="0" w:color="auto"/>
            <w:left w:val="none" w:sz="0" w:space="0" w:color="auto"/>
            <w:bottom w:val="none" w:sz="0" w:space="0" w:color="auto"/>
            <w:right w:val="none" w:sz="0" w:space="0" w:color="auto"/>
          </w:divBdr>
        </w:div>
        <w:div w:id="588580909">
          <w:marLeft w:val="0"/>
          <w:marRight w:val="0"/>
          <w:marTop w:val="0"/>
          <w:marBottom w:val="0"/>
          <w:divBdr>
            <w:top w:val="none" w:sz="0" w:space="0" w:color="auto"/>
            <w:left w:val="none" w:sz="0" w:space="0" w:color="auto"/>
            <w:bottom w:val="none" w:sz="0" w:space="0" w:color="auto"/>
            <w:right w:val="none" w:sz="0" w:space="0" w:color="auto"/>
          </w:divBdr>
        </w:div>
        <w:div w:id="617031823">
          <w:marLeft w:val="0"/>
          <w:marRight w:val="0"/>
          <w:marTop w:val="0"/>
          <w:marBottom w:val="0"/>
          <w:divBdr>
            <w:top w:val="none" w:sz="0" w:space="0" w:color="auto"/>
            <w:left w:val="none" w:sz="0" w:space="0" w:color="auto"/>
            <w:bottom w:val="none" w:sz="0" w:space="0" w:color="auto"/>
            <w:right w:val="none" w:sz="0" w:space="0" w:color="auto"/>
          </w:divBdr>
        </w:div>
        <w:div w:id="620037511">
          <w:marLeft w:val="0"/>
          <w:marRight w:val="0"/>
          <w:marTop w:val="0"/>
          <w:marBottom w:val="0"/>
          <w:divBdr>
            <w:top w:val="none" w:sz="0" w:space="0" w:color="auto"/>
            <w:left w:val="none" w:sz="0" w:space="0" w:color="auto"/>
            <w:bottom w:val="none" w:sz="0" w:space="0" w:color="auto"/>
            <w:right w:val="none" w:sz="0" w:space="0" w:color="auto"/>
          </w:divBdr>
        </w:div>
        <w:div w:id="642347227">
          <w:marLeft w:val="0"/>
          <w:marRight w:val="0"/>
          <w:marTop w:val="0"/>
          <w:marBottom w:val="0"/>
          <w:divBdr>
            <w:top w:val="none" w:sz="0" w:space="0" w:color="auto"/>
            <w:left w:val="none" w:sz="0" w:space="0" w:color="auto"/>
            <w:bottom w:val="none" w:sz="0" w:space="0" w:color="auto"/>
            <w:right w:val="none" w:sz="0" w:space="0" w:color="auto"/>
          </w:divBdr>
        </w:div>
        <w:div w:id="645206885">
          <w:marLeft w:val="0"/>
          <w:marRight w:val="0"/>
          <w:marTop w:val="0"/>
          <w:marBottom w:val="0"/>
          <w:divBdr>
            <w:top w:val="none" w:sz="0" w:space="0" w:color="auto"/>
            <w:left w:val="none" w:sz="0" w:space="0" w:color="auto"/>
            <w:bottom w:val="none" w:sz="0" w:space="0" w:color="auto"/>
            <w:right w:val="none" w:sz="0" w:space="0" w:color="auto"/>
          </w:divBdr>
        </w:div>
        <w:div w:id="688797716">
          <w:marLeft w:val="0"/>
          <w:marRight w:val="0"/>
          <w:marTop w:val="0"/>
          <w:marBottom w:val="0"/>
          <w:divBdr>
            <w:top w:val="none" w:sz="0" w:space="0" w:color="auto"/>
            <w:left w:val="none" w:sz="0" w:space="0" w:color="auto"/>
            <w:bottom w:val="none" w:sz="0" w:space="0" w:color="auto"/>
            <w:right w:val="none" w:sz="0" w:space="0" w:color="auto"/>
          </w:divBdr>
        </w:div>
        <w:div w:id="743987183">
          <w:marLeft w:val="0"/>
          <w:marRight w:val="0"/>
          <w:marTop w:val="0"/>
          <w:marBottom w:val="0"/>
          <w:divBdr>
            <w:top w:val="none" w:sz="0" w:space="0" w:color="auto"/>
            <w:left w:val="none" w:sz="0" w:space="0" w:color="auto"/>
            <w:bottom w:val="none" w:sz="0" w:space="0" w:color="auto"/>
            <w:right w:val="none" w:sz="0" w:space="0" w:color="auto"/>
          </w:divBdr>
        </w:div>
        <w:div w:id="754397161">
          <w:marLeft w:val="0"/>
          <w:marRight w:val="0"/>
          <w:marTop w:val="0"/>
          <w:marBottom w:val="0"/>
          <w:divBdr>
            <w:top w:val="none" w:sz="0" w:space="0" w:color="auto"/>
            <w:left w:val="none" w:sz="0" w:space="0" w:color="auto"/>
            <w:bottom w:val="none" w:sz="0" w:space="0" w:color="auto"/>
            <w:right w:val="none" w:sz="0" w:space="0" w:color="auto"/>
          </w:divBdr>
        </w:div>
        <w:div w:id="759449816">
          <w:marLeft w:val="0"/>
          <w:marRight w:val="0"/>
          <w:marTop w:val="0"/>
          <w:marBottom w:val="0"/>
          <w:divBdr>
            <w:top w:val="none" w:sz="0" w:space="0" w:color="auto"/>
            <w:left w:val="none" w:sz="0" w:space="0" w:color="auto"/>
            <w:bottom w:val="none" w:sz="0" w:space="0" w:color="auto"/>
            <w:right w:val="none" w:sz="0" w:space="0" w:color="auto"/>
          </w:divBdr>
        </w:div>
        <w:div w:id="759984390">
          <w:marLeft w:val="0"/>
          <w:marRight w:val="0"/>
          <w:marTop w:val="0"/>
          <w:marBottom w:val="0"/>
          <w:divBdr>
            <w:top w:val="none" w:sz="0" w:space="0" w:color="auto"/>
            <w:left w:val="none" w:sz="0" w:space="0" w:color="auto"/>
            <w:bottom w:val="none" w:sz="0" w:space="0" w:color="auto"/>
            <w:right w:val="none" w:sz="0" w:space="0" w:color="auto"/>
          </w:divBdr>
        </w:div>
        <w:div w:id="760296705">
          <w:marLeft w:val="0"/>
          <w:marRight w:val="0"/>
          <w:marTop w:val="0"/>
          <w:marBottom w:val="0"/>
          <w:divBdr>
            <w:top w:val="none" w:sz="0" w:space="0" w:color="auto"/>
            <w:left w:val="none" w:sz="0" w:space="0" w:color="auto"/>
            <w:bottom w:val="none" w:sz="0" w:space="0" w:color="auto"/>
            <w:right w:val="none" w:sz="0" w:space="0" w:color="auto"/>
          </w:divBdr>
        </w:div>
        <w:div w:id="770513956">
          <w:marLeft w:val="0"/>
          <w:marRight w:val="0"/>
          <w:marTop w:val="0"/>
          <w:marBottom w:val="0"/>
          <w:divBdr>
            <w:top w:val="none" w:sz="0" w:space="0" w:color="auto"/>
            <w:left w:val="none" w:sz="0" w:space="0" w:color="auto"/>
            <w:bottom w:val="none" w:sz="0" w:space="0" w:color="auto"/>
            <w:right w:val="none" w:sz="0" w:space="0" w:color="auto"/>
          </w:divBdr>
        </w:div>
        <w:div w:id="774595100">
          <w:marLeft w:val="0"/>
          <w:marRight w:val="0"/>
          <w:marTop w:val="0"/>
          <w:marBottom w:val="0"/>
          <w:divBdr>
            <w:top w:val="none" w:sz="0" w:space="0" w:color="auto"/>
            <w:left w:val="none" w:sz="0" w:space="0" w:color="auto"/>
            <w:bottom w:val="none" w:sz="0" w:space="0" w:color="auto"/>
            <w:right w:val="none" w:sz="0" w:space="0" w:color="auto"/>
          </w:divBdr>
        </w:div>
        <w:div w:id="803353497">
          <w:marLeft w:val="0"/>
          <w:marRight w:val="0"/>
          <w:marTop w:val="0"/>
          <w:marBottom w:val="0"/>
          <w:divBdr>
            <w:top w:val="none" w:sz="0" w:space="0" w:color="auto"/>
            <w:left w:val="none" w:sz="0" w:space="0" w:color="auto"/>
            <w:bottom w:val="none" w:sz="0" w:space="0" w:color="auto"/>
            <w:right w:val="none" w:sz="0" w:space="0" w:color="auto"/>
          </w:divBdr>
        </w:div>
        <w:div w:id="807237323">
          <w:marLeft w:val="0"/>
          <w:marRight w:val="0"/>
          <w:marTop w:val="0"/>
          <w:marBottom w:val="0"/>
          <w:divBdr>
            <w:top w:val="none" w:sz="0" w:space="0" w:color="auto"/>
            <w:left w:val="none" w:sz="0" w:space="0" w:color="auto"/>
            <w:bottom w:val="none" w:sz="0" w:space="0" w:color="auto"/>
            <w:right w:val="none" w:sz="0" w:space="0" w:color="auto"/>
          </w:divBdr>
        </w:div>
        <w:div w:id="807550693">
          <w:marLeft w:val="0"/>
          <w:marRight w:val="0"/>
          <w:marTop w:val="0"/>
          <w:marBottom w:val="0"/>
          <w:divBdr>
            <w:top w:val="none" w:sz="0" w:space="0" w:color="auto"/>
            <w:left w:val="none" w:sz="0" w:space="0" w:color="auto"/>
            <w:bottom w:val="none" w:sz="0" w:space="0" w:color="auto"/>
            <w:right w:val="none" w:sz="0" w:space="0" w:color="auto"/>
          </w:divBdr>
        </w:div>
        <w:div w:id="812521752">
          <w:marLeft w:val="0"/>
          <w:marRight w:val="0"/>
          <w:marTop w:val="0"/>
          <w:marBottom w:val="0"/>
          <w:divBdr>
            <w:top w:val="none" w:sz="0" w:space="0" w:color="auto"/>
            <w:left w:val="none" w:sz="0" w:space="0" w:color="auto"/>
            <w:bottom w:val="none" w:sz="0" w:space="0" w:color="auto"/>
            <w:right w:val="none" w:sz="0" w:space="0" w:color="auto"/>
          </w:divBdr>
        </w:div>
        <w:div w:id="812916980">
          <w:marLeft w:val="0"/>
          <w:marRight w:val="0"/>
          <w:marTop w:val="0"/>
          <w:marBottom w:val="0"/>
          <w:divBdr>
            <w:top w:val="none" w:sz="0" w:space="0" w:color="auto"/>
            <w:left w:val="none" w:sz="0" w:space="0" w:color="auto"/>
            <w:bottom w:val="none" w:sz="0" w:space="0" w:color="auto"/>
            <w:right w:val="none" w:sz="0" w:space="0" w:color="auto"/>
          </w:divBdr>
        </w:div>
        <w:div w:id="881208692">
          <w:marLeft w:val="0"/>
          <w:marRight w:val="0"/>
          <w:marTop w:val="0"/>
          <w:marBottom w:val="0"/>
          <w:divBdr>
            <w:top w:val="none" w:sz="0" w:space="0" w:color="auto"/>
            <w:left w:val="none" w:sz="0" w:space="0" w:color="auto"/>
            <w:bottom w:val="none" w:sz="0" w:space="0" w:color="auto"/>
            <w:right w:val="none" w:sz="0" w:space="0" w:color="auto"/>
          </w:divBdr>
        </w:div>
        <w:div w:id="884757995">
          <w:marLeft w:val="0"/>
          <w:marRight w:val="0"/>
          <w:marTop w:val="0"/>
          <w:marBottom w:val="0"/>
          <w:divBdr>
            <w:top w:val="none" w:sz="0" w:space="0" w:color="auto"/>
            <w:left w:val="none" w:sz="0" w:space="0" w:color="auto"/>
            <w:bottom w:val="none" w:sz="0" w:space="0" w:color="auto"/>
            <w:right w:val="none" w:sz="0" w:space="0" w:color="auto"/>
          </w:divBdr>
        </w:div>
        <w:div w:id="903637021">
          <w:marLeft w:val="0"/>
          <w:marRight w:val="0"/>
          <w:marTop w:val="0"/>
          <w:marBottom w:val="0"/>
          <w:divBdr>
            <w:top w:val="none" w:sz="0" w:space="0" w:color="auto"/>
            <w:left w:val="none" w:sz="0" w:space="0" w:color="auto"/>
            <w:bottom w:val="none" w:sz="0" w:space="0" w:color="auto"/>
            <w:right w:val="none" w:sz="0" w:space="0" w:color="auto"/>
          </w:divBdr>
        </w:div>
        <w:div w:id="907615227">
          <w:marLeft w:val="0"/>
          <w:marRight w:val="0"/>
          <w:marTop w:val="0"/>
          <w:marBottom w:val="0"/>
          <w:divBdr>
            <w:top w:val="none" w:sz="0" w:space="0" w:color="auto"/>
            <w:left w:val="none" w:sz="0" w:space="0" w:color="auto"/>
            <w:bottom w:val="none" w:sz="0" w:space="0" w:color="auto"/>
            <w:right w:val="none" w:sz="0" w:space="0" w:color="auto"/>
          </w:divBdr>
        </w:div>
        <w:div w:id="930773766">
          <w:marLeft w:val="0"/>
          <w:marRight w:val="0"/>
          <w:marTop w:val="0"/>
          <w:marBottom w:val="0"/>
          <w:divBdr>
            <w:top w:val="none" w:sz="0" w:space="0" w:color="auto"/>
            <w:left w:val="none" w:sz="0" w:space="0" w:color="auto"/>
            <w:bottom w:val="none" w:sz="0" w:space="0" w:color="auto"/>
            <w:right w:val="none" w:sz="0" w:space="0" w:color="auto"/>
          </w:divBdr>
        </w:div>
        <w:div w:id="944845200">
          <w:marLeft w:val="0"/>
          <w:marRight w:val="0"/>
          <w:marTop w:val="0"/>
          <w:marBottom w:val="0"/>
          <w:divBdr>
            <w:top w:val="none" w:sz="0" w:space="0" w:color="auto"/>
            <w:left w:val="none" w:sz="0" w:space="0" w:color="auto"/>
            <w:bottom w:val="none" w:sz="0" w:space="0" w:color="auto"/>
            <w:right w:val="none" w:sz="0" w:space="0" w:color="auto"/>
          </w:divBdr>
        </w:div>
        <w:div w:id="962887544">
          <w:marLeft w:val="0"/>
          <w:marRight w:val="0"/>
          <w:marTop w:val="0"/>
          <w:marBottom w:val="0"/>
          <w:divBdr>
            <w:top w:val="none" w:sz="0" w:space="0" w:color="auto"/>
            <w:left w:val="none" w:sz="0" w:space="0" w:color="auto"/>
            <w:bottom w:val="none" w:sz="0" w:space="0" w:color="auto"/>
            <w:right w:val="none" w:sz="0" w:space="0" w:color="auto"/>
          </w:divBdr>
        </w:div>
        <w:div w:id="975717869">
          <w:marLeft w:val="0"/>
          <w:marRight w:val="0"/>
          <w:marTop w:val="0"/>
          <w:marBottom w:val="0"/>
          <w:divBdr>
            <w:top w:val="none" w:sz="0" w:space="0" w:color="auto"/>
            <w:left w:val="none" w:sz="0" w:space="0" w:color="auto"/>
            <w:bottom w:val="none" w:sz="0" w:space="0" w:color="auto"/>
            <w:right w:val="none" w:sz="0" w:space="0" w:color="auto"/>
          </w:divBdr>
        </w:div>
        <w:div w:id="983855041">
          <w:marLeft w:val="0"/>
          <w:marRight w:val="0"/>
          <w:marTop w:val="0"/>
          <w:marBottom w:val="0"/>
          <w:divBdr>
            <w:top w:val="none" w:sz="0" w:space="0" w:color="auto"/>
            <w:left w:val="none" w:sz="0" w:space="0" w:color="auto"/>
            <w:bottom w:val="none" w:sz="0" w:space="0" w:color="auto"/>
            <w:right w:val="none" w:sz="0" w:space="0" w:color="auto"/>
          </w:divBdr>
        </w:div>
        <w:div w:id="1004355956">
          <w:marLeft w:val="0"/>
          <w:marRight w:val="0"/>
          <w:marTop w:val="0"/>
          <w:marBottom w:val="0"/>
          <w:divBdr>
            <w:top w:val="none" w:sz="0" w:space="0" w:color="auto"/>
            <w:left w:val="none" w:sz="0" w:space="0" w:color="auto"/>
            <w:bottom w:val="none" w:sz="0" w:space="0" w:color="auto"/>
            <w:right w:val="none" w:sz="0" w:space="0" w:color="auto"/>
          </w:divBdr>
        </w:div>
        <w:div w:id="1021515106">
          <w:marLeft w:val="0"/>
          <w:marRight w:val="0"/>
          <w:marTop w:val="0"/>
          <w:marBottom w:val="0"/>
          <w:divBdr>
            <w:top w:val="none" w:sz="0" w:space="0" w:color="auto"/>
            <w:left w:val="none" w:sz="0" w:space="0" w:color="auto"/>
            <w:bottom w:val="none" w:sz="0" w:space="0" w:color="auto"/>
            <w:right w:val="none" w:sz="0" w:space="0" w:color="auto"/>
          </w:divBdr>
        </w:div>
        <w:div w:id="1039740385">
          <w:marLeft w:val="0"/>
          <w:marRight w:val="0"/>
          <w:marTop w:val="0"/>
          <w:marBottom w:val="0"/>
          <w:divBdr>
            <w:top w:val="none" w:sz="0" w:space="0" w:color="auto"/>
            <w:left w:val="none" w:sz="0" w:space="0" w:color="auto"/>
            <w:bottom w:val="none" w:sz="0" w:space="0" w:color="auto"/>
            <w:right w:val="none" w:sz="0" w:space="0" w:color="auto"/>
          </w:divBdr>
        </w:div>
        <w:div w:id="1041058674">
          <w:marLeft w:val="0"/>
          <w:marRight w:val="0"/>
          <w:marTop w:val="0"/>
          <w:marBottom w:val="0"/>
          <w:divBdr>
            <w:top w:val="none" w:sz="0" w:space="0" w:color="auto"/>
            <w:left w:val="none" w:sz="0" w:space="0" w:color="auto"/>
            <w:bottom w:val="none" w:sz="0" w:space="0" w:color="auto"/>
            <w:right w:val="none" w:sz="0" w:space="0" w:color="auto"/>
          </w:divBdr>
        </w:div>
        <w:div w:id="1052996874">
          <w:marLeft w:val="0"/>
          <w:marRight w:val="0"/>
          <w:marTop w:val="0"/>
          <w:marBottom w:val="0"/>
          <w:divBdr>
            <w:top w:val="none" w:sz="0" w:space="0" w:color="auto"/>
            <w:left w:val="none" w:sz="0" w:space="0" w:color="auto"/>
            <w:bottom w:val="none" w:sz="0" w:space="0" w:color="auto"/>
            <w:right w:val="none" w:sz="0" w:space="0" w:color="auto"/>
          </w:divBdr>
        </w:div>
        <w:div w:id="1089039313">
          <w:marLeft w:val="0"/>
          <w:marRight w:val="0"/>
          <w:marTop w:val="0"/>
          <w:marBottom w:val="0"/>
          <w:divBdr>
            <w:top w:val="none" w:sz="0" w:space="0" w:color="auto"/>
            <w:left w:val="none" w:sz="0" w:space="0" w:color="auto"/>
            <w:bottom w:val="none" w:sz="0" w:space="0" w:color="auto"/>
            <w:right w:val="none" w:sz="0" w:space="0" w:color="auto"/>
          </w:divBdr>
        </w:div>
        <w:div w:id="1100837695">
          <w:marLeft w:val="0"/>
          <w:marRight w:val="0"/>
          <w:marTop w:val="0"/>
          <w:marBottom w:val="0"/>
          <w:divBdr>
            <w:top w:val="none" w:sz="0" w:space="0" w:color="auto"/>
            <w:left w:val="none" w:sz="0" w:space="0" w:color="auto"/>
            <w:bottom w:val="none" w:sz="0" w:space="0" w:color="auto"/>
            <w:right w:val="none" w:sz="0" w:space="0" w:color="auto"/>
          </w:divBdr>
        </w:div>
        <w:div w:id="1107196104">
          <w:marLeft w:val="0"/>
          <w:marRight w:val="0"/>
          <w:marTop w:val="0"/>
          <w:marBottom w:val="0"/>
          <w:divBdr>
            <w:top w:val="none" w:sz="0" w:space="0" w:color="auto"/>
            <w:left w:val="none" w:sz="0" w:space="0" w:color="auto"/>
            <w:bottom w:val="none" w:sz="0" w:space="0" w:color="auto"/>
            <w:right w:val="none" w:sz="0" w:space="0" w:color="auto"/>
          </w:divBdr>
        </w:div>
        <w:div w:id="1108548645">
          <w:marLeft w:val="0"/>
          <w:marRight w:val="0"/>
          <w:marTop w:val="0"/>
          <w:marBottom w:val="0"/>
          <w:divBdr>
            <w:top w:val="none" w:sz="0" w:space="0" w:color="auto"/>
            <w:left w:val="none" w:sz="0" w:space="0" w:color="auto"/>
            <w:bottom w:val="none" w:sz="0" w:space="0" w:color="auto"/>
            <w:right w:val="none" w:sz="0" w:space="0" w:color="auto"/>
          </w:divBdr>
        </w:div>
        <w:div w:id="1112558460">
          <w:marLeft w:val="0"/>
          <w:marRight w:val="0"/>
          <w:marTop w:val="0"/>
          <w:marBottom w:val="0"/>
          <w:divBdr>
            <w:top w:val="none" w:sz="0" w:space="0" w:color="auto"/>
            <w:left w:val="none" w:sz="0" w:space="0" w:color="auto"/>
            <w:bottom w:val="none" w:sz="0" w:space="0" w:color="auto"/>
            <w:right w:val="none" w:sz="0" w:space="0" w:color="auto"/>
          </w:divBdr>
        </w:div>
        <w:div w:id="1118181523">
          <w:marLeft w:val="0"/>
          <w:marRight w:val="0"/>
          <w:marTop w:val="0"/>
          <w:marBottom w:val="0"/>
          <w:divBdr>
            <w:top w:val="none" w:sz="0" w:space="0" w:color="auto"/>
            <w:left w:val="none" w:sz="0" w:space="0" w:color="auto"/>
            <w:bottom w:val="none" w:sz="0" w:space="0" w:color="auto"/>
            <w:right w:val="none" w:sz="0" w:space="0" w:color="auto"/>
          </w:divBdr>
        </w:div>
        <w:div w:id="1137652019">
          <w:marLeft w:val="0"/>
          <w:marRight w:val="0"/>
          <w:marTop w:val="0"/>
          <w:marBottom w:val="0"/>
          <w:divBdr>
            <w:top w:val="none" w:sz="0" w:space="0" w:color="auto"/>
            <w:left w:val="none" w:sz="0" w:space="0" w:color="auto"/>
            <w:bottom w:val="none" w:sz="0" w:space="0" w:color="auto"/>
            <w:right w:val="none" w:sz="0" w:space="0" w:color="auto"/>
          </w:divBdr>
        </w:div>
        <w:div w:id="1143891813">
          <w:marLeft w:val="0"/>
          <w:marRight w:val="0"/>
          <w:marTop w:val="0"/>
          <w:marBottom w:val="0"/>
          <w:divBdr>
            <w:top w:val="none" w:sz="0" w:space="0" w:color="auto"/>
            <w:left w:val="none" w:sz="0" w:space="0" w:color="auto"/>
            <w:bottom w:val="none" w:sz="0" w:space="0" w:color="auto"/>
            <w:right w:val="none" w:sz="0" w:space="0" w:color="auto"/>
          </w:divBdr>
        </w:div>
        <w:div w:id="1147670828">
          <w:marLeft w:val="0"/>
          <w:marRight w:val="0"/>
          <w:marTop w:val="0"/>
          <w:marBottom w:val="0"/>
          <w:divBdr>
            <w:top w:val="none" w:sz="0" w:space="0" w:color="auto"/>
            <w:left w:val="none" w:sz="0" w:space="0" w:color="auto"/>
            <w:bottom w:val="none" w:sz="0" w:space="0" w:color="auto"/>
            <w:right w:val="none" w:sz="0" w:space="0" w:color="auto"/>
          </w:divBdr>
        </w:div>
        <w:div w:id="1154251871">
          <w:marLeft w:val="0"/>
          <w:marRight w:val="0"/>
          <w:marTop w:val="0"/>
          <w:marBottom w:val="0"/>
          <w:divBdr>
            <w:top w:val="none" w:sz="0" w:space="0" w:color="auto"/>
            <w:left w:val="none" w:sz="0" w:space="0" w:color="auto"/>
            <w:bottom w:val="none" w:sz="0" w:space="0" w:color="auto"/>
            <w:right w:val="none" w:sz="0" w:space="0" w:color="auto"/>
          </w:divBdr>
        </w:div>
        <w:div w:id="1175530654">
          <w:marLeft w:val="0"/>
          <w:marRight w:val="0"/>
          <w:marTop w:val="0"/>
          <w:marBottom w:val="0"/>
          <w:divBdr>
            <w:top w:val="none" w:sz="0" w:space="0" w:color="auto"/>
            <w:left w:val="none" w:sz="0" w:space="0" w:color="auto"/>
            <w:bottom w:val="none" w:sz="0" w:space="0" w:color="auto"/>
            <w:right w:val="none" w:sz="0" w:space="0" w:color="auto"/>
          </w:divBdr>
        </w:div>
        <w:div w:id="1176965025">
          <w:marLeft w:val="0"/>
          <w:marRight w:val="0"/>
          <w:marTop w:val="0"/>
          <w:marBottom w:val="0"/>
          <w:divBdr>
            <w:top w:val="none" w:sz="0" w:space="0" w:color="auto"/>
            <w:left w:val="none" w:sz="0" w:space="0" w:color="auto"/>
            <w:bottom w:val="none" w:sz="0" w:space="0" w:color="auto"/>
            <w:right w:val="none" w:sz="0" w:space="0" w:color="auto"/>
          </w:divBdr>
        </w:div>
        <w:div w:id="1189488412">
          <w:marLeft w:val="0"/>
          <w:marRight w:val="0"/>
          <w:marTop w:val="0"/>
          <w:marBottom w:val="0"/>
          <w:divBdr>
            <w:top w:val="none" w:sz="0" w:space="0" w:color="auto"/>
            <w:left w:val="none" w:sz="0" w:space="0" w:color="auto"/>
            <w:bottom w:val="none" w:sz="0" w:space="0" w:color="auto"/>
            <w:right w:val="none" w:sz="0" w:space="0" w:color="auto"/>
          </w:divBdr>
        </w:div>
        <w:div w:id="1200509076">
          <w:marLeft w:val="0"/>
          <w:marRight w:val="0"/>
          <w:marTop w:val="0"/>
          <w:marBottom w:val="0"/>
          <w:divBdr>
            <w:top w:val="none" w:sz="0" w:space="0" w:color="auto"/>
            <w:left w:val="none" w:sz="0" w:space="0" w:color="auto"/>
            <w:bottom w:val="none" w:sz="0" w:space="0" w:color="auto"/>
            <w:right w:val="none" w:sz="0" w:space="0" w:color="auto"/>
          </w:divBdr>
        </w:div>
        <w:div w:id="1201672295">
          <w:marLeft w:val="0"/>
          <w:marRight w:val="0"/>
          <w:marTop w:val="0"/>
          <w:marBottom w:val="0"/>
          <w:divBdr>
            <w:top w:val="none" w:sz="0" w:space="0" w:color="auto"/>
            <w:left w:val="none" w:sz="0" w:space="0" w:color="auto"/>
            <w:bottom w:val="none" w:sz="0" w:space="0" w:color="auto"/>
            <w:right w:val="none" w:sz="0" w:space="0" w:color="auto"/>
          </w:divBdr>
        </w:div>
        <w:div w:id="1205141544">
          <w:marLeft w:val="0"/>
          <w:marRight w:val="0"/>
          <w:marTop w:val="0"/>
          <w:marBottom w:val="0"/>
          <w:divBdr>
            <w:top w:val="none" w:sz="0" w:space="0" w:color="auto"/>
            <w:left w:val="none" w:sz="0" w:space="0" w:color="auto"/>
            <w:bottom w:val="none" w:sz="0" w:space="0" w:color="auto"/>
            <w:right w:val="none" w:sz="0" w:space="0" w:color="auto"/>
          </w:divBdr>
        </w:div>
        <w:div w:id="1215384271">
          <w:marLeft w:val="0"/>
          <w:marRight w:val="0"/>
          <w:marTop w:val="0"/>
          <w:marBottom w:val="0"/>
          <w:divBdr>
            <w:top w:val="none" w:sz="0" w:space="0" w:color="auto"/>
            <w:left w:val="none" w:sz="0" w:space="0" w:color="auto"/>
            <w:bottom w:val="none" w:sz="0" w:space="0" w:color="auto"/>
            <w:right w:val="none" w:sz="0" w:space="0" w:color="auto"/>
          </w:divBdr>
        </w:div>
        <w:div w:id="1223062836">
          <w:marLeft w:val="0"/>
          <w:marRight w:val="0"/>
          <w:marTop w:val="0"/>
          <w:marBottom w:val="0"/>
          <w:divBdr>
            <w:top w:val="none" w:sz="0" w:space="0" w:color="auto"/>
            <w:left w:val="none" w:sz="0" w:space="0" w:color="auto"/>
            <w:bottom w:val="none" w:sz="0" w:space="0" w:color="auto"/>
            <w:right w:val="none" w:sz="0" w:space="0" w:color="auto"/>
          </w:divBdr>
        </w:div>
        <w:div w:id="1224829663">
          <w:marLeft w:val="0"/>
          <w:marRight w:val="0"/>
          <w:marTop w:val="0"/>
          <w:marBottom w:val="0"/>
          <w:divBdr>
            <w:top w:val="none" w:sz="0" w:space="0" w:color="auto"/>
            <w:left w:val="none" w:sz="0" w:space="0" w:color="auto"/>
            <w:bottom w:val="none" w:sz="0" w:space="0" w:color="auto"/>
            <w:right w:val="none" w:sz="0" w:space="0" w:color="auto"/>
          </w:divBdr>
        </w:div>
        <w:div w:id="1225332332">
          <w:marLeft w:val="0"/>
          <w:marRight w:val="0"/>
          <w:marTop w:val="0"/>
          <w:marBottom w:val="0"/>
          <w:divBdr>
            <w:top w:val="none" w:sz="0" w:space="0" w:color="auto"/>
            <w:left w:val="none" w:sz="0" w:space="0" w:color="auto"/>
            <w:bottom w:val="none" w:sz="0" w:space="0" w:color="auto"/>
            <w:right w:val="none" w:sz="0" w:space="0" w:color="auto"/>
          </w:divBdr>
        </w:div>
        <w:div w:id="1253390714">
          <w:marLeft w:val="0"/>
          <w:marRight w:val="0"/>
          <w:marTop w:val="0"/>
          <w:marBottom w:val="0"/>
          <w:divBdr>
            <w:top w:val="none" w:sz="0" w:space="0" w:color="auto"/>
            <w:left w:val="none" w:sz="0" w:space="0" w:color="auto"/>
            <w:bottom w:val="none" w:sz="0" w:space="0" w:color="auto"/>
            <w:right w:val="none" w:sz="0" w:space="0" w:color="auto"/>
          </w:divBdr>
        </w:div>
        <w:div w:id="1273051239">
          <w:marLeft w:val="0"/>
          <w:marRight w:val="0"/>
          <w:marTop w:val="0"/>
          <w:marBottom w:val="0"/>
          <w:divBdr>
            <w:top w:val="none" w:sz="0" w:space="0" w:color="auto"/>
            <w:left w:val="none" w:sz="0" w:space="0" w:color="auto"/>
            <w:bottom w:val="none" w:sz="0" w:space="0" w:color="auto"/>
            <w:right w:val="none" w:sz="0" w:space="0" w:color="auto"/>
          </w:divBdr>
        </w:div>
        <w:div w:id="1290355126">
          <w:marLeft w:val="0"/>
          <w:marRight w:val="0"/>
          <w:marTop w:val="0"/>
          <w:marBottom w:val="0"/>
          <w:divBdr>
            <w:top w:val="none" w:sz="0" w:space="0" w:color="auto"/>
            <w:left w:val="none" w:sz="0" w:space="0" w:color="auto"/>
            <w:bottom w:val="none" w:sz="0" w:space="0" w:color="auto"/>
            <w:right w:val="none" w:sz="0" w:space="0" w:color="auto"/>
          </w:divBdr>
        </w:div>
        <w:div w:id="1298728050">
          <w:marLeft w:val="0"/>
          <w:marRight w:val="0"/>
          <w:marTop w:val="0"/>
          <w:marBottom w:val="0"/>
          <w:divBdr>
            <w:top w:val="none" w:sz="0" w:space="0" w:color="auto"/>
            <w:left w:val="none" w:sz="0" w:space="0" w:color="auto"/>
            <w:bottom w:val="none" w:sz="0" w:space="0" w:color="auto"/>
            <w:right w:val="none" w:sz="0" w:space="0" w:color="auto"/>
          </w:divBdr>
        </w:div>
        <w:div w:id="1307391573">
          <w:marLeft w:val="0"/>
          <w:marRight w:val="0"/>
          <w:marTop w:val="0"/>
          <w:marBottom w:val="0"/>
          <w:divBdr>
            <w:top w:val="none" w:sz="0" w:space="0" w:color="auto"/>
            <w:left w:val="none" w:sz="0" w:space="0" w:color="auto"/>
            <w:bottom w:val="none" w:sz="0" w:space="0" w:color="auto"/>
            <w:right w:val="none" w:sz="0" w:space="0" w:color="auto"/>
          </w:divBdr>
        </w:div>
        <w:div w:id="1346596764">
          <w:marLeft w:val="0"/>
          <w:marRight w:val="0"/>
          <w:marTop w:val="0"/>
          <w:marBottom w:val="0"/>
          <w:divBdr>
            <w:top w:val="none" w:sz="0" w:space="0" w:color="auto"/>
            <w:left w:val="none" w:sz="0" w:space="0" w:color="auto"/>
            <w:bottom w:val="none" w:sz="0" w:space="0" w:color="auto"/>
            <w:right w:val="none" w:sz="0" w:space="0" w:color="auto"/>
          </w:divBdr>
        </w:div>
        <w:div w:id="1346860021">
          <w:marLeft w:val="0"/>
          <w:marRight w:val="0"/>
          <w:marTop w:val="0"/>
          <w:marBottom w:val="0"/>
          <w:divBdr>
            <w:top w:val="none" w:sz="0" w:space="0" w:color="auto"/>
            <w:left w:val="none" w:sz="0" w:space="0" w:color="auto"/>
            <w:bottom w:val="none" w:sz="0" w:space="0" w:color="auto"/>
            <w:right w:val="none" w:sz="0" w:space="0" w:color="auto"/>
          </w:divBdr>
        </w:div>
        <w:div w:id="1368876588">
          <w:marLeft w:val="0"/>
          <w:marRight w:val="0"/>
          <w:marTop w:val="0"/>
          <w:marBottom w:val="0"/>
          <w:divBdr>
            <w:top w:val="none" w:sz="0" w:space="0" w:color="auto"/>
            <w:left w:val="none" w:sz="0" w:space="0" w:color="auto"/>
            <w:bottom w:val="none" w:sz="0" w:space="0" w:color="auto"/>
            <w:right w:val="none" w:sz="0" w:space="0" w:color="auto"/>
          </w:divBdr>
        </w:div>
        <w:div w:id="1375423813">
          <w:marLeft w:val="0"/>
          <w:marRight w:val="0"/>
          <w:marTop w:val="0"/>
          <w:marBottom w:val="0"/>
          <w:divBdr>
            <w:top w:val="none" w:sz="0" w:space="0" w:color="auto"/>
            <w:left w:val="none" w:sz="0" w:space="0" w:color="auto"/>
            <w:bottom w:val="none" w:sz="0" w:space="0" w:color="auto"/>
            <w:right w:val="none" w:sz="0" w:space="0" w:color="auto"/>
          </w:divBdr>
        </w:div>
        <w:div w:id="1376351370">
          <w:marLeft w:val="0"/>
          <w:marRight w:val="0"/>
          <w:marTop w:val="0"/>
          <w:marBottom w:val="0"/>
          <w:divBdr>
            <w:top w:val="none" w:sz="0" w:space="0" w:color="auto"/>
            <w:left w:val="none" w:sz="0" w:space="0" w:color="auto"/>
            <w:bottom w:val="none" w:sz="0" w:space="0" w:color="auto"/>
            <w:right w:val="none" w:sz="0" w:space="0" w:color="auto"/>
          </w:divBdr>
        </w:div>
        <w:div w:id="1379629394">
          <w:marLeft w:val="0"/>
          <w:marRight w:val="0"/>
          <w:marTop w:val="0"/>
          <w:marBottom w:val="0"/>
          <w:divBdr>
            <w:top w:val="none" w:sz="0" w:space="0" w:color="auto"/>
            <w:left w:val="none" w:sz="0" w:space="0" w:color="auto"/>
            <w:bottom w:val="none" w:sz="0" w:space="0" w:color="auto"/>
            <w:right w:val="none" w:sz="0" w:space="0" w:color="auto"/>
          </w:divBdr>
        </w:div>
        <w:div w:id="1386218540">
          <w:marLeft w:val="0"/>
          <w:marRight w:val="0"/>
          <w:marTop w:val="0"/>
          <w:marBottom w:val="0"/>
          <w:divBdr>
            <w:top w:val="none" w:sz="0" w:space="0" w:color="auto"/>
            <w:left w:val="none" w:sz="0" w:space="0" w:color="auto"/>
            <w:bottom w:val="none" w:sz="0" w:space="0" w:color="auto"/>
            <w:right w:val="none" w:sz="0" w:space="0" w:color="auto"/>
          </w:divBdr>
        </w:div>
        <w:div w:id="1433161399">
          <w:marLeft w:val="0"/>
          <w:marRight w:val="0"/>
          <w:marTop w:val="0"/>
          <w:marBottom w:val="0"/>
          <w:divBdr>
            <w:top w:val="none" w:sz="0" w:space="0" w:color="auto"/>
            <w:left w:val="none" w:sz="0" w:space="0" w:color="auto"/>
            <w:bottom w:val="none" w:sz="0" w:space="0" w:color="auto"/>
            <w:right w:val="none" w:sz="0" w:space="0" w:color="auto"/>
          </w:divBdr>
        </w:div>
        <w:div w:id="1461219990">
          <w:marLeft w:val="0"/>
          <w:marRight w:val="0"/>
          <w:marTop w:val="0"/>
          <w:marBottom w:val="0"/>
          <w:divBdr>
            <w:top w:val="none" w:sz="0" w:space="0" w:color="auto"/>
            <w:left w:val="none" w:sz="0" w:space="0" w:color="auto"/>
            <w:bottom w:val="none" w:sz="0" w:space="0" w:color="auto"/>
            <w:right w:val="none" w:sz="0" w:space="0" w:color="auto"/>
          </w:divBdr>
        </w:div>
        <w:div w:id="1495488752">
          <w:marLeft w:val="0"/>
          <w:marRight w:val="0"/>
          <w:marTop w:val="0"/>
          <w:marBottom w:val="0"/>
          <w:divBdr>
            <w:top w:val="none" w:sz="0" w:space="0" w:color="auto"/>
            <w:left w:val="none" w:sz="0" w:space="0" w:color="auto"/>
            <w:bottom w:val="none" w:sz="0" w:space="0" w:color="auto"/>
            <w:right w:val="none" w:sz="0" w:space="0" w:color="auto"/>
          </w:divBdr>
        </w:div>
        <w:div w:id="1501776667">
          <w:marLeft w:val="0"/>
          <w:marRight w:val="0"/>
          <w:marTop w:val="0"/>
          <w:marBottom w:val="0"/>
          <w:divBdr>
            <w:top w:val="none" w:sz="0" w:space="0" w:color="auto"/>
            <w:left w:val="none" w:sz="0" w:space="0" w:color="auto"/>
            <w:bottom w:val="none" w:sz="0" w:space="0" w:color="auto"/>
            <w:right w:val="none" w:sz="0" w:space="0" w:color="auto"/>
          </w:divBdr>
        </w:div>
        <w:div w:id="1511287658">
          <w:marLeft w:val="0"/>
          <w:marRight w:val="0"/>
          <w:marTop w:val="0"/>
          <w:marBottom w:val="0"/>
          <w:divBdr>
            <w:top w:val="none" w:sz="0" w:space="0" w:color="auto"/>
            <w:left w:val="none" w:sz="0" w:space="0" w:color="auto"/>
            <w:bottom w:val="none" w:sz="0" w:space="0" w:color="auto"/>
            <w:right w:val="none" w:sz="0" w:space="0" w:color="auto"/>
          </w:divBdr>
        </w:div>
        <w:div w:id="1547133797">
          <w:marLeft w:val="0"/>
          <w:marRight w:val="0"/>
          <w:marTop w:val="0"/>
          <w:marBottom w:val="0"/>
          <w:divBdr>
            <w:top w:val="none" w:sz="0" w:space="0" w:color="auto"/>
            <w:left w:val="none" w:sz="0" w:space="0" w:color="auto"/>
            <w:bottom w:val="none" w:sz="0" w:space="0" w:color="auto"/>
            <w:right w:val="none" w:sz="0" w:space="0" w:color="auto"/>
          </w:divBdr>
        </w:div>
        <w:div w:id="1559439079">
          <w:marLeft w:val="0"/>
          <w:marRight w:val="0"/>
          <w:marTop w:val="0"/>
          <w:marBottom w:val="0"/>
          <w:divBdr>
            <w:top w:val="none" w:sz="0" w:space="0" w:color="auto"/>
            <w:left w:val="none" w:sz="0" w:space="0" w:color="auto"/>
            <w:bottom w:val="none" w:sz="0" w:space="0" w:color="auto"/>
            <w:right w:val="none" w:sz="0" w:space="0" w:color="auto"/>
          </w:divBdr>
        </w:div>
        <w:div w:id="1589389354">
          <w:marLeft w:val="0"/>
          <w:marRight w:val="0"/>
          <w:marTop w:val="0"/>
          <w:marBottom w:val="0"/>
          <w:divBdr>
            <w:top w:val="none" w:sz="0" w:space="0" w:color="auto"/>
            <w:left w:val="none" w:sz="0" w:space="0" w:color="auto"/>
            <w:bottom w:val="none" w:sz="0" w:space="0" w:color="auto"/>
            <w:right w:val="none" w:sz="0" w:space="0" w:color="auto"/>
          </w:divBdr>
        </w:div>
        <w:div w:id="1615476553">
          <w:marLeft w:val="0"/>
          <w:marRight w:val="0"/>
          <w:marTop w:val="0"/>
          <w:marBottom w:val="0"/>
          <w:divBdr>
            <w:top w:val="none" w:sz="0" w:space="0" w:color="auto"/>
            <w:left w:val="none" w:sz="0" w:space="0" w:color="auto"/>
            <w:bottom w:val="none" w:sz="0" w:space="0" w:color="auto"/>
            <w:right w:val="none" w:sz="0" w:space="0" w:color="auto"/>
          </w:divBdr>
        </w:div>
        <w:div w:id="1620718183">
          <w:marLeft w:val="0"/>
          <w:marRight w:val="0"/>
          <w:marTop w:val="0"/>
          <w:marBottom w:val="0"/>
          <w:divBdr>
            <w:top w:val="none" w:sz="0" w:space="0" w:color="auto"/>
            <w:left w:val="none" w:sz="0" w:space="0" w:color="auto"/>
            <w:bottom w:val="none" w:sz="0" w:space="0" w:color="auto"/>
            <w:right w:val="none" w:sz="0" w:space="0" w:color="auto"/>
          </w:divBdr>
        </w:div>
        <w:div w:id="1636451754">
          <w:marLeft w:val="0"/>
          <w:marRight w:val="0"/>
          <w:marTop w:val="0"/>
          <w:marBottom w:val="0"/>
          <w:divBdr>
            <w:top w:val="none" w:sz="0" w:space="0" w:color="auto"/>
            <w:left w:val="none" w:sz="0" w:space="0" w:color="auto"/>
            <w:bottom w:val="none" w:sz="0" w:space="0" w:color="auto"/>
            <w:right w:val="none" w:sz="0" w:space="0" w:color="auto"/>
          </w:divBdr>
        </w:div>
        <w:div w:id="1639993090">
          <w:marLeft w:val="0"/>
          <w:marRight w:val="0"/>
          <w:marTop w:val="0"/>
          <w:marBottom w:val="0"/>
          <w:divBdr>
            <w:top w:val="none" w:sz="0" w:space="0" w:color="auto"/>
            <w:left w:val="none" w:sz="0" w:space="0" w:color="auto"/>
            <w:bottom w:val="none" w:sz="0" w:space="0" w:color="auto"/>
            <w:right w:val="none" w:sz="0" w:space="0" w:color="auto"/>
          </w:divBdr>
        </w:div>
        <w:div w:id="1663463481">
          <w:marLeft w:val="0"/>
          <w:marRight w:val="0"/>
          <w:marTop w:val="0"/>
          <w:marBottom w:val="0"/>
          <w:divBdr>
            <w:top w:val="none" w:sz="0" w:space="0" w:color="auto"/>
            <w:left w:val="none" w:sz="0" w:space="0" w:color="auto"/>
            <w:bottom w:val="none" w:sz="0" w:space="0" w:color="auto"/>
            <w:right w:val="none" w:sz="0" w:space="0" w:color="auto"/>
          </w:divBdr>
        </w:div>
        <w:div w:id="1670517672">
          <w:marLeft w:val="0"/>
          <w:marRight w:val="0"/>
          <w:marTop w:val="0"/>
          <w:marBottom w:val="0"/>
          <w:divBdr>
            <w:top w:val="none" w:sz="0" w:space="0" w:color="auto"/>
            <w:left w:val="none" w:sz="0" w:space="0" w:color="auto"/>
            <w:bottom w:val="none" w:sz="0" w:space="0" w:color="auto"/>
            <w:right w:val="none" w:sz="0" w:space="0" w:color="auto"/>
          </w:divBdr>
        </w:div>
        <w:div w:id="1678076170">
          <w:marLeft w:val="0"/>
          <w:marRight w:val="0"/>
          <w:marTop w:val="0"/>
          <w:marBottom w:val="0"/>
          <w:divBdr>
            <w:top w:val="none" w:sz="0" w:space="0" w:color="auto"/>
            <w:left w:val="none" w:sz="0" w:space="0" w:color="auto"/>
            <w:bottom w:val="none" w:sz="0" w:space="0" w:color="auto"/>
            <w:right w:val="none" w:sz="0" w:space="0" w:color="auto"/>
          </w:divBdr>
        </w:div>
        <w:div w:id="1692293306">
          <w:marLeft w:val="0"/>
          <w:marRight w:val="0"/>
          <w:marTop w:val="0"/>
          <w:marBottom w:val="0"/>
          <w:divBdr>
            <w:top w:val="none" w:sz="0" w:space="0" w:color="auto"/>
            <w:left w:val="none" w:sz="0" w:space="0" w:color="auto"/>
            <w:bottom w:val="none" w:sz="0" w:space="0" w:color="auto"/>
            <w:right w:val="none" w:sz="0" w:space="0" w:color="auto"/>
          </w:divBdr>
        </w:div>
        <w:div w:id="1714386499">
          <w:marLeft w:val="0"/>
          <w:marRight w:val="0"/>
          <w:marTop w:val="0"/>
          <w:marBottom w:val="0"/>
          <w:divBdr>
            <w:top w:val="none" w:sz="0" w:space="0" w:color="auto"/>
            <w:left w:val="none" w:sz="0" w:space="0" w:color="auto"/>
            <w:bottom w:val="none" w:sz="0" w:space="0" w:color="auto"/>
            <w:right w:val="none" w:sz="0" w:space="0" w:color="auto"/>
          </w:divBdr>
        </w:div>
        <w:div w:id="1716157841">
          <w:marLeft w:val="0"/>
          <w:marRight w:val="0"/>
          <w:marTop w:val="0"/>
          <w:marBottom w:val="0"/>
          <w:divBdr>
            <w:top w:val="none" w:sz="0" w:space="0" w:color="auto"/>
            <w:left w:val="none" w:sz="0" w:space="0" w:color="auto"/>
            <w:bottom w:val="none" w:sz="0" w:space="0" w:color="auto"/>
            <w:right w:val="none" w:sz="0" w:space="0" w:color="auto"/>
          </w:divBdr>
        </w:div>
        <w:div w:id="1730302136">
          <w:marLeft w:val="0"/>
          <w:marRight w:val="0"/>
          <w:marTop w:val="0"/>
          <w:marBottom w:val="0"/>
          <w:divBdr>
            <w:top w:val="none" w:sz="0" w:space="0" w:color="auto"/>
            <w:left w:val="none" w:sz="0" w:space="0" w:color="auto"/>
            <w:bottom w:val="none" w:sz="0" w:space="0" w:color="auto"/>
            <w:right w:val="none" w:sz="0" w:space="0" w:color="auto"/>
          </w:divBdr>
        </w:div>
        <w:div w:id="1749185962">
          <w:marLeft w:val="0"/>
          <w:marRight w:val="0"/>
          <w:marTop w:val="0"/>
          <w:marBottom w:val="0"/>
          <w:divBdr>
            <w:top w:val="none" w:sz="0" w:space="0" w:color="auto"/>
            <w:left w:val="none" w:sz="0" w:space="0" w:color="auto"/>
            <w:bottom w:val="none" w:sz="0" w:space="0" w:color="auto"/>
            <w:right w:val="none" w:sz="0" w:space="0" w:color="auto"/>
          </w:divBdr>
        </w:div>
        <w:div w:id="1801653698">
          <w:marLeft w:val="0"/>
          <w:marRight w:val="0"/>
          <w:marTop w:val="0"/>
          <w:marBottom w:val="0"/>
          <w:divBdr>
            <w:top w:val="none" w:sz="0" w:space="0" w:color="auto"/>
            <w:left w:val="none" w:sz="0" w:space="0" w:color="auto"/>
            <w:bottom w:val="none" w:sz="0" w:space="0" w:color="auto"/>
            <w:right w:val="none" w:sz="0" w:space="0" w:color="auto"/>
          </w:divBdr>
        </w:div>
        <w:div w:id="1817214157">
          <w:marLeft w:val="0"/>
          <w:marRight w:val="0"/>
          <w:marTop w:val="0"/>
          <w:marBottom w:val="0"/>
          <w:divBdr>
            <w:top w:val="none" w:sz="0" w:space="0" w:color="auto"/>
            <w:left w:val="none" w:sz="0" w:space="0" w:color="auto"/>
            <w:bottom w:val="none" w:sz="0" w:space="0" w:color="auto"/>
            <w:right w:val="none" w:sz="0" w:space="0" w:color="auto"/>
          </w:divBdr>
        </w:div>
        <w:div w:id="1818187478">
          <w:marLeft w:val="0"/>
          <w:marRight w:val="0"/>
          <w:marTop w:val="0"/>
          <w:marBottom w:val="0"/>
          <w:divBdr>
            <w:top w:val="none" w:sz="0" w:space="0" w:color="auto"/>
            <w:left w:val="none" w:sz="0" w:space="0" w:color="auto"/>
            <w:bottom w:val="none" w:sz="0" w:space="0" w:color="auto"/>
            <w:right w:val="none" w:sz="0" w:space="0" w:color="auto"/>
          </w:divBdr>
        </w:div>
        <w:div w:id="1824081130">
          <w:marLeft w:val="0"/>
          <w:marRight w:val="0"/>
          <w:marTop w:val="0"/>
          <w:marBottom w:val="0"/>
          <w:divBdr>
            <w:top w:val="none" w:sz="0" w:space="0" w:color="auto"/>
            <w:left w:val="none" w:sz="0" w:space="0" w:color="auto"/>
            <w:bottom w:val="none" w:sz="0" w:space="0" w:color="auto"/>
            <w:right w:val="none" w:sz="0" w:space="0" w:color="auto"/>
          </w:divBdr>
        </w:div>
        <w:div w:id="1828589032">
          <w:marLeft w:val="0"/>
          <w:marRight w:val="0"/>
          <w:marTop w:val="0"/>
          <w:marBottom w:val="0"/>
          <w:divBdr>
            <w:top w:val="none" w:sz="0" w:space="0" w:color="auto"/>
            <w:left w:val="none" w:sz="0" w:space="0" w:color="auto"/>
            <w:bottom w:val="none" w:sz="0" w:space="0" w:color="auto"/>
            <w:right w:val="none" w:sz="0" w:space="0" w:color="auto"/>
          </w:divBdr>
        </w:div>
        <w:div w:id="1834031563">
          <w:marLeft w:val="0"/>
          <w:marRight w:val="0"/>
          <w:marTop w:val="0"/>
          <w:marBottom w:val="0"/>
          <w:divBdr>
            <w:top w:val="none" w:sz="0" w:space="0" w:color="auto"/>
            <w:left w:val="none" w:sz="0" w:space="0" w:color="auto"/>
            <w:bottom w:val="none" w:sz="0" w:space="0" w:color="auto"/>
            <w:right w:val="none" w:sz="0" w:space="0" w:color="auto"/>
          </w:divBdr>
        </w:div>
        <w:div w:id="1849516404">
          <w:marLeft w:val="0"/>
          <w:marRight w:val="0"/>
          <w:marTop w:val="0"/>
          <w:marBottom w:val="0"/>
          <w:divBdr>
            <w:top w:val="none" w:sz="0" w:space="0" w:color="auto"/>
            <w:left w:val="none" w:sz="0" w:space="0" w:color="auto"/>
            <w:bottom w:val="none" w:sz="0" w:space="0" w:color="auto"/>
            <w:right w:val="none" w:sz="0" w:space="0" w:color="auto"/>
          </w:divBdr>
        </w:div>
        <w:div w:id="1852379147">
          <w:marLeft w:val="0"/>
          <w:marRight w:val="0"/>
          <w:marTop w:val="0"/>
          <w:marBottom w:val="0"/>
          <w:divBdr>
            <w:top w:val="none" w:sz="0" w:space="0" w:color="auto"/>
            <w:left w:val="none" w:sz="0" w:space="0" w:color="auto"/>
            <w:bottom w:val="none" w:sz="0" w:space="0" w:color="auto"/>
            <w:right w:val="none" w:sz="0" w:space="0" w:color="auto"/>
          </w:divBdr>
        </w:div>
        <w:div w:id="1856265419">
          <w:marLeft w:val="0"/>
          <w:marRight w:val="0"/>
          <w:marTop w:val="0"/>
          <w:marBottom w:val="0"/>
          <w:divBdr>
            <w:top w:val="none" w:sz="0" w:space="0" w:color="auto"/>
            <w:left w:val="none" w:sz="0" w:space="0" w:color="auto"/>
            <w:bottom w:val="none" w:sz="0" w:space="0" w:color="auto"/>
            <w:right w:val="none" w:sz="0" w:space="0" w:color="auto"/>
          </w:divBdr>
        </w:div>
        <w:div w:id="1876307507">
          <w:marLeft w:val="0"/>
          <w:marRight w:val="0"/>
          <w:marTop w:val="0"/>
          <w:marBottom w:val="0"/>
          <w:divBdr>
            <w:top w:val="none" w:sz="0" w:space="0" w:color="auto"/>
            <w:left w:val="none" w:sz="0" w:space="0" w:color="auto"/>
            <w:bottom w:val="none" w:sz="0" w:space="0" w:color="auto"/>
            <w:right w:val="none" w:sz="0" w:space="0" w:color="auto"/>
          </w:divBdr>
        </w:div>
        <w:div w:id="1887252568">
          <w:marLeft w:val="0"/>
          <w:marRight w:val="0"/>
          <w:marTop w:val="0"/>
          <w:marBottom w:val="0"/>
          <w:divBdr>
            <w:top w:val="none" w:sz="0" w:space="0" w:color="auto"/>
            <w:left w:val="none" w:sz="0" w:space="0" w:color="auto"/>
            <w:bottom w:val="none" w:sz="0" w:space="0" w:color="auto"/>
            <w:right w:val="none" w:sz="0" w:space="0" w:color="auto"/>
          </w:divBdr>
        </w:div>
        <w:div w:id="1906911228">
          <w:marLeft w:val="0"/>
          <w:marRight w:val="0"/>
          <w:marTop w:val="0"/>
          <w:marBottom w:val="0"/>
          <w:divBdr>
            <w:top w:val="none" w:sz="0" w:space="0" w:color="auto"/>
            <w:left w:val="none" w:sz="0" w:space="0" w:color="auto"/>
            <w:bottom w:val="none" w:sz="0" w:space="0" w:color="auto"/>
            <w:right w:val="none" w:sz="0" w:space="0" w:color="auto"/>
          </w:divBdr>
        </w:div>
        <w:div w:id="1919436654">
          <w:marLeft w:val="0"/>
          <w:marRight w:val="0"/>
          <w:marTop w:val="0"/>
          <w:marBottom w:val="0"/>
          <w:divBdr>
            <w:top w:val="none" w:sz="0" w:space="0" w:color="auto"/>
            <w:left w:val="none" w:sz="0" w:space="0" w:color="auto"/>
            <w:bottom w:val="none" w:sz="0" w:space="0" w:color="auto"/>
            <w:right w:val="none" w:sz="0" w:space="0" w:color="auto"/>
          </w:divBdr>
        </w:div>
        <w:div w:id="1920364960">
          <w:marLeft w:val="0"/>
          <w:marRight w:val="0"/>
          <w:marTop w:val="0"/>
          <w:marBottom w:val="0"/>
          <w:divBdr>
            <w:top w:val="none" w:sz="0" w:space="0" w:color="auto"/>
            <w:left w:val="none" w:sz="0" w:space="0" w:color="auto"/>
            <w:bottom w:val="none" w:sz="0" w:space="0" w:color="auto"/>
            <w:right w:val="none" w:sz="0" w:space="0" w:color="auto"/>
          </w:divBdr>
        </w:div>
        <w:div w:id="1942451792">
          <w:marLeft w:val="0"/>
          <w:marRight w:val="0"/>
          <w:marTop w:val="0"/>
          <w:marBottom w:val="0"/>
          <w:divBdr>
            <w:top w:val="none" w:sz="0" w:space="0" w:color="auto"/>
            <w:left w:val="none" w:sz="0" w:space="0" w:color="auto"/>
            <w:bottom w:val="none" w:sz="0" w:space="0" w:color="auto"/>
            <w:right w:val="none" w:sz="0" w:space="0" w:color="auto"/>
          </w:divBdr>
        </w:div>
        <w:div w:id="1949312183">
          <w:marLeft w:val="0"/>
          <w:marRight w:val="0"/>
          <w:marTop w:val="0"/>
          <w:marBottom w:val="0"/>
          <w:divBdr>
            <w:top w:val="none" w:sz="0" w:space="0" w:color="auto"/>
            <w:left w:val="none" w:sz="0" w:space="0" w:color="auto"/>
            <w:bottom w:val="none" w:sz="0" w:space="0" w:color="auto"/>
            <w:right w:val="none" w:sz="0" w:space="0" w:color="auto"/>
          </w:divBdr>
        </w:div>
        <w:div w:id="1955021422">
          <w:marLeft w:val="0"/>
          <w:marRight w:val="0"/>
          <w:marTop w:val="0"/>
          <w:marBottom w:val="0"/>
          <w:divBdr>
            <w:top w:val="none" w:sz="0" w:space="0" w:color="auto"/>
            <w:left w:val="none" w:sz="0" w:space="0" w:color="auto"/>
            <w:bottom w:val="none" w:sz="0" w:space="0" w:color="auto"/>
            <w:right w:val="none" w:sz="0" w:space="0" w:color="auto"/>
          </w:divBdr>
        </w:div>
        <w:div w:id="1962611361">
          <w:marLeft w:val="0"/>
          <w:marRight w:val="0"/>
          <w:marTop w:val="0"/>
          <w:marBottom w:val="0"/>
          <w:divBdr>
            <w:top w:val="none" w:sz="0" w:space="0" w:color="auto"/>
            <w:left w:val="none" w:sz="0" w:space="0" w:color="auto"/>
            <w:bottom w:val="none" w:sz="0" w:space="0" w:color="auto"/>
            <w:right w:val="none" w:sz="0" w:space="0" w:color="auto"/>
          </w:divBdr>
        </w:div>
        <w:div w:id="1976060795">
          <w:marLeft w:val="0"/>
          <w:marRight w:val="0"/>
          <w:marTop w:val="0"/>
          <w:marBottom w:val="0"/>
          <w:divBdr>
            <w:top w:val="none" w:sz="0" w:space="0" w:color="auto"/>
            <w:left w:val="none" w:sz="0" w:space="0" w:color="auto"/>
            <w:bottom w:val="none" w:sz="0" w:space="0" w:color="auto"/>
            <w:right w:val="none" w:sz="0" w:space="0" w:color="auto"/>
          </w:divBdr>
        </w:div>
        <w:div w:id="2017686964">
          <w:marLeft w:val="0"/>
          <w:marRight w:val="0"/>
          <w:marTop w:val="0"/>
          <w:marBottom w:val="0"/>
          <w:divBdr>
            <w:top w:val="none" w:sz="0" w:space="0" w:color="auto"/>
            <w:left w:val="none" w:sz="0" w:space="0" w:color="auto"/>
            <w:bottom w:val="none" w:sz="0" w:space="0" w:color="auto"/>
            <w:right w:val="none" w:sz="0" w:space="0" w:color="auto"/>
          </w:divBdr>
        </w:div>
        <w:div w:id="2021657442">
          <w:marLeft w:val="0"/>
          <w:marRight w:val="0"/>
          <w:marTop w:val="0"/>
          <w:marBottom w:val="0"/>
          <w:divBdr>
            <w:top w:val="none" w:sz="0" w:space="0" w:color="auto"/>
            <w:left w:val="none" w:sz="0" w:space="0" w:color="auto"/>
            <w:bottom w:val="none" w:sz="0" w:space="0" w:color="auto"/>
            <w:right w:val="none" w:sz="0" w:space="0" w:color="auto"/>
          </w:divBdr>
        </w:div>
        <w:div w:id="2046590773">
          <w:marLeft w:val="0"/>
          <w:marRight w:val="0"/>
          <w:marTop w:val="0"/>
          <w:marBottom w:val="0"/>
          <w:divBdr>
            <w:top w:val="none" w:sz="0" w:space="0" w:color="auto"/>
            <w:left w:val="none" w:sz="0" w:space="0" w:color="auto"/>
            <w:bottom w:val="none" w:sz="0" w:space="0" w:color="auto"/>
            <w:right w:val="none" w:sz="0" w:space="0" w:color="auto"/>
          </w:divBdr>
        </w:div>
        <w:div w:id="2048949005">
          <w:marLeft w:val="0"/>
          <w:marRight w:val="0"/>
          <w:marTop w:val="0"/>
          <w:marBottom w:val="0"/>
          <w:divBdr>
            <w:top w:val="none" w:sz="0" w:space="0" w:color="auto"/>
            <w:left w:val="none" w:sz="0" w:space="0" w:color="auto"/>
            <w:bottom w:val="none" w:sz="0" w:space="0" w:color="auto"/>
            <w:right w:val="none" w:sz="0" w:space="0" w:color="auto"/>
          </w:divBdr>
        </w:div>
        <w:div w:id="2061435176">
          <w:marLeft w:val="0"/>
          <w:marRight w:val="0"/>
          <w:marTop w:val="0"/>
          <w:marBottom w:val="0"/>
          <w:divBdr>
            <w:top w:val="none" w:sz="0" w:space="0" w:color="auto"/>
            <w:left w:val="none" w:sz="0" w:space="0" w:color="auto"/>
            <w:bottom w:val="none" w:sz="0" w:space="0" w:color="auto"/>
            <w:right w:val="none" w:sz="0" w:space="0" w:color="auto"/>
          </w:divBdr>
        </w:div>
        <w:div w:id="2069955739">
          <w:marLeft w:val="0"/>
          <w:marRight w:val="0"/>
          <w:marTop w:val="0"/>
          <w:marBottom w:val="0"/>
          <w:divBdr>
            <w:top w:val="none" w:sz="0" w:space="0" w:color="auto"/>
            <w:left w:val="none" w:sz="0" w:space="0" w:color="auto"/>
            <w:bottom w:val="none" w:sz="0" w:space="0" w:color="auto"/>
            <w:right w:val="none" w:sz="0" w:space="0" w:color="auto"/>
          </w:divBdr>
        </w:div>
        <w:div w:id="2076468434">
          <w:marLeft w:val="0"/>
          <w:marRight w:val="0"/>
          <w:marTop w:val="0"/>
          <w:marBottom w:val="0"/>
          <w:divBdr>
            <w:top w:val="none" w:sz="0" w:space="0" w:color="auto"/>
            <w:left w:val="none" w:sz="0" w:space="0" w:color="auto"/>
            <w:bottom w:val="none" w:sz="0" w:space="0" w:color="auto"/>
            <w:right w:val="none" w:sz="0" w:space="0" w:color="auto"/>
          </w:divBdr>
        </w:div>
        <w:div w:id="2081171199">
          <w:marLeft w:val="0"/>
          <w:marRight w:val="0"/>
          <w:marTop w:val="0"/>
          <w:marBottom w:val="0"/>
          <w:divBdr>
            <w:top w:val="none" w:sz="0" w:space="0" w:color="auto"/>
            <w:left w:val="none" w:sz="0" w:space="0" w:color="auto"/>
            <w:bottom w:val="none" w:sz="0" w:space="0" w:color="auto"/>
            <w:right w:val="none" w:sz="0" w:space="0" w:color="auto"/>
          </w:divBdr>
        </w:div>
        <w:div w:id="2087220467">
          <w:marLeft w:val="0"/>
          <w:marRight w:val="0"/>
          <w:marTop w:val="0"/>
          <w:marBottom w:val="0"/>
          <w:divBdr>
            <w:top w:val="none" w:sz="0" w:space="0" w:color="auto"/>
            <w:left w:val="none" w:sz="0" w:space="0" w:color="auto"/>
            <w:bottom w:val="none" w:sz="0" w:space="0" w:color="auto"/>
            <w:right w:val="none" w:sz="0" w:space="0" w:color="auto"/>
          </w:divBdr>
        </w:div>
        <w:div w:id="2092459053">
          <w:marLeft w:val="0"/>
          <w:marRight w:val="0"/>
          <w:marTop w:val="0"/>
          <w:marBottom w:val="0"/>
          <w:divBdr>
            <w:top w:val="none" w:sz="0" w:space="0" w:color="auto"/>
            <w:left w:val="none" w:sz="0" w:space="0" w:color="auto"/>
            <w:bottom w:val="none" w:sz="0" w:space="0" w:color="auto"/>
            <w:right w:val="none" w:sz="0" w:space="0" w:color="auto"/>
          </w:divBdr>
        </w:div>
        <w:div w:id="2094625389">
          <w:marLeft w:val="0"/>
          <w:marRight w:val="0"/>
          <w:marTop w:val="0"/>
          <w:marBottom w:val="0"/>
          <w:divBdr>
            <w:top w:val="none" w:sz="0" w:space="0" w:color="auto"/>
            <w:left w:val="none" w:sz="0" w:space="0" w:color="auto"/>
            <w:bottom w:val="none" w:sz="0" w:space="0" w:color="auto"/>
            <w:right w:val="none" w:sz="0" w:space="0" w:color="auto"/>
          </w:divBdr>
        </w:div>
        <w:div w:id="2108572018">
          <w:marLeft w:val="0"/>
          <w:marRight w:val="0"/>
          <w:marTop w:val="0"/>
          <w:marBottom w:val="0"/>
          <w:divBdr>
            <w:top w:val="none" w:sz="0" w:space="0" w:color="auto"/>
            <w:left w:val="none" w:sz="0" w:space="0" w:color="auto"/>
            <w:bottom w:val="none" w:sz="0" w:space="0" w:color="auto"/>
            <w:right w:val="none" w:sz="0" w:space="0" w:color="auto"/>
          </w:divBdr>
        </w:div>
        <w:div w:id="2119399411">
          <w:marLeft w:val="0"/>
          <w:marRight w:val="0"/>
          <w:marTop w:val="0"/>
          <w:marBottom w:val="0"/>
          <w:divBdr>
            <w:top w:val="none" w:sz="0" w:space="0" w:color="auto"/>
            <w:left w:val="none" w:sz="0" w:space="0" w:color="auto"/>
            <w:bottom w:val="none" w:sz="0" w:space="0" w:color="auto"/>
            <w:right w:val="none" w:sz="0" w:space="0" w:color="auto"/>
          </w:divBdr>
        </w:div>
        <w:div w:id="2129158964">
          <w:marLeft w:val="0"/>
          <w:marRight w:val="0"/>
          <w:marTop w:val="0"/>
          <w:marBottom w:val="0"/>
          <w:divBdr>
            <w:top w:val="none" w:sz="0" w:space="0" w:color="auto"/>
            <w:left w:val="none" w:sz="0" w:space="0" w:color="auto"/>
            <w:bottom w:val="none" w:sz="0" w:space="0" w:color="auto"/>
            <w:right w:val="none" w:sz="0" w:space="0" w:color="auto"/>
          </w:divBdr>
        </w:div>
        <w:div w:id="2137525104">
          <w:marLeft w:val="0"/>
          <w:marRight w:val="0"/>
          <w:marTop w:val="0"/>
          <w:marBottom w:val="0"/>
          <w:divBdr>
            <w:top w:val="none" w:sz="0" w:space="0" w:color="auto"/>
            <w:left w:val="none" w:sz="0" w:space="0" w:color="auto"/>
            <w:bottom w:val="none" w:sz="0" w:space="0" w:color="auto"/>
            <w:right w:val="none" w:sz="0" w:space="0" w:color="auto"/>
          </w:divBdr>
        </w:div>
      </w:divsChild>
    </w:div>
    <w:div w:id="1118525726">
      <w:bodyDiv w:val="1"/>
      <w:marLeft w:val="0"/>
      <w:marRight w:val="0"/>
      <w:marTop w:val="0"/>
      <w:marBottom w:val="0"/>
      <w:divBdr>
        <w:top w:val="none" w:sz="0" w:space="0" w:color="auto"/>
        <w:left w:val="none" w:sz="0" w:space="0" w:color="auto"/>
        <w:bottom w:val="none" w:sz="0" w:space="0" w:color="auto"/>
        <w:right w:val="none" w:sz="0" w:space="0" w:color="auto"/>
      </w:divBdr>
    </w:div>
    <w:div w:id="1124615854">
      <w:bodyDiv w:val="1"/>
      <w:marLeft w:val="0"/>
      <w:marRight w:val="0"/>
      <w:marTop w:val="0"/>
      <w:marBottom w:val="0"/>
      <w:divBdr>
        <w:top w:val="none" w:sz="0" w:space="0" w:color="auto"/>
        <w:left w:val="none" w:sz="0" w:space="0" w:color="auto"/>
        <w:bottom w:val="none" w:sz="0" w:space="0" w:color="auto"/>
        <w:right w:val="none" w:sz="0" w:space="0" w:color="auto"/>
      </w:divBdr>
    </w:div>
    <w:div w:id="1138566917">
      <w:bodyDiv w:val="1"/>
      <w:marLeft w:val="0"/>
      <w:marRight w:val="0"/>
      <w:marTop w:val="0"/>
      <w:marBottom w:val="0"/>
      <w:divBdr>
        <w:top w:val="none" w:sz="0" w:space="0" w:color="auto"/>
        <w:left w:val="none" w:sz="0" w:space="0" w:color="auto"/>
        <w:bottom w:val="none" w:sz="0" w:space="0" w:color="auto"/>
        <w:right w:val="none" w:sz="0" w:space="0" w:color="auto"/>
      </w:divBdr>
    </w:div>
    <w:div w:id="1148787144">
      <w:bodyDiv w:val="1"/>
      <w:marLeft w:val="0"/>
      <w:marRight w:val="0"/>
      <w:marTop w:val="0"/>
      <w:marBottom w:val="0"/>
      <w:divBdr>
        <w:top w:val="none" w:sz="0" w:space="0" w:color="auto"/>
        <w:left w:val="none" w:sz="0" w:space="0" w:color="auto"/>
        <w:bottom w:val="none" w:sz="0" w:space="0" w:color="auto"/>
        <w:right w:val="none" w:sz="0" w:space="0" w:color="auto"/>
      </w:divBdr>
    </w:div>
    <w:div w:id="1149245623">
      <w:bodyDiv w:val="1"/>
      <w:marLeft w:val="0"/>
      <w:marRight w:val="0"/>
      <w:marTop w:val="0"/>
      <w:marBottom w:val="0"/>
      <w:divBdr>
        <w:top w:val="none" w:sz="0" w:space="0" w:color="auto"/>
        <w:left w:val="none" w:sz="0" w:space="0" w:color="auto"/>
        <w:bottom w:val="none" w:sz="0" w:space="0" w:color="auto"/>
        <w:right w:val="none" w:sz="0" w:space="0" w:color="auto"/>
      </w:divBdr>
    </w:div>
    <w:div w:id="1154881393">
      <w:bodyDiv w:val="1"/>
      <w:marLeft w:val="0"/>
      <w:marRight w:val="0"/>
      <w:marTop w:val="0"/>
      <w:marBottom w:val="0"/>
      <w:divBdr>
        <w:top w:val="none" w:sz="0" w:space="0" w:color="auto"/>
        <w:left w:val="none" w:sz="0" w:space="0" w:color="auto"/>
        <w:bottom w:val="none" w:sz="0" w:space="0" w:color="auto"/>
        <w:right w:val="none" w:sz="0" w:space="0" w:color="auto"/>
      </w:divBdr>
    </w:div>
    <w:div w:id="1165173164">
      <w:bodyDiv w:val="1"/>
      <w:marLeft w:val="0"/>
      <w:marRight w:val="0"/>
      <w:marTop w:val="0"/>
      <w:marBottom w:val="0"/>
      <w:divBdr>
        <w:top w:val="none" w:sz="0" w:space="0" w:color="auto"/>
        <w:left w:val="none" w:sz="0" w:space="0" w:color="auto"/>
        <w:bottom w:val="none" w:sz="0" w:space="0" w:color="auto"/>
        <w:right w:val="none" w:sz="0" w:space="0" w:color="auto"/>
      </w:divBdr>
    </w:div>
    <w:div w:id="1178614098">
      <w:bodyDiv w:val="1"/>
      <w:marLeft w:val="0"/>
      <w:marRight w:val="0"/>
      <w:marTop w:val="0"/>
      <w:marBottom w:val="0"/>
      <w:divBdr>
        <w:top w:val="none" w:sz="0" w:space="0" w:color="auto"/>
        <w:left w:val="none" w:sz="0" w:space="0" w:color="auto"/>
        <w:bottom w:val="none" w:sz="0" w:space="0" w:color="auto"/>
        <w:right w:val="none" w:sz="0" w:space="0" w:color="auto"/>
      </w:divBdr>
    </w:div>
    <w:div w:id="1180702467">
      <w:bodyDiv w:val="1"/>
      <w:marLeft w:val="0"/>
      <w:marRight w:val="0"/>
      <w:marTop w:val="0"/>
      <w:marBottom w:val="0"/>
      <w:divBdr>
        <w:top w:val="none" w:sz="0" w:space="0" w:color="auto"/>
        <w:left w:val="none" w:sz="0" w:space="0" w:color="auto"/>
        <w:bottom w:val="none" w:sz="0" w:space="0" w:color="auto"/>
        <w:right w:val="none" w:sz="0" w:space="0" w:color="auto"/>
      </w:divBdr>
    </w:div>
    <w:div w:id="1185048522">
      <w:bodyDiv w:val="1"/>
      <w:marLeft w:val="0"/>
      <w:marRight w:val="0"/>
      <w:marTop w:val="0"/>
      <w:marBottom w:val="0"/>
      <w:divBdr>
        <w:top w:val="none" w:sz="0" w:space="0" w:color="auto"/>
        <w:left w:val="none" w:sz="0" w:space="0" w:color="auto"/>
        <w:bottom w:val="none" w:sz="0" w:space="0" w:color="auto"/>
        <w:right w:val="none" w:sz="0" w:space="0" w:color="auto"/>
      </w:divBdr>
    </w:div>
    <w:div w:id="1204437294">
      <w:bodyDiv w:val="1"/>
      <w:marLeft w:val="0"/>
      <w:marRight w:val="0"/>
      <w:marTop w:val="0"/>
      <w:marBottom w:val="0"/>
      <w:divBdr>
        <w:top w:val="none" w:sz="0" w:space="0" w:color="auto"/>
        <w:left w:val="none" w:sz="0" w:space="0" w:color="auto"/>
        <w:bottom w:val="none" w:sz="0" w:space="0" w:color="auto"/>
        <w:right w:val="none" w:sz="0" w:space="0" w:color="auto"/>
      </w:divBdr>
    </w:div>
    <w:div w:id="1248267254">
      <w:bodyDiv w:val="1"/>
      <w:marLeft w:val="0"/>
      <w:marRight w:val="0"/>
      <w:marTop w:val="0"/>
      <w:marBottom w:val="0"/>
      <w:divBdr>
        <w:top w:val="none" w:sz="0" w:space="0" w:color="auto"/>
        <w:left w:val="none" w:sz="0" w:space="0" w:color="auto"/>
        <w:bottom w:val="none" w:sz="0" w:space="0" w:color="auto"/>
        <w:right w:val="none" w:sz="0" w:space="0" w:color="auto"/>
      </w:divBdr>
    </w:div>
    <w:div w:id="1269971393">
      <w:bodyDiv w:val="1"/>
      <w:marLeft w:val="0"/>
      <w:marRight w:val="0"/>
      <w:marTop w:val="0"/>
      <w:marBottom w:val="0"/>
      <w:divBdr>
        <w:top w:val="none" w:sz="0" w:space="0" w:color="auto"/>
        <w:left w:val="none" w:sz="0" w:space="0" w:color="auto"/>
        <w:bottom w:val="none" w:sz="0" w:space="0" w:color="auto"/>
        <w:right w:val="none" w:sz="0" w:space="0" w:color="auto"/>
      </w:divBdr>
    </w:div>
    <w:div w:id="1278030476">
      <w:bodyDiv w:val="1"/>
      <w:marLeft w:val="0"/>
      <w:marRight w:val="0"/>
      <w:marTop w:val="0"/>
      <w:marBottom w:val="0"/>
      <w:divBdr>
        <w:top w:val="none" w:sz="0" w:space="0" w:color="auto"/>
        <w:left w:val="none" w:sz="0" w:space="0" w:color="auto"/>
        <w:bottom w:val="none" w:sz="0" w:space="0" w:color="auto"/>
        <w:right w:val="none" w:sz="0" w:space="0" w:color="auto"/>
      </w:divBdr>
    </w:div>
    <w:div w:id="1279724255">
      <w:bodyDiv w:val="1"/>
      <w:marLeft w:val="0"/>
      <w:marRight w:val="0"/>
      <w:marTop w:val="0"/>
      <w:marBottom w:val="0"/>
      <w:divBdr>
        <w:top w:val="none" w:sz="0" w:space="0" w:color="auto"/>
        <w:left w:val="none" w:sz="0" w:space="0" w:color="auto"/>
        <w:bottom w:val="none" w:sz="0" w:space="0" w:color="auto"/>
        <w:right w:val="none" w:sz="0" w:space="0" w:color="auto"/>
      </w:divBdr>
    </w:div>
    <w:div w:id="1282296535">
      <w:bodyDiv w:val="1"/>
      <w:marLeft w:val="0"/>
      <w:marRight w:val="0"/>
      <w:marTop w:val="0"/>
      <w:marBottom w:val="0"/>
      <w:divBdr>
        <w:top w:val="none" w:sz="0" w:space="0" w:color="auto"/>
        <w:left w:val="none" w:sz="0" w:space="0" w:color="auto"/>
        <w:bottom w:val="none" w:sz="0" w:space="0" w:color="auto"/>
        <w:right w:val="none" w:sz="0" w:space="0" w:color="auto"/>
      </w:divBdr>
      <w:divsChild>
        <w:div w:id="1461917719">
          <w:marLeft w:val="0"/>
          <w:marRight w:val="0"/>
          <w:marTop w:val="210"/>
          <w:marBottom w:val="0"/>
          <w:divBdr>
            <w:top w:val="none" w:sz="0" w:space="0" w:color="auto"/>
            <w:left w:val="none" w:sz="0" w:space="0" w:color="auto"/>
            <w:bottom w:val="none" w:sz="0" w:space="0" w:color="auto"/>
            <w:right w:val="none" w:sz="0" w:space="0" w:color="auto"/>
          </w:divBdr>
        </w:div>
      </w:divsChild>
    </w:div>
    <w:div w:id="1313412230">
      <w:bodyDiv w:val="1"/>
      <w:marLeft w:val="0"/>
      <w:marRight w:val="0"/>
      <w:marTop w:val="0"/>
      <w:marBottom w:val="0"/>
      <w:divBdr>
        <w:top w:val="none" w:sz="0" w:space="0" w:color="auto"/>
        <w:left w:val="none" w:sz="0" w:space="0" w:color="auto"/>
        <w:bottom w:val="none" w:sz="0" w:space="0" w:color="auto"/>
        <w:right w:val="none" w:sz="0" w:space="0" w:color="auto"/>
      </w:divBdr>
    </w:div>
    <w:div w:id="1331786921">
      <w:bodyDiv w:val="1"/>
      <w:marLeft w:val="0"/>
      <w:marRight w:val="0"/>
      <w:marTop w:val="0"/>
      <w:marBottom w:val="0"/>
      <w:divBdr>
        <w:top w:val="none" w:sz="0" w:space="0" w:color="auto"/>
        <w:left w:val="none" w:sz="0" w:space="0" w:color="auto"/>
        <w:bottom w:val="none" w:sz="0" w:space="0" w:color="auto"/>
        <w:right w:val="none" w:sz="0" w:space="0" w:color="auto"/>
      </w:divBdr>
    </w:div>
    <w:div w:id="1335035219">
      <w:bodyDiv w:val="1"/>
      <w:marLeft w:val="0"/>
      <w:marRight w:val="0"/>
      <w:marTop w:val="0"/>
      <w:marBottom w:val="0"/>
      <w:divBdr>
        <w:top w:val="none" w:sz="0" w:space="0" w:color="auto"/>
        <w:left w:val="none" w:sz="0" w:space="0" w:color="auto"/>
        <w:bottom w:val="none" w:sz="0" w:space="0" w:color="auto"/>
        <w:right w:val="none" w:sz="0" w:space="0" w:color="auto"/>
      </w:divBdr>
    </w:div>
    <w:div w:id="1339499056">
      <w:bodyDiv w:val="1"/>
      <w:marLeft w:val="0"/>
      <w:marRight w:val="0"/>
      <w:marTop w:val="0"/>
      <w:marBottom w:val="0"/>
      <w:divBdr>
        <w:top w:val="none" w:sz="0" w:space="0" w:color="auto"/>
        <w:left w:val="none" w:sz="0" w:space="0" w:color="auto"/>
        <w:bottom w:val="none" w:sz="0" w:space="0" w:color="auto"/>
        <w:right w:val="none" w:sz="0" w:space="0" w:color="auto"/>
      </w:divBdr>
    </w:div>
    <w:div w:id="1395662161">
      <w:bodyDiv w:val="1"/>
      <w:marLeft w:val="0"/>
      <w:marRight w:val="0"/>
      <w:marTop w:val="0"/>
      <w:marBottom w:val="0"/>
      <w:divBdr>
        <w:top w:val="none" w:sz="0" w:space="0" w:color="auto"/>
        <w:left w:val="none" w:sz="0" w:space="0" w:color="auto"/>
        <w:bottom w:val="none" w:sz="0" w:space="0" w:color="auto"/>
        <w:right w:val="none" w:sz="0" w:space="0" w:color="auto"/>
      </w:divBdr>
    </w:div>
    <w:div w:id="1396392643">
      <w:bodyDiv w:val="1"/>
      <w:marLeft w:val="0"/>
      <w:marRight w:val="0"/>
      <w:marTop w:val="0"/>
      <w:marBottom w:val="0"/>
      <w:divBdr>
        <w:top w:val="none" w:sz="0" w:space="0" w:color="auto"/>
        <w:left w:val="none" w:sz="0" w:space="0" w:color="auto"/>
        <w:bottom w:val="none" w:sz="0" w:space="0" w:color="auto"/>
        <w:right w:val="none" w:sz="0" w:space="0" w:color="auto"/>
      </w:divBdr>
    </w:div>
    <w:div w:id="1422990947">
      <w:bodyDiv w:val="1"/>
      <w:marLeft w:val="0"/>
      <w:marRight w:val="0"/>
      <w:marTop w:val="0"/>
      <w:marBottom w:val="0"/>
      <w:divBdr>
        <w:top w:val="none" w:sz="0" w:space="0" w:color="auto"/>
        <w:left w:val="none" w:sz="0" w:space="0" w:color="auto"/>
        <w:bottom w:val="none" w:sz="0" w:space="0" w:color="auto"/>
        <w:right w:val="none" w:sz="0" w:space="0" w:color="auto"/>
      </w:divBdr>
    </w:div>
    <w:div w:id="1434276297">
      <w:bodyDiv w:val="1"/>
      <w:marLeft w:val="0"/>
      <w:marRight w:val="0"/>
      <w:marTop w:val="0"/>
      <w:marBottom w:val="0"/>
      <w:divBdr>
        <w:top w:val="none" w:sz="0" w:space="0" w:color="auto"/>
        <w:left w:val="none" w:sz="0" w:space="0" w:color="auto"/>
        <w:bottom w:val="none" w:sz="0" w:space="0" w:color="auto"/>
        <w:right w:val="none" w:sz="0" w:space="0" w:color="auto"/>
      </w:divBdr>
    </w:div>
    <w:div w:id="1450516378">
      <w:bodyDiv w:val="1"/>
      <w:marLeft w:val="0"/>
      <w:marRight w:val="0"/>
      <w:marTop w:val="0"/>
      <w:marBottom w:val="0"/>
      <w:divBdr>
        <w:top w:val="none" w:sz="0" w:space="0" w:color="auto"/>
        <w:left w:val="none" w:sz="0" w:space="0" w:color="auto"/>
        <w:bottom w:val="none" w:sz="0" w:space="0" w:color="auto"/>
        <w:right w:val="none" w:sz="0" w:space="0" w:color="auto"/>
      </w:divBdr>
    </w:div>
    <w:div w:id="1469863034">
      <w:bodyDiv w:val="1"/>
      <w:marLeft w:val="0"/>
      <w:marRight w:val="0"/>
      <w:marTop w:val="0"/>
      <w:marBottom w:val="0"/>
      <w:divBdr>
        <w:top w:val="none" w:sz="0" w:space="0" w:color="auto"/>
        <w:left w:val="none" w:sz="0" w:space="0" w:color="auto"/>
        <w:bottom w:val="none" w:sz="0" w:space="0" w:color="auto"/>
        <w:right w:val="none" w:sz="0" w:space="0" w:color="auto"/>
      </w:divBdr>
    </w:div>
    <w:div w:id="1481119595">
      <w:bodyDiv w:val="1"/>
      <w:marLeft w:val="0"/>
      <w:marRight w:val="0"/>
      <w:marTop w:val="0"/>
      <w:marBottom w:val="0"/>
      <w:divBdr>
        <w:top w:val="none" w:sz="0" w:space="0" w:color="auto"/>
        <w:left w:val="none" w:sz="0" w:space="0" w:color="auto"/>
        <w:bottom w:val="none" w:sz="0" w:space="0" w:color="auto"/>
        <w:right w:val="none" w:sz="0" w:space="0" w:color="auto"/>
      </w:divBdr>
    </w:div>
    <w:div w:id="1483081702">
      <w:bodyDiv w:val="1"/>
      <w:marLeft w:val="0"/>
      <w:marRight w:val="0"/>
      <w:marTop w:val="0"/>
      <w:marBottom w:val="0"/>
      <w:divBdr>
        <w:top w:val="none" w:sz="0" w:space="0" w:color="auto"/>
        <w:left w:val="none" w:sz="0" w:space="0" w:color="auto"/>
        <w:bottom w:val="none" w:sz="0" w:space="0" w:color="auto"/>
        <w:right w:val="none" w:sz="0" w:space="0" w:color="auto"/>
      </w:divBdr>
    </w:div>
    <w:div w:id="1483501233">
      <w:bodyDiv w:val="1"/>
      <w:marLeft w:val="0"/>
      <w:marRight w:val="0"/>
      <w:marTop w:val="0"/>
      <w:marBottom w:val="0"/>
      <w:divBdr>
        <w:top w:val="none" w:sz="0" w:space="0" w:color="auto"/>
        <w:left w:val="none" w:sz="0" w:space="0" w:color="auto"/>
        <w:bottom w:val="none" w:sz="0" w:space="0" w:color="auto"/>
        <w:right w:val="none" w:sz="0" w:space="0" w:color="auto"/>
      </w:divBdr>
    </w:div>
    <w:div w:id="1489128791">
      <w:bodyDiv w:val="1"/>
      <w:marLeft w:val="0"/>
      <w:marRight w:val="0"/>
      <w:marTop w:val="0"/>
      <w:marBottom w:val="0"/>
      <w:divBdr>
        <w:top w:val="none" w:sz="0" w:space="0" w:color="auto"/>
        <w:left w:val="none" w:sz="0" w:space="0" w:color="auto"/>
        <w:bottom w:val="none" w:sz="0" w:space="0" w:color="auto"/>
        <w:right w:val="none" w:sz="0" w:space="0" w:color="auto"/>
      </w:divBdr>
    </w:div>
    <w:div w:id="1491022633">
      <w:bodyDiv w:val="1"/>
      <w:marLeft w:val="0"/>
      <w:marRight w:val="0"/>
      <w:marTop w:val="0"/>
      <w:marBottom w:val="0"/>
      <w:divBdr>
        <w:top w:val="none" w:sz="0" w:space="0" w:color="auto"/>
        <w:left w:val="none" w:sz="0" w:space="0" w:color="auto"/>
        <w:bottom w:val="none" w:sz="0" w:space="0" w:color="auto"/>
        <w:right w:val="none" w:sz="0" w:space="0" w:color="auto"/>
      </w:divBdr>
    </w:div>
    <w:div w:id="1514488440">
      <w:bodyDiv w:val="1"/>
      <w:marLeft w:val="0"/>
      <w:marRight w:val="0"/>
      <w:marTop w:val="0"/>
      <w:marBottom w:val="0"/>
      <w:divBdr>
        <w:top w:val="none" w:sz="0" w:space="0" w:color="auto"/>
        <w:left w:val="none" w:sz="0" w:space="0" w:color="auto"/>
        <w:bottom w:val="none" w:sz="0" w:space="0" w:color="auto"/>
        <w:right w:val="none" w:sz="0" w:space="0" w:color="auto"/>
      </w:divBdr>
    </w:div>
    <w:div w:id="1531529232">
      <w:bodyDiv w:val="1"/>
      <w:marLeft w:val="0"/>
      <w:marRight w:val="0"/>
      <w:marTop w:val="0"/>
      <w:marBottom w:val="0"/>
      <w:divBdr>
        <w:top w:val="none" w:sz="0" w:space="0" w:color="auto"/>
        <w:left w:val="none" w:sz="0" w:space="0" w:color="auto"/>
        <w:bottom w:val="none" w:sz="0" w:space="0" w:color="auto"/>
        <w:right w:val="none" w:sz="0" w:space="0" w:color="auto"/>
      </w:divBdr>
    </w:div>
    <w:div w:id="1584489354">
      <w:bodyDiv w:val="1"/>
      <w:marLeft w:val="0"/>
      <w:marRight w:val="0"/>
      <w:marTop w:val="0"/>
      <w:marBottom w:val="0"/>
      <w:divBdr>
        <w:top w:val="none" w:sz="0" w:space="0" w:color="auto"/>
        <w:left w:val="none" w:sz="0" w:space="0" w:color="auto"/>
        <w:bottom w:val="none" w:sz="0" w:space="0" w:color="auto"/>
        <w:right w:val="none" w:sz="0" w:space="0" w:color="auto"/>
      </w:divBdr>
    </w:div>
    <w:div w:id="1595625328">
      <w:bodyDiv w:val="1"/>
      <w:marLeft w:val="0"/>
      <w:marRight w:val="0"/>
      <w:marTop w:val="0"/>
      <w:marBottom w:val="0"/>
      <w:divBdr>
        <w:top w:val="none" w:sz="0" w:space="0" w:color="auto"/>
        <w:left w:val="none" w:sz="0" w:space="0" w:color="auto"/>
        <w:bottom w:val="none" w:sz="0" w:space="0" w:color="auto"/>
        <w:right w:val="none" w:sz="0" w:space="0" w:color="auto"/>
      </w:divBdr>
    </w:div>
    <w:div w:id="1622490736">
      <w:bodyDiv w:val="1"/>
      <w:marLeft w:val="0"/>
      <w:marRight w:val="0"/>
      <w:marTop w:val="0"/>
      <w:marBottom w:val="0"/>
      <w:divBdr>
        <w:top w:val="none" w:sz="0" w:space="0" w:color="auto"/>
        <w:left w:val="none" w:sz="0" w:space="0" w:color="auto"/>
        <w:bottom w:val="none" w:sz="0" w:space="0" w:color="auto"/>
        <w:right w:val="none" w:sz="0" w:space="0" w:color="auto"/>
      </w:divBdr>
    </w:div>
    <w:div w:id="1625691469">
      <w:bodyDiv w:val="1"/>
      <w:marLeft w:val="0"/>
      <w:marRight w:val="0"/>
      <w:marTop w:val="0"/>
      <w:marBottom w:val="0"/>
      <w:divBdr>
        <w:top w:val="none" w:sz="0" w:space="0" w:color="auto"/>
        <w:left w:val="none" w:sz="0" w:space="0" w:color="auto"/>
        <w:bottom w:val="none" w:sz="0" w:space="0" w:color="auto"/>
        <w:right w:val="none" w:sz="0" w:space="0" w:color="auto"/>
      </w:divBdr>
    </w:div>
    <w:div w:id="1642691667">
      <w:bodyDiv w:val="1"/>
      <w:marLeft w:val="0"/>
      <w:marRight w:val="0"/>
      <w:marTop w:val="0"/>
      <w:marBottom w:val="0"/>
      <w:divBdr>
        <w:top w:val="none" w:sz="0" w:space="0" w:color="auto"/>
        <w:left w:val="none" w:sz="0" w:space="0" w:color="auto"/>
        <w:bottom w:val="none" w:sz="0" w:space="0" w:color="auto"/>
        <w:right w:val="none" w:sz="0" w:space="0" w:color="auto"/>
      </w:divBdr>
    </w:div>
    <w:div w:id="1650790641">
      <w:bodyDiv w:val="1"/>
      <w:marLeft w:val="0"/>
      <w:marRight w:val="0"/>
      <w:marTop w:val="0"/>
      <w:marBottom w:val="0"/>
      <w:divBdr>
        <w:top w:val="none" w:sz="0" w:space="0" w:color="auto"/>
        <w:left w:val="none" w:sz="0" w:space="0" w:color="auto"/>
        <w:bottom w:val="none" w:sz="0" w:space="0" w:color="auto"/>
        <w:right w:val="none" w:sz="0" w:space="0" w:color="auto"/>
      </w:divBdr>
      <w:divsChild>
        <w:div w:id="6492838">
          <w:marLeft w:val="0"/>
          <w:marRight w:val="0"/>
          <w:marTop w:val="0"/>
          <w:marBottom w:val="0"/>
          <w:divBdr>
            <w:top w:val="none" w:sz="0" w:space="0" w:color="auto"/>
            <w:left w:val="none" w:sz="0" w:space="0" w:color="auto"/>
            <w:bottom w:val="none" w:sz="0" w:space="0" w:color="auto"/>
            <w:right w:val="none" w:sz="0" w:space="0" w:color="auto"/>
          </w:divBdr>
        </w:div>
        <w:div w:id="19212015">
          <w:marLeft w:val="0"/>
          <w:marRight w:val="0"/>
          <w:marTop w:val="0"/>
          <w:marBottom w:val="0"/>
          <w:divBdr>
            <w:top w:val="none" w:sz="0" w:space="0" w:color="auto"/>
            <w:left w:val="none" w:sz="0" w:space="0" w:color="auto"/>
            <w:bottom w:val="none" w:sz="0" w:space="0" w:color="auto"/>
            <w:right w:val="none" w:sz="0" w:space="0" w:color="auto"/>
          </w:divBdr>
        </w:div>
        <w:div w:id="22564450">
          <w:marLeft w:val="0"/>
          <w:marRight w:val="0"/>
          <w:marTop w:val="0"/>
          <w:marBottom w:val="0"/>
          <w:divBdr>
            <w:top w:val="none" w:sz="0" w:space="0" w:color="auto"/>
            <w:left w:val="none" w:sz="0" w:space="0" w:color="auto"/>
            <w:bottom w:val="none" w:sz="0" w:space="0" w:color="auto"/>
            <w:right w:val="none" w:sz="0" w:space="0" w:color="auto"/>
          </w:divBdr>
        </w:div>
        <w:div w:id="41828380">
          <w:marLeft w:val="0"/>
          <w:marRight w:val="0"/>
          <w:marTop w:val="0"/>
          <w:marBottom w:val="0"/>
          <w:divBdr>
            <w:top w:val="none" w:sz="0" w:space="0" w:color="auto"/>
            <w:left w:val="none" w:sz="0" w:space="0" w:color="auto"/>
            <w:bottom w:val="none" w:sz="0" w:space="0" w:color="auto"/>
            <w:right w:val="none" w:sz="0" w:space="0" w:color="auto"/>
          </w:divBdr>
        </w:div>
        <w:div w:id="42096955">
          <w:marLeft w:val="0"/>
          <w:marRight w:val="0"/>
          <w:marTop w:val="0"/>
          <w:marBottom w:val="0"/>
          <w:divBdr>
            <w:top w:val="none" w:sz="0" w:space="0" w:color="auto"/>
            <w:left w:val="none" w:sz="0" w:space="0" w:color="auto"/>
            <w:bottom w:val="none" w:sz="0" w:space="0" w:color="auto"/>
            <w:right w:val="none" w:sz="0" w:space="0" w:color="auto"/>
          </w:divBdr>
        </w:div>
        <w:div w:id="43911737">
          <w:marLeft w:val="0"/>
          <w:marRight w:val="0"/>
          <w:marTop w:val="0"/>
          <w:marBottom w:val="0"/>
          <w:divBdr>
            <w:top w:val="none" w:sz="0" w:space="0" w:color="auto"/>
            <w:left w:val="none" w:sz="0" w:space="0" w:color="auto"/>
            <w:bottom w:val="none" w:sz="0" w:space="0" w:color="auto"/>
            <w:right w:val="none" w:sz="0" w:space="0" w:color="auto"/>
          </w:divBdr>
        </w:div>
        <w:div w:id="68506286">
          <w:marLeft w:val="0"/>
          <w:marRight w:val="0"/>
          <w:marTop w:val="0"/>
          <w:marBottom w:val="0"/>
          <w:divBdr>
            <w:top w:val="none" w:sz="0" w:space="0" w:color="auto"/>
            <w:left w:val="none" w:sz="0" w:space="0" w:color="auto"/>
            <w:bottom w:val="none" w:sz="0" w:space="0" w:color="auto"/>
            <w:right w:val="none" w:sz="0" w:space="0" w:color="auto"/>
          </w:divBdr>
        </w:div>
        <w:div w:id="70086139">
          <w:marLeft w:val="0"/>
          <w:marRight w:val="0"/>
          <w:marTop w:val="0"/>
          <w:marBottom w:val="0"/>
          <w:divBdr>
            <w:top w:val="none" w:sz="0" w:space="0" w:color="auto"/>
            <w:left w:val="none" w:sz="0" w:space="0" w:color="auto"/>
            <w:bottom w:val="none" w:sz="0" w:space="0" w:color="auto"/>
            <w:right w:val="none" w:sz="0" w:space="0" w:color="auto"/>
          </w:divBdr>
        </w:div>
        <w:div w:id="75174242">
          <w:marLeft w:val="0"/>
          <w:marRight w:val="0"/>
          <w:marTop w:val="0"/>
          <w:marBottom w:val="0"/>
          <w:divBdr>
            <w:top w:val="none" w:sz="0" w:space="0" w:color="auto"/>
            <w:left w:val="none" w:sz="0" w:space="0" w:color="auto"/>
            <w:bottom w:val="none" w:sz="0" w:space="0" w:color="auto"/>
            <w:right w:val="none" w:sz="0" w:space="0" w:color="auto"/>
          </w:divBdr>
        </w:div>
        <w:div w:id="76440729">
          <w:marLeft w:val="0"/>
          <w:marRight w:val="0"/>
          <w:marTop w:val="0"/>
          <w:marBottom w:val="0"/>
          <w:divBdr>
            <w:top w:val="none" w:sz="0" w:space="0" w:color="auto"/>
            <w:left w:val="none" w:sz="0" w:space="0" w:color="auto"/>
            <w:bottom w:val="none" w:sz="0" w:space="0" w:color="auto"/>
            <w:right w:val="none" w:sz="0" w:space="0" w:color="auto"/>
          </w:divBdr>
        </w:div>
        <w:div w:id="82534538">
          <w:marLeft w:val="0"/>
          <w:marRight w:val="0"/>
          <w:marTop w:val="0"/>
          <w:marBottom w:val="0"/>
          <w:divBdr>
            <w:top w:val="none" w:sz="0" w:space="0" w:color="auto"/>
            <w:left w:val="none" w:sz="0" w:space="0" w:color="auto"/>
            <w:bottom w:val="none" w:sz="0" w:space="0" w:color="auto"/>
            <w:right w:val="none" w:sz="0" w:space="0" w:color="auto"/>
          </w:divBdr>
        </w:div>
        <w:div w:id="87773846">
          <w:marLeft w:val="0"/>
          <w:marRight w:val="0"/>
          <w:marTop w:val="0"/>
          <w:marBottom w:val="0"/>
          <w:divBdr>
            <w:top w:val="none" w:sz="0" w:space="0" w:color="auto"/>
            <w:left w:val="none" w:sz="0" w:space="0" w:color="auto"/>
            <w:bottom w:val="none" w:sz="0" w:space="0" w:color="auto"/>
            <w:right w:val="none" w:sz="0" w:space="0" w:color="auto"/>
          </w:divBdr>
        </w:div>
        <w:div w:id="97020275">
          <w:marLeft w:val="0"/>
          <w:marRight w:val="0"/>
          <w:marTop w:val="0"/>
          <w:marBottom w:val="0"/>
          <w:divBdr>
            <w:top w:val="none" w:sz="0" w:space="0" w:color="auto"/>
            <w:left w:val="none" w:sz="0" w:space="0" w:color="auto"/>
            <w:bottom w:val="none" w:sz="0" w:space="0" w:color="auto"/>
            <w:right w:val="none" w:sz="0" w:space="0" w:color="auto"/>
          </w:divBdr>
        </w:div>
        <w:div w:id="102964001">
          <w:marLeft w:val="0"/>
          <w:marRight w:val="0"/>
          <w:marTop w:val="0"/>
          <w:marBottom w:val="0"/>
          <w:divBdr>
            <w:top w:val="none" w:sz="0" w:space="0" w:color="auto"/>
            <w:left w:val="none" w:sz="0" w:space="0" w:color="auto"/>
            <w:bottom w:val="none" w:sz="0" w:space="0" w:color="auto"/>
            <w:right w:val="none" w:sz="0" w:space="0" w:color="auto"/>
          </w:divBdr>
        </w:div>
        <w:div w:id="110978139">
          <w:marLeft w:val="0"/>
          <w:marRight w:val="0"/>
          <w:marTop w:val="0"/>
          <w:marBottom w:val="0"/>
          <w:divBdr>
            <w:top w:val="none" w:sz="0" w:space="0" w:color="auto"/>
            <w:left w:val="none" w:sz="0" w:space="0" w:color="auto"/>
            <w:bottom w:val="none" w:sz="0" w:space="0" w:color="auto"/>
            <w:right w:val="none" w:sz="0" w:space="0" w:color="auto"/>
          </w:divBdr>
        </w:div>
        <w:div w:id="114950672">
          <w:marLeft w:val="0"/>
          <w:marRight w:val="0"/>
          <w:marTop w:val="0"/>
          <w:marBottom w:val="0"/>
          <w:divBdr>
            <w:top w:val="none" w:sz="0" w:space="0" w:color="auto"/>
            <w:left w:val="none" w:sz="0" w:space="0" w:color="auto"/>
            <w:bottom w:val="none" w:sz="0" w:space="0" w:color="auto"/>
            <w:right w:val="none" w:sz="0" w:space="0" w:color="auto"/>
          </w:divBdr>
        </w:div>
        <w:div w:id="125049362">
          <w:marLeft w:val="0"/>
          <w:marRight w:val="0"/>
          <w:marTop w:val="0"/>
          <w:marBottom w:val="0"/>
          <w:divBdr>
            <w:top w:val="none" w:sz="0" w:space="0" w:color="auto"/>
            <w:left w:val="none" w:sz="0" w:space="0" w:color="auto"/>
            <w:bottom w:val="none" w:sz="0" w:space="0" w:color="auto"/>
            <w:right w:val="none" w:sz="0" w:space="0" w:color="auto"/>
          </w:divBdr>
        </w:div>
        <w:div w:id="129368417">
          <w:marLeft w:val="0"/>
          <w:marRight w:val="0"/>
          <w:marTop w:val="0"/>
          <w:marBottom w:val="0"/>
          <w:divBdr>
            <w:top w:val="none" w:sz="0" w:space="0" w:color="auto"/>
            <w:left w:val="none" w:sz="0" w:space="0" w:color="auto"/>
            <w:bottom w:val="none" w:sz="0" w:space="0" w:color="auto"/>
            <w:right w:val="none" w:sz="0" w:space="0" w:color="auto"/>
          </w:divBdr>
        </w:div>
        <w:div w:id="131094175">
          <w:marLeft w:val="0"/>
          <w:marRight w:val="0"/>
          <w:marTop w:val="0"/>
          <w:marBottom w:val="0"/>
          <w:divBdr>
            <w:top w:val="none" w:sz="0" w:space="0" w:color="auto"/>
            <w:left w:val="none" w:sz="0" w:space="0" w:color="auto"/>
            <w:bottom w:val="none" w:sz="0" w:space="0" w:color="auto"/>
            <w:right w:val="none" w:sz="0" w:space="0" w:color="auto"/>
          </w:divBdr>
        </w:div>
        <w:div w:id="147862977">
          <w:marLeft w:val="0"/>
          <w:marRight w:val="0"/>
          <w:marTop w:val="0"/>
          <w:marBottom w:val="0"/>
          <w:divBdr>
            <w:top w:val="none" w:sz="0" w:space="0" w:color="auto"/>
            <w:left w:val="none" w:sz="0" w:space="0" w:color="auto"/>
            <w:bottom w:val="none" w:sz="0" w:space="0" w:color="auto"/>
            <w:right w:val="none" w:sz="0" w:space="0" w:color="auto"/>
          </w:divBdr>
        </w:div>
        <w:div w:id="154424265">
          <w:marLeft w:val="0"/>
          <w:marRight w:val="0"/>
          <w:marTop w:val="0"/>
          <w:marBottom w:val="0"/>
          <w:divBdr>
            <w:top w:val="none" w:sz="0" w:space="0" w:color="auto"/>
            <w:left w:val="none" w:sz="0" w:space="0" w:color="auto"/>
            <w:bottom w:val="none" w:sz="0" w:space="0" w:color="auto"/>
            <w:right w:val="none" w:sz="0" w:space="0" w:color="auto"/>
          </w:divBdr>
        </w:div>
        <w:div w:id="155070709">
          <w:marLeft w:val="0"/>
          <w:marRight w:val="0"/>
          <w:marTop w:val="0"/>
          <w:marBottom w:val="0"/>
          <w:divBdr>
            <w:top w:val="none" w:sz="0" w:space="0" w:color="auto"/>
            <w:left w:val="none" w:sz="0" w:space="0" w:color="auto"/>
            <w:bottom w:val="none" w:sz="0" w:space="0" w:color="auto"/>
            <w:right w:val="none" w:sz="0" w:space="0" w:color="auto"/>
          </w:divBdr>
        </w:div>
        <w:div w:id="156188116">
          <w:marLeft w:val="0"/>
          <w:marRight w:val="0"/>
          <w:marTop w:val="0"/>
          <w:marBottom w:val="0"/>
          <w:divBdr>
            <w:top w:val="none" w:sz="0" w:space="0" w:color="auto"/>
            <w:left w:val="none" w:sz="0" w:space="0" w:color="auto"/>
            <w:bottom w:val="none" w:sz="0" w:space="0" w:color="auto"/>
            <w:right w:val="none" w:sz="0" w:space="0" w:color="auto"/>
          </w:divBdr>
        </w:div>
        <w:div w:id="156921240">
          <w:marLeft w:val="0"/>
          <w:marRight w:val="0"/>
          <w:marTop w:val="0"/>
          <w:marBottom w:val="0"/>
          <w:divBdr>
            <w:top w:val="none" w:sz="0" w:space="0" w:color="auto"/>
            <w:left w:val="none" w:sz="0" w:space="0" w:color="auto"/>
            <w:bottom w:val="none" w:sz="0" w:space="0" w:color="auto"/>
            <w:right w:val="none" w:sz="0" w:space="0" w:color="auto"/>
          </w:divBdr>
        </w:div>
        <w:div w:id="159008469">
          <w:marLeft w:val="0"/>
          <w:marRight w:val="0"/>
          <w:marTop w:val="0"/>
          <w:marBottom w:val="0"/>
          <w:divBdr>
            <w:top w:val="none" w:sz="0" w:space="0" w:color="auto"/>
            <w:left w:val="none" w:sz="0" w:space="0" w:color="auto"/>
            <w:bottom w:val="none" w:sz="0" w:space="0" w:color="auto"/>
            <w:right w:val="none" w:sz="0" w:space="0" w:color="auto"/>
          </w:divBdr>
        </w:div>
        <w:div w:id="164564276">
          <w:marLeft w:val="0"/>
          <w:marRight w:val="0"/>
          <w:marTop w:val="0"/>
          <w:marBottom w:val="0"/>
          <w:divBdr>
            <w:top w:val="none" w:sz="0" w:space="0" w:color="auto"/>
            <w:left w:val="none" w:sz="0" w:space="0" w:color="auto"/>
            <w:bottom w:val="none" w:sz="0" w:space="0" w:color="auto"/>
            <w:right w:val="none" w:sz="0" w:space="0" w:color="auto"/>
          </w:divBdr>
        </w:div>
        <w:div w:id="170603708">
          <w:marLeft w:val="0"/>
          <w:marRight w:val="0"/>
          <w:marTop w:val="0"/>
          <w:marBottom w:val="0"/>
          <w:divBdr>
            <w:top w:val="none" w:sz="0" w:space="0" w:color="auto"/>
            <w:left w:val="none" w:sz="0" w:space="0" w:color="auto"/>
            <w:bottom w:val="none" w:sz="0" w:space="0" w:color="auto"/>
            <w:right w:val="none" w:sz="0" w:space="0" w:color="auto"/>
          </w:divBdr>
        </w:div>
        <w:div w:id="179659734">
          <w:marLeft w:val="0"/>
          <w:marRight w:val="0"/>
          <w:marTop w:val="0"/>
          <w:marBottom w:val="0"/>
          <w:divBdr>
            <w:top w:val="none" w:sz="0" w:space="0" w:color="auto"/>
            <w:left w:val="none" w:sz="0" w:space="0" w:color="auto"/>
            <w:bottom w:val="none" w:sz="0" w:space="0" w:color="auto"/>
            <w:right w:val="none" w:sz="0" w:space="0" w:color="auto"/>
          </w:divBdr>
        </w:div>
        <w:div w:id="185825051">
          <w:marLeft w:val="0"/>
          <w:marRight w:val="0"/>
          <w:marTop w:val="0"/>
          <w:marBottom w:val="0"/>
          <w:divBdr>
            <w:top w:val="none" w:sz="0" w:space="0" w:color="auto"/>
            <w:left w:val="none" w:sz="0" w:space="0" w:color="auto"/>
            <w:bottom w:val="none" w:sz="0" w:space="0" w:color="auto"/>
            <w:right w:val="none" w:sz="0" w:space="0" w:color="auto"/>
          </w:divBdr>
        </w:div>
        <w:div w:id="196550429">
          <w:marLeft w:val="0"/>
          <w:marRight w:val="0"/>
          <w:marTop w:val="0"/>
          <w:marBottom w:val="0"/>
          <w:divBdr>
            <w:top w:val="none" w:sz="0" w:space="0" w:color="auto"/>
            <w:left w:val="none" w:sz="0" w:space="0" w:color="auto"/>
            <w:bottom w:val="none" w:sz="0" w:space="0" w:color="auto"/>
            <w:right w:val="none" w:sz="0" w:space="0" w:color="auto"/>
          </w:divBdr>
        </w:div>
        <w:div w:id="212499996">
          <w:marLeft w:val="0"/>
          <w:marRight w:val="0"/>
          <w:marTop w:val="0"/>
          <w:marBottom w:val="0"/>
          <w:divBdr>
            <w:top w:val="none" w:sz="0" w:space="0" w:color="auto"/>
            <w:left w:val="none" w:sz="0" w:space="0" w:color="auto"/>
            <w:bottom w:val="none" w:sz="0" w:space="0" w:color="auto"/>
            <w:right w:val="none" w:sz="0" w:space="0" w:color="auto"/>
          </w:divBdr>
        </w:div>
        <w:div w:id="213008132">
          <w:marLeft w:val="0"/>
          <w:marRight w:val="0"/>
          <w:marTop w:val="0"/>
          <w:marBottom w:val="0"/>
          <w:divBdr>
            <w:top w:val="none" w:sz="0" w:space="0" w:color="auto"/>
            <w:left w:val="none" w:sz="0" w:space="0" w:color="auto"/>
            <w:bottom w:val="none" w:sz="0" w:space="0" w:color="auto"/>
            <w:right w:val="none" w:sz="0" w:space="0" w:color="auto"/>
          </w:divBdr>
        </w:div>
        <w:div w:id="218398217">
          <w:marLeft w:val="0"/>
          <w:marRight w:val="0"/>
          <w:marTop w:val="0"/>
          <w:marBottom w:val="0"/>
          <w:divBdr>
            <w:top w:val="none" w:sz="0" w:space="0" w:color="auto"/>
            <w:left w:val="none" w:sz="0" w:space="0" w:color="auto"/>
            <w:bottom w:val="none" w:sz="0" w:space="0" w:color="auto"/>
            <w:right w:val="none" w:sz="0" w:space="0" w:color="auto"/>
          </w:divBdr>
        </w:div>
        <w:div w:id="225723903">
          <w:marLeft w:val="0"/>
          <w:marRight w:val="0"/>
          <w:marTop w:val="0"/>
          <w:marBottom w:val="0"/>
          <w:divBdr>
            <w:top w:val="none" w:sz="0" w:space="0" w:color="auto"/>
            <w:left w:val="none" w:sz="0" w:space="0" w:color="auto"/>
            <w:bottom w:val="none" w:sz="0" w:space="0" w:color="auto"/>
            <w:right w:val="none" w:sz="0" w:space="0" w:color="auto"/>
          </w:divBdr>
        </w:div>
        <w:div w:id="237517389">
          <w:marLeft w:val="0"/>
          <w:marRight w:val="0"/>
          <w:marTop w:val="0"/>
          <w:marBottom w:val="0"/>
          <w:divBdr>
            <w:top w:val="none" w:sz="0" w:space="0" w:color="auto"/>
            <w:left w:val="none" w:sz="0" w:space="0" w:color="auto"/>
            <w:bottom w:val="none" w:sz="0" w:space="0" w:color="auto"/>
            <w:right w:val="none" w:sz="0" w:space="0" w:color="auto"/>
          </w:divBdr>
        </w:div>
        <w:div w:id="249316631">
          <w:marLeft w:val="0"/>
          <w:marRight w:val="0"/>
          <w:marTop w:val="0"/>
          <w:marBottom w:val="0"/>
          <w:divBdr>
            <w:top w:val="none" w:sz="0" w:space="0" w:color="auto"/>
            <w:left w:val="none" w:sz="0" w:space="0" w:color="auto"/>
            <w:bottom w:val="none" w:sz="0" w:space="0" w:color="auto"/>
            <w:right w:val="none" w:sz="0" w:space="0" w:color="auto"/>
          </w:divBdr>
        </w:div>
        <w:div w:id="251738587">
          <w:marLeft w:val="0"/>
          <w:marRight w:val="0"/>
          <w:marTop w:val="0"/>
          <w:marBottom w:val="0"/>
          <w:divBdr>
            <w:top w:val="none" w:sz="0" w:space="0" w:color="auto"/>
            <w:left w:val="none" w:sz="0" w:space="0" w:color="auto"/>
            <w:bottom w:val="none" w:sz="0" w:space="0" w:color="auto"/>
            <w:right w:val="none" w:sz="0" w:space="0" w:color="auto"/>
          </w:divBdr>
        </w:div>
        <w:div w:id="253979028">
          <w:marLeft w:val="0"/>
          <w:marRight w:val="0"/>
          <w:marTop w:val="0"/>
          <w:marBottom w:val="0"/>
          <w:divBdr>
            <w:top w:val="none" w:sz="0" w:space="0" w:color="auto"/>
            <w:left w:val="none" w:sz="0" w:space="0" w:color="auto"/>
            <w:bottom w:val="none" w:sz="0" w:space="0" w:color="auto"/>
            <w:right w:val="none" w:sz="0" w:space="0" w:color="auto"/>
          </w:divBdr>
        </w:div>
        <w:div w:id="266274954">
          <w:marLeft w:val="0"/>
          <w:marRight w:val="0"/>
          <w:marTop w:val="0"/>
          <w:marBottom w:val="0"/>
          <w:divBdr>
            <w:top w:val="none" w:sz="0" w:space="0" w:color="auto"/>
            <w:left w:val="none" w:sz="0" w:space="0" w:color="auto"/>
            <w:bottom w:val="none" w:sz="0" w:space="0" w:color="auto"/>
            <w:right w:val="none" w:sz="0" w:space="0" w:color="auto"/>
          </w:divBdr>
        </w:div>
        <w:div w:id="271519220">
          <w:marLeft w:val="0"/>
          <w:marRight w:val="0"/>
          <w:marTop w:val="0"/>
          <w:marBottom w:val="0"/>
          <w:divBdr>
            <w:top w:val="none" w:sz="0" w:space="0" w:color="auto"/>
            <w:left w:val="none" w:sz="0" w:space="0" w:color="auto"/>
            <w:bottom w:val="none" w:sz="0" w:space="0" w:color="auto"/>
            <w:right w:val="none" w:sz="0" w:space="0" w:color="auto"/>
          </w:divBdr>
        </w:div>
        <w:div w:id="293830625">
          <w:marLeft w:val="0"/>
          <w:marRight w:val="0"/>
          <w:marTop w:val="0"/>
          <w:marBottom w:val="0"/>
          <w:divBdr>
            <w:top w:val="none" w:sz="0" w:space="0" w:color="auto"/>
            <w:left w:val="none" w:sz="0" w:space="0" w:color="auto"/>
            <w:bottom w:val="none" w:sz="0" w:space="0" w:color="auto"/>
            <w:right w:val="none" w:sz="0" w:space="0" w:color="auto"/>
          </w:divBdr>
        </w:div>
        <w:div w:id="338701908">
          <w:marLeft w:val="0"/>
          <w:marRight w:val="0"/>
          <w:marTop w:val="0"/>
          <w:marBottom w:val="0"/>
          <w:divBdr>
            <w:top w:val="none" w:sz="0" w:space="0" w:color="auto"/>
            <w:left w:val="none" w:sz="0" w:space="0" w:color="auto"/>
            <w:bottom w:val="none" w:sz="0" w:space="0" w:color="auto"/>
            <w:right w:val="none" w:sz="0" w:space="0" w:color="auto"/>
          </w:divBdr>
        </w:div>
        <w:div w:id="346371799">
          <w:marLeft w:val="0"/>
          <w:marRight w:val="0"/>
          <w:marTop w:val="0"/>
          <w:marBottom w:val="0"/>
          <w:divBdr>
            <w:top w:val="none" w:sz="0" w:space="0" w:color="auto"/>
            <w:left w:val="none" w:sz="0" w:space="0" w:color="auto"/>
            <w:bottom w:val="none" w:sz="0" w:space="0" w:color="auto"/>
            <w:right w:val="none" w:sz="0" w:space="0" w:color="auto"/>
          </w:divBdr>
        </w:div>
        <w:div w:id="360323225">
          <w:marLeft w:val="0"/>
          <w:marRight w:val="0"/>
          <w:marTop w:val="0"/>
          <w:marBottom w:val="0"/>
          <w:divBdr>
            <w:top w:val="none" w:sz="0" w:space="0" w:color="auto"/>
            <w:left w:val="none" w:sz="0" w:space="0" w:color="auto"/>
            <w:bottom w:val="none" w:sz="0" w:space="0" w:color="auto"/>
            <w:right w:val="none" w:sz="0" w:space="0" w:color="auto"/>
          </w:divBdr>
        </w:div>
        <w:div w:id="365906085">
          <w:marLeft w:val="0"/>
          <w:marRight w:val="0"/>
          <w:marTop w:val="0"/>
          <w:marBottom w:val="0"/>
          <w:divBdr>
            <w:top w:val="none" w:sz="0" w:space="0" w:color="auto"/>
            <w:left w:val="none" w:sz="0" w:space="0" w:color="auto"/>
            <w:bottom w:val="none" w:sz="0" w:space="0" w:color="auto"/>
            <w:right w:val="none" w:sz="0" w:space="0" w:color="auto"/>
          </w:divBdr>
        </w:div>
        <w:div w:id="366302001">
          <w:marLeft w:val="0"/>
          <w:marRight w:val="0"/>
          <w:marTop w:val="0"/>
          <w:marBottom w:val="0"/>
          <w:divBdr>
            <w:top w:val="none" w:sz="0" w:space="0" w:color="auto"/>
            <w:left w:val="none" w:sz="0" w:space="0" w:color="auto"/>
            <w:bottom w:val="none" w:sz="0" w:space="0" w:color="auto"/>
            <w:right w:val="none" w:sz="0" w:space="0" w:color="auto"/>
          </w:divBdr>
        </w:div>
        <w:div w:id="367796866">
          <w:marLeft w:val="0"/>
          <w:marRight w:val="0"/>
          <w:marTop w:val="0"/>
          <w:marBottom w:val="0"/>
          <w:divBdr>
            <w:top w:val="none" w:sz="0" w:space="0" w:color="auto"/>
            <w:left w:val="none" w:sz="0" w:space="0" w:color="auto"/>
            <w:bottom w:val="none" w:sz="0" w:space="0" w:color="auto"/>
            <w:right w:val="none" w:sz="0" w:space="0" w:color="auto"/>
          </w:divBdr>
        </w:div>
        <w:div w:id="403339838">
          <w:marLeft w:val="0"/>
          <w:marRight w:val="0"/>
          <w:marTop w:val="0"/>
          <w:marBottom w:val="0"/>
          <w:divBdr>
            <w:top w:val="none" w:sz="0" w:space="0" w:color="auto"/>
            <w:left w:val="none" w:sz="0" w:space="0" w:color="auto"/>
            <w:bottom w:val="none" w:sz="0" w:space="0" w:color="auto"/>
            <w:right w:val="none" w:sz="0" w:space="0" w:color="auto"/>
          </w:divBdr>
        </w:div>
        <w:div w:id="415441302">
          <w:marLeft w:val="0"/>
          <w:marRight w:val="0"/>
          <w:marTop w:val="0"/>
          <w:marBottom w:val="0"/>
          <w:divBdr>
            <w:top w:val="none" w:sz="0" w:space="0" w:color="auto"/>
            <w:left w:val="none" w:sz="0" w:space="0" w:color="auto"/>
            <w:bottom w:val="none" w:sz="0" w:space="0" w:color="auto"/>
            <w:right w:val="none" w:sz="0" w:space="0" w:color="auto"/>
          </w:divBdr>
        </w:div>
        <w:div w:id="417143737">
          <w:marLeft w:val="0"/>
          <w:marRight w:val="0"/>
          <w:marTop w:val="0"/>
          <w:marBottom w:val="0"/>
          <w:divBdr>
            <w:top w:val="none" w:sz="0" w:space="0" w:color="auto"/>
            <w:left w:val="none" w:sz="0" w:space="0" w:color="auto"/>
            <w:bottom w:val="none" w:sz="0" w:space="0" w:color="auto"/>
            <w:right w:val="none" w:sz="0" w:space="0" w:color="auto"/>
          </w:divBdr>
        </w:div>
        <w:div w:id="437795554">
          <w:marLeft w:val="0"/>
          <w:marRight w:val="0"/>
          <w:marTop w:val="0"/>
          <w:marBottom w:val="0"/>
          <w:divBdr>
            <w:top w:val="none" w:sz="0" w:space="0" w:color="auto"/>
            <w:left w:val="none" w:sz="0" w:space="0" w:color="auto"/>
            <w:bottom w:val="none" w:sz="0" w:space="0" w:color="auto"/>
            <w:right w:val="none" w:sz="0" w:space="0" w:color="auto"/>
          </w:divBdr>
        </w:div>
        <w:div w:id="439689987">
          <w:marLeft w:val="0"/>
          <w:marRight w:val="0"/>
          <w:marTop w:val="0"/>
          <w:marBottom w:val="0"/>
          <w:divBdr>
            <w:top w:val="none" w:sz="0" w:space="0" w:color="auto"/>
            <w:left w:val="none" w:sz="0" w:space="0" w:color="auto"/>
            <w:bottom w:val="none" w:sz="0" w:space="0" w:color="auto"/>
            <w:right w:val="none" w:sz="0" w:space="0" w:color="auto"/>
          </w:divBdr>
        </w:div>
        <w:div w:id="449007534">
          <w:marLeft w:val="0"/>
          <w:marRight w:val="0"/>
          <w:marTop w:val="0"/>
          <w:marBottom w:val="0"/>
          <w:divBdr>
            <w:top w:val="none" w:sz="0" w:space="0" w:color="auto"/>
            <w:left w:val="none" w:sz="0" w:space="0" w:color="auto"/>
            <w:bottom w:val="none" w:sz="0" w:space="0" w:color="auto"/>
            <w:right w:val="none" w:sz="0" w:space="0" w:color="auto"/>
          </w:divBdr>
        </w:div>
        <w:div w:id="455761708">
          <w:marLeft w:val="0"/>
          <w:marRight w:val="0"/>
          <w:marTop w:val="0"/>
          <w:marBottom w:val="0"/>
          <w:divBdr>
            <w:top w:val="none" w:sz="0" w:space="0" w:color="auto"/>
            <w:left w:val="none" w:sz="0" w:space="0" w:color="auto"/>
            <w:bottom w:val="none" w:sz="0" w:space="0" w:color="auto"/>
            <w:right w:val="none" w:sz="0" w:space="0" w:color="auto"/>
          </w:divBdr>
        </w:div>
        <w:div w:id="470751782">
          <w:marLeft w:val="0"/>
          <w:marRight w:val="0"/>
          <w:marTop w:val="0"/>
          <w:marBottom w:val="0"/>
          <w:divBdr>
            <w:top w:val="none" w:sz="0" w:space="0" w:color="auto"/>
            <w:left w:val="none" w:sz="0" w:space="0" w:color="auto"/>
            <w:bottom w:val="none" w:sz="0" w:space="0" w:color="auto"/>
            <w:right w:val="none" w:sz="0" w:space="0" w:color="auto"/>
          </w:divBdr>
        </w:div>
        <w:div w:id="474378601">
          <w:marLeft w:val="0"/>
          <w:marRight w:val="0"/>
          <w:marTop w:val="0"/>
          <w:marBottom w:val="0"/>
          <w:divBdr>
            <w:top w:val="none" w:sz="0" w:space="0" w:color="auto"/>
            <w:left w:val="none" w:sz="0" w:space="0" w:color="auto"/>
            <w:bottom w:val="none" w:sz="0" w:space="0" w:color="auto"/>
            <w:right w:val="none" w:sz="0" w:space="0" w:color="auto"/>
          </w:divBdr>
        </w:div>
        <w:div w:id="486165309">
          <w:marLeft w:val="0"/>
          <w:marRight w:val="0"/>
          <w:marTop w:val="0"/>
          <w:marBottom w:val="0"/>
          <w:divBdr>
            <w:top w:val="none" w:sz="0" w:space="0" w:color="auto"/>
            <w:left w:val="none" w:sz="0" w:space="0" w:color="auto"/>
            <w:bottom w:val="none" w:sz="0" w:space="0" w:color="auto"/>
            <w:right w:val="none" w:sz="0" w:space="0" w:color="auto"/>
          </w:divBdr>
        </w:div>
        <w:div w:id="513032455">
          <w:marLeft w:val="0"/>
          <w:marRight w:val="0"/>
          <w:marTop w:val="0"/>
          <w:marBottom w:val="0"/>
          <w:divBdr>
            <w:top w:val="none" w:sz="0" w:space="0" w:color="auto"/>
            <w:left w:val="none" w:sz="0" w:space="0" w:color="auto"/>
            <w:bottom w:val="none" w:sz="0" w:space="0" w:color="auto"/>
            <w:right w:val="none" w:sz="0" w:space="0" w:color="auto"/>
          </w:divBdr>
        </w:div>
        <w:div w:id="519777862">
          <w:marLeft w:val="0"/>
          <w:marRight w:val="0"/>
          <w:marTop w:val="0"/>
          <w:marBottom w:val="0"/>
          <w:divBdr>
            <w:top w:val="none" w:sz="0" w:space="0" w:color="auto"/>
            <w:left w:val="none" w:sz="0" w:space="0" w:color="auto"/>
            <w:bottom w:val="none" w:sz="0" w:space="0" w:color="auto"/>
            <w:right w:val="none" w:sz="0" w:space="0" w:color="auto"/>
          </w:divBdr>
        </w:div>
        <w:div w:id="521824199">
          <w:marLeft w:val="0"/>
          <w:marRight w:val="0"/>
          <w:marTop w:val="0"/>
          <w:marBottom w:val="0"/>
          <w:divBdr>
            <w:top w:val="none" w:sz="0" w:space="0" w:color="auto"/>
            <w:left w:val="none" w:sz="0" w:space="0" w:color="auto"/>
            <w:bottom w:val="none" w:sz="0" w:space="0" w:color="auto"/>
            <w:right w:val="none" w:sz="0" w:space="0" w:color="auto"/>
          </w:divBdr>
        </w:div>
        <w:div w:id="528372618">
          <w:marLeft w:val="0"/>
          <w:marRight w:val="0"/>
          <w:marTop w:val="0"/>
          <w:marBottom w:val="0"/>
          <w:divBdr>
            <w:top w:val="none" w:sz="0" w:space="0" w:color="auto"/>
            <w:left w:val="none" w:sz="0" w:space="0" w:color="auto"/>
            <w:bottom w:val="none" w:sz="0" w:space="0" w:color="auto"/>
            <w:right w:val="none" w:sz="0" w:space="0" w:color="auto"/>
          </w:divBdr>
        </w:div>
        <w:div w:id="546838480">
          <w:marLeft w:val="0"/>
          <w:marRight w:val="0"/>
          <w:marTop w:val="0"/>
          <w:marBottom w:val="0"/>
          <w:divBdr>
            <w:top w:val="none" w:sz="0" w:space="0" w:color="auto"/>
            <w:left w:val="none" w:sz="0" w:space="0" w:color="auto"/>
            <w:bottom w:val="none" w:sz="0" w:space="0" w:color="auto"/>
            <w:right w:val="none" w:sz="0" w:space="0" w:color="auto"/>
          </w:divBdr>
        </w:div>
        <w:div w:id="558175380">
          <w:marLeft w:val="0"/>
          <w:marRight w:val="0"/>
          <w:marTop w:val="0"/>
          <w:marBottom w:val="0"/>
          <w:divBdr>
            <w:top w:val="none" w:sz="0" w:space="0" w:color="auto"/>
            <w:left w:val="none" w:sz="0" w:space="0" w:color="auto"/>
            <w:bottom w:val="none" w:sz="0" w:space="0" w:color="auto"/>
            <w:right w:val="none" w:sz="0" w:space="0" w:color="auto"/>
          </w:divBdr>
        </w:div>
        <w:div w:id="583800150">
          <w:marLeft w:val="0"/>
          <w:marRight w:val="0"/>
          <w:marTop w:val="0"/>
          <w:marBottom w:val="0"/>
          <w:divBdr>
            <w:top w:val="none" w:sz="0" w:space="0" w:color="auto"/>
            <w:left w:val="none" w:sz="0" w:space="0" w:color="auto"/>
            <w:bottom w:val="none" w:sz="0" w:space="0" w:color="auto"/>
            <w:right w:val="none" w:sz="0" w:space="0" w:color="auto"/>
          </w:divBdr>
        </w:div>
        <w:div w:id="591861382">
          <w:marLeft w:val="0"/>
          <w:marRight w:val="0"/>
          <w:marTop w:val="0"/>
          <w:marBottom w:val="0"/>
          <w:divBdr>
            <w:top w:val="none" w:sz="0" w:space="0" w:color="auto"/>
            <w:left w:val="none" w:sz="0" w:space="0" w:color="auto"/>
            <w:bottom w:val="none" w:sz="0" w:space="0" w:color="auto"/>
            <w:right w:val="none" w:sz="0" w:space="0" w:color="auto"/>
          </w:divBdr>
        </w:div>
        <w:div w:id="596788853">
          <w:marLeft w:val="0"/>
          <w:marRight w:val="0"/>
          <w:marTop w:val="0"/>
          <w:marBottom w:val="0"/>
          <w:divBdr>
            <w:top w:val="none" w:sz="0" w:space="0" w:color="auto"/>
            <w:left w:val="none" w:sz="0" w:space="0" w:color="auto"/>
            <w:bottom w:val="none" w:sz="0" w:space="0" w:color="auto"/>
            <w:right w:val="none" w:sz="0" w:space="0" w:color="auto"/>
          </w:divBdr>
        </w:div>
        <w:div w:id="624703891">
          <w:marLeft w:val="0"/>
          <w:marRight w:val="0"/>
          <w:marTop w:val="0"/>
          <w:marBottom w:val="0"/>
          <w:divBdr>
            <w:top w:val="none" w:sz="0" w:space="0" w:color="auto"/>
            <w:left w:val="none" w:sz="0" w:space="0" w:color="auto"/>
            <w:bottom w:val="none" w:sz="0" w:space="0" w:color="auto"/>
            <w:right w:val="none" w:sz="0" w:space="0" w:color="auto"/>
          </w:divBdr>
        </w:div>
        <w:div w:id="637999383">
          <w:marLeft w:val="0"/>
          <w:marRight w:val="0"/>
          <w:marTop w:val="0"/>
          <w:marBottom w:val="0"/>
          <w:divBdr>
            <w:top w:val="none" w:sz="0" w:space="0" w:color="auto"/>
            <w:left w:val="none" w:sz="0" w:space="0" w:color="auto"/>
            <w:bottom w:val="none" w:sz="0" w:space="0" w:color="auto"/>
            <w:right w:val="none" w:sz="0" w:space="0" w:color="auto"/>
          </w:divBdr>
        </w:div>
        <w:div w:id="640696991">
          <w:marLeft w:val="0"/>
          <w:marRight w:val="0"/>
          <w:marTop w:val="0"/>
          <w:marBottom w:val="0"/>
          <w:divBdr>
            <w:top w:val="none" w:sz="0" w:space="0" w:color="auto"/>
            <w:left w:val="none" w:sz="0" w:space="0" w:color="auto"/>
            <w:bottom w:val="none" w:sz="0" w:space="0" w:color="auto"/>
            <w:right w:val="none" w:sz="0" w:space="0" w:color="auto"/>
          </w:divBdr>
        </w:div>
        <w:div w:id="659040789">
          <w:marLeft w:val="0"/>
          <w:marRight w:val="0"/>
          <w:marTop w:val="0"/>
          <w:marBottom w:val="0"/>
          <w:divBdr>
            <w:top w:val="none" w:sz="0" w:space="0" w:color="auto"/>
            <w:left w:val="none" w:sz="0" w:space="0" w:color="auto"/>
            <w:bottom w:val="none" w:sz="0" w:space="0" w:color="auto"/>
            <w:right w:val="none" w:sz="0" w:space="0" w:color="auto"/>
          </w:divBdr>
        </w:div>
        <w:div w:id="680812972">
          <w:marLeft w:val="0"/>
          <w:marRight w:val="0"/>
          <w:marTop w:val="0"/>
          <w:marBottom w:val="0"/>
          <w:divBdr>
            <w:top w:val="none" w:sz="0" w:space="0" w:color="auto"/>
            <w:left w:val="none" w:sz="0" w:space="0" w:color="auto"/>
            <w:bottom w:val="none" w:sz="0" w:space="0" w:color="auto"/>
            <w:right w:val="none" w:sz="0" w:space="0" w:color="auto"/>
          </w:divBdr>
        </w:div>
        <w:div w:id="690687402">
          <w:marLeft w:val="0"/>
          <w:marRight w:val="0"/>
          <w:marTop w:val="0"/>
          <w:marBottom w:val="0"/>
          <w:divBdr>
            <w:top w:val="none" w:sz="0" w:space="0" w:color="auto"/>
            <w:left w:val="none" w:sz="0" w:space="0" w:color="auto"/>
            <w:bottom w:val="none" w:sz="0" w:space="0" w:color="auto"/>
            <w:right w:val="none" w:sz="0" w:space="0" w:color="auto"/>
          </w:divBdr>
        </w:div>
        <w:div w:id="696546741">
          <w:marLeft w:val="0"/>
          <w:marRight w:val="0"/>
          <w:marTop w:val="0"/>
          <w:marBottom w:val="0"/>
          <w:divBdr>
            <w:top w:val="none" w:sz="0" w:space="0" w:color="auto"/>
            <w:left w:val="none" w:sz="0" w:space="0" w:color="auto"/>
            <w:bottom w:val="none" w:sz="0" w:space="0" w:color="auto"/>
            <w:right w:val="none" w:sz="0" w:space="0" w:color="auto"/>
          </w:divBdr>
        </w:div>
        <w:div w:id="697004763">
          <w:marLeft w:val="0"/>
          <w:marRight w:val="0"/>
          <w:marTop w:val="0"/>
          <w:marBottom w:val="0"/>
          <w:divBdr>
            <w:top w:val="none" w:sz="0" w:space="0" w:color="auto"/>
            <w:left w:val="none" w:sz="0" w:space="0" w:color="auto"/>
            <w:bottom w:val="none" w:sz="0" w:space="0" w:color="auto"/>
            <w:right w:val="none" w:sz="0" w:space="0" w:color="auto"/>
          </w:divBdr>
        </w:div>
        <w:div w:id="737438954">
          <w:marLeft w:val="0"/>
          <w:marRight w:val="0"/>
          <w:marTop w:val="0"/>
          <w:marBottom w:val="0"/>
          <w:divBdr>
            <w:top w:val="none" w:sz="0" w:space="0" w:color="auto"/>
            <w:left w:val="none" w:sz="0" w:space="0" w:color="auto"/>
            <w:bottom w:val="none" w:sz="0" w:space="0" w:color="auto"/>
            <w:right w:val="none" w:sz="0" w:space="0" w:color="auto"/>
          </w:divBdr>
        </w:div>
        <w:div w:id="743528827">
          <w:marLeft w:val="0"/>
          <w:marRight w:val="0"/>
          <w:marTop w:val="0"/>
          <w:marBottom w:val="0"/>
          <w:divBdr>
            <w:top w:val="none" w:sz="0" w:space="0" w:color="auto"/>
            <w:left w:val="none" w:sz="0" w:space="0" w:color="auto"/>
            <w:bottom w:val="none" w:sz="0" w:space="0" w:color="auto"/>
            <w:right w:val="none" w:sz="0" w:space="0" w:color="auto"/>
          </w:divBdr>
        </w:div>
        <w:div w:id="751656322">
          <w:marLeft w:val="0"/>
          <w:marRight w:val="0"/>
          <w:marTop w:val="0"/>
          <w:marBottom w:val="0"/>
          <w:divBdr>
            <w:top w:val="none" w:sz="0" w:space="0" w:color="auto"/>
            <w:left w:val="none" w:sz="0" w:space="0" w:color="auto"/>
            <w:bottom w:val="none" w:sz="0" w:space="0" w:color="auto"/>
            <w:right w:val="none" w:sz="0" w:space="0" w:color="auto"/>
          </w:divBdr>
        </w:div>
        <w:div w:id="754672909">
          <w:marLeft w:val="0"/>
          <w:marRight w:val="0"/>
          <w:marTop w:val="0"/>
          <w:marBottom w:val="0"/>
          <w:divBdr>
            <w:top w:val="none" w:sz="0" w:space="0" w:color="auto"/>
            <w:left w:val="none" w:sz="0" w:space="0" w:color="auto"/>
            <w:bottom w:val="none" w:sz="0" w:space="0" w:color="auto"/>
            <w:right w:val="none" w:sz="0" w:space="0" w:color="auto"/>
          </w:divBdr>
        </w:div>
        <w:div w:id="769157972">
          <w:marLeft w:val="0"/>
          <w:marRight w:val="0"/>
          <w:marTop w:val="0"/>
          <w:marBottom w:val="0"/>
          <w:divBdr>
            <w:top w:val="none" w:sz="0" w:space="0" w:color="auto"/>
            <w:left w:val="none" w:sz="0" w:space="0" w:color="auto"/>
            <w:bottom w:val="none" w:sz="0" w:space="0" w:color="auto"/>
            <w:right w:val="none" w:sz="0" w:space="0" w:color="auto"/>
          </w:divBdr>
        </w:div>
        <w:div w:id="773868705">
          <w:marLeft w:val="0"/>
          <w:marRight w:val="0"/>
          <w:marTop w:val="0"/>
          <w:marBottom w:val="0"/>
          <w:divBdr>
            <w:top w:val="none" w:sz="0" w:space="0" w:color="auto"/>
            <w:left w:val="none" w:sz="0" w:space="0" w:color="auto"/>
            <w:bottom w:val="none" w:sz="0" w:space="0" w:color="auto"/>
            <w:right w:val="none" w:sz="0" w:space="0" w:color="auto"/>
          </w:divBdr>
        </w:div>
        <w:div w:id="783689990">
          <w:marLeft w:val="0"/>
          <w:marRight w:val="0"/>
          <w:marTop w:val="0"/>
          <w:marBottom w:val="0"/>
          <w:divBdr>
            <w:top w:val="none" w:sz="0" w:space="0" w:color="auto"/>
            <w:left w:val="none" w:sz="0" w:space="0" w:color="auto"/>
            <w:bottom w:val="none" w:sz="0" w:space="0" w:color="auto"/>
            <w:right w:val="none" w:sz="0" w:space="0" w:color="auto"/>
          </w:divBdr>
        </w:div>
        <w:div w:id="787897398">
          <w:marLeft w:val="0"/>
          <w:marRight w:val="0"/>
          <w:marTop w:val="0"/>
          <w:marBottom w:val="0"/>
          <w:divBdr>
            <w:top w:val="none" w:sz="0" w:space="0" w:color="auto"/>
            <w:left w:val="none" w:sz="0" w:space="0" w:color="auto"/>
            <w:bottom w:val="none" w:sz="0" w:space="0" w:color="auto"/>
            <w:right w:val="none" w:sz="0" w:space="0" w:color="auto"/>
          </w:divBdr>
        </w:div>
        <w:div w:id="793452224">
          <w:marLeft w:val="0"/>
          <w:marRight w:val="0"/>
          <w:marTop w:val="0"/>
          <w:marBottom w:val="0"/>
          <w:divBdr>
            <w:top w:val="none" w:sz="0" w:space="0" w:color="auto"/>
            <w:left w:val="none" w:sz="0" w:space="0" w:color="auto"/>
            <w:bottom w:val="none" w:sz="0" w:space="0" w:color="auto"/>
            <w:right w:val="none" w:sz="0" w:space="0" w:color="auto"/>
          </w:divBdr>
        </w:div>
        <w:div w:id="797139942">
          <w:marLeft w:val="0"/>
          <w:marRight w:val="0"/>
          <w:marTop w:val="0"/>
          <w:marBottom w:val="0"/>
          <w:divBdr>
            <w:top w:val="none" w:sz="0" w:space="0" w:color="auto"/>
            <w:left w:val="none" w:sz="0" w:space="0" w:color="auto"/>
            <w:bottom w:val="none" w:sz="0" w:space="0" w:color="auto"/>
            <w:right w:val="none" w:sz="0" w:space="0" w:color="auto"/>
          </w:divBdr>
        </w:div>
        <w:div w:id="805050472">
          <w:marLeft w:val="0"/>
          <w:marRight w:val="0"/>
          <w:marTop w:val="0"/>
          <w:marBottom w:val="0"/>
          <w:divBdr>
            <w:top w:val="none" w:sz="0" w:space="0" w:color="auto"/>
            <w:left w:val="none" w:sz="0" w:space="0" w:color="auto"/>
            <w:bottom w:val="none" w:sz="0" w:space="0" w:color="auto"/>
            <w:right w:val="none" w:sz="0" w:space="0" w:color="auto"/>
          </w:divBdr>
        </w:div>
        <w:div w:id="810516181">
          <w:marLeft w:val="0"/>
          <w:marRight w:val="0"/>
          <w:marTop w:val="0"/>
          <w:marBottom w:val="0"/>
          <w:divBdr>
            <w:top w:val="none" w:sz="0" w:space="0" w:color="auto"/>
            <w:left w:val="none" w:sz="0" w:space="0" w:color="auto"/>
            <w:bottom w:val="none" w:sz="0" w:space="0" w:color="auto"/>
            <w:right w:val="none" w:sz="0" w:space="0" w:color="auto"/>
          </w:divBdr>
        </w:div>
        <w:div w:id="819543558">
          <w:marLeft w:val="0"/>
          <w:marRight w:val="0"/>
          <w:marTop w:val="0"/>
          <w:marBottom w:val="0"/>
          <w:divBdr>
            <w:top w:val="none" w:sz="0" w:space="0" w:color="auto"/>
            <w:left w:val="none" w:sz="0" w:space="0" w:color="auto"/>
            <w:bottom w:val="none" w:sz="0" w:space="0" w:color="auto"/>
            <w:right w:val="none" w:sz="0" w:space="0" w:color="auto"/>
          </w:divBdr>
        </w:div>
        <w:div w:id="847058703">
          <w:marLeft w:val="0"/>
          <w:marRight w:val="0"/>
          <w:marTop w:val="0"/>
          <w:marBottom w:val="0"/>
          <w:divBdr>
            <w:top w:val="none" w:sz="0" w:space="0" w:color="auto"/>
            <w:left w:val="none" w:sz="0" w:space="0" w:color="auto"/>
            <w:bottom w:val="none" w:sz="0" w:space="0" w:color="auto"/>
            <w:right w:val="none" w:sz="0" w:space="0" w:color="auto"/>
          </w:divBdr>
        </w:div>
        <w:div w:id="851379568">
          <w:marLeft w:val="0"/>
          <w:marRight w:val="0"/>
          <w:marTop w:val="0"/>
          <w:marBottom w:val="0"/>
          <w:divBdr>
            <w:top w:val="none" w:sz="0" w:space="0" w:color="auto"/>
            <w:left w:val="none" w:sz="0" w:space="0" w:color="auto"/>
            <w:bottom w:val="none" w:sz="0" w:space="0" w:color="auto"/>
            <w:right w:val="none" w:sz="0" w:space="0" w:color="auto"/>
          </w:divBdr>
        </w:div>
        <w:div w:id="860171531">
          <w:marLeft w:val="0"/>
          <w:marRight w:val="0"/>
          <w:marTop w:val="0"/>
          <w:marBottom w:val="0"/>
          <w:divBdr>
            <w:top w:val="none" w:sz="0" w:space="0" w:color="auto"/>
            <w:left w:val="none" w:sz="0" w:space="0" w:color="auto"/>
            <w:bottom w:val="none" w:sz="0" w:space="0" w:color="auto"/>
            <w:right w:val="none" w:sz="0" w:space="0" w:color="auto"/>
          </w:divBdr>
        </w:div>
        <w:div w:id="862355393">
          <w:marLeft w:val="0"/>
          <w:marRight w:val="0"/>
          <w:marTop w:val="0"/>
          <w:marBottom w:val="0"/>
          <w:divBdr>
            <w:top w:val="none" w:sz="0" w:space="0" w:color="auto"/>
            <w:left w:val="none" w:sz="0" w:space="0" w:color="auto"/>
            <w:bottom w:val="none" w:sz="0" w:space="0" w:color="auto"/>
            <w:right w:val="none" w:sz="0" w:space="0" w:color="auto"/>
          </w:divBdr>
        </w:div>
        <w:div w:id="864829815">
          <w:marLeft w:val="0"/>
          <w:marRight w:val="0"/>
          <w:marTop w:val="0"/>
          <w:marBottom w:val="0"/>
          <w:divBdr>
            <w:top w:val="none" w:sz="0" w:space="0" w:color="auto"/>
            <w:left w:val="none" w:sz="0" w:space="0" w:color="auto"/>
            <w:bottom w:val="none" w:sz="0" w:space="0" w:color="auto"/>
            <w:right w:val="none" w:sz="0" w:space="0" w:color="auto"/>
          </w:divBdr>
        </w:div>
        <w:div w:id="903032721">
          <w:marLeft w:val="0"/>
          <w:marRight w:val="0"/>
          <w:marTop w:val="0"/>
          <w:marBottom w:val="0"/>
          <w:divBdr>
            <w:top w:val="none" w:sz="0" w:space="0" w:color="auto"/>
            <w:left w:val="none" w:sz="0" w:space="0" w:color="auto"/>
            <w:bottom w:val="none" w:sz="0" w:space="0" w:color="auto"/>
            <w:right w:val="none" w:sz="0" w:space="0" w:color="auto"/>
          </w:divBdr>
        </w:div>
        <w:div w:id="905411145">
          <w:marLeft w:val="0"/>
          <w:marRight w:val="0"/>
          <w:marTop w:val="0"/>
          <w:marBottom w:val="0"/>
          <w:divBdr>
            <w:top w:val="none" w:sz="0" w:space="0" w:color="auto"/>
            <w:left w:val="none" w:sz="0" w:space="0" w:color="auto"/>
            <w:bottom w:val="none" w:sz="0" w:space="0" w:color="auto"/>
            <w:right w:val="none" w:sz="0" w:space="0" w:color="auto"/>
          </w:divBdr>
        </w:div>
        <w:div w:id="920678771">
          <w:marLeft w:val="0"/>
          <w:marRight w:val="0"/>
          <w:marTop w:val="0"/>
          <w:marBottom w:val="0"/>
          <w:divBdr>
            <w:top w:val="none" w:sz="0" w:space="0" w:color="auto"/>
            <w:left w:val="none" w:sz="0" w:space="0" w:color="auto"/>
            <w:bottom w:val="none" w:sz="0" w:space="0" w:color="auto"/>
            <w:right w:val="none" w:sz="0" w:space="0" w:color="auto"/>
          </w:divBdr>
        </w:div>
        <w:div w:id="931671442">
          <w:marLeft w:val="0"/>
          <w:marRight w:val="0"/>
          <w:marTop w:val="0"/>
          <w:marBottom w:val="0"/>
          <w:divBdr>
            <w:top w:val="none" w:sz="0" w:space="0" w:color="auto"/>
            <w:left w:val="none" w:sz="0" w:space="0" w:color="auto"/>
            <w:bottom w:val="none" w:sz="0" w:space="0" w:color="auto"/>
            <w:right w:val="none" w:sz="0" w:space="0" w:color="auto"/>
          </w:divBdr>
        </w:div>
        <w:div w:id="952517059">
          <w:marLeft w:val="0"/>
          <w:marRight w:val="0"/>
          <w:marTop w:val="0"/>
          <w:marBottom w:val="0"/>
          <w:divBdr>
            <w:top w:val="none" w:sz="0" w:space="0" w:color="auto"/>
            <w:left w:val="none" w:sz="0" w:space="0" w:color="auto"/>
            <w:bottom w:val="none" w:sz="0" w:space="0" w:color="auto"/>
            <w:right w:val="none" w:sz="0" w:space="0" w:color="auto"/>
          </w:divBdr>
        </w:div>
        <w:div w:id="953026059">
          <w:marLeft w:val="0"/>
          <w:marRight w:val="0"/>
          <w:marTop w:val="0"/>
          <w:marBottom w:val="0"/>
          <w:divBdr>
            <w:top w:val="none" w:sz="0" w:space="0" w:color="auto"/>
            <w:left w:val="none" w:sz="0" w:space="0" w:color="auto"/>
            <w:bottom w:val="none" w:sz="0" w:space="0" w:color="auto"/>
            <w:right w:val="none" w:sz="0" w:space="0" w:color="auto"/>
          </w:divBdr>
        </w:div>
        <w:div w:id="958684371">
          <w:marLeft w:val="0"/>
          <w:marRight w:val="0"/>
          <w:marTop w:val="0"/>
          <w:marBottom w:val="0"/>
          <w:divBdr>
            <w:top w:val="none" w:sz="0" w:space="0" w:color="auto"/>
            <w:left w:val="none" w:sz="0" w:space="0" w:color="auto"/>
            <w:bottom w:val="none" w:sz="0" w:space="0" w:color="auto"/>
            <w:right w:val="none" w:sz="0" w:space="0" w:color="auto"/>
          </w:divBdr>
        </w:div>
        <w:div w:id="963197406">
          <w:marLeft w:val="0"/>
          <w:marRight w:val="0"/>
          <w:marTop w:val="0"/>
          <w:marBottom w:val="0"/>
          <w:divBdr>
            <w:top w:val="none" w:sz="0" w:space="0" w:color="auto"/>
            <w:left w:val="none" w:sz="0" w:space="0" w:color="auto"/>
            <w:bottom w:val="none" w:sz="0" w:space="0" w:color="auto"/>
            <w:right w:val="none" w:sz="0" w:space="0" w:color="auto"/>
          </w:divBdr>
        </w:div>
        <w:div w:id="963736261">
          <w:marLeft w:val="0"/>
          <w:marRight w:val="0"/>
          <w:marTop w:val="0"/>
          <w:marBottom w:val="0"/>
          <w:divBdr>
            <w:top w:val="none" w:sz="0" w:space="0" w:color="auto"/>
            <w:left w:val="none" w:sz="0" w:space="0" w:color="auto"/>
            <w:bottom w:val="none" w:sz="0" w:space="0" w:color="auto"/>
            <w:right w:val="none" w:sz="0" w:space="0" w:color="auto"/>
          </w:divBdr>
        </w:div>
        <w:div w:id="965433072">
          <w:marLeft w:val="0"/>
          <w:marRight w:val="0"/>
          <w:marTop w:val="0"/>
          <w:marBottom w:val="0"/>
          <w:divBdr>
            <w:top w:val="none" w:sz="0" w:space="0" w:color="auto"/>
            <w:left w:val="none" w:sz="0" w:space="0" w:color="auto"/>
            <w:bottom w:val="none" w:sz="0" w:space="0" w:color="auto"/>
            <w:right w:val="none" w:sz="0" w:space="0" w:color="auto"/>
          </w:divBdr>
        </w:div>
        <w:div w:id="967710321">
          <w:marLeft w:val="0"/>
          <w:marRight w:val="0"/>
          <w:marTop w:val="0"/>
          <w:marBottom w:val="0"/>
          <w:divBdr>
            <w:top w:val="none" w:sz="0" w:space="0" w:color="auto"/>
            <w:left w:val="none" w:sz="0" w:space="0" w:color="auto"/>
            <w:bottom w:val="none" w:sz="0" w:space="0" w:color="auto"/>
            <w:right w:val="none" w:sz="0" w:space="0" w:color="auto"/>
          </w:divBdr>
        </w:div>
        <w:div w:id="972566098">
          <w:marLeft w:val="0"/>
          <w:marRight w:val="0"/>
          <w:marTop w:val="0"/>
          <w:marBottom w:val="0"/>
          <w:divBdr>
            <w:top w:val="none" w:sz="0" w:space="0" w:color="auto"/>
            <w:left w:val="none" w:sz="0" w:space="0" w:color="auto"/>
            <w:bottom w:val="none" w:sz="0" w:space="0" w:color="auto"/>
            <w:right w:val="none" w:sz="0" w:space="0" w:color="auto"/>
          </w:divBdr>
        </w:div>
        <w:div w:id="991252688">
          <w:marLeft w:val="0"/>
          <w:marRight w:val="0"/>
          <w:marTop w:val="0"/>
          <w:marBottom w:val="0"/>
          <w:divBdr>
            <w:top w:val="none" w:sz="0" w:space="0" w:color="auto"/>
            <w:left w:val="none" w:sz="0" w:space="0" w:color="auto"/>
            <w:bottom w:val="none" w:sz="0" w:space="0" w:color="auto"/>
            <w:right w:val="none" w:sz="0" w:space="0" w:color="auto"/>
          </w:divBdr>
        </w:div>
        <w:div w:id="992490482">
          <w:marLeft w:val="0"/>
          <w:marRight w:val="0"/>
          <w:marTop w:val="0"/>
          <w:marBottom w:val="0"/>
          <w:divBdr>
            <w:top w:val="none" w:sz="0" w:space="0" w:color="auto"/>
            <w:left w:val="none" w:sz="0" w:space="0" w:color="auto"/>
            <w:bottom w:val="none" w:sz="0" w:space="0" w:color="auto"/>
            <w:right w:val="none" w:sz="0" w:space="0" w:color="auto"/>
          </w:divBdr>
        </w:div>
        <w:div w:id="993408143">
          <w:marLeft w:val="0"/>
          <w:marRight w:val="0"/>
          <w:marTop w:val="0"/>
          <w:marBottom w:val="0"/>
          <w:divBdr>
            <w:top w:val="none" w:sz="0" w:space="0" w:color="auto"/>
            <w:left w:val="none" w:sz="0" w:space="0" w:color="auto"/>
            <w:bottom w:val="none" w:sz="0" w:space="0" w:color="auto"/>
            <w:right w:val="none" w:sz="0" w:space="0" w:color="auto"/>
          </w:divBdr>
        </w:div>
        <w:div w:id="998538670">
          <w:marLeft w:val="0"/>
          <w:marRight w:val="0"/>
          <w:marTop w:val="0"/>
          <w:marBottom w:val="0"/>
          <w:divBdr>
            <w:top w:val="none" w:sz="0" w:space="0" w:color="auto"/>
            <w:left w:val="none" w:sz="0" w:space="0" w:color="auto"/>
            <w:bottom w:val="none" w:sz="0" w:space="0" w:color="auto"/>
            <w:right w:val="none" w:sz="0" w:space="0" w:color="auto"/>
          </w:divBdr>
        </w:div>
        <w:div w:id="999388772">
          <w:marLeft w:val="0"/>
          <w:marRight w:val="0"/>
          <w:marTop w:val="0"/>
          <w:marBottom w:val="0"/>
          <w:divBdr>
            <w:top w:val="none" w:sz="0" w:space="0" w:color="auto"/>
            <w:left w:val="none" w:sz="0" w:space="0" w:color="auto"/>
            <w:bottom w:val="none" w:sz="0" w:space="0" w:color="auto"/>
            <w:right w:val="none" w:sz="0" w:space="0" w:color="auto"/>
          </w:divBdr>
        </w:div>
        <w:div w:id="1002928596">
          <w:marLeft w:val="0"/>
          <w:marRight w:val="0"/>
          <w:marTop w:val="0"/>
          <w:marBottom w:val="0"/>
          <w:divBdr>
            <w:top w:val="none" w:sz="0" w:space="0" w:color="auto"/>
            <w:left w:val="none" w:sz="0" w:space="0" w:color="auto"/>
            <w:bottom w:val="none" w:sz="0" w:space="0" w:color="auto"/>
            <w:right w:val="none" w:sz="0" w:space="0" w:color="auto"/>
          </w:divBdr>
        </w:div>
        <w:div w:id="1003557327">
          <w:marLeft w:val="0"/>
          <w:marRight w:val="0"/>
          <w:marTop w:val="0"/>
          <w:marBottom w:val="0"/>
          <w:divBdr>
            <w:top w:val="none" w:sz="0" w:space="0" w:color="auto"/>
            <w:left w:val="none" w:sz="0" w:space="0" w:color="auto"/>
            <w:bottom w:val="none" w:sz="0" w:space="0" w:color="auto"/>
            <w:right w:val="none" w:sz="0" w:space="0" w:color="auto"/>
          </w:divBdr>
        </w:div>
        <w:div w:id="1016150441">
          <w:marLeft w:val="0"/>
          <w:marRight w:val="0"/>
          <w:marTop w:val="0"/>
          <w:marBottom w:val="0"/>
          <w:divBdr>
            <w:top w:val="none" w:sz="0" w:space="0" w:color="auto"/>
            <w:left w:val="none" w:sz="0" w:space="0" w:color="auto"/>
            <w:bottom w:val="none" w:sz="0" w:space="0" w:color="auto"/>
            <w:right w:val="none" w:sz="0" w:space="0" w:color="auto"/>
          </w:divBdr>
        </w:div>
        <w:div w:id="1038773239">
          <w:marLeft w:val="0"/>
          <w:marRight w:val="0"/>
          <w:marTop w:val="0"/>
          <w:marBottom w:val="0"/>
          <w:divBdr>
            <w:top w:val="none" w:sz="0" w:space="0" w:color="auto"/>
            <w:left w:val="none" w:sz="0" w:space="0" w:color="auto"/>
            <w:bottom w:val="none" w:sz="0" w:space="0" w:color="auto"/>
            <w:right w:val="none" w:sz="0" w:space="0" w:color="auto"/>
          </w:divBdr>
        </w:div>
        <w:div w:id="1067801661">
          <w:marLeft w:val="0"/>
          <w:marRight w:val="0"/>
          <w:marTop w:val="0"/>
          <w:marBottom w:val="0"/>
          <w:divBdr>
            <w:top w:val="none" w:sz="0" w:space="0" w:color="auto"/>
            <w:left w:val="none" w:sz="0" w:space="0" w:color="auto"/>
            <w:bottom w:val="none" w:sz="0" w:space="0" w:color="auto"/>
            <w:right w:val="none" w:sz="0" w:space="0" w:color="auto"/>
          </w:divBdr>
        </w:div>
        <w:div w:id="1075712135">
          <w:marLeft w:val="0"/>
          <w:marRight w:val="0"/>
          <w:marTop w:val="0"/>
          <w:marBottom w:val="0"/>
          <w:divBdr>
            <w:top w:val="none" w:sz="0" w:space="0" w:color="auto"/>
            <w:left w:val="none" w:sz="0" w:space="0" w:color="auto"/>
            <w:bottom w:val="none" w:sz="0" w:space="0" w:color="auto"/>
            <w:right w:val="none" w:sz="0" w:space="0" w:color="auto"/>
          </w:divBdr>
        </w:div>
        <w:div w:id="1084188654">
          <w:marLeft w:val="0"/>
          <w:marRight w:val="0"/>
          <w:marTop w:val="0"/>
          <w:marBottom w:val="0"/>
          <w:divBdr>
            <w:top w:val="none" w:sz="0" w:space="0" w:color="auto"/>
            <w:left w:val="none" w:sz="0" w:space="0" w:color="auto"/>
            <w:bottom w:val="none" w:sz="0" w:space="0" w:color="auto"/>
            <w:right w:val="none" w:sz="0" w:space="0" w:color="auto"/>
          </w:divBdr>
        </w:div>
        <w:div w:id="1090083128">
          <w:marLeft w:val="0"/>
          <w:marRight w:val="0"/>
          <w:marTop w:val="0"/>
          <w:marBottom w:val="0"/>
          <w:divBdr>
            <w:top w:val="none" w:sz="0" w:space="0" w:color="auto"/>
            <w:left w:val="none" w:sz="0" w:space="0" w:color="auto"/>
            <w:bottom w:val="none" w:sz="0" w:space="0" w:color="auto"/>
            <w:right w:val="none" w:sz="0" w:space="0" w:color="auto"/>
          </w:divBdr>
        </w:div>
        <w:div w:id="1094859839">
          <w:marLeft w:val="0"/>
          <w:marRight w:val="0"/>
          <w:marTop w:val="0"/>
          <w:marBottom w:val="0"/>
          <w:divBdr>
            <w:top w:val="none" w:sz="0" w:space="0" w:color="auto"/>
            <w:left w:val="none" w:sz="0" w:space="0" w:color="auto"/>
            <w:bottom w:val="none" w:sz="0" w:space="0" w:color="auto"/>
            <w:right w:val="none" w:sz="0" w:space="0" w:color="auto"/>
          </w:divBdr>
        </w:div>
        <w:div w:id="1103260683">
          <w:marLeft w:val="0"/>
          <w:marRight w:val="0"/>
          <w:marTop w:val="0"/>
          <w:marBottom w:val="0"/>
          <w:divBdr>
            <w:top w:val="none" w:sz="0" w:space="0" w:color="auto"/>
            <w:left w:val="none" w:sz="0" w:space="0" w:color="auto"/>
            <w:bottom w:val="none" w:sz="0" w:space="0" w:color="auto"/>
            <w:right w:val="none" w:sz="0" w:space="0" w:color="auto"/>
          </w:divBdr>
        </w:div>
        <w:div w:id="1112094586">
          <w:marLeft w:val="0"/>
          <w:marRight w:val="0"/>
          <w:marTop w:val="0"/>
          <w:marBottom w:val="0"/>
          <w:divBdr>
            <w:top w:val="none" w:sz="0" w:space="0" w:color="auto"/>
            <w:left w:val="none" w:sz="0" w:space="0" w:color="auto"/>
            <w:bottom w:val="none" w:sz="0" w:space="0" w:color="auto"/>
            <w:right w:val="none" w:sz="0" w:space="0" w:color="auto"/>
          </w:divBdr>
        </w:div>
        <w:div w:id="1118380716">
          <w:marLeft w:val="0"/>
          <w:marRight w:val="0"/>
          <w:marTop w:val="0"/>
          <w:marBottom w:val="0"/>
          <w:divBdr>
            <w:top w:val="none" w:sz="0" w:space="0" w:color="auto"/>
            <w:left w:val="none" w:sz="0" w:space="0" w:color="auto"/>
            <w:bottom w:val="none" w:sz="0" w:space="0" w:color="auto"/>
            <w:right w:val="none" w:sz="0" w:space="0" w:color="auto"/>
          </w:divBdr>
        </w:div>
        <w:div w:id="1136950445">
          <w:marLeft w:val="0"/>
          <w:marRight w:val="0"/>
          <w:marTop w:val="0"/>
          <w:marBottom w:val="0"/>
          <w:divBdr>
            <w:top w:val="none" w:sz="0" w:space="0" w:color="auto"/>
            <w:left w:val="none" w:sz="0" w:space="0" w:color="auto"/>
            <w:bottom w:val="none" w:sz="0" w:space="0" w:color="auto"/>
            <w:right w:val="none" w:sz="0" w:space="0" w:color="auto"/>
          </w:divBdr>
        </w:div>
        <w:div w:id="1177302934">
          <w:marLeft w:val="0"/>
          <w:marRight w:val="0"/>
          <w:marTop w:val="0"/>
          <w:marBottom w:val="0"/>
          <w:divBdr>
            <w:top w:val="none" w:sz="0" w:space="0" w:color="auto"/>
            <w:left w:val="none" w:sz="0" w:space="0" w:color="auto"/>
            <w:bottom w:val="none" w:sz="0" w:space="0" w:color="auto"/>
            <w:right w:val="none" w:sz="0" w:space="0" w:color="auto"/>
          </w:divBdr>
        </w:div>
        <w:div w:id="1185821092">
          <w:marLeft w:val="0"/>
          <w:marRight w:val="0"/>
          <w:marTop w:val="0"/>
          <w:marBottom w:val="0"/>
          <w:divBdr>
            <w:top w:val="none" w:sz="0" w:space="0" w:color="auto"/>
            <w:left w:val="none" w:sz="0" w:space="0" w:color="auto"/>
            <w:bottom w:val="none" w:sz="0" w:space="0" w:color="auto"/>
            <w:right w:val="none" w:sz="0" w:space="0" w:color="auto"/>
          </w:divBdr>
        </w:div>
        <w:div w:id="1198666402">
          <w:marLeft w:val="0"/>
          <w:marRight w:val="0"/>
          <w:marTop w:val="0"/>
          <w:marBottom w:val="0"/>
          <w:divBdr>
            <w:top w:val="none" w:sz="0" w:space="0" w:color="auto"/>
            <w:left w:val="none" w:sz="0" w:space="0" w:color="auto"/>
            <w:bottom w:val="none" w:sz="0" w:space="0" w:color="auto"/>
            <w:right w:val="none" w:sz="0" w:space="0" w:color="auto"/>
          </w:divBdr>
        </w:div>
        <w:div w:id="1204247060">
          <w:marLeft w:val="0"/>
          <w:marRight w:val="0"/>
          <w:marTop w:val="0"/>
          <w:marBottom w:val="0"/>
          <w:divBdr>
            <w:top w:val="none" w:sz="0" w:space="0" w:color="auto"/>
            <w:left w:val="none" w:sz="0" w:space="0" w:color="auto"/>
            <w:bottom w:val="none" w:sz="0" w:space="0" w:color="auto"/>
            <w:right w:val="none" w:sz="0" w:space="0" w:color="auto"/>
          </w:divBdr>
        </w:div>
        <w:div w:id="1211041789">
          <w:marLeft w:val="0"/>
          <w:marRight w:val="0"/>
          <w:marTop w:val="0"/>
          <w:marBottom w:val="0"/>
          <w:divBdr>
            <w:top w:val="none" w:sz="0" w:space="0" w:color="auto"/>
            <w:left w:val="none" w:sz="0" w:space="0" w:color="auto"/>
            <w:bottom w:val="none" w:sz="0" w:space="0" w:color="auto"/>
            <w:right w:val="none" w:sz="0" w:space="0" w:color="auto"/>
          </w:divBdr>
        </w:div>
        <w:div w:id="1215967147">
          <w:marLeft w:val="0"/>
          <w:marRight w:val="0"/>
          <w:marTop w:val="0"/>
          <w:marBottom w:val="0"/>
          <w:divBdr>
            <w:top w:val="none" w:sz="0" w:space="0" w:color="auto"/>
            <w:left w:val="none" w:sz="0" w:space="0" w:color="auto"/>
            <w:bottom w:val="none" w:sz="0" w:space="0" w:color="auto"/>
            <w:right w:val="none" w:sz="0" w:space="0" w:color="auto"/>
          </w:divBdr>
        </w:div>
        <w:div w:id="1219899793">
          <w:marLeft w:val="0"/>
          <w:marRight w:val="0"/>
          <w:marTop w:val="0"/>
          <w:marBottom w:val="0"/>
          <w:divBdr>
            <w:top w:val="none" w:sz="0" w:space="0" w:color="auto"/>
            <w:left w:val="none" w:sz="0" w:space="0" w:color="auto"/>
            <w:bottom w:val="none" w:sz="0" w:space="0" w:color="auto"/>
            <w:right w:val="none" w:sz="0" w:space="0" w:color="auto"/>
          </w:divBdr>
        </w:div>
        <w:div w:id="1274171458">
          <w:marLeft w:val="0"/>
          <w:marRight w:val="0"/>
          <w:marTop w:val="0"/>
          <w:marBottom w:val="0"/>
          <w:divBdr>
            <w:top w:val="none" w:sz="0" w:space="0" w:color="auto"/>
            <w:left w:val="none" w:sz="0" w:space="0" w:color="auto"/>
            <w:bottom w:val="none" w:sz="0" w:space="0" w:color="auto"/>
            <w:right w:val="none" w:sz="0" w:space="0" w:color="auto"/>
          </w:divBdr>
        </w:div>
        <w:div w:id="1279875496">
          <w:marLeft w:val="0"/>
          <w:marRight w:val="0"/>
          <w:marTop w:val="0"/>
          <w:marBottom w:val="0"/>
          <w:divBdr>
            <w:top w:val="none" w:sz="0" w:space="0" w:color="auto"/>
            <w:left w:val="none" w:sz="0" w:space="0" w:color="auto"/>
            <w:bottom w:val="none" w:sz="0" w:space="0" w:color="auto"/>
            <w:right w:val="none" w:sz="0" w:space="0" w:color="auto"/>
          </w:divBdr>
        </w:div>
        <w:div w:id="1282999653">
          <w:marLeft w:val="0"/>
          <w:marRight w:val="0"/>
          <w:marTop w:val="0"/>
          <w:marBottom w:val="0"/>
          <w:divBdr>
            <w:top w:val="none" w:sz="0" w:space="0" w:color="auto"/>
            <w:left w:val="none" w:sz="0" w:space="0" w:color="auto"/>
            <w:bottom w:val="none" w:sz="0" w:space="0" w:color="auto"/>
            <w:right w:val="none" w:sz="0" w:space="0" w:color="auto"/>
          </w:divBdr>
        </w:div>
        <w:div w:id="1293973315">
          <w:marLeft w:val="0"/>
          <w:marRight w:val="0"/>
          <w:marTop w:val="0"/>
          <w:marBottom w:val="0"/>
          <w:divBdr>
            <w:top w:val="none" w:sz="0" w:space="0" w:color="auto"/>
            <w:left w:val="none" w:sz="0" w:space="0" w:color="auto"/>
            <w:bottom w:val="none" w:sz="0" w:space="0" w:color="auto"/>
            <w:right w:val="none" w:sz="0" w:space="0" w:color="auto"/>
          </w:divBdr>
        </w:div>
        <w:div w:id="1302223053">
          <w:marLeft w:val="0"/>
          <w:marRight w:val="0"/>
          <w:marTop w:val="0"/>
          <w:marBottom w:val="0"/>
          <w:divBdr>
            <w:top w:val="none" w:sz="0" w:space="0" w:color="auto"/>
            <w:left w:val="none" w:sz="0" w:space="0" w:color="auto"/>
            <w:bottom w:val="none" w:sz="0" w:space="0" w:color="auto"/>
            <w:right w:val="none" w:sz="0" w:space="0" w:color="auto"/>
          </w:divBdr>
        </w:div>
        <w:div w:id="1320618230">
          <w:marLeft w:val="0"/>
          <w:marRight w:val="0"/>
          <w:marTop w:val="0"/>
          <w:marBottom w:val="0"/>
          <w:divBdr>
            <w:top w:val="none" w:sz="0" w:space="0" w:color="auto"/>
            <w:left w:val="none" w:sz="0" w:space="0" w:color="auto"/>
            <w:bottom w:val="none" w:sz="0" w:space="0" w:color="auto"/>
            <w:right w:val="none" w:sz="0" w:space="0" w:color="auto"/>
          </w:divBdr>
        </w:div>
        <w:div w:id="1356468549">
          <w:marLeft w:val="0"/>
          <w:marRight w:val="0"/>
          <w:marTop w:val="0"/>
          <w:marBottom w:val="0"/>
          <w:divBdr>
            <w:top w:val="none" w:sz="0" w:space="0" w:color="auto"/>
            <w:left w:val="none" w:sz="0" w:space="0" w:color="auto"/>
            <w:bottom w:val="none" w:sz="0" w:space="0" w:color="auto"/>
            <w:right w:val="none" w:sz="0" w:space="0" w:color="auto"/>
          </w:divBdr>
        </w:div>
        <w:div w:id="1381201533">
          <w:marLeft w:val="0"/>
          <w:marRight w:val="0"/>
          <w:marTop w:val="0"/>
          <w:marBottom w:val="0"/>
          <w:divBdr>
            <w:top w:val="none" w:sz="0" w:space="0" w:color="auto"/>
            <w:left w:val="none" w:sz="0" w:space="0" w:color="auto"/>
            <w:bottom w:val="none" w:sz="0" w:space="0" w:color="auto"/>
            <w:right w:val="none" w:sz="0" w:space="0" w:color="auto"/>
          </w:divBdr>
        </w:div>
        <w:div w:id="1383402567">
          <w:marLeft w:val="0"/>
          <w:marRight w:val="0"/>
          <w:marTop w:val="0"/>
          <w:marBottom w:val="0"/>
          <w:divBdr>
            <w:top w:val="none" w:sz="0" w:space="0" w:color="auto"/>
            <w:left w:val="none" w:sz="0" w:space="0" w:color="auto"/>
            <w:bottom w:val="none" w:sz="0" w:space="0" w:color="auto"/>
            <w:right w:val="none" w:sz="0" w:space="0" w:color="auto"/>
          </w:divBdr>
        </w:div>
        <w:div w:id="1416047512">
          <w:marLeft w:val="0"/>
          <w:marRight w:val="0"/>
          <w:marTop w:val="0"/>
          <w:marBottom w:val="0"/>
          <w:divBdr>
            <w:top w:val="none" w:sz="0" w:space="0" w:color="auto"/>
            <w:left w:val="none" w:sz="0" w:space="0" w:color="auto"/>
            <w:bottom w:val="none" w:sz="0" w:space="0" w:color="auto"/>
            <w:right w:val="none" w:sz="0" w:space="0" w:color="auto"/>
          </w:divBdr>
        </w:div>
        <w:div w:id="1418163436">
          <w:marLeft w:val="0"/>
          <w:marRight w:val="0"/>
          <w:marTop w:val="0"/>
          <w:marBottom w:val="0"/>
          <w:divBdr>
            <w:top w:val="none" w:sz="0" w:space="0" w:color="auto"/>
            <w:left w:val="none" w:sz="0" w:space="0" w:color="auto"/>
            <w:bottom w:val="none" w:sz="0" w:space="0" w:color="auto"/>
            <w:right w:val="none" w:sz="0" w:space="0" w:color="auto"/>
          </w:divBdr>
        </w:div>
        <w:div w:id="1426221538">
          <w:marLeft w:val="0"/>
          <w:marRight w:val="0"/>
          <w:marTop w:val="0"/>
          <w:marBottom w:val="0"/>
          <w:divBdr>
            <w:top w:val="none" w:sz="0" w:space="0" w:color="auto"/>
            <w:left w:val="none" w:sz="0" w:space="0" w:color="auto"/>
            <w:bottom w:val="none" w:sz="0" w:space="0" w:color="auto"/>
            <w:right w:val="none" w:sz="0" w:space="0" w:color="auto"/>
          </w:divBdr>
        </w:div>
        <w:div w:id="1428576416">
          <w:marLeft w:val="0"/>
          <w:marRight w:val="0"/>
          <w:marTop w:val="0"/>
          <w:marBottom w:val="0"/>
          <w:divBdr>
            <w:top w:val="none" w:sz="0" w:space="0" w:color="auto"/>
            <w:left w:val="none" w:sz="0" w:space="0" w:color="auto"/>
            <w:bottom w:val="none" w:sz="0" w:space="0" w:color="auto"/>
            <w:right w:val="none" w:sz="0" w:space="0" w:color="auto"/>
          </w:divBdr>
        </w:div>
        <w:div w:id="1429303462">
          <w:marLeft w:val="0"/>
          <w:marRight w:val="0"/>
          <w:marTop w:val="0"/>
          <w:marBottom w:val="0"/>
          <w:divBdr>
            <w:top w:val="none" w:sz="0" w:space="0" w:color="auto"/>
            <w:left w:val="none" w:sz="0" w:space="0" w:color="auto"/>
            <w:bottom w:val="none" w:sz="0" w:space="0" w:color="auto"/>
            <w:right w:val="none" w:sz="0" w:space="0" w:color="auto"/>
          </w:divBdr>
        </w:div>
        <w:div w:id="1441294002">
          <w:marLeft w:val="0"/>
          <w:marRight w:val="0"/>
          <w:marTop w:val="0"/>
          <w:marBottom w:val="0"/>
          <w:divBdr>
            <w:top w:val="none" w:sz="0" w:space="0" w:color="auto"/>
            <w:left w:val="none" w:sz="0" w:space="0" w:color="auto"/>
            <w:bottom w:val="none" w:sz="0" w:space="0" w:color="auto"/>
            <w:right w:val="none" w:sz="0" w:space="0" w:color="auto"/>
          </w:divBdr>
        </w:div>
        <w:div w:id="1441531238">
          <w:marLeft w:val="0"/>
          <w:marRight w:val="0"/>
          <w:marTop w:val="0"/>
          <w:marBottom w:val="0"/>
          <w:divBdr>
            <w:top w:val="none" w:sz="0" w:space="0" w:color="auto"/>
            <w:left w:val="none" w:sz="0" w:space="0" w:color="auto"/>
            <w:bottom w:val="none" w:sz="0" w:space="0" w:color="auto"/>
            <w:right w:val="none" w:sz="0" w:space="0" w:color="auto"/>
          </w:divBdr>
        </w:div>
        <w:div w:id="1442073660">
          <w:marLeft w:val="0"/>
          <w:marRight w:val="0"/>
          <w:marTop w:val="0"/>
          <w:marBottom w:val="0"/>
          <w:divBdr>
            <w:top w:val="none" w:sz="0" w:space="0" w:color="auto"/>
            <w:left w:val="none" w:sz="0" w:space="0" w:color="auto"/>
            <w:bottom w:val="none" w:sz="0" w:space="0" w:color="auto"/>
            <w:right w:val="none" w:sz="0" w:space="0" w:color="auto"/>
          </w:divBdr>
        </w:div>
        <w:div w:id="1451894123">
          <w:marLeft w:val="0"/>
          <w:marRight w:val="0"/>
          <w:marTop w:val="0"/>
          <w:marBottom w:val="0"/>
          <w:divBdr>
            <w:top w:val="none" w:sz="0" w:space="0" w:color="auto"/>
            <w:left w:val="none" w:sz="0" w:space="0" w:color="auto"/>
            <w:bottom w:val="none" w:sz="0" w:space="0" w:color="auto"/>
            <w:right w:val="none" w:sz="0" w:space="0" w:color="auto"/>
          </w:divBdr>
        </w:div>
        <w:div w:id="1458989121">
          <w:marLeft w:val="0"/>
          <w:marRight w:val="0"/>
          <w:marTop w:val="0"/>
          <w:marBottom w:val="0"/>
          <w:divBdr>
            <w:top w:val="none" w:sz="0" w:space="0" w:color="auto"/>
            <w:left w:val="none" w:sz="0" w:space="0" w:color="auto"/>
            <w:bottom w:val="none" w:sz="0" w:space="0" w:color="auto"/>
            <w:right w:val="none" w:sz="0" w:space="0" w:color="auto"/>
          </w:divBdr>
        </w:div>
        <w:div w:id="1472550589">
          <w:marLeft w:val="0"/>
          <w:marRight w:val="0"/>
          <w:marTop w:val="0"/>
          <w:marBottom w:val="0"/>
          <w:divBdr>
            <w:top w:val="none" w:sz="0" w:space="0" w:color="auto"/>
            <w:left w:val="none" w:sz="0" w:space="0" w:color="auto"/>
            <w:bottom w:val="none" w:sz="0" w:space="0" w:color="auto"/>
            <w:right w:val="none" w:sz="0" w:space="0" w:color="auto"/>
          </w:divBdr>
        </w:div>
        <w:div w:id="1483617631">
          <w:marLeft w:val="0"/>
          <w:marRight w:val="0"/>
          <w:marTop w:val="0"/>
          <w:marBottom w:val="0"/>
          <w:divBdr>
            <w:top w:val="none" w:sz="0" w:space="0" w:color="auto"/>
            <w:left w:val="none" w:sz="0" w:space="0" w:color="auto"/>
            <w:bottom w:val="none" w:sz="0" w:space="0" w:color="auto"/>
            <w:right w:val="none" w:sz="0" w:space="0" w:color="auto"/>
          </w:divBdr>
        </w:div>
        <w:div w:id="1484541015">
          <w:marLeft w:val="0"/>
          <w:marRight w:val="0"/>
          <w:marTop w:val="0"/>
          <w:marBottom w:val="0"/>
          <w:divBdr>
            <w:top w:val="none" w:sz="0" w:space="0" w:color="auto"/>
            <w:left w:val="none" w:sz="0" w:space="0" w:color="auto"/>
            <w:bottom w:val="none" w:sz="0" w:space="0" w:color="auto"/>
            <w:right w:val="none" w:sz="0" w:space="0" w:color="auto"/>
          </w:divBdr>
        </w:div>
        <w:div w:id="1492912647">
          <w:marLeft w:val="0"/>
          <w:marRight w:val="0"/>
          <w:marTop w:val="0"/>
          <w:marBottom w:val="0"/>
          <w:divBdr>
            <w:top w:val="none" w:sz="0" w:space="0" w:color="auto"/>
            <w:left w:val="none" w:sz="0" w:space="0" w:color="auto"/>
            <w:bottom w:val="none" w:sz="0" w:space="0" w:color="auto"/>
            <w:right w:val="none" w:sz="0" w:space="0" w:color="auto"/>
          </w:divBdr>
        </w:div>
        <w:div w:id="1506164371">
          <w:marLeft w:val="0"/>
          <w:marRight w:val="0"/>
          <w:marTop w:val="0"/>
          <w:marBottom w:val="0"/>
          <w:divBdr>
            <w:top w:val="none" w:sz="0" w:space="0" w:color="auto"/>
            <w:left w:val="none" w:sz="0" w:space="0" w:color="auto"/>
            <w:bottom w:val="none" w:sz="0" w:space="0" w:color="auto"/>
            <w:right w:val="none" w:sz="0" w:space="0" w:color="auto"/>
          </w:divBdr>
        </w:div>
        <w:div w:id="1519586049">
          <w:marLeft w:val="0"/>
          <w:marRight w:val="0"/>
          <w:marTop w:val="0"/>
          <w:marBottom w:val="0"/>
          <w:divBdr>
            <w:top w:val="none" w:sz="0" w:space="0" w:color="auto"/>
            <w:left w:val="none" w:sz="0" w:space="0" w:color="auto"/>
            <w:bottom w:val="none" w:sz="0" w:space="0" w:color="auto"/>
            <w:right w:val="none" w:sz="0" w:space="0" w:color="auto"/>
          </w:divBdr>
        </w:div>
        <w:div w:id="1530489062">
          <w:marLeft w:val="0"/>
          <w:marRight w:val="0"/>
          <w:marTop w:val="0"/>
          <w:marBottom w:val="0"/>
          <w:divBdr>
            <w:top w:val="none" w:sz="0" w:space="0" w:color="auto"/>
            <w:left w:val="none" w:sz="0" w:space="0" w:color="auto"/>
            <w:bottom w:val="none" w:sz="0" w:space="0" w:color="auto"/>
            <w:right w:val="none" w:sz="0" w:space="0" w:color="auto"/>
          </w:divBdr>
        </w:div>
        <w:div w:id="1537618734">
          <w:marLeft w:val="0"/>
          <w:marRight w:val="0"/>
          <w:marTop w:val="0"/>
          <w:marBottom w:val="0"/>
          <w:divBdr>
            <w:top w:val="none" w:sz="0" w:space="0" w:color="auto"/>
            <w:left w:val="none" w:sz="0" w:space="0" w:color="auto"/>
            <w:bottom w:val="none" w:sz="0" w:space="0" w:color="auto"/>
            <w:right w:val="none" w:sz="0" w:space="0" w:color="auto"/>
          </w:divBdr>
        </w:div>
        <w:div w:id="1553078168">
          <w:marLeft w:val="0"/>
          <w:marRight w:val="0"/>
          <w:marTop w:val="0"/>
          <w:marBottom w:val="0"/>
          <w:divBdr>
            <w:top w:val="none" w:sz="0" w:space="0" w:color="auto"/>
            <w:left w:val="none" w:sz="0" w:space="0" w:color="auto"/>
            <w:bottom w:val="none" w:sz="0" w:space="0" w:color="auto"/>
            <w:right w:val="none" w:sz="0" w:space="0" w:color="auto"/>
          </w:divBdr>
        </w:div>
        <w:div w:id="1556040442">
          <w:marLeft w:val="0"/>
          <w:marRight w:val="0"/>
          <w:marTop w:val="0"/>
          <w:marBottom w:val="0"/>
          <w:divBdr>
            <w:top w:val="none" w:sz="0" w:space="0" w:color="auto"/>
            <w:left w:val="none" w:sz="0" w:space="0" w:color="auto"/>
            <w:bottom w:val="none" w:sz="0" w:space="0" w:color="auto"/>
            <w:right w:val="none" w:sz="0" w:space="0" w:color="auto"/>
          </w:divBdr>
        </w:div>
        <w:div w:id="1560944841">
          <w:marLeft w:val="0"/>
          <w:marRight w:val="0"/>
          <w:marTop w:val="0"/>
          <w:marBottom w:val="0"/>
          <w:divBdr>
            <w:top w:val="none" w:sz="0" w:space="0" w:color="auto"/>
            <w:left w:val="none" w:sz="0" w:space="0" w:color="auto"/>
            <w:bottom w:val="none" w:sz="0" w:space="0" w:color="auto"/>
            <w:right w:val="none" w:sz="0" w:space="0" w:color="auto"/>
          </w:divBdr>
        </w:div>
        <w:div w:id="1568295831">
          <w:marLeft w:val="0"/>
          <w:marRight w:val="0"/>
          <w:marTop w:val="0"/>
          <w:marBottom w:val="0"/>
          <w:divBdr>
            <w:top w:val="none" w:sz="0" w:space="0" w:color="auto"/>
            <w:left w:val="none" w:sz="0" w:space="0" w:color="auto"/>
            <w:bottom w:val="none" w:sz="0" w:space="0" w:color="auto"/>
            <w:right w:val="none" w:sz="0" w:space="0" w:color="auto"/>
          </w:divBdr>
        </w:div>
        <w:div w:id="1579822484">
          <w:marLeft w:val="0"/>
          <w:marRight w:val="0"/>
          <w:marTop w:val="0"/>
          <w:marBottom w:val="0"/>
          <w:divBdr>
            <w:top w:val="none" w:sz="0" w:space="0" w:color="auto"/>
            <w:left w:val="none" w:sz="0" w:space="0" w:color="auto"/>
            <w:bottom w:val="none" w:sz="0" w:space="0" w:color="auto"/>
            <w:right w:val="none" w:sz="0" w:space="0" w:color="auto"/>
          </w:divBdr>
        </w:div>
        <w:div w:id="1592080293">
          <w:marLeft w:val="0"/>
          <w:marRight w:val="0"/>
          <w:marTop w:val="0"/>
          <w:marBottom w:val="0"/>
          <w:divBdr>
            <w:top w:val="none" w:sz="0" w:space="0" w:color="auto"/>
            <w:left w:val="none" w:sz="0" w:space="0" w:color="auto"/>
            <w:bottom w:val="none" w:sz="0" w:space="0" w:color="auto"/>
            <w:right w:val="none" w:sz="0" w:space="0" w:color="auto"/>
          </w:divBdr>
        </w:div>
        <w:div w:id="1598755613">
          <w:marLeft w:val="0"/>
          <w:marRight w:val="0"/>
          <w:marTop w:val="0"/>
          <w:marBottom w:val="0"/>
          <w:divBdr>
            <w:top w:val="none" w:sz="0" w:space="0" w:color="auto"/>
            <w:left w:val="none" w:sz="0" w:space="0" w:color="auto"/>
            <w:bottom w:val="none" w:sz="0" w:space="0" w:color="auto"/>
            <w:right w:val="none" w:sz="0" w:space="0" w:color="auto"/>
          </w:divBdr>
        </w:div>
        <w:div w:id="1614555771">
          <w:marLeft w:val="0"/>
          <w:marRight w:val="0"/>
          <w:marTop w:val="0"/>
          <w:marBottom w:val="0"/>
          <w:divBdr>
            <w:top w:val="none" w:sz="0" w:space="0" w:color="auto"/>
            <w:left w:val="none" w:sz="0" w:space="0" w:color="auto"/>
            <w:bottom w:val="none" w:sz="0" w:space="0" w:color="auto"/>
            <w:right w:val="none" w:sz="0" w:space="0" w:color="auto"/>
          </w:divBdr>
        </w:div>
        <w:div w:id="1636835181">
          <w:marLeft w:val="0"/>
          <w:marRight w:val="0"/>
          <w:marTop w:val="0"/>
          <w:marBottom w:val="0"/>
          <w:divBdr>
            <w:top w:val="none" w:sz="0" w:space="0" w:color="auto"/>
            <w:left w:val="none" w:sz="0" w:space="0" w:color="auto"/>
            <w:bottom w:val="none" w:sz="0" w:space="0" w:color="auto"/>
            <w:right w:val="none" w:sz="0" w:space="0" w:color="auto"/>
          </w:divBdr>
        </w:div>
        <w:div w:id="1653488754">
          <w:marLeft w:val="0"/>
          <w:marRight w:val="0"/>
          <w:marTop w:val="0"/>
          <w:marBottom w:val="0"/>
          <w:divBdr>
            <w:top w:val="none" w:sz="0" w:space="0" w:color="auto"/>
            <w:left w:val="none" w:sz="0" w:space="0" w:color="auto"/>
            <w:bottom w:val="none" w:sz="0" w:space="0" w:color="auto"/>
            <w:right w:val="none" w:sz="0" w:space="0" w:color="auto"/>
          </w:divBdr>
        </w:div>
        <w:div w:id="1657108937">
          <w:marLeft w:val="0"/>
          <w:marRight w:val="0"/>
          <w:marTop w:val="0"/>
          <w:marBottom w:val="0"/>
          <w:divBdr>
            <w:top w:val="none" w:sz="0" w:space="0" w:color="auto"/>
            <w:left w:val="none" w:sz="0" w:space="0" w:color="auto"/>
            <w:bottom w:val="none" w:sz="0" w:space="0" w:color="auto"/>
            <w:right w:val="none" w:sz="0" w:space="0" w:color="auto"/>
          </w:divBdr>
        </w:div>
        <w:div w:id="1668434346">
          <w:marLeft w:val="0"/>
          <w:marRight w:val="0"/>
          <w:marTop w:val="0"/>
          <w:marBottom w:val="0"/>
          <w:divBdr>
            <w:top w:val="none" w:sz="0" w:space="0" w:color="auto"/>
            <w:left w:val="none" w:sz="0" w:space="0" w:color="auto"/>
            <w:bottom w:val="none" w:sz="0" w:space="0" w:color="auto"/>
            <w:right w:val="none" w:sz="0" w:space="0" w:color="auto"/>
          </w:divBdr>
        </w:div>
        <w:div w:id="1684866717">
          <w:marLeft w:val="0"/>
          <w:marRight w:val="0"/>
          <w:marTop w:val="0"/>
          <w:marBottom w:val="0"/>
          <w:divBdr>
            <w:top w:val="none" w:sz="0" w:space="0" w:color="auto"/>
            <w:left w:val="none" w:sz="0" w:space="0" w:color="auto"/>
            <w:bottom w:val="none" w:sz="0" w:space="0" w:color="auto"/>
            <w:right w:val="none" w:sz="0" w:space="0" w:color="auto"/>
          </w:divBdr>
        </w:div>
        <w:div w:id="1696496033">
          <w:marLeft w:val="0"/>
          <w:marRight w:val="0"/>
          <w:marTop w:val="0"/>
          <w:marBottom w:val="0"/>
          <w:divBdr>
            <w:top w:val="none" w:sz="0" w:space="0" w:color="auto"/>
            <w:left w:val="none" w:sz="0" w:space="0" w:color="auto"/>
            <w:bottom w:val="none" w:sz="0" w:space="0" w:color="auto"/>
            <w:right w:val="none" w:sz="0" w:space="0" w:color="auto"/>
          </w:divBdr>
        </w:div>
        <w:div w:id="1706523229">
          <w:marLeft w:val="0"/>
          <w:marRight w:val="0"/>
          <w:marTop w:val="0"/>
          <w:marBottom w:val="0"/>
          <w:divBdr>
            <w:top w:val="none" w:sz="0" w:space="0" w:color="auto"/>
            <w:left w:val="none" w:sz="0" w:space="0" w:color="auto"/>
            <w:bottom w:val="none" w:sz="0" w:space="0" w:color="auto"/>
            <w:right w:val="none" w:sz="0" w:space="0" w:color="auto"/>
          </w:divBdr>
        </w:div>
        <w:div w:id="1721511401">
          <w:marLeft w:val="0"/>
          <w:marRight w:val="0"/>
          <w:marTop w:val="0"/>
          <w:marBottom w:val="0"/>
          <w:divBdr>
            <w:top w:val="none" w:sz="0" w:space="0" w:color="auto"/>
            <w:left w:val="none" w:sz="0" w:space="0" w:color="auto"/>
            <w:bottom w:val="none" w:sz="0" w:space="0" w:color="auto"/>
            <w:right w:val="none" w:sz="0" w:space="0" w:color="auto"/>
          </w:divBdr>
        </w:div>
        <w:div w:id="1744520721">
          <w:marLeft w:val="0"/>
          <w:marRight w:val="0"/>
          <w:marTop w:val="0"/>
          <w:marBottom w:val="0"/>
          <w:divBdr>
            <w:top w:val="none" w:sz="0" w:space="0" w:color="auto"/>
            <w:left w:val="none" w:sz="0" w:space="0" w:color="auto"/>
            <w:bottom w:val="none" w:sz="0" w:space="0" w:color="auto"/>
            <w:right w:val="none" w:sz="0" w:space="0" w:color="auto"/>
          </w:divBdr>
        </w:div>
        <w:div w:id="1755973405">
          <w:marLeft w:val="0"/>
          <w:marRight w:val="0"/>
          <w:marTop w:val="0"/>
          <w:marBottom w:val="0"/>
          <w:divBdr>
            <w:top w:val="none" w:sz="0" w:space="0" w:color="auto"/>
            <w:left w:val="none" w:sz="0" w:space="0" w:color="auto"/>
            <w:bottom w:val="none" w:sz="0" w:space="0" w:color="auto"/>
            <w:right w:val="none" w:sz="0" w:space="0" w:color="auto"/>
          </w:divBdr>
        </w:div>
        <w:div w:id="1763405722">
          <w:marLeft w:val="0"/>
          <w:marRight w:val="0"/>
          <w:marTop w:val="0"/>
          <w:marBottom w:val="0"/>
          <w:divBdr>
            <w:top w:val="none" w:sz="0" w:space="0" w:color="auto"/>
            <w:left w:val="none" w:sz="0" w:space="0" w:color="auto"/>
            <w:bottom w:val="none" w:sz="0" w:space="0" w:color="auto"/>
            <w:right w:val="none" w:sz="0" w:space="0" w:color="auto"/>
          </w:divBdr>
        </w:div>
        <w:div w:id="1764372050">
          <w:marLeft w:val="0"/>
          <w:marRight w:val="0"/>
          <w:marTop w:val="0"/>
          <w:marBottom w:val="0"/>
          <w:divBdr>
            <w:top w:val="none" w:sz="0" w:space="0" w:color="auto"/>
            <w:left w:val="none" w:sz="0" w:space="0" w:color="auto"/>
            <w:bottom w:val="none" w:sz="0" w:space="0" w:color="auto"/>
            <w:right w:val="none" w:sz="0" w:space="0" w:color="auto"/>
          </w:divBdr>
        </w:div>
        <w:div w:id="1771316276">
          <w:marLeft w:val="0"/>
          <w:marRight w:val="0"/>
          <w:marTop w:val="0"/>
          <w:marBottom w:val="0"/>
          <w:divBdr>
            <w:top w:val="none" w:sz="0" w:space="0" w:color="auto"/>
            <w:left w:val="none" w:sz="0" w:space="0" w:color="auto"/>
            <w:bottom w:val="none" w:sz="0" w:space="0" w:color="auto"/>
            <w:right w:val="none" w:sz="0" w:space="0" w:color="auto"/>
          </w:divBdr>
        </w:div>
        <w:div w:id="1782798404">
          <w:marLeft w:val="0"/>
          <w:marRight w:val="0"/>
          <w:marTop w:val="0"/>
          <w:marBottom w:val="0"/>
          <w:divBdr>
            <w:top w:val="none" w:sz="0" w:space="0" w:color="auto"/>
            <w:left w:val="none" w:sz="0" w:space="0" w:color="auto"/>
            <w:bottom w:val="none" w:sz="0" w:space="0" w:color="auto"/>
            <w:right w:val="none" w:sz="0" w:space="0" w:color="auto"/>
          </w:divBdr>
        </w:div>
        <w:div w:id="1815945501">
          <w:marLeft w:val="0"/>
          <w:marRight w:val="0"/>
          <w:marTop w:val="0"/>
          <w:marBottom w:val="0"/>
          <w:divBdr>
            <w:top w:val="none" w:sz="0" w:space="0" w:color="auto"/>
            <w:left w:val="none" w:sz="0" w:space="0" w:color="auto"/>
            <w:bottom w:val="none" w:sz="0" w:space="0" w:color="auto"/>
            <w:right w:val="none" w:sz="0" w:space="0" w:color="auto"/>
          </w:divBdr>
        </w:div>
        <w:div w:id="1826974567">
          <w:marLeft w:val="0"/>
          <w:marRight w:val="0"/>
          <w:marTop w:val="0"/>
          <w:marBottom w:val="0"/>
          <w:divBdr>
            <w:top w:val="none" w:sz="0" w:space="0" w:color="auto"/>
            <w:left w:val="none" w:sz="0" w:space="0" w:color="auto"/>
            <w:bottom w:val="none" w:sz="0" w:space="0" w:color="auto"/>
            <w:right w:val="none" w:sz="0" w:space="0" w:color="auto"/>
          </w:divBdr>
        </w:div>
        <w:div w:id="1832673671">
          <w:marLeft w:val="0"/>
          <w:marRight w:val="0"/>
          <w:marTop w:val="0"/>
          <w:marBottom w:val="0"/>
          <w:divBdr>
            <w:top w:val="none" w:sz="0" w:space="0" w:color="auto"/>
            <w:left w:val="none" w:sz="0" w:space="0" w:color="auto"/>
            <w:bottom w:val="none" w:sz="0" w:space="0" w:color="auto"/>
            <w:right w:val="none" w:sz="0" w:space="0" w:color="auto"/>
          </w:divBdr>
        </w:div>
        <w:div w:id="1840341975">
          <w:marLeft w:val="0"/>
          <w:marRight w:val="0"/>
          <w:marTop w:val="0"/>
          <w:marBottom w:val="0"/>
          <w:divBdr>
            <w:top w:val="none" w:sz="0" w:space="0" w:color="auto"/>
            <w:left w:val="none" w:sz="0" w:space="0" w:color="auto"/>
            <w:bottom w:val="none" w:sz="0" w:space="0" w:color="auto"/>
            <w:right w:val="none" w:sz="0" w:space="0" w:color="auto"/>
          </w:divBdr>
        </w:div>
        <w:div w:id="1905869417">
          <w:marLeft w:val="0"/>
          <w:marRight w:val="0"/>
          <w:marTop w:val="0"/>
          <w:marBottom w:val="0"/>
          <w:divBdr>
            <w:top w:val="none" w:sz="0" w:space="0" w:color="auto"/>
            <w:left w:val="none" w:sz="0" w:space="0" w:color="auto"/>
            <w:bottom w:val="none" w:sz="0" w:space="0" w:color="auto"/>
            <w:right w:val="none" w:sz="0" w:space="0" w:color="auto"/>
          </w:divBdr>
        </w:div>
        <w:div w:id="1909610899">
          <w:marLeft w:val="0"/>
          <w:marRight w:val="0"/>
          <w:marTop w:val="0"/>
          <w:marBottom w:val="0"/>
          <w:divBdr>
            <w:top w:val="none" w:sz="0" w:space="0" w:color="auto"/>
            <w:left w:val="none" w:sz="0" w:space="0" w:color="auto"/>
            <w:bottom w:val="none" w:sz="0" w:space="0" w:color="auto"/>
            <w:right w:val="none" w:sz="0" w:space="0" w:color="auto"/>
          </w:divBdr>
        </w:div>
        <w:div w:id="1916670614">
          <w:marLeft w:val="0"/>
          <w:marRight w:val="0"/>
          <w:marTop w:val="0"/>
          <w:marBottom w:val="0"/>
          <w:divBdr>
            <w:top w:val="none" w:sz="0" w:space="0" w:color="auto"/>
            <w:left w:val="none" w:sz="0" w:space="0" w:color="auto"/>
            <w:bottom w:val="none" w:sz="0" w:space="0" w:color="auto"/>
            <w:right w:val="none" w:sz="0" w:space="0" w:color="auto"/>
          </w:divBdr>
        </w:div>
        <w:div w:id="1935672263">
          <w:marLeft w:val="0"/>
          <w:marRight w:val="0"/>
          <w:marTop w:val="0"/>
          <w:marBottom w:val="0"/>
          <w:divBdr>
            <w:top w:val="none" w:sz="0" w:space="0" w:color="auto"/>
            <w:left w:val="none" w:sz="0" w:space="0" w:color="auto"/>
            <w:bottom w:val="none" w:sz="0" w:space="0" w:color="auto"/>
            <w:right w:val="none" w:sz="0" w:space="0" w:color="auto"/>
          </w:divBdr>
        </w:div>
        <w:div w:id="1939751749">
          <w:marLeft w:val="0"/>
          <w:marRight w:val="0"/>
          <w:marTop w:val="0"/>
          <w:marBottom w:val="0"/>
          <w:divBdr>
            <w:top w:val="none" w:sz="0" w:space="0" w:color="auto"/>
            <w:left w:val="none" w:sz="0" w:space="0" w:color="auto"/>
            <w:bottom w:val="none" w:sz="0" w:space="0" w:color="auto"/>
            <w:right w:val="none" w:sz="0" w:space="0" w:color="auto"/>
          </w:divBdr>
        </w:div>
        <w:div w:id="1945572135">
          <w:marLeft w:val="0"/>
          <w:marRight w:val="0"/>
          <w:marTop w:val="0"/>
          <w:marBottom w:val="0"/>
          <w:divBdr>
            <w:top w:val="none" w:sz="0" w:space="0" w:color="auto"/>
            <w:left w:val="none" w:sz="0" w:space="0" w:color="auto"/>
            <w:bottom w:val="none" w:sz="0" w:space="0" w:color="auto"/>
            <w:right w:val="none" w:sz="0" w:space="0" w:color="auto"/>
          </w:divBdr>
        </w:div>
        <w:div w:id="1995915113">
          <w:marLeft w:val="0"/>
          <w:marRight w:val="0"/>
          <w:marTop w:val="0"/>
          <w:marBottom w:val="0"/>
          <w:divBdr>
            <w:top w:val="none" w:sz="0" w:space="0" w:color="auto"/>
            <w:left w:val="none" w:sz="0" w:space="0" w:color="auto"/>
            <w:bottom w:val="none" w:sz="0" w:space="0" w:color="auto"/>
            <w:right w:val="none" w:sz="0" w:space="0" w:color="auto"/>
          </w:divBdr>
        </w:div>
        <w:div w:id="2000231141">
          <w:marLeft w:val="0"/>
          <w:marRight w:val="0"/>
          <w:marTop w:val="0"/>
          <w:marBottom w:val="0"/>
          <w:divBdr>
            <w:top w:val="none" w:sz="0" w:space="0" w:color="auto"/>
            <w:left w:val="none" w:sz="0" w:space="0" w:color="auto"/>
            <w:bottom w:val="none" w:sz="0" w:space="0" w:color="auto"/>
            <w:right w:val="none" w:sz="0" w:space="0" w:color="auto"/>
          </w:divBdr>
        </w:div>
        <w:div w:id="2012558619">
          <w:marLeft w:val="0"/>
          <w:marRight w:val="0"/>
          <w:marTop w:val="0"/>
          <w:marBottom w:val="0"/>
          <w:divBdr>
            <w:top w:val="none" w:sz="0" w:space="0" w:color="auto"/>
            <w:left w:val="none" w:sz="0" w:space="0" w:color="auto"/>
            <w:bottom w:val="none" w:sz="0" w:space="0" w:color="auto"/>
            <w:right w:val="none" w:sz="0" w:space="0" w:color="auto"/>
          </w:divBdr>
        </w:div>
        <w:div w:id="2014525265">
          <w:marLeft w:val="0"/>
          <w:marRight w:val="0"/>
          <w:marTop w:val="0"/>
          <w:marBottom w:val="0"/>
          <w:divBdr>
            <w:top w:val="none" w:sz="0" w:space="0" w:color="auto"/>
            <w:left w:val="none" w:sz="0" w:space="0" w:color="auto"/>
            <w:bottom w:val="none" w:sz="0" w:space="0" w:color="auto"/>
            <w:right w:val="none" w:sz="0" w:space="0" w:color="auto"/>
          </w:divBdr>
        </w:div>
        <w:div w:id="2014528771">
          <w:marLeft w:val="0"/>
          <w:marRight w:val="0"/>
          <w:marTop w:val="0"/>
          <w:marBottom w:val="0"/>
          <w:divBdr>
            <w:top w:val="none" w:sz="0" w:space="0" w:color="auto"/>
            <w:left w:val="none" w:sz="0" w:space="0" w:color="auto"/>
            <w:bottom w:val="none" w:sz="0" w:space="0" w:color="auto"/>
            <w:right w:val="none" w:sz="0" w:space="0" w:color="auto"/>
          </w:divBdr>
        </w:div>
        <w:div w:id="2039162416">
          <w:marLeft w:val="0"/>
          <w:marRight w:val="0"/>
          <w:marTop w:val="0"/>
          <w:marBottom w:val="0"/>
          <w:divBdr>
            <w:top w:val="none" w:sz="0" w:space="0" w:color="auto"/>
            <w:left w:val="none" w:sz="0" w:space="0" w:color="auto"/>
            <w:bottom w:val="none" w:sz="0" w:space="0" w:color="auto"/>
            <w:right w:val="none" w:sz="0" w:space="0" w:color="auto"/>
          </w:divBdr>
        </w:div>
        <w:div w:id="2042822786">
          <w:marLeft w:val="0"/>
          <w:marRight w:val="0"/>
          <w:marTop w:val="0"/>
          <w:marBottom w:val="0"/>
          <w:divBdr>
            <w:top w:val="none" w:sz="0" w:space="0" w:color="auto"/>
            <w:left w:val="none" w:sz="0" w:space="0" w:color="auto"/>
            <w:bottom w:val="none" w:sz="0" w:space="0" w:color="auto"/>
            <w:right w:val="none" w:sz="0" w:space="0" w:color="auto"/>
          </w:divBdr>
        </w:div>
        <w:div w:id="2052726307">
          <w:marLeft w:val="0"/>
          <w:marRight w:val="0"/>
          <w:marTop w:val="0"/>
          <w:marBottom w:val="0"/>
          <w:divBdr>
            <w:top w:val="none" w:sz="0" w:space="0" w:color="auto"/>
            <w:left w:val="none" w:sz="0" w:space="0" w:color="auto"/>
            <w:bottom w:val="none" w:sz="0" w:space="0" w:color="auto"/>
            <w:right w:val="none" w:sz="0" w:space="0" w:color="auto"/>
          </w:divBdr>
        </w:div>
        <w:div w:id="2057775762">
          <w:marLeft w:val="0"/>
          <w:marRight w:val="0"/>
          <w:marTop w:val="0"/>
          <w:marBottom w:val="0"/>
          <w:divBdr>
            <w:top w:val="none" w:sz="0" w:space="0" w:color="auto"/>
            <w:left w:val="none" w:sz="0" w:space="0" w:color="auto"/>
            <w:bottom w:val="none" w:sz="0" w:space="0" w:color="auto"/>
            <w:right w:val="none" w:sz="0" w:space="0" w:color="auto"/>
          </w:divBdr>
        </w:div>
        <w:div w:id="2078358331">
          <w:marLeft w:val="0"/>
          <w:marRight w:val="0"/>
          <w:marTop w:val="0"/>
          <w:marBottom w:val="0"/>
          <w:divBdr>
            <w:top w:val="none" w:sz="0" w:space="0" w:color="auto"/>
            <w:left w:val="none" w:sz="0" w:space="0" w:color="auto"/>
            <w:bottom w:val="none" w:sz="0" w:space="0" w:color="auto"/>
            <w:right w:val="none" w:sz="0" w:space="0" w:color="auto"/>
          </w:divBdr>
        </w:div>
        <w:div w:id="2080399431">
          <w:marLeft w:val="0"/>
          <w:marRight w:val="0"/>
          <w:marTop w:val="0"/>
          <w:marBottom w:val="0"/>
          <w:divBdr>
            <w:top w:val="none" w:sz="0" w:space="0" w:color="auto"/>
            <w:left w:val="none" w:sz="0" w:space="0" w:color="auto"/>
            <w:bottom w:val="none" w:sz="0" w:space="0" w:color="auto"/>
            <w:right w:val="none" w:sz="0" w:space="0" w:color="auto"/>
          </w:divBdr>
        </w:div>
        <w:div w:id="2083604433">
          <w:marLeft w:val="0"/>
          <w:marRight w:val="0"/>
          <w:marTop w:val="0"/>
          <w:marBottom w:val="0"/>
          <w:divBdr>
            <w:top w:val="none" w:sz="0" w:space="0" w:color="auto"/>
            <w:left w:val="none" w:sz="0" w:space="0" w:color="auto"/>
            <w:bottom w:val="none" w:sz="0" w:space="0" w:color="auto"/>
            <w:right w:val="none" w:sz="0" w:space="0" w:color="auto"/>
          </w:divBdr>
        </w:div>
        <w:div w:id="2085562450">
          <w:marLeft w:val="0"/>
          <w:marRight w:val="0"/>
          <w:marTop w:val="0"/>
          <w:marBottom w:val="0"/>
          <w:divBdr>
            <w:top w:val="none" w:sz="0" w:space="0" w:color="auto"/>
            <w:left w:val="none" w:sz="0" w:space="0" w:color="auto"/>
            <w:bottom w:val="none" w:sz="0" w:space="0" w:color="auto"/>
            <w:right w:val="none" w:sz="0" w:space="0" w:color="auto"/>
          </w:divBdr>
        </w:div>
        <w:div w:id="2087532597">
          <w:marLeft w:val="0"/>
          <w:marRight w:val="0"/>
          <w:marTop w:val="0"/>
          <w:marBottom w:val="0"/>
          <w:divBdr>
            <w:top w:val="none" w:sz="0" w:space="0" w:color="auto"/>
            <w:left w:val="none" w:sz="0" w:space="0" w:color="auto"/>
            <w:bottom w:val="none" w:sz="0" w:space="0" w:color="auto"/>
            <w:right w:val="none" w:sz="0" w:space="0" w:color="auto"/>
          </w:divBdr>
        </w:div>
        <w:div w:id="2091267134">
          <w:marLeft w:val="0"/>
          <w:marRight w:val="0"/>
          <w:marTop w:val="0"/>
          <w:marBottom w:val="0"/>
          <w:divBdr>
            <w:top w:val="none" w:sz="0" w:space="0" w:color="auto"/>
            <w:left w:val="none" w:sz="0" w:space="0" w:color="auto"/>
            <w:bottom w:val="none" w:sz="0" w:space="0" w:color="auto"/>
            <w:right w:val="none" w:sz="0" w:space="0" w:color="auto"/>
          </w:divBdr>
        </w:div>
        <w:div w:id="2142838936">
          <w:marLeft w:val="0"/>
          <w:marRight w:val="0"/>
          <w:marTop w:val="0"/>
          <w:marBottom w:val="0"/>
          <w:divBdr>
            <w:top w:val="none" w:sz="0" w:space="0" w:color="auto"/>
            <w:left w:val="none" w:sz="0" w:space="0" w:color="auto"/>
            <w:bottom w:val="none" w:sz="0" w:space="0" w:color="auto"/>
            <w:right w:val="none" w:sz="0" w:space="0" w:color="auto"/>
          </w:divBdr>
        </w:div>
      </w:divsChild>
    </w:div>
    <w:div w:id="1658220696">
      <w:bodyDiv w:val="1"/>
      <w:marLeft w:val="0"/>
      <w:marRight w:val="0"/>
      <w:marTop w:val="0"/>
      <w:marBottom w:val="0"/>
      <w:divBdr>
        <w:top w:val="none" w:sz="0" w:space="0" w:color="auto"/>
        <w:left w:val="none" w:sz="0" w:space="0" w:color="auto"/>
        <w:bottom w:val="none" w:sz="0" w:space="0" w:color="auto"/>
        <w:right w:val="none" w:sz="0" w:space="0" w:color="auto"/>
      </w:divBdr>
      <w:divsChild>
        <w:div w:id="1609659342">
          <w:marLeft w:val="0"/>
          <w:marRight w:val="0"/>
          <w:marTop w:val="0"/>
          <w:marBottom w:val="0"/>
          <w:divBdr>
            <w:top w:val="none" w:sz="0" w:space="0" w:color="auto"/>
            <w:left w:val="none" w:sz="0" w:space="0" w:color="auto"/>
            <w:bottom w:val="none" w:sz="0" w:space="0" w:color="auto"/>
            <w:right w:val="none" w:sz="0" w:space="0" w:color="auto"/>
          </w:divBdr>
          <w:divsChild>
            <w:div w:id="158080374">
              <w:marLeft w:val="0"/>
              <w:marRight w:val="0"/>
              <w:marTop w:val="0"/>
              <w:marBottom w:val="0"/>
              <w:divBdr>
                <w:top w:val="none" w:sz="0" w:space="0" w:color="auto"/>
                <w:left w:val="none" w:sz="0" w:space="0" w:color="auto"/>
                <w:bottom w:val="none" w:sz="0" w:space="0" w:color="auto"/>
                <w:right w:val="none" w:sz="0" w:space="0" w:color="auto"/>
              </w:divBdr>
            </w:div>
            <w:div w:id="575671360">
              <w:marLeft w:val="0"/>
              <w:marRight w:val="0"/>
              <w:marTop w:val="0"/>
              <w:marBottom w:val="0"/>
              <w:divBdr>
                <w:top w:val="none" w:sz="0" w:space="0" w:color="auto"/>
                <w:left w:val="none" w:sz="0" w:space="0" w:color="auto"/>
                <w:bottom w:val="none" w:sz="0" w:space="0" w:color="auto"/>
                <w:right w:val="none" w:sz="0" w:space="0" w:color="auto"/>
              </w:divBdr>
            </w:div>
            <w:div w:id="1127970922">
              <w:marLeft w:val="0"/>
              <w:marRight w:val="0"/>
              <w:marTop w:val="0"/>
              <w:marBottom w:val="0"/>
              <w:divBdr>
                <w:top w:val="none" w:sz="0" w:space="0" w:color="auto"/>
                <w:left w:val="none" w:sz="0" w:space="0" w:color="auto"/>
                <w:bottom w:val="none" w:sz="0" w:space="0" w:color="auto"/>
                <w:right w:val="none" w:sz="0" w:space="0" w:color="auto"/>
              </w:divBdr>
            </w:div>
            <w:div w:id="1396513146">
              <w:marLeft w:val="0"/>
              <w:marRight w:val="0"/>
              <w:marTop w:val="0"/>
              <w:marBottom w:val="0"/>
              <w:divBdr>
                <w:top w:val="none" w:sz="0" w:space="0" w:color="auto"/>
                <w:left w:val="none" w:sz="0" w:space="0" w:color="auto"/>
                <w:bottom w:val="none" w:sz="0" w:space="0" w:color="auto"/>
                <w:right w:val="none" w:sz="0" w:space="0" w:color="auto"/>
              </w:divBdr>
            </w:div>
            <w:div w:id="1552764843">
              <w:marLeft w:val="0"/>
              <w:marRight w:val="0"/>
              <w:marTop w:val="0"/>
              <w:marBottom w:val="0"/>
              <w:divBdr>
                <w:top w:val="none" w:sz="0" w:space="0" w:color="auto"/>
                <w:left w:val="none" w:sz="0" w:space="0" w:color="auto"/>
                <w:bottom w:val="none" w:sz="0" w:space="0" w:color="auto"/>
                <w:right w:val="none" w:sz="0" w:space="0" w:color="auto"/>
              </w:divBdr>
            </w:div>
            <w:div w:id="202520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47836">
      <w:bodyDiv w:val="1"/>
      <w:marLeft w:val="0"/>
      <w:marRight w:val="0"/>
      <w:marTop w:val="0"/>
      <w:marBottom w:val="0"/>
      <w:divBdr>
        <w:top w:val="none" w:sz="0" w:space="0" w:color="auto"/>
        <w:left w:val="none" w:sz="0" w:space="0" w:color="auto"/>
        <w:bottom w:val="none" w:sz="0" w:space="0" w:color="auto"/>
        <w:right w:val="none" w:sz="0" w:space="0" w:color="auto"/>
      </w:divBdr>
    </w:div>
    <w:div w:id="1707486709">
      <w:bodyDiv w:val="1"/>
      <w:marLeft w:val="0"/>
      <w:marRight w:val="0"/>
      <w:marTop w:val="0"/>
      <w:marBottom w:val="0"/>
      <w:divBdr>
        <w:top w:val="none" w:sz="0" w:space="0" w:color="auto"/>
        <w:left w:val="none" w:sz="0" w:space="0" w:color="auto"/>
        <w:bottom w:val="none" w:sz="0" w:space="0" w:color="auto"/>
        <w:right w:val="none" w:sz="0" w:space="0" w:color="auto"/>
      </w:divBdr>
    </w:div>
    <w:div w:id="1730764962">
      <w:bodyDiv w:val="1"/>
      <w:marLeft w:val="0"/>
      <w:marRight w:val="0"/>
      <w:marTop w:val="0"/>
      <w:marBottom w:val="0"/>
      <w:divBdr>
        <w:top w:val="none" w:sz="0" w:space="0" w:color="auto"/>
        <w:left w:val="none" w:sz="0" w:space="0" w:color="auto"/>
        <w:bottom w:val="none" w:sz="0" w:space="0" w:color="auto"/>
        <w:right w:val="none" w:sz="0" w:space="0" w:color="auto"/>
      </w:divBdr>
    </w:div>
    <w:div w:id="1739859684">
      <w:bodyDiv w:val="1"/>
      <w:marLeft w:val="0"/>
      <w:marRight w:val="0"/>
      <w:marTop w:val="0"/>
      <w:marBottom w:val="0"/>
      <w:divBdr>
        <w:top w:val="none" w:sz="0" w:space="0" w:color="auto"/>
        <w:left w:val="none" w:sz="0" w:space="0" w:color="auto"/>
        <w:bottom w:val="none" w:sz="0" w:space="0" w:color="auto"/>
        <w:right w:val="none" w:sz="0" w:space="0" w:color="auto"/>
      </w:divBdr>
    </w:div>
    <w:div w:id="1762943261">
      <w:bodyDiv w:val="1"/>
      <w:marLeft w:val="0"/>
      <w:marRight w:val="0"/>
      <w:marTop w:val="0"/>
      <w:marBottom w:val="0"/>
      <w:divBdr>
        <w:top w:val="none" w:sz="0" w:space="0" w:color="auto"/>
        <w:left w:val="none" w:sz="0" w:space="0" w:color="auto"/>
        <w:bottom w:val="none" w:sz="0" w:space="0" w:color="auto"/>
        <w:right w:val="none" w:sz="0" w:space="0" w:color="auto"/>
      </w:divBdr>
    </w:div>
    <w:div w:id="1773279865">
      <w:bodyDiv w:val="1"/>
      <w:marLeft w:val="0"/>
      <w:marRight w:val="0"/>
      <w:marTop w:val="0"/>
      <w:marBottom w:val="0"/>
      <w:divBdr>
        <w:top w:val="none" w:sz="0" w:space="0" w:color="auto"/>
        <w:left w:val="none" w:sz="0" w:space="0" w:color="auto"/>
        <w:bottom w:val="none" w:sz="0" w:space="0" w:color="auto"/>
        <w:right w:val="none" w:sz="0" w:space="0" w:color="auto"/>
      </w:divBdr>
    </w:div>
    <w:div w:id="1774667464">
      <w:bodyDiv w:val="1"/>
      <w:marLeft w:val="0"/>
      <w:marRight w:val="0"/>
      <w:marTop w:val="0"/>
      <w:marBottom w:val="0"/>
      <w:divBdr>
        <w:top w:val="none" w:sz="0" w:space="0" w:color="auto"/>
        <w:left w:val="none" w:sz="0" w:space="0" w:color="auto"/>
        <w:bottom w:val="none" w:sz="0" w:space="0" w:color="auto"/>
        <w:right w:val="none" w:sz="0" w:space="0" w:color="auto"/>
      </w:divBdr>
    </w:div>
    <w:div w:id="1774980920">
      <w:bodyDiv w:val="1"/>
      <w:marLeft w:val="0"/>
      <w:marRight w:val="0"/>
      <w:marTop w:val="0"/>
      <w:marBottom w:val="0"/>
      <w:divBdr>
        <w:top w:val="none" w:sz="0" w:space="0" w:color="auto"/>
        <w:left w:val="none" w:sz="0" w:space="0" w:color="auto"/>
        <w:bottom w:val="none" w:sz="0" w:space="0" w:color="auto"/>
        <w:right w:val="none" w:sz="0" w:space="0" w:color="auto"/>
      </w:divBdr>
    </w:div>
    <w:div w:id="1810703368">
      <w:bodyDiv w:val="1"/>
      <w:marLeft w:val="0"/>
      <w:marRight w:val="0"/>
      <w:marTop w:val="0"/>
      <w:marBottom w:val="0"/>
      <w:divBdr>
        <w:top w:val="none" w:sz="0" w:space="0" w:color="auto"/>
        <w:left w:val="none" w:sz="0" w:space="0" w:color="auto"/>
        <w:bottom w:val="none" w:sz="0" w:space="0" w:color="auto"/>
        <w:right w:val="none" w:sz="0" w:space="0" w:color="auto"/>
      </w:divBdr>
    </w:div>
    <w:div w:id="1821726560">
      <w:bodyDiv w:val="1"/>
      <w:marLeft w:val="0"/>
      <w:marRight w:val="0"/>
      <w:marTop w:val="0"/>
      <w:marBottom w:val="0"/>
      <w:divBdr>
        <w:top w:val="none" w:sz="0" w:space="0" w:color="auto"/>
        <w:left w:val="none" w:sz="0" w:space="0" w:color="auto"/>
        <w:bottom w:val="none" w:sz="0" w:space="0" w:color="auto"/>
        <w:right w:val="none" w:sz="0" w:space="0" w:color="auto"/>
      </w:divBdr>
    </w:div>
    <w:div w:id="1842508646">
      <w:bodyDiv w:val="1"/>
      <w:marLeft w:val="0"/>
      <w:marRight w:val="0"/>
      <w:marTop w:val="0"/>
      <w:marBottom w:val="0"/>
      <w:divBdr>
        <w:top w:val="none" w:sz="0" w:space="0" w:color="auto"/>
        <w:left w:val="none" w:sz="0" w:space="0" w:color="auto"/>
        <w:bottom w:val="none" w:sz="0" w:space="0" w:color="auto"/>
        <w:right w:val="none" w:sz="0" w:space="0" w:color="auto"/>
      </w:divBdr>
    </w:div>
    <w:div w:id="1846094393">
      <w:bodyDiv w:val="1"/>
      <w:marLeft w:val="0"/>
      <w:marRight w:val="0"/>
      <w:marTop w:val="0"/>
      <w:marBottom w:val="0"/>
      <w:divBdr>
        <w:top w:val="none" w:sz="0" w:space="0" w:color="auto"/>
        <w:left w:val="none" w:sz="0" w:space="0" w:color="auto"/>
        <w:bottom w:val="none" w:sz="0" w:space="0" w:color="auto"/>
        <w:right w:val="none" w:sz="0" w:space="0" w:color="auto"/>
      </w:divBdr>
      <w:divsChild>
        <w:div w:id="31853985">
          <w:marLeft w:val="0"/>
          <w:marRight w:val="0"/>
          <w:marTop w:val="0"/>
          <w:marBottom w:val="0"/>
          <w:divBdr>
            <w:top w:val="none" w:sz="0" w:space="0" w:color="auto"/>
            <w:left w:val="none" w:sz="0" w:space="0" w:color="auto"/>
            <w:bottom w:val="none" w:sz="0" w:space="0" w:color="auto"/>
            <w:right w:val="none" w:sz="0" w:space="0" w:color="auto"/>
          </w:divBdr>
        </w:div>
        <w:div w:id="55323459">
          <w:marLeft w:val="0"/>
          <w:marRight w:val="0"/>
          <w:marTop w:val="0"/>
          <w:marBottom w:val="0"/>
          <w:divBdr>
            <w:top w:val="none" w:sz="0" w:space="0" w:color="auto"/>
            <w:left w:val="none" w:sz="0" w:space="0" w:color="auto"/>
            <w:bottom w:val="none" w:sz="0" w:space="0" w:color="auto"/>
            <w:right w:val="none" w:sz="0" w:space="0" w:color="auto"/>
          </w:divBdr>
        </w:div>
        <w:div w:id="56634034">
          <w:marLeft w:val="0"/>
          <w:marRight w:val="0"/>
          <w:marTop w:val="0"/>
          <w:marBottom w:val="0"/>
          <w:divBdr>
            <w:top w:val="none" w:sz="0" w:space="0" w:color="auto"/>
            <w:left w:val="none" w:sz="0" w:space="0" w:color="auto"/>
            <w:bottom w:val="none" w:sz="0" w:space="0" w:color="auto"/>
            <w:right w:val="none" w:sz="0" w:space="0" w:color="auto"/>
          </w:divBdr>
        </w:div>
        <w:div w:id="66609801">
          <w:marLeft w:val="0"/>
          <w:marRight w:val="0"/>
          <w:marTop w:val="0"/>
          <w:marBottom w:val="0"/>
          <w:divBdr>
            <w:top w:val="none" w:sz="0" w:space="0" w:color="auto"/>
            <w:left w:val="none" w:sz="0" w:space="0" w:color="auto"/>
            <w:bottom w:val="none" w:sz="0" w:space="0" w:color="auto"/>
            <w:right w:val="none" w:sz="0" w:space="0" w:color="auto"/>
          </w:divBdr>
        </w:div>
        <w:div w:id="72704807">
          <w:marLeft w:val="0"/>
          <w:marRight w:val="0"/>
          <w:marTop w:val="0"/>
          <w:marBottom w:val="0"/>
          <w:divBdr>
            <w:top w:val="none" w:sz="0" w:space="0" w:color="auto"/>
            <w:left w:val="none" w:sz="0" w:space="0" w:color="auto"/>
            <w:bottom w:val="none" w:sz="0" w:space="0" w:color="auto"/>
            <w:right w:val="none" w:sz="0" w:space="0" w:color="auto"/>
          </w:divBdr>
        </w:div>
        <w:div w:id="93790452">
          <w:marLeft w:val="0"/>
          <w:marRight w:val="0"/>
          <w:marTop w:val="0"/>
          <w:marBottom w:val="0"/>
          <w:divBdr>
            <w:top w:val="none" w:sz="0" w:space="0" w:color="auto"/>
            <w:left w:val="none" w:sz="0" w:space="0" w:color="auto"/>
            <w:bottom w:val="none" w:sz="0" w:space="0" w:color="auto"/>
            <w:right w:val="none" w:sz="0" w:space="0" w:color="auto"/>
          </w:divBdr>
        </w:div>
        <w:div w:id="105126296">
          <w:marLeft w:val="0"/>
          <w:marRight w:val="0"/>
          <w:marTop w:val="0"/>
          <w:marBottom w:val="0"/>
          <w:divBdr>
            <w:top w:val="none" w:sz="0" w:space="0" w:color="auto"/>
            <w:left w:val="none" w:sz="0" w:space="0" w:color="auto"/>
            <w:bottom w:val="none" w:sz="0" w:space="0" w:color="auto"/>
            <w:right w:val="none" w:sz="0" w:space="0" w:color="auto"/>
          </w:divBdr>
        </w:div>
        <w:div w:id="105272408">
          <w:marLeft w:val="0"/>
          <w:marRight w:val="0"/>
          <w:marTop w:val="0"/>
          <w:marBottom w:val="0"/>
          <w:divBdr>
            <w:top w:val="none" w:sz="0" w:space="0" w:color="auto"/>
            <w:left w:val="none" w:sz="0" w:space="0" w:color="auto"/>
            <w:bottom w:val="none" w:sz="0" w:space="0" w:color="auto"/>
            <w:right w:val="none" w:sz="0" w:space="0" w:color="auto"/>
          </w:divBdr>
        </w:div>
        <w:div w:id="117576924">
          <w:marLeft w:val="0"/>
          <w:marRight w:val="0"/>
          <w:marTop w:val="0"/>
          <w:marBottom w:val="0"/>
          <w:divBdr>
            <w:top w:val="none" w:sz="0" w:space="0" w:color="auto"/>
            <w:left w:val="none" w:sz="0" w:space="0" w:color="auto"/>
            <w:bottom w:val="none" w:sz="0" w:space="0" w:color="auto"/>
            <w:right w:val="none" w:sz="0" w:space="0" w:color="auto"/>
          </w:divBdr>
        </w:div>
        <w:div w:id="124935925">
          <w:marLeft w:val="0"/>
          <w:marRight w:val="0"/>
          <w:marTop w:val="0"/>
          <w:marBottom w:val="0"/>
          <w:divBdr>
            <w:top w:val="none" w:sz="0" w:space="0" w:color="auto"/>
            <w:left w:val="none" w:sz="0" w:space="0" w:color="auto"/>
            <w:bottom w:val="none" w:sz="0" w:space="0" w:color="auto"/>
            <w:right w:val="none" w:sz="0" w:space="0" w:color="auto"/>
          </w:divBdr>
        </w:div>
        <w:div w:id="141431689">
          <w:marLeft w:val="0"/>
          <w:marRight w:val="0"/>
          <w:marTop w:val="0"/>
          <w:marBottom w:val="0"/>
          <w:divBdr>
            <w:top w:val="none" w:sz="0" w:space="0" w:color="auto"/>
            <w:left w:val="none" w:sz="0" w:space="0" w:color="auto"/>
            <w:bottom w:val="none" w:sz="0" w:space="0" w:color="auto"/>
            <w:right w:val="none" w:sz="0" w:space="0" w:color="auto"/>
          </w:divBdr>
        </w:div>
        <w:div w:id="156001307">
          <w:marLeft w:val="0"/>
          <w:marRight w:val="0"/>
          <w:marTop w:val="0"/>
          <w:marBottom w:val="0"/>
          <w:divBdr>
            <w:top w:val="none" w:sz="0" w:space="0" w:color="auto"/>
            <w:left w:val="none" w:sz="0" w:space="0" w:color="auto"/>
            <w:bottom w:val="none" w:sz="0" w:space="0" w:color="auto"/>
            <w:right w:val="none" w:sz="0" w:space="0" w:color="auto"/>
          </w:divBdr>
        </w:div>
        <w:div w:id="192499278">
          <w:marLeft w:val="0"/>
          <w:marRight w:val="0"/>
          <w:marTop w:val="0"/>
          <w:marBottom w:val="0"/>
          <w:divBdr>
            <w:top w:val="none" w:sz="0" w:space="0" w:color="auto"/>
            <w:left w:val="none" w:sz="0" w:space="0" w:color="auto"/>
            <w:bottom w:val="none" w:sz="0" w:space="0" w:color="auto"/>
            <w:right w:val="none" w:sz="0" w:space="0" w:color="auto"/>
          </w:divBdr>
        </w:div>
        <w:div w:id="260112433">
          <w:marLeft w:val="0"/>
          <w:marRight w:val="0"/>
          <w:marTop w:val="0"/>
          <w:marBottom w:val="0"/>
          <w:divBdr>
            <w:top w:val="none" w:sz="0" w:space="0" w:color="auto"/>
            <w:left w:val="none" w:sz="0" w:space="0" w:color="auto"/>
            <w:bottom w:val="none" w:sz="0" w:space="0" w:color="auto"/>
            <w:right w:val="none" w:sz="0" w:space="0" w:color="auto"/>
          </w:divBdr>
        </w:div>
        <w:div w:id="261107540">
          <w:marLeft w:val="0"/>
          <w:marRight w:val="0"/>
          <w:marTop w:val="0"/>
          <w:marBottom w:val="0"/>
          <w:divBdr>
            <w:top w:val="none" w:sz="0" w:space="0" w:color="auto"/>
            <w:left w:val="none" w:sz="0" w:space="0" w:color="auto"/>
            <w:bottom w:val="none" w:sz="0" w:space="0" w:color="auto"/>
            <w:right w:val="none" w:sz="0" w:space="0" w:color="auto"/>
          </w:divBdr>
        </w:div>
        <w:div w:id="267591526">
          <w:marLeft w:val="0"/>
          <w:marRight w:val="0"/>
          <w:marTop w:val="0"/>
          <w:marBottom w:val="0"/>
          <w:divBdr>
            <w:top w:val="none" w:sz="0" w:space="0" w:color="auto"/>
            <w:left w:val="none" w:sz="0" w:space="0" w:color="auto"/>
            <w:bottom w:val="none" w:sz="0" w:space="0" w:color="auto"/>
            <w:right w:val="none" w:sz="0" w:space="0" w:color="auto"/>
          </w:divBdr>
        </w:div>
        <w:div w:id="290675477">
          <w:marLeft w:val="0"/>
          <w:marRight w:val="0"/>
          <w:marTop w:val="0"/>
          <w:marBottom w:val="0"/>
          <w:divBdr>
            <w:top w:val="none" w:sz="0" w:space="0" w:color="auto"/>
            <w:left w:val="none" w:sz="0" w:space="0" w:color="auto"/>
            <w:bottom w:val="none" w:sz="0" w:space="0" w:color="auto"/>
            <w:right w:val="none" w:sz="0" w:space="0" w:color="auto"/>
          </w:divBdr>
        </w:div>
        <w:div w:id="311064412">
          <w:marLeft w:val="0"/>
          <w:marRight w:val="0"/>
          <w:marTop w:val="0"/>
          <w:marBottom w:val="0"/>
          <w:divBdr>
            <w:top w:val="none" w:sz="0" w:space="0" w:color="auto"/>
            <w:left w:val="none" w:sz="0" w:space="0" w:color="auto"/>
            <w:bottom w:val="none" w:sz="0" w:space="0" w:color="auto"/>
            <w:right w:val="none" w:sz="0" w:space="0" w:color="auto"/>
          </w:divBdr>
        </w:div>
        <w:div w:id="354312309">
          <w:marLeft w:val="0"/>
          <w:marRight w:val="0"/>
          <w:marTop w:val="0"/>
          <w:marBottom w:val="0"/>
          <w:divBdr>
            <w:top w:val="none" w:sz="0" w:space="0" w:color="auto"/>
            <w:left w:val="none" w:sz="0" w:space="0" w:color="auto"/>
            <w:bottom w:val="none" w:sz="0" w:space="0" w:color="auto"/>
            <w:right w:val="none" w:sz="0" w:space="0" w:color="auto"/>
          </w:divBdr>
        </w:div>
        <w:div w:id="525103308">
          <w:marLeft w:val="0"/>
          <w:marRight w:val="0"/>
          <w:marTop w:val="0"/>
          <w:marBottom w:val="0"/>
          <w:divBdr>
            <w:top w:val="none" w:sz="0" w:space="0" w:color="auto"/>
            <w:left w:val="none" w:sz="0" w:space="0" w:color="auto"/>
            <w:bottom w:val="none" w:sz="0" w:space="0" w:color="auto"/>
            <w:right w:val="none" w:sz="0" w:space="0" w:color="auto"/>
          </w:divBdr>
        </w:div>
        <w:div w:id="624779507">
          <w:marLeft w:val="0"/>
          <w:marRight w:val="0"/>
          <w:marTop w:val="0"/>
          <w:marBottom w:val="0"/>
          <w:divBdr>
            <w:top w:val="none" w:sz="0" w:space="0" w:color="auto"/>
            <w:left w:val="none" w:sz="0" w:space="0" w:color="auto"/>
            <w:bottom w:val="none" w:sz="0" w:space="0" w:color="auto"/>
            <w:right w:val="none" w:sz="0" w:space="0" w:color="auto"/>
          </w:divBdr>
        </w:div>
        <w:div w:id="659581274">
          <w:marLeft w:val="0"/>
          <w:marRight w:val="0"/>
          <w:marTop w:val="0"/>
          <w:marBottom w:val="0"/>
          <w:divBdr>
            <w:top w:val="none" w:sz="0" w:space="0" w:color="auto"/>
            <w:left w:val="none" w:sz="0" w:space="0" w:color="auto"/>
            <w:bottom w:val="none" w:sz="0" w:space="0" w:color="auto"/>
            <w:right w:val="none" w:sz="0" w:space="0" w:color="auto"/>
          </w:divBdr>
        </w:div>
        <w:div w:id="743138602">
          <w:marLeft w:val="0"/>
          <w:marRight w:val="0"/>
          <w:marTop w:val="0"/>
          <w:marBottom w:val="0"/>
          <w:divBdr>
            <w:top w:val="none" w:sz="0" w:space="0" w:color="auto"/>
            <w:left w:val="none" w:sz="0" w:space="0" w:color="auto"/>
            <w:bottom w:val="none" w:sz="0" w:space="0" w:color="auto"/>
            <w:right w:val="none" w:sz="0" w:space="0" w:color="auto"/>
          </w:divBdr>
        </w:div>
        <w:div w:id="751705386">
          <w:marLeft w:val="0"/>
          <w:marRight w:val="0"/>
          <w:marTop w:val="0"/>
          <w:marBottom w:val="0"/>
          <w:divBdr>
            <w:top w:val="none" w:sz="0" w:space="0" w:color="auto"/>
            <w:left w:val="none" w:sz="0" w:space="0" w:color="auto"/>
            <w:bottom w:val="none" w:sz="0" w:space="0" w:color="auto"/>
            <w:right w:val="none" w:sz="0" w:space="0" w:color="auto"/>
          </w:divBdr>
        </w:div>
        <w:div w:id="805200538">
          <w:marLeft w:val="0"/>
          <w:marRight w:val="0"/>
          <w:marTop w:val="0"/>
          <w:marBottom w:val="0"/>
          <w:divBdr>
            <w:top w:val="none" w:sz="0" w:space="0" w:color="auto"/>
            <w:left w:val="none" w:sz="0" w:space="0" w:color="auto"/>
            <w:bottom w:val="none" w:sz="0" w:space="0" w:color="auto"/>
            <w:right w:val="none" w:sz="0" w:space="0" w:color="auto"/>
          </w:divBdr>
        </w:div>
        <w:div w:id="819349619">
          <w:marLeft w:val="0"/>
          <w:marRight w:val="0"/>
          <w:marTop w:val="0"/>
          <w:marBottom w:val="0"/>
          <w:divBdr>
            <w:top w:val="none" w:sz="0" w:space="0" w:color="auto"/>
            <w:left w:val="none" w:sz="0" w:space="0" w:color="auto"/>
            <w:bottom w:val="none" w:sz="0" w:space="0" w:color="auto"/>
            <w:right w:val="none" w:sz="0" w:space="0" w:color="auto"/>
          </w:divBdr>
        </w:div>
        <w:div w:id="822039411">
          <w:marLeft w:val="0"/>
          <w:marRight w:val="0"/>
          <w:marTop w:val="0"/>
          <w:marBottom w:val="0"/>
          <w:divBdr>
            <w:top w:val="none" w:sz="0" w:space="0" w:color="auto"/>
            <w:left w:val="none" w:sz="0" w:space="0" w:color="auto"/>
            <w:bottom w:val="none" w:sz="0" w:space="0" w:color="auto"/>
            <w:right w:val="none" w:sz="0" w:space="0" w:color="auto"/>
          </w:divBdr>
        </w:div>
        <w:div w:id="952446669">
          <w:marLeft w:val="0"/>
          <w:marRight w:val="0"/>
          <w:marTop w:val="0"/>
          <w:marBottom w:val="0"/>
          <w:divBdr>
            <w:top w:val="none" w:sz="0" w:space="0" w:color="auto"/>
            <w:left w:val="none" w:sz="0" w:space="0" w:color="auto"/>
            <w:bottom w:val="none" w:sz="0" w:space="0" w:color="auto"/>
            <w:right w:val="none" w:sz="0" w:space="0" w:color="auto"/>
          </w:divBdr>
        </w:div>
        <w:div w:id="1002664883">
          <w:marLeft w:val="0"/>
          <w:marRight w:val="0"/>
          <w:marTop w:val="0"/>
          <w:marBottom w:val="0"/>
          <w:divBdr>
            <w:top w:val="none" w:sz="0" w:space="0" w:color="auto"/>
            <w:left w:val="none" w:sz="0" w:space="0" w:color="auto"/>
            <w:bottom w:val="none" w:sz="0" w:space="0" w:color="auto"/>
            <w:right w:val="none" w:sz="0" w:space="0" w:color="auto"/>
          </w:divBdr>
        </w:div>
        <w:div w:id="1057241158">
          <w:marLeft w:val="0"/>
          <w:marRight w:val="0"/>
          <w:marTop w:val="0"/>
          <w:marBottom w:val="0"/>
          <w:divBdr>
            <w:top w:val="none" w:sz="0" w:space="0" w:color="auto"/>
            <w:left w:val="none" w:sz="0" w:space="0" w:color="auto"/>
            <w:bottom w:val="none" w:sz="0" w:space="0" w:color="auto"/>
            <w:right w:val="none" w:sz="0" w:space="0" w:color="auto"/>
          </w:divBdr>
        </w:div>
        <w:div w:id="1079135643">
          <w:marLeft w:val="0"/>
          <w:marRight w:val="0"/>
          <w:marTop w:val="0"/>
          <w:marBottom w:val="0"/>
          <w:divBdr>
            <w:top w:val="none" w:sz="0" w:space="0" w:color="auto"/>
            <w:left w:val="none" w:sz="0" w:space="0" w:color="auto"/>
            <w:bottom w:val="none" w:sz="0" w:space="0" w:color="auto"/>
            <w:right w:val="none" w:sz="0" w:space="0" w:color="auto"/>
          </w:divBdr>
        </w:div>
        <w:div w:id="1115561306">
          <w:marLeft w:val="0"/>
          <w:marRight w:val="0"/>
          <w:marTop w:val="0"/>
          <w:marBottom w:val="0"/>
          <w:divBdr>
            <w:top w:val="none" w:sz="0" w:space="0" w:color="auto"/>
            <w:left w:val="none" w:sz="0" w:space="0" w:color="auto"/>
            <w:bottom w:val="none" w:sz="0" w:space="0" w:color="auto"/>
            <w:right w:val="none" w:sz="0" w:space="0" w:color="auto"/>
          </w:divBdr>
        </w:div>
        <w:div w:id="1126048544">
          <w:marLeft w:val="0"/>
          <w:marRight w:val="0"/>
          <w:marTop w:val="0"/>
          <w:marBottom w:val="0"/>
          <w:divBdr>
            <w:top w:val="none" w:sz="0" w:space="0" w:color="auto"/>
            <w:left w:val="none" w:sz="0" w:space="0" w:color="auto"/>
            <w:bottom w:val="none" w:sz="0" w:space="0" w:color="auto"/>
            <w:right w:val="none" w:sz="0" w:space="0" w:color="auto"/>
          </w:divBdr>
        </w:div>
        <w:div w:id="1213231682">
          <w:marLeft w:val="0"/>
          <w:marRight w:val="0"/>
          <w:marTop w:val="0"/>
          <w:marBottom w:val="0"/>
          <w:divBdr>
            <w:top w:val="none" w:sz="0" w:space="0" w:color="auto"/>
            <w:left w:val="none" w:sz="0" w:space="0" w:color="auto"/>
            <w:bottom w:val="none" w:sz="0" w:space="0" w:color="auto"/>
            <w:right w:val="none" w:sz="0" w:space="0" w:color="auto"/>
          </w:divBdr>
        </w:div>
        <w:div w:id="1227455746">
          <w:marLeft w:val="0"/>
          <w:marRight w:val="0"/>
          <w:marTop w:val="0"/>
          <w:marBottom w:val="0"/>
          <w:divBdr>
            <w:top w:val="none" w:sz="0" w:space="0" w:color="auto"/>
            <w:left w:val="none" w:sz="0" w:space="0" w:color="auto"/>
            <w:bottom w:val="none" w:sz="0" w:space="0" w:color="auto"/>
            <w:right w:val="none" w:sz="0" w:space="0" w:color="auto"/>
          </w:divBdr>
        </w:div>
        <w:div w:id="1263339948">
          <w:marLeft w:val="0"/>
          <w:marRight w:val="0"/>
          <w:marTop w:val="0"/>
          <w:marBottom w:val="0"/>
          <w:divBdr>
            <w:top w:val="none" w:sz="0" w:space="0" w:color="auto"/>
            <w:left w:val="none" w:sz="0" w:space="0" w:color="auto"/>
            <w:bottom w:val="none" w:sz="0" w:space="0" w:color="auto"/>
            <w:right w:val="none" w:sz="0" w:space="0" w:color="auto"/>
          </w:divBdr>
        </w:div>
        <w:div w:id="1288311979">
          <w:marLeft w:val="0"/>
          <w:marRight w:val="0"/>
          <w:marTop w:val="0"/>
          <w:marBottom w:val="0"/>
          <w:divBdr>
            <w:top w:val="none" w:sz="0" w:space="0" w:color="auto"/>
            <w:left w:val="none" w:sz="0" w:space="0" w:color="auto"/>
            <w:bottom w:val="none" w:sz="0" w:space="0" w:color="auto"/>
            <w:right w:val="none" w:sz="0" w:space="0" w:color="auto"/>
          </w:divBdr>
        </w:div>
        <w:div w:id="1297297742">
          <w:marLeft w:val="0"/>
          <w:marRight w:val="0"/>
          <w:marTop w:val="0"/>
          <w:marBottom w:val="0"/>
          <w:divBdr>
            <w:top w:val="none" w:sz="0" w:space="0" w:color="auto"/>
            <w:left w:val="none" w:sz="0" w:space="0" w:color="auto"/>
            <w:bottom w:val="none" w:sz="0" w:space="0" w:color="auto"/>
            <w:right w:val="none" w:sz="0" w:space="0" w:color="auto"/>
          </w:divBdr>
        </w:div>
        <w:div w:id="1349866030">
          <w:marLeft w:val="0"/>
          <w:marRight w:val="0"/>
          <w:marTop w:val="0"/>
          <w:marBottom w:val="0"/>
          <w:divBdr>
            <w:top w:val="none" w:sz="0" w:space="0" w:color="auto"/>
            <w:left w:val="none" w:sz="0" w:space="0" w:color="auto"/>
            <w:bottom w:val="none" w:sz="0" w:space="0" w:color="auto"/>
            <w:right w:val="none" w:sz="0" w:space="0" w:color="auto"/>
          </w:divBdr>
        </w:div>
        <w:div w:id="1374961286">
          <w:marLeft w:val="0"/>
          <w:marRight w:val="0"/>
          <w:marTop w:val="0"/>
          <w:marBottom w:val="0"/>
          <w:divBdr>
            <w:top w:val="none" w:sz="0" w:space="0" w:color="auto"/>
            <w:left w:val="none" w:sz="0" w:space="0" w:color="auto"/>
            <w:bottom w:val="none" w:sz="0" w:space="0" w:color="auto"/>
            <w:right w:val="none" w:sz="0" w:space="0" w:color="auto"/>
          </w:divBdr>
        </w:div>
        <w:div w:id="1399671376">
          <w:marLeft w:val="0"/>
          <w:marRight w:val="0"/>
          <w:marTop w:val="0"/>
          <w:marBottom w:val="0"/>
          <w:divBdr>
            <w:top w:val="none" w:sz="0" w:space="0" w:color="auto"/>
            <w:left w:val="none" w:sz="0" w:space="0" w:color="auto"/>
            <w:bottom w:val="none" w:sz="0" w:space="0" w:color="auto"/>
            <w:right w:val="none" w:sz="0" w:space="0" w:color="auto"/>
          </w:divBdr>
        </w:div>
        <w:div w:id="1485244061">
          <w:marLeft w:val="0"/>
          <w:marRight w:val="0"/>
          <w:marTop w:val="0"/>
          <w:marBottom w:val="0"/>
          <w:divBdr>
            <w:top w:val="none" w:sz="0" w:space="0" w:color="auto"/>
            <w:left w:val="none" w:sz="0" w:space="0" w:color="auto"/>
            <w:bottom w:val="none" w:sz="0" w:space="0" w:color="auto"/>
            <w:right w:val="none" w:sz="0" w:space="0" w:color="auto"/>
          </w:divBdr>
        </w:div>
        <w:div w:id="1494643896">
          <w:marLeft w:val="0"/>
          <w:marRight w:val="0"/>
          <w:marTop w:val="0"/>
          <w:marBottom w:val="0"/>
          <w:divBdr>
            <w:top w:val="none" w:sz="0" w:space="0" w:color="auto"/>
            <w:left w:val="none" w:sz="0" w:space="0" w:color="auto"/>
            <w:bottom w:val="none" w:sz="0" w:space="0" w:color="auto"/>
            <w:right w:val="none" w:sz="0" w:space="0" w:color="auto"/>
          </w:divBdr>
        </w:div>
        <w:div w:id="1509520582">
          <w:marLeft w:val="0"/>
          <w:marRight w:val="0"/>
          <w:marTop w:val="0"/>
          <w:marBottom w:val="0"/>
          <w:divBdr>
            <w:top w:val="none" w:sz="0" w:space="0" w:color="auto"/>
            <w:left w:val="none" w:sz="0" w:space="0" w:color="auto"/>
            <w:bottom w:val="none" w:sz="0" w:space="0" w:color="auto"/>
            <w:right w:val="none" w:sz="0" w:space="0" w:color="auto"/>
          </w:divBdr>
        </w:div>
        <w:div w:id="1523325349">
          <w:marLeft w:val="0"/>
          <w:marRight w:val="0"/>
          <w:marTop w:val="0"/>
          <w:marBottom w:val="0"/>
          <w:divBdr>
            <w:top w:val="none" w:sz="0" w:space="0" w:color="auto"/>
            <w:left w:val="none" w:sz="0" w:space="0" w:color="auto"/>
            <w:bottom w:val="none" w:sz="0" w:space="0" w:color="auto"/>
            <w:right w:val="none" w:sz="0" w:space="0" w:color="auto"/>
          </w:divBdr>
        </w:div>
        <w:div w:id="1580404976">
          <w:marLeft w:val="0"/>
          <w:marRight w:val="0"/>
          <w:marTop w:val="0"/>
          <w:marBottom w:val="0"/>
          <w:divBdr>
            <w:top w:val="none" w:sz="0" w:space="0" w:color="auto"/>
            <w:left w:val="none" w:sz="0" w:space="0" w:color="auto"/>
            <w:bottom w:val="none" w:sz="0" w:space="0" w:color="auto"/>
            <w:right w:val="none" w:sz="0" w:space="0" w:color="auto"/>
          </w:divBdr>
        </w:div>
        <w:div w:id="1592004536">
          <w:marLeft w:val="0"/>
          <w:marRight w:val="0"/>
          <w:marTop w:val="0"/>
          <w:marBottom w:val="0"/>
          <w:divBdr>
            <w:top w:val="none" w:sz="0" w:space="0" w:color="auto"/>
            <w:left w:val="none" w:sz="0" w:space="0" w:color="auto"/>
            <w:bottom w:val="none" w:sz="0" w:space="0" w:color="auto"/>
            <w:right w:val="none" w:sz="0" w:space="0" w:color="auto"/>
          </w:divBdr>
        </w:div>
        <w:div w:id="1606112192">
          <w:marLeft w:val="0"/>
          <w:marRight w:val="0"/>
          <w:marTop w:val="0"/>
          <w:marBottom w:val="0"/>
          <w:divBdr>
            <w:top w:val="none" w:sz="0" w:space="0" w:color="auto"/>
            <w:left w:val="none" w:sz="0" w:space="0" w:color="auto"/>
            <w:bottom w:val="none" w:sz="0" w:space="0" w:color="auto"/>
            <w:right w:val="none" w:sz="0" w:space="0" w:color="auto"/>
          </w:divBdr>
        </w:div>
        <w:div w:id="1613783797">
          <w:marLeft w:val="0"/>
          <w:marRight w:val="0"/>
          <w:marTop w:val="0"/>
          <w:marBottom w:val="0"/>
          <w:divBdr>
            <w:top w:val="none" w:sz="0" w:space="0" w:color="auto"/>
            <w:left w:val="none" w:sz="0" w:space="0" w:color="auto"/>
            <w:bottom w:val="none" w:sz="0" w:space="0" w:color="auto"/>
            <w:right w:val="none" w:sz="0" w:space="0" w:color="auto"/>
          </w:divBdr>
        </w:div>
        <w:div w:id="1666741119">
          <w:marLeft w:val="0"/>
          <w:marRight w:val="0"/>
          <w:marTop w:val="0"/>
          <w:marBottom w:val="0"/>
          <w:divBdr>
            <w:top w:val="none" w:sz="0" w:space="0" w:color="auto"/>
            <w:left w:val="none" w:sz="0" w:space="0" w:color="auto"/>
            <w:bottom w:val="none" w:sz="0" w:space="0" w:color="auto"/>
            <w:right w:val="none" w:sz="0" w:space="0" w:color="auto"/>
          </w:divBdr>
        </w:div>
        <w:div w:id="1679968604">
          <w:marLeft w:val="0"/>
          <w:marRight w:val="0"/>
          <w:marTop w:val="0"/>
          <w:marBottom w:val="0"/>
          <w:divBdr>
            <w:top w:val="none" w:sz="0" w:space="0" w:color="auto"/>
            <w:left w:val="none" w:sz="0" w:space="0" w:color="auto"/>
            <w:bottom w:val="none" w:sz="0" w:space="0" w:color="auto"/>
            <w:right w:val="none" w:sz="0" w:space="0" w:color="auto"/>
          </w:divBdr>
        </w:div>
        <w:div w:id="1700470210">
          <w:marLeft w:val="0"/>
          <w:marRight w:val="0"/>
          <w:marTop w:val="0"/>
          <w:marBottom w:val="0"/>
          <w:divBdr>
            <w:top w:val="none" w:sz="0" w:space="0" w:color="auto"/>
            <w:left w:val="none" w:sz="0" w:space="0" w:color="auto"/>
            <w:bottom w:val="none" w:sz="0" w:space="0" w:color="auto"/>
            <w:right w:val="none" w:sz="0" w:space="0" w:color="auto"/>
          </w:divBdr>
        </w:div>
        <w:div w:id="1718696844">
          <w:marLeft w:val="0"/>
          <w:marRight w:val="0"/>
          <w:marTop w:val="0"/>
          <w:marBottom w:val="0"/>
          <w:divBdr>
            <w:top w:val="none" w:sz="0" w:space="0" w:color="auto"/>
            <w:left w:val="none" w:sz="0" w:space="0" w:color="auto"/>
            <w:bottom w:val="none" w:sz="0" w:space="0" w:color="auto"/>
            <w:right w:val="none" w:sz="0" w:space="0" w:color="auto"/>
          </w:divBdr>
        </w:div>
        <w:div w:id="1727332742">
          <w:marLeft w:val="0"/>
          <w:marRight w:val="0"/>
          <w:marTop w:val="0"/>
          <w:marBottom w:val="0"/>
          <w:divBdr>
            <w:top w:val="none" w:sz="0" w:space="0" w:color="auto"/>
            <w:left w:val="none" w:sz="0" w:space="0" w:color="auto"/>
            <w:bottom w:val="none" w:sz="0" w:space="0" w:color="auto"/>
            <w:right w:val="none" w:sz="0" w:space="0" w:color="auto"/>
          </w:divBdr>
        </w:div>
        <w:div w:id="1756199043">
          <w:marLeft w:val="0"/>
          <w:marRight w:val="0"/>
          <w:marTop w:val="0"/>
          <w:marBottom w:val="0"/>
          <w:divBdr>
            <w:top w:val="none" w:sz="0" w:space="0" w:color="auto"/>
            <w:left w:val="none" w:sz="0" w:space="0" w:color="auto"/>
            <w:bottom w:val="none" w:sz="0" w:space="0" w:color="auto"/>
            <w:right w:val="none" w:sz="0" w:space="0" w:color="auto"/>
          </w:divBdr>
        </w:div>
        <w:div w:id="1766075395">
          <w:marLeft w:val="0"/>
          <w:marRight w:val="0"/>
          <w:marTop w:val="0"/>
          <w:marBottom w:val="0"/>
          <w:divBdr>
            <w:top w:val="none" w:sz="0" w:space="0" w:color="auto"/>
            <w:left w:val="none" w:sz="0" w:space="0" w:color="auto"/>
            <w:bottom w:val="none" w:sz="0" w:space="0" w:color="auto"/>
            <w:right w:val="none" w:sz="0" w:space="0" w:color="auto"/>
          </w:divBdr>
        </w:div>
        <w:div w:id="1769500939">
          <w:marLeft w:val="0"/>
          <w:marRight w:val="0"/>
          <w:marTop w:val="0"/>
          <w:marBottom w:val="0"/>
          <w:divBdr>
            <w:top w:val="none" w:sz="0" w:space="0" w:color="auto"/>
            <w:left w:val="none" w:sz="0" w:space="0" w:color="auto"/>
            <w:bottom w:val="none" w:sz="0" w:space="0" w:color="auto"/>
            <w:right w:val="none" w:sz="0" w:space="0" w:color="auto"/>
          </w:divBdr>
        </w:div>
        <w:div w:id="1778982338">
          <w:marLeft w:val="0"/>
          <w:marRight w:val="0"/>
          <w:marTop w:val="0"/>
          <w:marBottom w:val="0"/>
          <w:divBdr>
            <w:top w:val="none" w:sz="0" w:space="0" w:color="auto"/>
            <w:left w:val="none" w:sz="0" w:space="0" w:color="auto"/>
            <w:bottom w:val="none" w:sz="0" w:space="0" w:color="auto"/>
            <w:right w:val="none" w:sz="0" w:space="0" w:color="auto"/>
          </w:divBdr>
        </w:div>
        <w:div w:id="1788501619">
          <w:marLeft w:val="0"/>
          <w:marRight w:val="0"/>
          <w:marTop w:val="0"/>
          <w:marBottom w:val="0"/>
          <w:divBdr>
            <w:top w:val="none" w:sz="0" w:space="0" w:color="auto"/>
            <w:left w:val="none" w:sz="0" w:space="0" w:color="auto"/>
            <w:bottom w:val="none" w:sz="0" w:space="0" w:color="auto"/>
            <w:right w:val="none" w:sz="0" w:space="0" w:color="auto"/>
          </w:divBdr>
        </w:div>
        <w:div w:id="1803647720">
          <w:marLeft w:val="0"/>
          <w:marRight w:val="0"/>
          <w:marTop w:val="0"/>
          <w:marBottom w:val="0"/>
          <w:divBdr>
            <w:top w:val="none" w:sz="0" w:space="0" w:color="auto"/>
            <w:left w:val="none" w:sz="0" w:space="0" w:color="auto"/>
            <w:bottom w:val="none" w:sz="0" w:space="0" w:color="auto"/>
            <w:right w:val="none" w:sz="0" w:space="0" w:color="auto"/>
          </w:divBdr>
        </w:div>
        <w:div w:id="1809778431">
          <w:marLeft w:val="0"/>
          <w:marRight w:val="0"/>
          <w:marTop w:val="0"/>
          <w:marBottom w:val="0"/>
          <w:divBdr>
            <w:top w:val="none" w:sz="0" w:space="0" w:color="auto"/>
            <w:left w:val="none" w:sz="0" w:space="0" w:color="auto"/>
            <w:bottom w:val="none" w:sz="0" w:space="0" w:color="auto"/>
            <w:right w:val="none" w:sz="0" w:space="0" w:color="auto"/>
          </w:divBdr>
        </w:div>
        <w:div w:id="1849951889">
          <w:marLeft w:val="0"/>
          <w:marRight w:val="0"/>
          <w:marTop w:val="0"/>
          <w:marBottom w:val="0"/>
          <w:divBdr>
            <w:top w:val="none" w:sz="0" w:space="0" w:color="auto"/>
            <w:left w:val="none" w:sz="0" w:space="0" w:color="auto"/>
            <w:bottom w:val="none" w:sz="0" w:space="0" w:color="auto"/>
            <w:right w:val="none" w:sz="0" w:space="0" w:color="auto"/>
          </w:divBdr>
        </w:div>
        <w:div w:id="1876426876">
          <w:marLeft w:val="0"/>
          <w:marRight w:val="0"/>
          <w:marTop w:val="0"/>
          <w:marBottom w:val="0"/>
          <w:divBdr>
            <w:top w:val="none" w:sz="0" w:space="0" w:color="auto"/>
            <w:left w:val="none" w:sz="0" w:space="0" w:color="auto"/>
            <w:bottom w:val="none" w:sz="0" w:space="0" w:color="auto"/>
            <w:right w:val="none" w:sz="0" w:space="0" w:color="auto"/>
          </w:divBdr>
        </w:div>
        <w:div w:id="1879704922">
          <w:marLeft w:val="0"/>
          <w:marRight w:val="0"/>
          <w:marTop w:val="0"/>
          <w:marBottom w:val="0"/>
          <w:divBdr>
            <w:top w:val="none" w:sz="0" w:space="0" w:color="auto"/>
            <w:left w:val="none" w:sz="0" w:space="0" w:color="auto"/>
            <w:bottom w:val="none" w:sz="0" w:space="0" w:color="auto"/>
            <w:right w:val="none" w:sz="0" w:space="0" w:color="auto"/>
          </w:divBdr>
        </w:div>
        <w:div w:id="1916738962">
          <w:marLeft w:val="0"/>
          <w:marRight w:val="0"/>
          <w:marTop w:val="0"/>
          <w:marBottom w:val="0"/>
          <w:divBdr>
            <w:top w:val="none" w:sz="0" w:space="0" w:color="auto"/>
            <w:left w:val="none" w:sz="0" w:space="0" w:color="auto"/>
            <w:bottom w:val="none" w:sz="0" w:space="0" w:color="auto"/>
            <w:right w:val="none" w:sz="0" w:space="0" w:color="auto"/>
          </w:divBdr>
        </w:div>
        <w:div w:id="1926569832">
          <w:marLeft w:val="0"/>
          <w:marRight w:val="0"/>
          <w:marTop w:val="0"/>
          <w:marBottom w:val="0"/>
          <w:divBdr>
            <w:top w:val="none" w:sz="0" w:space="0" w:color="auto"/>
            <w:left w:val="none" w:sz="0" w:space="0" w:color="auto"/>
            <w:bottom w:val="none" w:sz="0" w:space="0" w:color="auto"/>
            <w:right w:val="none" w:sz="0" w:space="0" w:color="auto"/>
          </w:divBdr>
        </w:div>
        <w:div w:id="1953395832">
          <w:marLeft w:val="0"/>
          <w:marRight w:val="0"/>
          <w:marTop w:val="0"/>
          <w:marBottom w:val="0"/>
          <w:divBdr>
            <w:top w:val="none" w:sz="0" w:space="0" w:color="auto"/>
            <w:left w:val="none" w:sz="0" w:space="0" w:color="auto"/>
            <w:bottom w:val="none" w:sz="0" w:space="0" w:color="auto"/>
            <w:right w:val="none" w:sz="0" w:space="0" w:color="auto"/>
          </w:divBdr>
        </w:div>
        <w:div w:id="1970865994">
          <w:marLeft w:val="0"/>
          <w:marRight w:val="0"/>
          <w:marTop w:val="0"/>
          <w:marBottom w:val="0"/>
          <w:divBdr>
            <w:top w:val="none" w:sz="0" w:space="0" w:color="auto"/>
            <w:left w:val="none" w:sz="0" w:space="0" w:color="auto"/>
            <w:bottom w:val="none" w:sz="0" w:space="0" w:color="auto"/>
            <w:right w:val="none" w:sz="0" w:space="0" w:color="auto"/>
          </w:divBdr>
        </w:div>
        <w:div w:id="1974362928">
          <w:marLeft w:val="0"/>
          <w:marRight w:val="0"/>
          <w:marTop w:val="0"/>
          <w:marBottom w:val="0"/>
          <w:divBdr>
            <w:top w:val="none" w:sz="0" w:space="0" w:color="auto"/>
            <w:left w:val="none" w:sz="0" w:space="0" w:color="auto"/>
            <w:bottom w:val="none" w:sz="0" w:space="0" w:color="auto"/>
            <w:right w:val="none" w:sz="0" w:space="0" w:color="auto"/>
          </w:divBdr>
        </w:div>
        <w:div w:id="1991134662">
          <w:marLeft w:val="0"/>
          <w:marRight w:val="0"/>
          <w:marTop w:val="0"/>
          <w:marBottom w:val="0"/>
          <w:divBdr>
            <w:top w:val="none" w:sz="0" w:space="0" w:color="auto"/>
            <w:left w:val="none" w:sz="0" w:space="0" w:color="auto"/>
            <w:bottom w:val="none" w:sz="0" w:space="0" w:color="auto"/>
            <w:right w:val="none" w:sz="0" w:space="0" w:color="auto"/>
          </w:divBdr>
        </w:div>
        <w:div w:id="2063358828">
          <w:marLeft w:val="0"/>
          <w:marRight w:val="0"/>
          <w:marTop w:val="0"/>
          <w:marBottom w:val="0"/>
          <w:divBdr>
            <w:top w:val="none" w:sz="0" w:space="0" w:color="auto"/>
            <w:left w:val="none" w:sz="0" w:space="0" w:color="auto"/>
            <w:bottom w:val="none" w:sz="0" w:space="0" w:color="auto"/>
            <w:right w:val="none" w:sz="0" w:space="0" w:color="auto"/>
          </w:divBdr>
        </w:div>
        <w:div w:id="2072800016">
          <w:marLeft w:val="0"/>
          <w:marRight w:val="0"/>
          <w:marTop w:val="0"/>
          <w:marBottom w:val="0"/>
          <w:divBdr>
            <w:top w:val="none" w:sz="0" w:space="0" w:color="auto"/>
            <w:left w:val="none" w:sz="0" w:space="0" w:color="auto"/>
            <w:bottom w:val="none" w:sz="0" w:space="0" w:color="auto"/>
            <w:right w:val="none" w:sz="0" w:space="0" w:color="auto"/>
          </w:divBdr>
        </w:div>
        <w:div w:id="2080202609">
          <w:marLeft w:val="0"/>
          <w:marRight w:val="0"/>
          <w:marTop w:val="0"/>
          <w:marBottom w:val="0"/>
          <w:divBdr>
            <w:top w:val="none" w:sz="0" w:space="0" w:color="auto"/>
            <w:left w:val="none" w:sz="0" w:space="0" w:color="auto"/>
            <w:bottom w:val="none" w:sz="0" w:space="0" w:color="auto"/>
            <w:right w:val="none" w:sz="0" w:space="0" w:color="auto"/>
          </w:divBdr>
        </w:div>
        <w:div w:id="2090148736">
          <w:marLeft w:val="0"/>
          <w:marRight w:val="0"/>
          <w:marTop w:val="0"/>
          <w:marBottom w:val="0"/>
          <w:divBdr>
            <w:top w:val="none" w:sz="0" w:space="0" w:color="auto"/>
            <w:left w:val="none" w:sz="0" w:space="0" w:color="auto"/>
            <w:bottom w:val="none" w:sz="0" w:space="0" w:color="auto"/>
            <w:right w:val="none" w:sz="0" w:space="0" w:color="auto"/>
          </w:divBdr>
        </w:div>
        <w:div w:id="2099328762">
          <w:marLeft w:val="0"/>
          <w:marRight w:val="0"/>
          <w:marTop w:val="0"/>
          <w:marBottom w:val="0"/>
          <w:divBdr>
            <w:top w:val="none" w:sz="0" w:space="0" w:color="auto"/>
            <w:left w:val="none" w:sz="0" w:space="0" w:color="auto"/>
            <w:bottom w:val="none" w:sz="0" w:space="0" w:color="auto"/>
            <w:right w:val="none" w:sz="0" w:space="0" w:color="auto"/>
          </w:divBdr>
        </w:div>
        <w:div w:id="2104838040">
          <w:marLeft w:val="0"/>
          <w:marRight w:val="0"/>
          <w:marTop w:val="0"/>
          <w:marBottom w:val="0"/>
          <w:divBdr>
            <w:top w:val="none" w:sz="0" w:space="0" w:color="auto"/>
            <w:left w:val="none" w:sz="0" w:space="0" w:color="auto"/>
            <w:bottom w:val="none" w:sz="0" w:space="0" w:color="auto"/>
            <w:right w:val="none" w:sz="0" w:space="0" w:color="auto"/>
          </w:divBdr>
        </w:div>
      </w:divsChild>
    </w:div>
    <w:div w:id="1860851725">
      <w:bodyDiv w:val="1"/>
      <w:marLeft w:val="0"/>
      <w:marRight w:val="0"/>
      <w:marTop w:val="0"/>
      <w:marBottom w:val="0"/>
      <w:divBdr>
        <w:top w:val="none" w:sz="0" w:space="0" w:color="auto"/>
        <w:left w:val="none" w:sz="0" w:space="0" w:color="auto"/>
        <w:bottom w:val="none" w:sz="0" w:space="0" w:color="auto"/>
        <w:right w:val="none" w:sz="0" w:space="0" w:color="auto"/>
      </w:divBdr>
    </w:div>
    <w:div w:id="1882745681">
      <w:bodyDiv w:val="1"/>
      <w:marLeft w:val="0"/>
      <w:marRight w:val="0"/>
      <w:marTop w:val="0"/>
      <w:marBottom w:val="0"/>
      <w:divBdr>
        <w:top w:val="none" w:sz="0" w:space="0" w:color="auto"/>
        <w:left w:val="none" w:sz="0" w:space="0" w:color="auto"/>
        <w:bottom w:val="none" w:sz="0" w:space="0" w:color="auto"/>
        <w:right w:val="none" w:sz="0" w:space="0" w:color="auto"/>
      </w:divBdr>
    </w:div>
    <w:div w:id="1896046047">
      <w:bodyDiv w:val="1"/>
      <w:marLeft w:val="0"/>
      <w:marRight w:val="0"/>
      <w:marTop w:val="0"/>
      <w:marBottom w:val="0"/>
      <w:divBdr>
        <w:top w:val="none" w:sz="0" w:space="0" w:color="auto"/>
        <w:left w:val="none" w:sz="0" w:space="0" w:color="auto"/>
        <w:bottom w:val="none" w:sz="0" w:space="0" w:color="auto"/>
        <w:right w:val="none" w:sz="0" w:space="0" w:color="auto"/>
      </w:divBdr>
    </w:div>
    <w:div w:id="1897006743">
      <w:bodyDiv w:val="1"/>
      <w:marLeft w:val="0"/>
      <w:marRight w:val="0"/>
      <w:marTop w:val="0"/>
      <w:marBottom w:val="0"/>
      <w:divBdr>
        <w:top w:val="none" w:sz="0" w:space="0" w:color="auto"/>
        <w:left w:val="none" w:sz="0" w:space="0" w:color="auto"/>
        <w:bottom w:val="none" w:sz="0" w:space="0" w:color="auto"/>
        <w:right w:val="none" w:sz="0" w:space="0" w:color="auto"/>
      </w:divBdr>
    </w:div>
    <w:div w:id="1900096280">
      <w:bodyDiv w:val="1"/>
      <w:marLeft w:val="0"/>
      <w:marRight w:val="0"/>
      <w:marTop w:val="0"/>
      <w:marBottom w:val="0"/>
      <w:divBdr>
        <w:top w:val="none" w:sz="0" w:space="0" w:color="auto"/>
        <w:left w:val="none" w:sz="0" w:space="0" w:color="auto"/>
        <w:bottom w:val="none" w:sz="0" w:space="0" w:color="auto"/>
        <w:right w:val="none" w:sz="0" w:space="0" w:color="auto"/>
      </w:divBdr>
      <w:divsChild>
        <w:div w:id="67195673">
          <w:marLeft w:val="0"/>
          <w:marRight w:val="0"/>
          <w:marTop w:val="0"/>
          <w:marBottom w:val="0"/>
          <w:divBdr>
            <w:top w:val="none" w:sz="0" w:space="0" w:color="auto"/>
            <w:left w:val="none" w:sz="0" w:space="0" w:color="auto"/>
            <w:bottom w:val="none" w:sz="0" w:space="0" w:color="auto"/>
            <w:right w:val="none" w:sz="0" w:space="0" w:color="auto"/>
          </w:divBdr>
        </w:div>
        <w:div w:id="70856217">
          <w:marLeft w:val="0"/>
          <w:marRight w:val="0"/>
          <w:marTop w:val="0"/>
          <w:marBottom w:val="0"/>
          <w:divBdr>
            <w:top w:val="none" w:sz="0" w:space="0" w:color="auto"/>
            <w:left w:val="none" w:sz="0" w:space="0" w:color="auto"/>
            <w:bottom w:val="none" w:sz="0" w:space="0" w:color="auto"/>
            <w:right w:val="none" w:sz="0" w:space="0" w:color="auto"/>
          </w:divBdr>
        </w:div>
        <w:div w:id="77866238">
          <w:marLeft w:val="0"/>
          <w:marRight w:val="0"/>
          <w:marTop w:val="0"/>
          <w:marBottom w:val="0"/>
          <w:divBdr>
            <w:top w:val="none" w:sz="0" w:space="0" w:color="auto"/>
            <w:left w:val="none" w:sz="0" w:space="0" w:color="auto"/>
            <w:bottom w:val="none" w:sz="0" w:space="0" w:color="auto"/>
            <w:right w:val="none" w:sz="0" w:space="0" w:color="auto"/>
          </w:divBdr>
        </w:div>
        <w:div w:id="90899128">
          <w:marLeft w:val="0"/>
          <w:marRight w:val="0"/>
          <w:marTop w:val="0"/>
          <w:marBottom w:val="0"/>
          <w:divBdr>
            <w:top w:val="none" w:sz="0" w:space="0" w:color="auto"/>
            <w:left w:val="none" w:sz="0" w:space="0" w:color="auto"/>
            <w:bottom w:val="none" w:sz="0" w:space="0" w:color="auto"/>
            <w:right w:val="none" w:sz="0" w:space="0" w:color="auto"/>
          </w:divBdr>
        </w:div>
        <w:div w:id="131212421">
          <w:marLeft w:val="0"/>
          <w:marRight w:val="0"/>
          <w:marTop w:val="0"/>
          <w:marBottom w:val="0"/>
          <w:divBdr>
            <w:top w:val="none" w:sz="0" w:space="0" w:color="auto"/>
            <w:left w:val="none" w:sz="0" w:space="0" w:color="auto"/>
            <w:bottom w:val="none" w:sz="0" w:space="0" w:color="auto"/>
            <w:right w:val="none" w:sz="0" w:space="0" w:color="auto"/>
          </w:divBdr>
        </w:div>
        <w:div w:id="185798116">
          <w:marLeft w:val="0"/>
          <w:marRight w:val="0"/>
          <w:marTop w:val="0"/>
          <w:marBottom w:val="0"/>
          <w:divBdr>
            <w:top w:val="none" w:sz="0" w:space="0" w:color="auto"/>
            <w:left w:val="none" w:sz="0" w:space="0" w:color="auto"/>
            <w:bottom w:val="none" w:sz="0" w:space="0" w:color="auto"/>
            <w:right w:val="none" w:sz="0" w:space="0" w:color="auto"/>
          </w:divBdr>
        </w:div>
        <w:div w:id="213201260">
          <w:marLeft w:val="0"/>
          <w:marRight w:val="0"/>
          <w:marTop w:val="0"/>
          <w:marBottom w:val="0"/>
          <w:divBdr>
            <w:top w:val="none" w:sz="0" w:space="0" w:color="auto"/>
            <w:left w:val="none" w:sz="0" w:space="0" w:color="auto"/>
            <w:bottom w:val="none" w:sz="0" w:space="0" w:color="auto"/>
            <w:right w:val="none" w:sz="0" w:space="0" w:color="auto"/>
          </w:divBdr>
        </w:div>
        <w:div w:id="227494204">
          <w:marLeft w:val="0"/>
          <w:marRight w:val="0"/>
          <w:marTop w:val="0"/>
          <w:marBottom w:val="0"/>
          <w:divBdr>
            <w:top w:val="none" w:sz="0" w:space="0" w:color="auto"/>
            <w:left w:val="none" w:sz="0" w:space="0" w:color="auto"/>
            <w:bottom w:val="none" w:sz="0" w:space="0" w:color="auto"/>
            <w:right w:val="none" w:sz="0" w:space="0" w:color="auto"/>
          </w:divBdr>
        </w:div>
        <w:div w:id="290937985">
          <w:marLeft w:val="0"/>
          <w:marRight w:val="0"/>
          <w:marTop w:val="0"/>
          <w:marBottom w:val="0"/>
          <w:divBdr>
            <w:top w:val="none" w:sz="0" w:space="0" w:color="auto"/>
            <w:left w:val="none" w:sz="0" w:space="0" w:color="auto"/>
            <w:bottom w:val="none" w:sz="0" w:space="0" w:color="auto"/>
            <w:right w:val="none" w:sz="0" w:space="0" w:color="auto"/>
          </w:divBdr>
        </w:div>
        <w:div w:id="373970818">
          <w:marLeft w:val="0"/>
          <w:marRight w:val="0"/>
          <w:marTop w:val="0"/>
          <w:marBottom w:val="0"/>
          <w:divBdr>
            <w:top w:val="none" w:sz="0" w:space="0" w:color="auto"/>
            <w:left w:val="none" w:sz="0" w:space="0" w:color="auto"/>
            <w:bottom w:val="none" w:sz="0" w:space="0" w:color="auto"/>
            <w:right w:val="none" w:sz="0" w:space="0" w:color="auto"/>
          </w:divBdr>
        </w:div>
        <w:div w:id="381371578">
          <w:marLeft w:val="0"/>
          <w:marRight w:val="0"/>
          <w:marTop w:val="0"/>
          <w:marBottom w:val="0"/>
          <w:divBdr>
            <w:top w:val="none" w:sz="0" w:space="0" w:color="auto"/>
            <w:left w:val="none" w:sz="0" w:space="0" w:color="auto"/>
            <w:bottom w:val="none" w:sz="0" w:space="0" w:color="auto"/>
            <w:right w:val="none" w:sz="0" w:space="0" w:color="auto"/>
          </w:divBdr>
        </w:div>
        <w:div w:id="393040593">
          <w:marLeft w:val="0"/>
          <w:marRight w:val="0"/>
          <w:marTop w:val="0"/>
          <w:marBottom w:val="0"/>
          <w:divBdr>
            <w:top w:val="none" w:sz="0" w:space="0" w:color="auto"/>
            <w:left w:val="none" w:sz="0" w:space="0" w:color="auto"/>
            <w:bottom w:val="none" w:sz="0" w:space="0" w:color="auto"/>
            <w:right w:val="none" w:sz="0" w:space="0" w:color="auto"/>
          </w:divBdr>
        </w:div>
        <w:div w:id="450250435">
          <w:marLeft w:val="0"/>
          <w:marRight w:val="0"/>
          <w:marTop w:val="0"/>
          <w:marBottom w:val="0"/>
          <w:divBdr>
            <w:top w:val="none" w:sz="0" w:space="0" w:color="auto"/>
            <w:left w:val="none" w:sz="0" w:space="0" w:color="auto"/>
            <w:bottom w:val="none" w:sz="0" w:space="0" w:color="auto"/>
            <w:right w:val="none" w:sz="0" w:space="0" w:color="auto"/>
          </w:divBdr>
        </w:div>
        <w:div w:id="469447469">
          <w:marLeft w:val="0"/>
          <w:marRight w:val="0"/>
          <w:marTop w:val="0"/>
          <w:marBottom w:val="0"/>
          <w:divBdr>
            <w:top w:val="none" w:sz="0" w:space="0" w:color="auto"/>
            <w:left w:val="none" w:sz="0" w:space="0" w:color="auto"/>
            <w:bottom w:val="none" w:sz="0" w:space="0" w:color="auto"/>
            <w:right w:val="none" w:sz="0" w:space="0" w:color="auto"/>
          </w:divBdr>
        </w:div>
        <w:div w:id="477117234">
          <w:marLeft w:val="0"/>
          <w:marRight w:val="0"/>
          <w:marTop w:val="0"/>
          <w:marBottom w:val="0"/>
          <w:divBdr>
            <w:top w:val="none" w:sz="0" w:space="0" w:color="auto"/>
            <w:left w:val="none" w:sz="0" w:space="0" w:color="auto"/>
            <w:bottom w:val="none" w:sz="0" w:space="0" w:color="auto"/>
            <w:right w:val="none" w:sz="0" w:space="0" w:color="auto"/>
          </w:divBdr>
        </w:div>
        <w:div w:id="483202543">
          <w:marLeft w:val="0"/>
          <w:marRight w:val="0"/>
          <w:marTop w:val="0"/>
          <w:marBottom w:val="0"/>
          <w:divBdr>
            <w:top w:val="none" w:sz="0" w:space="0" w:color="auto"/>
            <w:left w:val="none" w:sz="0" w:space="0" w:color="auto"/>
            <w:bottom w:val="none" w:sz="0" w:space="0" w:color="auto"/>
            <w:right w:val="none" w:sz="0" w:space="0" w:color="auto"/>
          </w:divBdr>
        </w:div>
        <w:div w:id="546524692">
          <w:marLeft w:val="0"/>
          <w:marRight w:val="0"/>
          <w:marTop w:val="0"/>
          <w:marBottom w:val="0"/>
          <w:divBdr>
            <w:top w:val="none" w:sz="0" w:space="0" w:color="auto"/>
            <w:left w:val="none" w:sz="0" w:space="0" w:color="auto"/>
            <w:bottom w:val="none" w:sz="0" w:space="0" w:color="auto"/>
            <w:right w:val="none" w:sz="0" w:space="0" w:color="auto"/>
          </w:divBdr>
        </w:div>
        <w:div w:id="597100921">
          <w:marLeft w:val="0"/>
          <w:marRight w:val="0"/>
          <w:marTop w:val="0"/>
          <w:marBottom w:val="0"/>
          <w:divBdr>
            <w:top w:val="none" w:sz="0" w:space="0" w:color="auto"/>
            <w:left w:val="none" w:sz="0" w:space="0" w:color="auto"/>
            <w:bottom w:val="none" w:sz="0" w:space="0" w:color="auto"/>
            <w:right w:val="none" w:sz="0" w:space="0" w:color="auto"/>
          </w:divBdr>
        </w:div>
        <w:div w:id="776485128">
          <w:marLeft w:val="0"/>
          <w:marRight w:val="0"/>
          <w:marTop w:val="0"/>
          <w:marBottom w:val="0"/>
          <w:divBdr>
            <w:top w:val="none" w:sz="0" w:space="0" w:color="auto"/>
            <w:left w:val="none" w:sz="0" w:space="0" w:color="auto"/>
            <w:bottom w:val="none" w:sz="0" w:space="0" w:color="auto"/>
            <w:right w:val="none" w:sz="0" w:space="0" w:color="auto"/>
          </w:divBdr>
        </w:div>
        <w:div w:id="802428454">
          <w:marLeft w:val="0"/>
          <w:marRight w:val="0"/>
          <w:marTop w:val="0"/>
          <w:marBottom w:val="0"/>
          <w:divBdr>
            <w:top w:val="none" w:sz="0" w:space="0" w:color="auto"/>
            <w:left w:val="none" w:sz="0" w:space="0" w:color="auto"/>
            <w:bottom w:val="none" w:sz="0" w:space="0" w:color="auto"/>
            <w:right w:val="none" w:sz="0" w:space="0" w:color="auto"/>
          </w:divBdr>
        </w:div>
        <w:div w:id="919406385">
          <w:marLeft w:val="0"/>
          <w:marRight w:val="0"/>
          <w:marTop w:val="0"/>
          <w:marBottom w:val="0"/>
          <w:divBdr>
            <w:top w:val="none" w:sz="0" w:space="0" w:color="auto"/>
            <w:left w:val="none" w:sz="0" w:space="0" w:color="auto"/>
            <w:bottom w:val="none" w:sz="0" w:space="0" w:color="auto"/>
            <w:right w:val="none" w:sz="0" w:space="0" w:color="auto"/>
          </w:divBdr>
        </w:div>
        <w:div w:id="943611482">
          <w:marLeft w:val="0"/>
          <w:marRight w:val="0"/>
          <w:marTop w:val="0"/>
          <w:marBottom w:val="0"/>
          <w:divBdr>
            <w:top w:val="none" w:sz="0" w:space="0" w:color="auto"/>
            <w:left w:val="none" w:sz="0" w:space="0" w:color="auto"/>
            <w:bottom w:val="none" w:sz="0" w:space="0" w:color="auto"/>
            <w:right w:val="none" w:sz="0" w:space="0" w:color="auto"/>
          </w:divBdr>
        </w:div>
        <w:div w:id="977733724">
          <w:marLeft w:val="0"/>
          <w:marRight w:val="0"/>
          <w:marTop w:val="0"/>
          <w:marBottom w:val="0"/>
          <w:divBdr>
            <w:top w:val="none" w:sz="0" w:space="0" w:color="auto"/>
            <w:left w:val="none" w:sz="0" w:space="0" w:color="auto"/>
            <w:bottom w:val="none" w:sz="0" w:space="0" w:color="auto"/>
            <w:right w:val="none" w:sz="0" w:space="0" w:color="auto"/>
          </w:divBdr>
        </w:div>
        <w:div w:id="983126463">
          <w:marLeft w:val="0"/>
          <w:marRight w:val="0"/>
          <w:marTop w:val="0"/>
          <w:marBottom w:val="0"/>
          <w:divBdr>
            <w:top w:val="none" w:sz="0" w:space="0" w:color="auto"/>
            <w:left w:val="none" w:sz="0" w:space="0" w:color="auto"/>
            <w:bottom w:val="none" w:sz="0" w:space="0" w:color="auto"/>
            <w:right w:val="none" w:sz="0" w:space="0" w:color="auto"/>
          </w:divBdr>
        </w:div>
        <w:div w:id="996030545">
          <w:marLeft w:val="0"/>
          <w:marRight w:val="0"/>
          <w:marTop w:val="0"/>
          <w:marBottom w:val="0"/>
          <w:divBdr>
            <w:top w:val="none" w:sz="0" w:space="0" w:color="auto"/>
            <w:left w:val="none" w:sz="0" w:space="0" w:color="auto"/>
            <w:bottom w:val="none" w:sz="0" w:space="0" w:color="auto"/>
            <w:right w:val="none" w:sz="0" w:space="0" w:color="auto"/>
          </w:divBdr>
        </w:div>
        <w:div w:id="1041247187">
          <w:marLeft w:val="0"/>
          <w:marRight w:val="0"/>
          <w:marTop w:val="0"/>
          <w:marBottom w:val="0"/>
          <w:divBdr>
            <w:top w:val="none" w:sz="0" w:space="0" w:color="auto"/>
            <w:left w:val="none" w:sz="0" w:space="0" w:color="auto"/>
            <w:bottom w:val="none" w:sz="0" w:space="0" w:color="auto"/>
            <w:right w:val="none" w:sz="0" w:space="0" w:color="auto"/>
          </w:divBdr>
        </w:div>
        <w:div w:id="1062097777">
          <w:marLeft w:val="0"/>
          <w:marRight w:val="0"/>
          <w:marTop w:val="0"/>
          <w:marBottom w:val="0"/>
          <w:divBdr>
            <w:top w:val="none" w:sz="0" w:space="0" w:color="auto"/>
            <w:left w:val="none" w:sz="0" w:space="0" w:color="auto"/>
            <w:bottom w:val="none" w:sz="0" w:space="0" w:color="auto"/>
            <w:right w:val="none" w:sz="0" w:space="0" w:color="auto"/>
          </w:divBdr>
        </w:div>
        <w:div w:id="1070536696">
          <w:marLeft w:val="0"/>
          <w:marRight w:val="0"/>
          <w:marTop w:val="0"/>
          <w:marBottom w:val="0"/>
          <w:divBdr>
            <w:top w:val="none" w:sz="0" w:space="0" w:color="auto"/>
            <w:left w:val="none" w:sz="0" w:space="0" w:color="auto"/>
            <w:bottom w:val="none" w:sz="0" w:space="0" w:color="auto"/>
            <w:right w:val="none" w:sz="0" w:space="0" w:color="auto"/>
          </w:divBdr>
        </w:div>
        <w:div w:id="1078090405">
          <w:marLeft w:val="0"/>
          <w:marRight w:val="0"/>
          <w:marTop w:val="0"/>
          <w:marBottom w:val="0"/>
          <w:divBdr>
            <w:top w:val="none" w:sz="0" w:space="0" w:color="auto"/>
            <w:left w:val="none" w:sz="0" w:space="0" w:color="auto"/>
            <w:bottom w:val="none" w:sz="0" w:space="0" w:color="auto"/>
            <w:right w:val="none" w:sz="0" w:space="0" w:color="auto"/>
          </w:divBdr>
        </w:div>
        <w:div w:id="1111513168">
          <w:marLeft w:val="0"/>
          <w:marRight w:val="0"/>
          <w:marTop w:val="0"/>
          <w:marBottom w:val="0"/>
          <w:divBdr>
            <w:top w:val="none" w:sz="0" w:space="0" w:color="auto"/>
            <w:left w:val="none" w:sz="0" w:space="0" w:color="auto"/>
            <w:bottom w:val="none" w:sz="0" w:space="0" w:color="auto"/>
            <w:right w:val="none" w:sz="0" w:space="0" w:color="auto"/>
          </w:divBdr>
        </w:div>
        <w:div w:id="1113866917">
          <w:marLeft w:val="0"/>
          <w:marRight w:val="0"/>
          <w:marTop w:val="0"/>
          <w:marBottom w:val="0"/>
          <w:divBdr>
            <w:top w:val="none" w:sz="0" w:space="0" w:color="auto"/>
            <w:left w:val="none" w:sz="0" w:space="0" w:color="auto"/>
            <w:bottom w:val="none" w:sz="0" w:space="0" w:color="auto"/>
            <w:right w:val="none" w:sz="0" w:space="0" w:color="auto"/>
          </w:divBdr>
        </w:div>
        <w:div w:id="1136096988">
          <w:marLeft w:val="0"/>
          <w:marRight w:val="0"/>
          <w:marTop w:val="0"/>
          <w:marBottom w:val="0"/>
          <w:divBdr>
            <w:top w:val="none" w:sz="0" w:space="0" w:color="auto"/>
            <w:left w:val="none" w:sz="0" w:space="0" w:color="auto"/>
            <w:bottom w:val="none" w:sz="0" w:space="0" w:color="auto"/>
            <w:right w:val="none" w:sz="0" w:space="0" w:color="auto"/>
          </w:divBdr>
        </w:div>
        <w:div w:id="1265385443">
          <w:marLeft w:val="0"/>
          <w:marRight w:val="0"/>
          <w:marTop w:val="0"/>
          <w:marBottom w:val="0"/>
          <w:divBdr>
            <w:top w:val="none" w:sz="0" w:space="0" w:color="auto"/>
            <w:left w:val="none" w:sz="0" w:space="0" w:color="auto"/>
            <w:bottom w:val="none" w:sz="0" w:space="0" w:color="auto"/>
            <w:right w:val="none" w:sz="0" w:space="0" w:color="auto"/>
          </w:divBdr>
        </w:div>
        <w:div w:id="1283994650">
          <w:marLeft w:val="0"/>
          <w:marRight w:val="0"/>
          <w:marTop w:val="0"/>
          <w:marBottom w:val="0"/>
          <w:divBdr>
            <w:top w:val="none" w:sz="0" w:space="0" w:color="auto"/>
            <w:left w:val="none" w:sz="0" w:space="0" w:color="auto"/>
            <w:bottom w:val="none" w:sz="0" w:space="0" w:color="auto"/>
            <w:right w:val="none" w:sz="0" w:space="0" w:color="auto"/>
          </w:divBdr>
        </w:div>
        <w:div w:id="1287389805">
          <w:marLeft w:val="0"/>
          <w:marRight w:val="0"/>
          <w:marTop w:val="0"/>
          <w:marBottom w:val="0"/>
          <w:divBdr>
            <w:top w:val="none" w:sz="0" w:space="0" w:color="auto"/>
            <w:left w:val="none" w:sz="0" w:space="0" w:color="auto"/>
            <w:bottom w:val="none" w:sz="0" w:space="0" w:color="auto"/>
            <w:right w:val="none" w:sz="0" w:space="0" w:color="auto"/>
          </w:divBdr>
        </w:div>
        <w:div w:id="1292442871">
          <w:marLeft w:val="0"/>
          <w:marRight w:val="0"/>
          <w:marTop w:val="0"/>
          <w:marBottom w:val="0"/>
          <w:divBdr>
            <w:top w:val="none" w:sz="0" w:space="0" w:color="auto"/>
            <w:left w:val="none" w:sz="0" w:space="0" w:color="auto"/>
            <w:bottom w:val="none" w:sz="0" w:space="0" w:color="auto"/>
            <w:right w:val="none" w:sz="0" w:space="0" w:color="auto"/>
          </w:divBdr>
        </w:div>
        <w:div w:id="1395742626">
          <w:marLeft w:val="0"/>
          <w:marRight w:val="0"/>
          <w:marTop w:val="0"/>
          <w:marBottom w:val="0"/>
          <w:divBdr>
            <w:top w:val="none" w:sz="0" w:space="0" w:color="auto"/>
            <w:left w:val="none" w:sz="0" w:space="0" w:color="auto"/>
            <w:bottom w:val="none" w:sz="0" w:space="0" w:color="auto"/>
            <w:right w:val="none" w:sz="0" w:space="0" w:color="auto"/>
          </w:divBdr>
        </w:div>
        <w:div w:id="1442189067">
          <w:marLeft w:val="0"/>
          <w:marRight w:val="0"/>
          <w:marTop w:val="0"/>
          <w:marBottom w:val="0"/>
          <w:divBdr>
            <w:top w:val="none" w:sz="0" w:space="0" w:color="auto"/>
            <w:left w:val="none" w:sz="0" w:space="0" w:color="auto"/>
            <w:bottom w:val="none" w:sz="0" w:space="0" w:color="auto"/>
            <w:right w:val="none" w:sz="0" w:space="0" w:color="auto"/>
          </w:divBdr>
        </w:div>
        <w:div w:id="1480686962">
          <w:marLeft w:val="0"/>
          <w:marRight w:val="0"/>
          <w:marTop w:val="0"/>
          <w:marBottom w:val="0"/>
          <w:divBdr>
            <w:top w:val="none" w:sz="0" w:space="0" w:color="auto"/>
            <w:left w:val="none" w:sz="0" w:space="0" w:color="auto"/>
            <w:bottom w:val="none" w:sz="0" w:space="0" w:color="auto"/>
            <w:right w:val="none" w:sz="0" w:space="0" w:color="auto"/>
          </w:divBdr>
        </w:div>
        <w:div w:id="1546528562">
          <w:marLeft w:val="0"/>
          <w:marRight w:val="0"/>
          <w:marTop w:val="0"/>
          <w:marBottom w:val="0"/>
          <w:divBdr>
            <w:top w:val="none" w:sz="0" w:space="0" w:color="auto"/>
            <w:left w:val="none" w:sz="0" w:space="0" w:color="auto"/>
            <w:bottom w:val="none" w:sz="0" w:space="0" w:color="auto"/>
            <w:right w:val="none" w:sz="0" w:space="0" w:color="auto"/>
          </w:divBdr>
        </w:div>
        <w:div w:id="1555700796">
          <w:marLeft w:val="0"/>
          <w:marRight w:val="0"/>
          <w:marTop w:val="0"/>
          <w:marBottom w:val="0"/>
          <w:divBdr>
            <w:top w:val="none" w:sz="0" w:space="0" w:color="auto"/>
            <w:left w:val="none" w:sz="0" w:space="0" w:color="auto"/>
            <w:bottom w:val="none" w:sz="0" w:space="0" w:color="auto"/>
            <w:right w:val="none" w:sz="0" w:space="0" w:color="auto"/>
          </w:divBdr>
        </w:div>
        <w:div w:id="1641349139">
          <w:marLeft w:val="0"/>
          <w:marRight w:val="0"/>
          <w:marTop w:val="0"/>
          <w:marBottom w:val="0"/>
          <w:divBdr>
            <w:top w:val="none" w:sz="0" w:space="0" w:color="auto"/>
            <w:left w:val="none" w:sz="0" w:space="0" w:color="auto"/>
            <w:bottom w:val="none" w:sz="0" w:space="0" w:color="auto"/>
            <w:right w:val="none" w:sz="0" w:space="0" w:color="auto"/>
          </w:divBdr>
        </w:div>
        <w:div w:id="1710834786">
          <w:marLeft w:val="0"/>
          <w:marRight w:val="0"/>
          <w:marTop w:val="0"/>
          <w:marBottom w:val="0"/>
          <w:divBdr>
            <w:top w:val="none" w:sz="0" w:space="0" w:color="auto"/>
            <w:left w:val="none" w:sz="0" w:space="0" w:color="auto"/>
            <w:bottom w:val="none" w:sz="0" w:space="0" w:color="auto"/>
            <w:right w:val="none" w:sz="0" w:space="0" w:color="auto"/>
          </w:divBdr>
        </w:div>
        <w:div w:id="1720859582">
          <w:marLeft w:val="0"/>
          <w:marRight w:val="0"/>
          <w:marTop w:val="0"/>
          <w:marBottom w:val="0"/>
          <w:divBdr>
            <w:top w:val="none" w:sz="0" w:space="0" w:color="auto"/>
            <w:left w:val="none" w:sz="0" w:space="0" w:color="auto"/>
            <w:bottom w:val="none" w:sz="0" w:space="0" w:color="auto"/>
            <w:right w:val="none" w:sz="0" w:space="0" w:color="auto"/>
          </w:divBdr>
        </w:div>
        <w:div w:id="1836798542">
          <w:marLeft w:val="0"/>
          <w:marRight w:val="0"/>
          <w:marTop w:val="0"/>
          <w:marBottom w:val="0"/>
          <w:divBdr>
            <w:top w:val="none" w:sz="0" w:space="0" w:color="auto"/>
            <w:left w:val="none" w:sz="0" w:space="0" w:color="auto"/>
            <w:bottom w:val="none" w:sz="0" w:space="0" w:color="auto"/>
            <w:right w:val="none" w:sz="0" w:space="0" w:color="auto"/>
          </w:divBdr>
        </w:div>
        <w:div w:id="1875577207">
          <w:marLeft w:val="0"/>
          <w:marRight w:val="0"/>
          <w:marTop w:val="0"/>
          <w:marBottom w:val="0"/>
          <w:divBdr>
            <w:top w:val="none" w:sz="0" w:space="0" w:color="auto"/>
            <w:left w:val="none" w:sz="0" w:space="0" w:color="auto"/>
            <w:bottom w:val="none" w:sz="0" w:space="0" w:color="auto"/>
            <w:right w:val="none" w:sz="0" w:space="0" w:color="auto"/>
          </w:divBdr>
        </w:div>
        <w:div w:id="1943225801">
          <w:marLeft w:val="0"/>
          <w:marRight w:val="0"/>
          <w:marTop w:val="0"/>
          <w:marBottom w:val="0"/>
          <w:divBdr>
            <w:top w:val="none" w:sz="0" w:space="0" w:color="auto"/>
            <w:left w:val="none" w:sz="0" w:space="0" w:color="auto"/>
            <w:bottom w:val="none" w:sz="0" w:space="0" w:color="auto"/>
            <w:right w:val="none" w:sz="0" w:space="0" w:color="auto"/>
          </w:divBdr>
        </w:div>
        <w:div w:id="2030839483">
          <w:marLeft w:val="0"/>
          <w:marRight w:val="0"/>
          <w:marTop w:val="0"/>
          <w:marBottom w:val="0"/>
          <w:divBdr>
            <w:top w:val="none" w:sz="0" w:space="0" w:color="auto"/>
            <w:left w:val="none" w:sz="0" w:space="0" w:color="auto"/>
            <w:bottom w:val="none" w:sz="0" w:space="0" w:color="auto"/>
            <w:right w:val="none" w:sz="0" w:space="0" w:color="auto"/>
          </w:divBdr>
        </w:div>
        <w:div w:id="2112816820">
          <w:marLeft w:val="0"/>
          <w:marRight w:val="0"/>
          <w:marTop w:val="0"/>
          <w:marBottom w:val="0"/>
          <w:divBdr>
            <w:top w:val="none" w:sz="0" w:space="0" w:color="auto"/>
            <w:left w:val="none" w:sz="0" w:space="0" w:color="auto"/>
            <w:bottom w:val="none" w:sz="0" w:space="0" w:color="auto"/>
            <w:right w:val="none" w:sz="0" w:space="0" w:color="auto"/>
          </w:divBdr>
        </w:div>
        <w:div w:id="2134472444">
          <w:marLeft w:val="0"/>
          <w:marRight w:val="0"/>
          <w:marTop w:val="0"/>
          <w:marBottom w:val="0"/>
          <w:divBdr>
            <w:top w:val="none" w:sz="0" w:space="0" w:color="auto"/>
            <w:left w:val="none" w:sz="0" w:space="0" w:color="auto"/>
            <w:bottom w:val="none" w:sz="0" w:space="0" w:color="auto"/>
            <w:right w:val="none" w:sz="0" w:space="0" w:color="auto"/>
          </w:divBdr>
        </w:div>
      </w:divsChild>
    </w:div>
    <w:div w:id="1904826813">
      <w:bodyDiv w:val="1"/>
      <w:marLeft w:val="0"/>
      <w:marRight w:val="0"/>
      <w:marTop w:val="0"/>
      <w:marBottom w:val="0"/>
      <w:divBdr>
        <w:top w:val="none" w:sz="0" w:space="0" w:color="auto"/>
        <w:left w:val="none" w:sz="0" w:space="0" w:color="auto"/>
        <w:bottom w:val="none" w:sz="0" w:space="0" w:color="auto"/>
        <w:right w:val="none" w:sz="0" w:space="0" w:color="auto"/>
      </w:divBdr>
    </w:div>
    <w:div w:id="1908683772">
      <w:bodyDiv w:val="1"/>
      <w:marLeft w:val="0"/>
      <w:marRight w:val="0"/>
      <w:marTop w:val="0"/>
      <w:marBottom w:val="0"/>
      <w:divBdr>
        <w:top w:val="none" w:sz="0" w:space="0" w:color="auto"/>
        <w:left w:val="none" w:sz="0" w:space="0" w:color="auto"/>
        <w:bottom w:val="none" w:sz="0" w:space="0" w:color="auto"/>
        <w:right w:val="none" w:sz="0" w:space="0" w:color="auto"/>
      </w:divBdr>
    </w:div>
    <w:div w:id="1917473509">
      <w:bodyDiv w:val="1"/>
      <w:marLeft w:val="0"/>
      <w:marRight w:val="0"/>
      <w:marTop w:val="0"/>
      <w:marBottom w:val="0"/>
      <w:divBdr>
        <w:top w:val="none" w:sz="0" w:space="0" w:color="auto"/>
        <w:left w:val="none" w:sz="0" w:space="0" w:color="auto"/>
        <w:bottom w:val="none" w:sz="0" w:space="0" w:color="auto"/>
        <w:right w:val="none" w:sz="0" w:space="0" w:color="auto"/>
      </w:divBdr>
    </w:div>
    <w:div w:id="1959138210">
      <w:bodyDiv w:val="1"/>
      <w:marLeft w:val="0"/>
      <w:marRight w:val="0"/>
      <w:marTop w:val="0"/>
      <w:marBottom w:val="0"/>
      <w:divBdr>
        <w:top w:val="none" w:sz="0" w:space="0" w:color="auto"/>
        <w:left w:val="none" w:sz="0" w:space="0" w:color="auto"/>
        <w:bottom w:val="none" w:sz="0" w:space="0" w:color="auto"/>
        <w:right w:val="none" w:sz="0" w:space="0" w:color="auto"/>
      </w:divBdr>
    </w:div>
    <w:div w:id="1961061414">
      <w:bodyDiv w:val="1"/>
      <w:marLeft w:val="0"/>
      <w:marRight w:val="0"/>
      <w:marTop w:val="0"/>
      <w:marBottom w:val="0"/>
      <w:divBdr>
        <w:top w:val="none" w:sz="0" w:space="0" w:color="auto"/>
        <w:left w:val="none" w:sz="0" w:space="0" w:color="auto"/>
        <w:bottom w:val="none" w:sz="0" w:space="0" w:color="auto"/>
        <w:right w:val="none" w:sz="0" w:space="0" w:color="auto"/>
      </w:divBdr>
    </w:div>
    <w:div w:id="1967152673">
      <w:bodyDiv w:val="1"/>
      <w:marLeft w:val="0"/>
      <w:marRight w:val="0"/>
      <w:marTop w:val="0"/>
      <w:marBottom w:val="0"/>
      <w:divBdr>
        <w:top w:val="none" w:sz="0" w:space="0" w:color="auto"/>
        <w:left w:val="none" w:sz="0" w:space="0" w:color="auto"/>
        <w:bottom w:val="none" w:sz="0" w:space="0" w:color="auto"/>
        <w:right w:val="none" w:sz="0" w:space="0" w:color="auto"/>
      </w:divBdr>
    </w:div>
    <w:div w:id="1976249490">
      <w:bodyDiv w:val="1"/>
      <w:marLeft w:val="0"/>
      <w:marRight w:val="0"/>
      <w:marTop w:val="0"/>
      <w:marBottom w:val="0"/>
      <w:divBdr>
        <w:top w:val="none" w:sz="0" w:space="0" w:color="auto"/>
        <w:left w:val="none" w:sz="0" w:space="0" w:color="auto"/>
        <w:bottom w:val="none" w:sz="0" w:space="0" w:color="auto"/>
        <w:right w:val="none" w:sz="0" w:space="0" w:color="auto"/>
      </w:divBdr>
    </w:div>
    <w:div w:id="1979413952">
      <w:bodyDiv w:val="1"/>
      <w:marLeft w:val="0"/>
      <w:marRight w:val="0"/>
      <w:marTop w:val="0"/>
      <w:marBottom w:val="0"/>
      <w:divBdr>
        <w:top w:val="none" w:sz="0" w:space="0" w:color="auto"/>
        <w:left w:val="none" w:sz="0" w:space="0" w:color="auto"/>
        <w:bottom w:val="none" w:sz="0" w:space="0" w:color="auto"/>
        <w:right w:val="none" w:sz="0" w:space="0" w:color="auto"/>
      </w:divBdr>
    </w:div>
    <w:div w:id="1984235237">
      <w:bodyDiv w:val="1"/>
      <w:marLeft w:val="0"/>
      <w:marRight w:val="0"/>
      <w:marTop w:val="0"/>
      <w:marBottom w:val="0"/>
      <w:divBdr>
        <w:top w:val="none" w:sz="0" w:space="0" w:color="auto"/>
        <w:left w:val="none" w:sz="0" w:space="0" w:color="auto"/>
        <w:bottom w:val="none" w:sz="0" w:space="0" w:color="auto"/>
        <w:right w:val="none" w:sz="0" w:space="0" w:color="auto"/>
      </w:divBdr>
    </w:div>
    <w:div w:id="1985700437">
      <w:bodyDiv w:val="1"/>
      <w:marLeft w:val="0"/>
      <w:marRight w:val="0"/>
      <w:marTop w:val="0"/>
      <w:marBottom w:val="0"/>
      <w:divBdr>
        <w:top w:val="none" w:sz="0" w:space="0" w:color="auto"/>
        <w:left w:val="none" w:sz="0" w:space="0" w:color="auto"/>
        <w:bottom w:val="none" w:sz="0" w:space="0" w:color="auto"/>
        <w:right w:val="none" w:sz="0" w:space="0" w:color="auto"/>
      </w:divBdr>
    </w:div>
    <w:div w:id="2002851223">
      <w:bodyDiv w:val="1"/>
      <w:marLeft w:val="0"/>
      <w:marRight w:val="0"/>
      <w:marTop w:val="0"/>
      <w:marBottom w:val="0"/>
      <w:divBdr>
        <w:top w:val="none" w:sz="0" w:space="0" w:color="auto"/>
        <w:left w:val="none" w:sz="0" w:space="0" w:color="auto"/>
        <w:bottom w:val="none" w:sz="0" w:space="0" w:color="auto"/>
        <w:right w:val="none" w:sz="0" w:space="0" w:color="auto"/>
      </w:divBdr>
    </w:div>
    <w:div w:id="2007126642">
      <w:bodyDiv w:val="1"/>
      <w:marLeft w:val="0"/>
      <w:marRight w:val="0"/>
      <w:marTop w:val="0"/>
      <w:marBottom w:val="0"/>
      <w:divBdr>
        <w:top w:val="none" w:sz="0" w:space="0" w:color="auto"/>
        <w:left w:val="none" w:sz="0" w:space="0" w:color="auto"/>
        <w:bottom w:val="none" w:sz="0" w:space="0" w:color="auto"/>
        <w:right w:val="none" w:sz="0" w:space="0" w:color="auto"/>
      </w:divBdr>
    </w:div>
    <w:div w:id="2014332640">
      <w:bodyDiv w:val="1"/>
      <w:marLeft w:val="0"/>
      <w:marRight w:val="0"/>
      <w:marTop w:val="0"/>
      <w:marBottom w:val="0"/>
      <w:divBdr>
        <w:top w:val="none" w:sz="0" w:space="0" w:color="auto"/>
        <w:left w:val="none" w:sz="0" w:space="0" w:color="auto"/>
        <w:bottom w:val="none" w:sz="0" w:space="0" w:color="auto"/>
        <w:right w:val="none" w:sz="0" w:space="0" w:color="auto"/>
      </w:divBdr>
    </w:div>
    <w:div w:id="2021463610">
      <w:bodyDiv w:val="1"/>
      <w:marLeft w:val="0"/>
      <w:marRight w:val="0"/>
      <w:marTop w:val="0"/>
      <w:marBottom w:val="0"/>
      <w:divBdr>
        <w:top w:val="none" w:sz="0" w:space="0" w:color="auto"/>
        <w:left w:val="none" w:sz="0" w:space="0" w:color="auto"/>
        <w:bottom w:val="none" w:sz="0" w:space="0" w:color="auto"/>
        <w:right w:val="none" w:sz="0" w:space="0" w:color="auto"/>
      </w:divBdr>
    </w:div>
    <w:div w:id="2027978362">
      <w:bodyDiv w:val="1"/>
      <w:marLeft w:val="0"/>
      <w:marRight w:val="0"/>
      <w:marTop w:val="0"/>
      <w:marBottom w:val="0"/>
      <w:divBdr>
        <w:top w:val="none" w:sz="0" w:space="0" w:color="auto"/>
        <w:left w:val="none" w:sz="0" w:space="0" w:color="auto"/>
        <w:bottom w:val="none" w:sz="0" w:space="0" w:color="auto"/>
        <w:right w:val="none" w:sz="0" w:space="0" w:color="auto"/>
      </w:divBdr>
    </w:div>
    <w:div w:id="2041054391">
      <w:bodyDiv w:val="1"/>
      <w:marLeft w:val="0"/>
      <w:marRight w:val="0"/>
      <w:marTop w:val="0"/>
      <w:marBottom w:val="0"/>
      <w:divBdr>
        <w:top w:val="none" w:sz="0" w:space="0" w:color="auto"/>
        <w:left w:val="none" w:sz="0" w:space="0" w:color="auto"/>
        <w:bottom w:val="none" w:sz="0" w:space="0" w:color="auto"/>
        <w:right w:val="none" w:sz="0" w:space="0" w:color="auto"/>
      </w:divBdr>
    </w:div>
    <w:div w:id="2064668156">
      <w:bodyDiv w:val="1"/>
      <w:marLeft w:val="0"/>
      <w:marRight w:val="0"/>
      <w:marTop w:val="0"/>
      <w:marBottom w:val="0"/>
      <w:divBdr>
        <w:top w:val="none" w:sz="0" w:space="0" w:color="auto"/>
        <w:left w:val="none" w:sz="0" w:space="0" w:color="auto"/>
        <w:bottom w:val="none" w:sz="0" w:space="0" w:color="auto"/>
        <w:right w:val="none" w:sz="0" w:space="0" w:color="auto"/>
      </w:divBdr>
    </w:div>
    <w:div w:id="2089618287">
      <w:bodyDiv w:val="1"/>
      <w:marLeft w:val="0"/>
      <w:marRight w:val="0"/>
      <w:marTop w:val="0"/>
      <w:marBottom w:val="0"/>
      <w:divBdr>
        <w:top w:val="none" w:sz="0" w:space="0" w:color="auto"/>
        <w:left w:val="none" w:sz="0" w:space="0" w:color="auto"/>
        <w:bottom w:val="none" w:sz="0" w:space="0" w:color="auto"/>
        <w:right w:val="none" w:sz="0" w:space="0" w:color="auto"/>
      </w:divBdr>
    </w:div>
    <w:div w:id="2095010589">
      <w:bodyDiv w:val="1"/>
      <w:marLeft w:val="0"/>
      <w:marRight w:val="0"/>
      <w:marTop w:val="0"/>
      <w:marBottom w:val="0"/>
      <w:divBdr>
        <w:top w:val="none" w:sz="0" w:space="0" w:color="auto"/>
        <w:left w:val="none" w:sz="0" w:space="0" w:color="auto"/>
        <w:bottom w:val="none" w:sz="0" w:space="0" w:color="auto"/>
        <w:right w:val="none" w:sz="0" w:space="0" w:color="auto"/>
      </w:divBdr>
    </w:div>
    <w:div w:id="2115205037">
      <w:bodyDiv w:val="1"/>
      <w:marLeft w:val="0"/>
      <w:marRight w:val="0"/>
      <w:marTop w:val="0"/>
      <w:marBottom w:val="0"/>
      <w:divBdr>
        <w:top w:val="none" w:sz="0" w:space="0" w:color="auto"/>
        <w:left w:val="none" w:sz="0" w:space="0" w:color="auto"/>
        <w:bottom w:val="none" w:sz="0" w:space="0" w:color="auto"/>
        <w:right w:val="none" w:sz="0" w:space="0" w:color="auto"/>
      </w:divBdr>
      <w:divsChild>
        <w:div w:id="8459098">
          <w:marLeft w:val="0"/>
          <w:marRight w:val="0"/>
          <w:marTop w:val="0"/>
          <w:marBottom w:val="0"/>
          <w:divBdr>
            <w:top w:val="none" w:sz="0" w:space="0" w:color="auto"/>
            <w:left w:val="none" w:sz="0" w:space="0" w:color="auto"/>
            <w:bottom w:val="none" w:sz="0" w:space="0" w:color="auto"/>
            <w:right w:val="none" w:sz="0" w:space="0" w:color="auto"/>
          </w:divBdr>
        </w:div>
        <w:div w:id="31418333">
          <w:marLeft w:val="0"/>
          <w:marRight w:val="0"/>
          <w:marTop w:val="0"/>
          <w:marBottom w:val="0"/>
          <w:divBdr>
            <w:top w:val="none" w:sz="0" w:space="0" w:color="auto"/>
            <w:left w:val="none" w:sz="0" w:space="0" w:color="auto"/>
            <w:bottom w:val="none" w:sz="0" w:space="0" w:color="auto"/>
            <w:right w:val="none" w:sz="0" w:space="0" w:color="auto"/>
          </w:divBdr>
        </w:div>
        <w:div w:id="76293086">
          <w:marLeft w:val="0"/>
          <w:marRight w:val="0"/>
          <w:marTop w:val="0"/>
          <w:marBottom w:val="0"/>
          <w:divBdr>
            <w:top w:val="none" w:sz="0" w:space="0" w:color="auto"/>
            <w:left w:val="none" w:sz="0" w:space="0" w:color="auto"/>
            <w:bottom w:val="none" w:sz="0" w:space="0" w:color="auto"/>
            <w:right w:val="none" w:sz="0" w:space="0" w:color="auto"/>
          </w:divBdr>
        </w:div>
        <w:div w:id="79304110">
          <w:marLeft w:val="0"/>
          <w:marRight w:val="0"/>
          <w:marTop w:val="0"/>
          <w:marBottom w:val="0"/>
          <w:divBdr>
            <w:top w:val="none" w:sz="0" w:space="0" w:color="auto"/>
            <w:left w:val="none" w:sz="0" w:space="0" w:color="auto"/>
            <w:bottom w:val="none" w:sz="0" w:space="0" w:color="auto"/>
            <w:right w:val="none" w:sz="0" w:space="0" w:color="auto"/>
          </w:divBdr>
        </w:div>
        <w:div w:id="109519486">
          <w:marLeft w:val="0"/>
          <w:marRight w:val="0"/>
          <w:marTop w:val="0"/>
          <w:marBottom w:val="0"/>
          <w:divBdr>
            <w:top w:val="none" w:sz="0" w:space="0" w:color="auto"/>
            <w:left w:val="none" w:sz="0" w:space="0" w:color="auto"/>
            <w:bottom w:val="none" w:sz="0" w:space="0" w:color="auto"/>
            <w:right w:val="none" w:sz="0" w:space="0" w:color="auto"/>
          </w:divBdr>
        </w:div>
        <w:div w:id="117186814">
          <w:marLeft w:val="0"/>
          <w:marRight w:val="0"/>
          <w:marTop w:val="0"/>
          <w:marBottom w:val="0"/>
          <w:divBdr>
            <w:top w:val="none" w:sz="0" w:space="0" w:color="auto"/>
            <w:left w:val="none" w:sz="0" w:space="0" w:color="auto"/>
            <w:bottom w:val="none" w:sz="0" w:space="0" w:color="auto"/>
            <w:right w:val="none" w:sz="0" w:space="0" w:color="auto"/>
          </w:divBdr>
        </w:div>
        <w:div w:id="131605159">
          <w:marLeft w:val="0"/>
          <w:marRight w:val="0"/>
          <w:marTop w:val="0"/>
          <w:marBottom w:val="0"/>
          <w:divBdr>
            <w:top w:val="none" w:sz="0" w:space="0" w:color="auto"/>
            <w:left w:val="none" w:sz="0" w:space="0" w:color="auto"/>
            <w:bottom w:val="none" w:sz="0" w:space="0" w:color="auto"/>
            <w:right w:val="none" w:sz="0" w:space="0" w:color="auto"/>
          </w:divBdr>
        </w:div>
        <w:div w:id="133524402">
          <w:marLeft w:val="0"/>
          <w:marRight w:val="0"/>
          <w:marTop w:val="0"/>
          <w:marBottom w:val="0"/>
          <w:divBdr>
            <w:top w:val="none" w:sz="0" w:space="0" w:color="auto"/>
            <w:left w:val="none" w:sz="0" w:space="0" w:color="auto"/>
            <w:bottom w:val="none" w:sz="0" w:space="0" w:color="auto"/>
            <w:right w:val="none" w:sz="0" w:space="0" w:color="auto"/>
          </w:divBdr>
        </w:div>
        <w:div w:id="162555713">
          <w:marLeft w:val="0"/>
          <w:marRight w:val="0"/>
          <w:marTop w:val="0"/>
          <w:marBottom w:val="0"/>
          <w:divBdr>
            <w:top w:val="none" w:sz="0" w:space="0" w:color="auto"/>
            <w:left w:val="none" w:sz="0" w:space="0" w:color="auto"/>
            <w:bottom w:val="none" w:sz="0" w:space="0" w:color="auto"/>
            <w:right w:val="none" w:sz="0" w:space="0" w:color="auto"/>
          </w:divBdr>
        </w:div>
        <w:div w:id="169759969">
          <w:marLeft w:val="0"/>
          <w:marRight w:val="0"/>
          <w:marTop w:val="0"/>
          <w:marBottom w:val="0"/>
          <w:divBdr>
            <w:top w:val="none" w:sz="0" w:space="0" w:color="auto"/>
            <w:left w:val="none" w:sz="0" w:space="0" w:color="auto"/>
            <w:bottom w:val="none" w:sz="0" w:space="0" w:color="auto"/>
            <w:right w:val="none" w:sz="0" w:space="0" w:color="auto"/>
          </w:divBdr>
        </w:div>
        <w:div w:id="176427636">
          <w:marLeft w:val="0"/>
          <w:marRight w:val="0"/>
          <w:marTop w:val="0"/>
          <w:marBottom w:val="0"/>
          <w:divBdr>
            <w:top w:val="none" w:sz="0" w:space="0" w:color="auto"/>
            <w:left w:val="none" w:sz="0" w:space="0" w:color="auto"/>
            <w:bottom w:val="none" w:sz="0" w:space="0" w:color="auto"/>
            <w:right w:val="none" w:sz="0" w:space="0" w:color="auto"/>
          </w:divBdr>
        </w:div>
        <w:div w:id="192229754">
          <w:marLeft w:val="0"/>
          <w:marRight w:val="0"/>
          <w:marTop w:val="0"/>
          <w:marBottom w:val="0"/>
          <w:divBdr>
            <w:top w:val="none" w:sz="0" w:space="0" w:color="auto"/>
            <w:left w:val="none" w:sz="0" w:space="0" w:color="auto"/>
            <w:bottom w:val="none" w:sz="0" w:space="0" w:color="auto"/>
            <w:right w:val="none" w:sz="0" w:space="0" w:color="auto"/>
          </w:divBdr>
        </w:div>
        <w:div w:id="195654215">
          <w:marLeft w:val="0"/>
          <w:marRight w:val="0"/>
          <w:marTop w:val="0"/>
          <w:marBottom w:val="0"/>
          <w:divBdr>
            <w:top w:val="none" w:sz="0" w:space="0" w:color="auto"/>
            <w:left w:val="none" w:sz="0" w:space="0" w:color="auto"/>
            <w:bottom w:val="none" w:sz="0" w:space="0" w:color="auto"/>
            <w:right w:val="none" w:sz="0" w:space="0" w:color="auto"/>
          </w:divBdr>
        </w:div>
        <w:div w:id="201939191">
          <w:marLeft w:val="0"/>
          <w:marRight w:val="0"/>
          <w:marTop w:val="0"/>
          <w:marBottom w:val="0"/>
          <w:divBdr>
            <w:top w:val="none" w:sz="0" w:space="0" w:color="auto"/>
            <w:left w:val="none" w:sz="0" w:space="0" w:color="auto"/>
            <w:bottom w:val="none" w:sz="0" w:space="0" w:color="auto"/>
            <w:right w:val="none" w:sz="0" w:space="0" w:color="auto"/>
          </w:divBdr>
        </w:div>
        <w:div w:id="221601573">
          <w:marLeft w:val="0"/>
          <w:marRight w:val="0"/>
          <w:marTop w:val="0"/>
          <w:marBottom w:val="0"/>
          <w:divBdr>
            <w:top w:val="none" w:sz="0" w:space="0" w:color="auto"/>
            <w:left w:val="none" w:sz="0" w:space="0" w:color="auto"/>
            <w:bottom w:val="none" w:sz="0" w:space="0" w:color="auto"/>
            <w:right w:val="none" w:sz="0" w:space="0" w:color="auto"/>
          </w:divBdr>
        </w:div>
        <w:div w:id="234053424">
          <w:marLeft w:val="0"/>
          <w:marRight w:val="0"/>
          <w:marTop w:val="0"/>
          <w:marBottom w:val="0"/>
          <w:divBdr>
            <w:top w:val="none" w:sz="0" w:space="0" w:color="auto"/>
            <w:left w:val="none" w:sz="0" w:space="0" w:color="auto"/>
            <w:bottom w:val="none" w:sz="0" w:space="0" w:color="auto"/>
            <w:right w:val="none" w:sz="0" w:space="0" w:color="auto"/>
          </w:divBdr>
        </w:div>
        <w:div w:id="239677235">
          <w:marLeft w:val="0"/>
          <w:marRight w:val="0"/>
          <w:marTop w:val="0"/>
          <w:marBottom w:val="0"/>
          <w:divBdr>
            <w:top w:val="none" w:sz="0" w:space="0" w:color="auto"/>
            <w:left w:val="none" w:sz="0" w:space="0" w:color="auto"/>
            <w:bottom w:val="none" w:sz="0" w:space="0" w:color="auto"/>
            <w:right w:val="none" w:sz="0" w:space="0" w:color="auto"/>
          </w:divBdr>
        </w:div>
        <w:div w:id="249318342">
          <w:marLeft w:val="0"/>
          <w:marRight w:val="0"/>
          <w:marTop w:val="0"/>
          <w:marBottom w:val="0"/>
          <w:divBdr>
            <w:top w:val="none" w:sz="0" w:space="0" w:color="auto"/>
            <w:left w:val="none" w:sz="0" w:space="0" w:color="auto"/>
            <w:bottom w:val="none" w:sz="0" w:space="0" w:color="auto"/>
            <w:right w:val="none" w:sz="0" w:space="0" w:color="auto"/>
          </w:divBdr>
        </w:div>
        <w:div w:id="254901222">
          <w:marLeft w:val="0"/>
          <w:marRight w:val="0"/>
          <w:marTop w:val="0"/>
          <w:marBottom w:val="0"/>
          <w:divBdr>
            <w:top w:val="none" w:sz="0" w:space="0" w:color="auto"/>
            <w:left w:val="none" w:sz="0" w:space="0" w:color="auto"/>
            <w:bottom w:val="none" w:sz="0" w:space="0" w:color="auto"/>
            <w:right w:val="none" w:sz="0" w:space="0" w:color="auto"/>
          </w:divBdr>
        </w:div>
        <w:div w:id="268902058">
          <w:marLeft w:val="0"/>
          <w:marRight w:val="0"/>
          <w:marTop w:val="0"/>
          <w:marBottom w:val="0"/>
          <w:divBdr>
            <w:top w:val="none" w:sz="0" w:space="0" w:color="auto"/>
            <w:left w:val="none" w:sz="0" w:space="0" w:color="auto"/>
            <w:bottom w:val="none" w:sz="0" w:space="0" w:color="auto"/>
            <w:right w:val="none" w:sz="0" w:space="0" w:color="auto"/>
          </w:divBdr>
        </w:div>
        <w:div w:id="304362467">
          <w:marLeft w:val="0"/>
          <w:marRight w:val="0"/>
          <w:marTop w:val="0"/>
          <w:marBottom w:val="0"/>
          <w:divBdr>
            <w:top w:val="none" w:sz="0" w:space="0" w:color="auto"/>
            <w:left w:val="none" w:sz="0" w:space="0" w:color="auto"/>
            <w:bottom w:val="none" w:sz="0" w:space="0" w:color="auto"/>
            <w:right w:val="none" w:sz="0" w:space="0" w:color="auto"/>
          </w:divBdr>
        </w:div>
        <w:div w:id="342057194">
          <w:marLeft w:val="0"/>
          <w:marRight w:val="0"/>
          <w:marTop w:val="0"/>
          <w:marBottom w:val="0"/>
          <w:divBdr>
            <w:top w:val="none" w:sz="0" w:space="0" w:color="auto"/>
            <w:left w:val="none" w:sz="0" w:space="0" w:color="auto"/>
            <w:bottom w:val="none" w:sz="0" w:space="0" w:color="auto"/>
            <w:right w:val="none" w:sz="0" w:space="0" w:color="auto"/>
          </w:divBdr>
        </w:div>
        <w:div w:id="347370108">
          <w:marLeft w:val="0"/>
          <w:marRight w:val="0"/>
          <w:marTop w:val="0"/>
          <w:marBottom w:val="0"/>
          <w:divBdr>
            <w:top w:val="none" w:sz="0" w:space="0" w:color="auto"/>
            <w:left w:val="none" w:sz="0" w:space="0" w:color="auto"/>
            <w:bottom w:val="none" w:sz="0" w:space="0" w:color="auto"/>
            <w:right w:val="none" w:sz="0" w:space="0" w:color="auto"/>
          </w:divBdr>
        </w:div>
        <w:div w:id="374546212">
          <w:marLeft w:val="0"/>
          <w:marRight w:val="0"/>
          <w:marTop w:val="0"/>
          <w:marBottom w:val="0"/>
          <w:divBdr>
            <w:top w:val="none" w:sz="0" w:space="0" w:color="auto"/>
            <w:left w:val="none" w:sz="0" w:space="0" w:color="auto"/>
            <w:bottom w:val="none" w:sz="0" w:space="0" w:color="auto"/>
            <w:right w:val="none" w:sz="0" w:space="0" w:color="auto"/>
          </w:divBdr>
        </w:div>
        <w:div w:id="375667281">
          <w:marLeft w:val="0"/>
          <w:marRight w:val="0"/>
          <w:marTop w:val="0"/>
          <w:marBottom w:val="0"/>
          <w:divBdr>
            <w:top w:val="none" w:sz="0" w:space="0" w:color="auto"/>
            <w:left w:val="none" w:sz="0" w:space="0" w:color="auto"/>
            <w:bottom w:val="none" w:sz="0" w:space="0" w:color="auto"/>
            <w:right w:val="none" w:sz="0" w:space="0" w:color="auto"/>
          </w:divBdr>
        </w:div>
        <w:div w:id="385299937">
          <w:marLeft w:val="0"/>
          <w:marRight w:val="0"/>
          <w:marTop w:val="0"/>
          <w:marBottom w:val="0"/>
          <w:divBdr>
            <w:top w:val="none" w:sz="0" w:space="0" w:color="auto"/>
            <w:left w:val="none" w:sz="0" w:space="0" w:color="auto"/>
            <w:bottom w:val="none" w:sz="0" w:space="0" w:color="auto"/>
            <w:right w:val="none" w:sz="0" w:space="0" w:color="auto"/>
          </w:divBdr>
        </w:div>
        <w:div w:id="387651765">
          <w:marLeft w:val="0"/>
          <w:marRight w:val="0"/>
          <w:marTop w:val="0"/>
          <w:marBottom w:val="0"/>
          <w:divBdr>
            <w:top w:val="none" w:sz="0" w:space="0" w:color="auto"/>
            <w:left w:val="none" w:sz="0" w:space="0" w:color="auto"/>
            <w:bottom w:val="none" w:sz="0" w:space="0" w:color="auto"/>
            <w:right w:val="none" w:sz="0" w:space="0" w:color="auto"/>
          </w:divBdr>
        </w:div>
        <w:div w:id="400520320">
          <w:marLeft w:val="0"/>
          <w:marRight w:val="0"/>
          <w:marTop w:val="0"/>
          <w:marBottom w:val="0"/>
          <w:divBdr>
            <w:top w:val="none" w:sz="0" w:space="0" w:color="auto"/>
            <w:left w:val="none" w:sz="0" w:space="0" w:color="auto"/>
            <w:bottom w:val="none" w:sz="0" w:space="0" w:color="auto"/>
            <w:right w:val="none" w:sz="0" w:space="0" w:color="auto"/>
          </w:divBdr>
        </w:div>
        <w:div w:id="405961911">
          <w:marLeft w:val="0"/>
          <w:marRight w:val="0"/>
          <w:marTop w:val="0"/>
          <w:marBottom w:val="0"/>
          <w:divBdr>
            <w:top w:val="none" w:sz="0" w:space="0" w:color="auto"/>
            <w:left w:val="none" w:sz="0" w:space="0" w:color="auto"/>
            <w:bottom w:val="none" w:sz="0" w:space="0" w:color="auto"/>
            <w:right w:val="none" w:sz="0" w:space="0" w:color="auto"/>
          </w:divBdr>
        </w:div>
        <w:div w:id="408965103">
          <w:marLeft w:val="0"/>
          <w:marRight w:val="0"/>
          <w:marTop w:val="0"/>
          <w:marBottom w:val="0"/>
          <w:divBdr>
            <w:top w:val="none" w:sz="0" w:space="0" w:color="auto"/>
            <w:left w:val="none" w:sz="0" w:space="0" w:color="auto"/>
            <w:bottom w:val="none" w:sz="0" w:space="0" w:color="auto"/>
            <w:right w:val="none" w:sz="0" w:space="0" w:color="auto"/>
          </w:divBdr>
        </w:div>
        <w:div w:id="422461522">
          <w:marLeft w:val="0"/>
          <w:marRight w:val="0"/>
          <w:marTop w:val="0"/>
          <w:marBottom w:val="0"/>
          <w:divBdr>
            <w:top w:val="none" w:sz="0" w:space="0" w:color="auto"/>
            <w:left w:val="none" w:sz="0" w:space="0" w:color="auto"/>
            <w:bottom w:val="none" w:sz="0" w:space="0" w:color="auto"/>
            <w:right w:val="none" w:sz="0" w:space="0" w:color="auto"/>
          </w:divBdr>
        </w:div>
        <w:div w:id="437019995">
          <w:marLeft w:val="0"/>
          <w:marRight w:val="0"/>
          <w:marTop w:val="0"/>
          <w:marBottom w:val="0"/>
          <w:divBdr>
            <w:top w:val="none" w:sz="0" w:space="0" w:color="auto"/>
            <w:left w:val="none" w:sz="0" w:space="0" w:color="auto"/>
            <w:bottom w:val="none" w:sz="0" w:space="0" w:color="auto"/>
            <w:right w:val="none" w:sz="0" w:space="0" w:color="auto"/>
          </w:divBdr>
        </w:div>
        <w:div w:id="475220714">
          <w:marLeft w:val="0"/>
          <w:marRight w:val="0"/>
          <w:marTop w:val="0"/>
          <w:marBottom w:val="0"/>
          <w:divBdr>
            <w:top w:val="none" w:sz="0" w:space="0" w:color="auto"/>
            <w:left w:val="none" w:sz="0" w:space="0" w:color="auto"/>
            <w:bottom w:val="none" w:sz="0" w:space="0" w:color="auto"/>
            <w:right w:val="none" w:sz="0" w:space="0" w:color="auto"/>
          </w:divBdr>
        </w:div>
        <w:div w:id="489558419">
          <w:marLeft w:val="0"/>
          <w:marRight w:val="0"/>
          <w:marTop w:val="0"/>
          <w:marBottom w:val="0"/>
          <w:divBdr>
            <w:top w:val="none" w:sz="0" w:space="0" w:color="auto"/>
            <w:left w:val="none" w:sz="0" w:space="0" w:color="auto"/>
            <w:bottom w:val="none" w:sz="0" w:space="0" w:color="auto"/>
            <w:right w:val="none" w:sz="0" w:space="0" w:color="auto"/>
          </w:divBdr>
        </w:div>
        <w:div w:id="501088269">
          <w:marLeft w:val="0"/>
          <w:marRight w:val="0"/>
          <w:marTop w:val="0"/>
          <w:marBottom w:val="0"/>
          <w:divBdr>
            <w:top w:val="none" w:sz="0" w:space="0" w:color="auto"/>
            <w:left w:val="none" w:sz="0" w:space="0" w:color="auto"/>
            <w:bottom w:val="none" w:sz="0" w:space="0" w:color="auto"/>
            <w:right w:val="none" w:sz="0" w:space="0" w:color="auto"/>
          </w:divBdr>
        </w:div>
        <w:div w:id="512887094">
          <w:marLeft w:val="0"/>
          <w:marRight w:val="0"/>
          <w:marTop w:val="0"/>
          <w:marBottom w:val="0"/>
          <w:divBdr>
            <w:top w:val="none" w:sz="0" w:space="0" w:color="auto"/>
            <w:left w:val="none" w:sz="0" w:space="0" w:color="auto"/>
            <w:bottom w:val="none" w:sz="0" w:space="0" w:color="auto"/>
            <w:right w:val="none" w:sz="0" w:space="0" w:color="auto"/>
          </w:divBdr>
        </w:div>
        <w:div w:id="517697623">
          <w:marLeft w:val="0"/>
          <w:marRight w:val="0"/>
          <w:marTop w:val="0"/>
          <w:marBottom w:val="0"/>
          <w:divBdr>
            <w:top w:val="none" w:sz="0" w:space="0" w:color="auto"/>
            <w:left w:val="none" w:sz="0" w:space="0" w:color="auto"/>
            <w:bottom w:val="none" w:sz="0" w:space="0" w:color="auto"/>
            <w:right w:val="none" w:sz="0" w:space="0" w:color="auto"/>
          </w:divBdr>
        </w:div>
        <w:div w:id="537164433">
          <w:marLeft w:val="0"/>
          <w:marRight w:val="0"/>
          <w:marTop w:val="0"/>
          <w:marBottom w:val="0"/>
          <w:divBdr>
            <w:top w:val="none" w:sz="0" w:space="0" w:color="auto"/>
            <w:left w:val="none" w:sz="0" w:space="0" w:color="auto"/>
            <w:bottom w:val="none" w:sz="0" w:space="0" w:color="auto"/>
            <w:right w:val="none" w:sz="0" w:space="0" w:color="auto"/>
          </w:divBdr>
        </w:div>
        <w:div w:id="539323289">
          <w:marLeft w:val="0"/>
          <w:marRight w:val="0"/>
          <w:marTop w:val="0"/>
          <w:marBottom w:val="0"/>
          <w:divBdr>
            <w:top w:val="none" w:sz="0" w:space="0" w:color="auto"/>
            <w:left w:val="none" w:sz="0" w:space="0" w:color="auto"/>
            <w:bottom w:val="none" w:sz="0" w:space="0" w:color="auto"/>
            <w:right w:val="none" w:sz="0" w:space="0" w:color="auto"/>
          </w:divBdr>
        </w:div>
        <w:div w:id="545217829">
          <w:marLeft w:val="0"/>
          <w:marRight w:val="0"/>
          <w:marTop w:val="0"/>
          <w:marBottom w:val="0"/>
          <w:divBdr>
            <w:top w:val="none" w:sz="0" w:space="0" w:color="auto"/>
            <w:left w:val="none" w:sz="0" w:space="0" w:color="auto"/>
            <w:bottom w:val="none" w:sz="0" w:space="0" w:color="auto"/>
            <w:right w:val="none" w:sz="0" w:space="0" w:color="auto"/>
          </w:divBdr>
        </w:div>
        <w:div w:id="565380524">
          <w:marLeft w:val="0"/>
          <w:marRight w:val="0"/>
          <w:marTop w:val="0"/>
          <w:marBottom w:val="0"/>
          <w:divBdr>
            <w:top w:val="none" w:sz="0" w:space="0" w:color="auto"/>
            <w:left w:val="none" w:sz="0" w:space="0" w:color="auto"/>
            <w:bottom w:val="none" w:sz="0" w:space="0" w:color="auto"/>
            <w:right w:val="none" w:sz="0" w:space="0" w:color="auto"/>
          </w:divBdr>
        </w:div>
        <w:div w:id="586764926">
          <w:marLeft w:val="0"/>
          <w:marRight w:val="0"/>
          <w:marTop w:val="0"/>
          <w:marBottom w:val="0"/>
          <w:divBdr>
            <w:top w:val="none" w:sz="0" w:space="0" w:color="auto"/>
            <w:left w:val="none" w:sz="0" w:space="0" w:color="auto"/>
            <w:bottom w:val="none" w:sz="0" w:space="0" w:color="auto"/>
            <w:right w:val="none" w:sz="0" w:space="0" w:color="auto"/>
          </w:divBdr>
        </w:div>
        <w:div w:id="587468117">
          <w:marLeft w:val="0"/>
          <w:marRight w:val="0"/>
          <w:marTop w:val="0"/>
          <w:marBottom w:val="0"/>
          <w:divBdr>
            <w:top w:val="none" w:sz="0" w:space="0" w:color="auto"/>
            <w:left w:val="none" w:sz="0" w:space="0" w:color="auto"/>
            <w:bottom w:val="none" w:sz="0" w:space="0" w:color="auto"/>
            <w:right w:val="none" w:sz="0" w:space="0" w:color="auto"/>
          </w:divBdr>
        </w:div>
        <w:div w:id="587736409">
          <w:marLeft w:val="0"/>
          <w:marRight w:val="0"/>
          <w:marTop w:val="0"/>
          <w:marBottom w:val="0"/>
          <w:divBdr>
            <w:top w:val="none" w:sz="0" w:space="0" w:color="auto"/>
            <w:left w:val="none" w:sz="0" w:space="0" w:color="auto"/>
            <w:bottom w:val="none" w:sz="0" w:space="0" w:color="auto"/>
            <w:right w:val="none" w:sz="0" w:space="0" w:color="auto"/>
          </w:divBdr>
        </w:div>
        <w:div w:id="598414910">
          <w:marLeft w:val="0"/>
          <w:marRight w:val="0"/>
          <w:marTop w:val="0"/>
          <w:marBottom w:val="0"/>
          <w:divBdr>
            <w:top w:val="none" w:sz="0" w:space="0" w:color="auto"/>
            <w:left w:val="none" w:sz="0" w:space="0" w:color="auto"/>
            <w:bottom w:val="none" w:sz="0" w:space="0" w:color="auto"/>
            <w:right w:val="none" w:sz="0" w:space="0" w:color="auto"/>
          </w:divBdr>
        </w:div>
        <w:div w:id="601956267">
          <w:marLeft w:val="0"/>
          <w:marRight w:val="0"/>
          <w:marTop w:val="0"/>
          <w:marBottom w:val="0"/>
          <w:divBdr>
            <w:top w:val="none" w:sz="0" w:space="0" w:color="auto"/>
            <w:left w:val="none" w:sz="0" w:space="0" w:color="auto"/>
            <w:bottom w:val="none" w:sz="0" w:space="0" w:color="auto"/>
            <w:right w:val="none" w:sz="0" w:space="0" w:color="auto"/>
          </w:divBdr>
        </w:div>
        <w:div w:id="610010248">
          <w:marLeft w:val="0"/>
          <w:marRight w:val="0"/>
          <w:marTop w:val="0"/>
          <w:marBottom w:val="0"/>
          <w:divBdr>
            <w:top w:val="none" w:sz="0" w:space="0" w:color="auto"/>
            <w:left w:val="none" w:sz="0" w:space="0" w:color="auto"/>
            <w:bottom w:val="none" w:sz="0" w:space="0" w:color="auto"/>
            <w:right w:val="none" w:sz="0" w:space="0" w:color="auto"/>
          </w:divBdr>
        </w:div>
        <w:div w:id="633758495">
          <w:marLeft w:val="0"/>
          <w:marRight w:val="0"/>
          <w:marTop w:val="0"/>
          <w:marBottom w:val="0"/>
          <w:divBdr>
            <w:top w:val="none" w:sz="0" w:space="0" w:color="auto"/>
            <w:left w:val="none" w:sz="0" w:space="0" w:color="auto"/>
            <w:bottom w:val="none" w:sz="0" w:space="0" w:color="auto"/>
            <w:right w:val="none" w:sz="0" w:space="0" w:color="auto"/>
          </w:divBdr>
        </w:div>
        <w:div w:id="708333864">
          <w:marLeft w:val="0"/>
          <w:marRight w:val="0"/>
          <w:marTop w:val="0"/>
          <w:marBottom w:val="0"/>
          <w:divBdr>
            <w:top w:val="none" w:sz="0" w:space="0" w:color="auto"/>
            <w:left w:val="none" w:sz="0" w:space="0" w:color="auto"/>
            <w:bottom w:val="none" w:sz="0" w:space="0" w:color="auto"/>
            <w:right w:val="none" w:sz="0" w:space="0" w:color="auto"/>
          </w:divBdr>
        </w:div>
        <w:div w:id="720716513">
          <w:marLeft w:val="0"/>
          <w:marRight w:val="0"/>
          <w:marTop w:val="0"/>
          <w:marBottom w:val="0"/>
          <w:divBdr>
            <w:top w:val="none" w:sz="0" w:space="0" w:color="auto"/>
            <w:left w:val="none" w:sz="0" w:space="0" w:color="auto"/>
            <w:bottom w:val="none" w:sz="0" w:space="0" w:color="auto"/>
            <w:right w:val="none" w:sz="0" w:space="0" w:color="auto"/>
          </w:divBdr>
        </w:div>
        <w:div w:id="755977516">
          <w:marLeft w:val="0"/>
          <w:marRight w:val="0"/>
          <w:marTop w:val="0"/>
          <w:marBottom w:val="0"/>
          <w:divBdr>
            <w:top w:val="none" w:sz="0" w:space="0" w:color="auto"/>
            <w:left w:val="none" w:sz="0" w:space="0" w:color="auto"/>
            <w:bottom w:val="none" w:sz="0" w:space="0" w:color="auto"/>
            <w:right w:val="none" w:sz="0" w:space="0" w:color="auto"/>
          </w:divBdr>
        </w:div>
        <w:div w:id="836652576">
          <w:marLeft w:val="0"/>
          <w:marRight w:val="0"/>
          <w:marTop w:val="0"/>
          <w:marBottom w:val="0"/>
          <w:divBdr>
            <w:top w:val="none" w:sz="0" w:space="0" w:color="auto"/>
            <w:left w:val="none" w:sz="0" w:space="0" w:color="auto"/>
            <w:bottom w:val="none" w:sz="0" w:space="0" w:color="auto"/>
            <w:right w:val="none" w:sz="0" w:space="0" w:color="auto"/>
          </w:divBdr>
        </w:div>
        <w:div w:id="844444538">
          <w:marLeft w:val="0"/>
          <w:marRight w:val="0"/>
          <w:marTop w:val="0"/>
          <w:marBottom w:val="0"/>
          <w:divBdr>
            <w:top w:val="none" w:sz="0" w:space="0" w:color="auto"/>
            <w:left w:val="none" w:sz="0" w:space="0" w:color="auto"/>
            <w:bottom w:val="none" w:sz="0" w:space="0" w:color="auto"/>
            <w:right w:val="none" w:sz="0" w:space="0" w:color="auto"/>
          </w:divBdr>
        </w:div>
        <w:div w:id="844975826">
          <w:marLeft w:val="0"/>
          <w:marRight w:val="0"/>
          <w:marTop w:val="0"/>
          <w:marBottom w:val="0"/>
          <w:divBdr>
            <w:top w:val="none" w:sz="0" w:space="0" w:color="auto"/>
            <w:left w:val="none" w:sz="0" w:space="0" w:color="auto"/>
            <w:bottom w:val="none" w:sz="0" w:space="0" w:color="auto"/>
            <w:right w:val="none" w:sz="0" w:space="0" w:color="auto"/>
          </w:divBdr>
        </w:div>
        <w:div w:id="847018817">
          <w:marLeft w:val="0"/>
          <w:marRight w:val="0"/>
          <w:marTop w:val="0"/>
          <w:marBottom w:val="0"/>
          <w:divBdr>
            <w:top w:val="none" w:sz="0" w:space="0" w:color="auto"/>
            <w:left w:val="none" w:sz="0" w:space="0" w:color="auto"/>
            <w:bottom w:val="none" w:sz="0" w:space="0" w:color="auto"/>
            <w:right w:val="none" w:sz="0" w:space="0" w:color="auto"/>
          </w:divBdr>
        </w:div>
        <w:div w:id="853878284">
          <w:marLeft w:val="0"/>
          <w:marRight w:val="0"/>
          <w:marTop w:val="0"/>
          <w:marBottom w:val="0"/>
          <w:divBdr>
            <w:top w:val="none" w:sz="0" w:space="0" w:color="auto"/>
            <w:left w:val="none" w:sz="0" w:space="0" w:color="auto"/>
            <w:bottom w:val="none" w:sz="0" w:space="0" w:color="auto"/>
            <w:right w:val="none" w:sz="0" w:space="0" w:color="auto"/>
          </w:divBdr>
        </w:div>
        <w:div w:id="864975199">
          <w:marLeft w:val="0"/>
          <w:marRight w:val="0"/>
          <w:marTop w:val="0"/>
          <w:marBottom w:val="0"/>
          <w:divBdr>
            <w:top w:val="none" w:sz="0" w:space="0" w:color="auto"/>
            <w:left w:val="none" w:sz="0" w:space="0" w:color="auto"/>
            <w:bottom w:val="none" w:sz="0" w:space="0" w:color="auto"/>
            <w:right w:val="none" w:sz="0" w:space="0" w:color="auto"/>
          </w:divBdr>
        </w:div>
        <w:div w:id="866530246">
          <w:marLeft w:val="0"/>
          <w:marRight w:val="0"/>
          <w:marTop w:val="0"/>
          <w:marBottom w:val="0"/>
          <w:divBdr>
            <w:top w:val="none" w:sz="0" w:space="0" w:color="auto"/>
            <w:left w:val="none" w:sz="0" w:space="0" w:color="auto"/>
            <w:bottom w:val="none" w:sz="0" w:space="0" w:color="auto"/>
            <w:right w:val="none" w:sz="0" w:space="0" w:color="auto"/>
          </w:divBdr>
        </w:div>
        <w:div w:id="874125463">
          <w:marLeft w:val="0"/>
          <w:marRight w:val="0"/>
          <w:marTop w:val="0"/>
          <w:marBottom w:val="0"/>
          <w:divBdr>
            <w:top w:val="none" w:sz="0" w:space="0" w:color="auto"/>
            <w:left w:val="none" w:sz="0" w:space="0" w:color="auto"/>
            <w:bottom w:val="none" w:sz="0" w:space="0" w:color="auto"/>
            <w:right w:val="none" w:sz="0" w:space="0" w:color="auto"/>
          </w:divBdr>
        </w:div>
        <w:div w:id="882594222">
          <w:marLeft w:val="0"/>
          <w:marRight w:val="0"/>
          <w:marTop w:val="0"/>
          <w:marBottom w:val="0"/>
          <w:divBdr>
            <w:top w:val="none" w:sz="0" w:space="0" w:color="auto"/>
            <w:left w:val="none" w:sz="0" w:space="0" w:color="auto"/>
            <w:bottom w:val="none" w:sz="0" w:space="0" w:color="auto"/>
            <w:right w:val="none" w:sz="0" w:space="0" w:color="auto"/>
          </w:divBdr>
        </w:div>
        <w:div w:id="904340784">
          <w:marLeft w:val="0"/>
          <w:marRight w:val="0"/>
          <w:marTop w:val="0"/>
          <w:marBottom w:val="0"/>
          <w:divBdr>
            <w:top w:val="none" w:sz="0" w:space="0" w:color="auto"/>
            <w:left w:val="none" w:sz="0" w:space="0" w:color="auto"/>
            <w:bottom w:val="none" w:sz="0" w:space="0" w:color="auto"/>
            <w:right w:val="none" w:sz="0" w:space="0" w:color="auto"/>
          </w:divBdr>
        </w:div>
        <w:div w:id="919481369">
          <w:marLeft w:val="0"/>
          <w:marRight w:val="0"/>
          <w:marTop w:val="0"/>
          <w:marBottom w:val="0"/>
          <w:divBdr>
            <w:top w:val="none" w:sz="0" w:space="0" w:color="auto"/>
            <w:left w:val="none" w:sz="0" w:space="0" w:color="auto"/>
            <w:bottom w:val="none" w:sz="0" w:space="0" w:color="auto"/>
            <w:right w:val="none" w:sz="0" w:space="0" w:color="auto"/>
          </w:divBdr>
        </w:div>
        <w:div w:id="937787257">
          <w:marLeft w:val="0"/>
          <w:marRight w:val="0"/>
          <w:marTop w:val="0"/>
          <w:marBottom w:val="0"/>
          <w:divBdr>
            <w:top w:val="none" w:sz="0" w:space="0" w:color="auto"/>
            <w:left w:val="none" w:sz="0" w:space="0" w:color="auto"/>
            <w:bottom w:val="none" w:sz="0" w:space="0" w:color="auto"/>
            <w:right w:val="none" w:sz="0" w:space="0" w:color="auto"/>
          </w:divBdr>
        </w:div>
        <w:div w:id="948246155">
          <w:marLeft w:val="0"/>
          <w:marRight w:val="0"/>
          <w:marTop w:val="0"/>
          <w:marBottom w:val="0"/>
          <w:divBdr>
            <w:top w:val="none" w:sz="0" w:space="0" w:color="auto"/>
            <w:left w:val="none" w:sz="0" w:space="0" w:color="auto"/>
            <w:bottom w:val="none" w:sz="0" w:space="0" w:color="auto"/>
            <w:right w:val="none" w:sz="0" w:space="0" w:color="auto"/>
          </w:divBdr>
        </w:div>
        <w:div w:id="951400387">
          <w:marLeft w:val="0"/>
          <w:marRight w:val="0"/>
          <w:marTop w:val="0"/>
          <w:marBottom w:val="0"/>
          <w:divBdr>
            <w:top w:val="none" w:sz="0" w:space="0" w:color="auto"/>
            <w:left w:val="none" w:sz="0" w:space="0" w:color="auto"/>
            <w:bottom w:val="none" w:sz="0" w:space="0" w:color="auto"/>
            <w:right w:val="none" w:sz="0" w:space="0" w:color="auto"/>
          </w:divBdr>
        </w:div>
        <w:div w:id="951519913">
          <w:marLeft w:val="0"/>
          <w:marRight w:val="0"/>
          <w:marTop w:val="0"/>
          <w:marBottom w:val="0"/>
          <w:divBdr>
            <w:top w:val="none" w:sz="0" w:space="0" w:color="auto"/>
            <w:left w:val="none" w:sz="0" w:space="0" w:color="auto"/>
            <w:bottom w:val="none" w:sz="0" w:space="0" w:color="auto"/>
            <w:right w:val="none" w:sz="0" w:space="0" w:color="auto"/>
          </w:divBdr>
        </w:div>
        <w:div w:id="971330944">
          <w:marLeft w:val="0"/>
          <w:marRight w:val="0"/>
          <w:marTop w:val="0"/>
          <w:marBottom w:val="0"/>
          <w:divBdr>
            <w:top w:val="none" w:sz="0" w:space="0" w:color="auto"/>
            <w:left w:val="none" w:sz="0" w:space="0" w:color="auto"/>
            <w:bottom w:val="none" w:sz="0" w:space="0" w:color="auto"/>
            <w:right w:val="none" w:sz="0" w:space="0" w:color="auto"/>
          </w:divBdr>
        </w:div>
        <w:div w:id="974606277">
          <w:marLeft w:val="0"/>
          <w:marRight w:val="0"/>
          <w:marTop w:val="0"/>
          <w:marBottom w:val="0"/>
          <w:divBdr>
            <w:top w:val="none" w:sz="0" w:space="0" w:color="auto"/>
            <w:left w:val="none" w:sz="0" w:space="0" w:color="auto"/>
            <w:bottom w:val="none" w:sz="0" w:space="0" w:color="auto"/>
            <w:right w:val="none" w:sz="0" w:space="0" w:color="auto"/>
          </w:divBdr>
        </w:div>
        <w:div w:id="986475773">
          <w:marLeft w:val="0"/>
          <w:marRight w:val="0"/>
          <w:marTop w:val="0"/>
          <w:marBottom w:val="0"/>
          <w:divBdr>
            <w:top w:val="none" w:sz="0" w:space="0" w:color="auto"/>
            <w:left w:val="none" w:sz="0" w:space="0" w:color="auto"/>
            <w:bottom w:val="none" w:sz="0" w:space="0" w:color="auto"/>
            <w:right w:val="none" w:sz="0" w:space="0" w:color="auto"/>
          </w:divBdr>
        </w:div>
        <w:div w:id="1005473955">
          <w:marLeft w:val="0"/>
          <w:marRight w:val="0"/>
          <w:marTop w:val="0"/>
          <w:marBottom w:val="0"/>
          <w:divBdr>
            <w:top w:val="none" w:sz="0" w:space="0" w:color="auto"/>
            <w:left w:val="none" w:sz="0" w:space="0" w:color="auto"/>
            <w:bottom w:val="none" w:sz="0" w:space="0" w:color="auto"/>
            <w:right w:val="none" w:sz="0" w:space="0" w:color="auto"/>
          </w:divBdr>
        </w:div>
        <w:div w:id="1028718618">
          <w:marLeft w:val="0"/>
          <w:marRight w:val="0"/>
          <w:marTop w:val="0"/>
          <w:marBottom w:val="0"/>
          <w:divBdr>
            <w:top w:val="none" w:sz="0" w:space="0" w:color="auto"/>
            <w:left w:val="none" w:sz="0" w:space="0" w:color="auto"/>
            <w:bottom w:val="none" w:sz="0" w:space="0" w:color="auto"/>
            <w:right w:val="none" w:sz="0" w:space="0" w:color="auto"/>
          </w:divBdr>
        </w:div>
        <w:div w:id="1035737080">
          <w:marLeft w:val="0"/>
          <w:marRight w:val="0"/>
          <w:marTop w:val="0"/>
          <w:marBottom w:val="0"/>
          <w:divBdr>
            <w:top w:val="none" w:sz="0" w:space="0" w:color="auto"/>
            <w:left w:val="none" w:sz="0" w:space="0" w:color="auto"/>
            <w:bottom w:val="none" w:sz="0" w:space="0" w:color="auto"/>
            <w:right w:val="none" w:sz="0" w:space="0" w:color="auto"/>
          </w:divBdr>
        </w:div>
        <w:div w:id="1036083641">
          <w:marLeft w:val="0"/>
          <w:marRight w:val="0"/>
          <w:marTop w:val="0"/>
          <w:marBottom w:val="0"/>
          <w:divBdr>
            <w:top w:val="none" w:sz="0" w:space="0" w:color="auto"/>
            <w:left w:val="none" w:sz="0" w:space="0" w:color="auto"/>
            <w:bottom w:val="none" w:sz="0" w:space="0" w:color="auto"/>
            <w:right w:val="none" w:sz="0" w:space="0" w:color="auto"/>
          </w:divBdr>
        </w:div>
        <w:div w:id="1036811017">
          <w:marLeft w:val="0"/>
          <w:marRight w:val="0"/>
          <w:marTop w:val="0"/>
          <w:marBottom w:val="0"/>
          <w:divBdr>
            <w:top w:val="none" w:sz="0" w:space="0" w:color="auto"/>
            <w:left w:val="none" w:sz="0" w:space="0" w:color="auto"/>
            <w:bottom w:val="none" w:sz="0" w:space="0" w:color="auto"/>
            <w:right w:val="none" w:sz="0" w:space="0" w:color="auto"/>
          </w:divBdr>
        </w:div>
        <w:div w:id="1040865443">
          <w:marLeft w:val="0"/>
          <w:marRight w:val="0"/>
          <w:marTop w:val="0"/>
          <w:marBottom w:val="0"/>
          <w:divBdr>
            <w:top w:val="none" w:sz="0" w:space="0" w:color="auto"/>
            <w:left w:val="none" w:sz="0" w:space="0" w:color="auto"/>
            <w:bottom w:val="none" w:sz="0" w:space="0" w:color="auto"/>
            <w:right w:val="none" w:sz="0" w:space="0" w:color="auto"/>
          </w:divBdr>
        </w:div>
        <w:div w:id="1041857538">
          <w:marLeft w:val="0"/>
          <w:marRight w:val="0"/>
          <w:marTop w:val="0"/>
          <w:marBottom w:val="0"/>
          <w:divBdr>
            <w:top w:val="none" w:sz="0" w:space="0" w:color="auto"/>
            <w:left w:val="none" w:sz="0" w:space="0" w:color="auto"/>
            <w:bottom w:val="none" w:sz="0" w:space="0" w:color="auto"/>
            <w:right w:val="none" w:sz="0" w:space="0" w:color="auto"/>
          </w:divBdr>
        </w:div>
        <w:div w:id="1047681504">
          <w:marLeft w:val="0"/>
          <w:marRight w:val="0"/>
          <w:marTop w:val="0"/>
          <w:marBottom w:val="0"/>
          <w:divBdr>
            <w:top w:val="none" w:sz="0" w:space="0" w:color="auto"/>
            <w:left w:val="none" w:sz="0" w:space="0" w:color="auto"/>
            <w:bottom w:val="none" w:sz="0" w:space="0" w:color="auto"/>
            <w:right w:val="none" w:sz="0" w:space="0" w:color="auto"/>
          </w:divBdr>
        </w:div>
        <w:div w:id="1059939659">
          <w:marLeft w:val="0"/>
          <w:marRight w:val="0"/>
          <w:marTop w:val="0"/>
          <w:marBottom w:val="0"/>
          <w:divBdr>
            <w:top w:val="none" w:sz="0" w:space="0" w:color="auto"/>
            <w:left w:val="none" w:sz="0" w:space="0" w:color="auto"/>
            <w:bottom w:val="none" w:sz="0" w:space="0" w:color="auto"/>
            <w:right w:val="none" w:sz="0" w:space="0" w:color="auto"/>
          </w:divBdr>
        </w:div>
        <w:div w:id="1081757956">
          <w:marLeft w:val="0"/>
          <w:marRight w:val="0"/>
          <w:marTop w:val="0"/>
          <w:marBottom w:val="0"/>
          <w:divBdr>
            <w:top w:val="none" w:sz="0" w:space="0" w:color="auto"/>
            <w:left w:val="none" w:sz="0" w:space="0" w:color="auto"/>
            <w:bottom w:val="none" w:sz="0" w:space="0" w:color="auto"/>
            <w:right w:val="none" w:sz="0" w:space="0" w:color="auto"/>
          </w:divBdr>
        </w:div>
        <w:div w:id="1085958247">
          <w:marLeft w:val="0"/>
          <w:marRight w:val="0"/>
          <w:marTop w:val="0"/>
          <w:marBottom w:val="0"/>
          <w:divBdr>
            <w:top w:val="none" w:sz="0" w:space="0" w:color="auto"/>
            <w:left w:val="none" w:sz="0" w:space="0" w:color="auto"/>
            <w:bottom w:val="none" w:sz="0" w:space="0" w:color="auto"/>
            <w:right w:val="none" w:sz="0" w:space="0" w:color="auto"/>
          </w:divBdr>
        </w:div>
        <w:div w:id="1087456903">
          <w:marLeft w:val="0"/>
          <w:marRight w:val="0"/>
          <w:marTop w:val="0"/>
          <w:marBottom w:val="0"/>
          <w:divBdr>
            <w:top w:val="none" w:sz="0" w:space="0" w:color="auto"/>
            <w:left w:val="none" w:sz="0" w:space="0" w:color="auto"/>
            <w:bottom w:val="none" w:sz="0" w:space="0" w:color="auto"/>
            <w:right w:val="none" w:sz="0" w:space="0" w:color="auto"/>
          </w:divBdr>
        </w:div>
        <w:div w:id="1105349866">
          <w:marLeft w:val="0"/>
          <w:marRight w:val="0"/>
          <w:marTop w:val="0"/>
          <w:marBottom w:val="0"/>
          <w:divBdr>
            <w:top w:val="none" w:sz="0" w:space="0" w:color="auto"/>
            <w:left w:val="none" w:sz="0" w:space="0" w:color="auto"/>
            <w:bottom w:val="none" w:sz="0" w:space="0" w:color="auto"/>
            <w:right w:val="none" w:sz="0" w:space="0" w:color="auto"/>
          </w:divBdr>
        </w:div>
        <w:div w:id="1117603457">
          <w:marLeft w:val="0"/>
          <w:marRight w:val="0"/>
          <w:marTop w:val="0"/>
          <w:marBottom w:val="0"/>
          <w:divBdr>
            <w:top w:val="none" w:sz="0" w:space="0" w:color="auto"/>
            <w:left w:val="none" w:sz="0" w:space="0" w:color="auto"/>
            <w:bottom w:val="none" w:sz="0" w:space="0" w:color="auto"/>
            <w:right w:val="none" w:sz="0" w:space="0" w:color="auto"/>
          </w:divBdr>
        </w:div>
        <w:div w:id="1140654123">
          <w:marLeft w:val="0"/>
          <w:marRight w:val="0"/>
          <w:marTop w:val="0"/>
          <w:marBottom w:val="0"/>
          <w:divBdr>
            <w:top w:val="none" w:sz="0" w:space="0" w:color="auto"/>
            <w:left w:val="none" w:sz="0" w:space="0" w:color="auto"/>
            <w:bottom w:val="none" w:sz="0" w:space="0" w:color="auto"/>
            <w:right w:val="none" w:sz="0" w:space="0" w:color="auto"/>
          </w:divBdr>
        </w:div>
        <w:div w:id="1209681500">
          <w:marLeft w:val="0"/>
          <w:marRight w:val="0"/>
          <w:marTop w:val="0"/>
          <w:marBottom w:val="0"/>
          <w:divBdr>
            <w:top w:val="none" w:sz="0" w:space="0" w:color="auto"/>
            <w:left w:val="none" w:sz="0" w:space="0" w:color="auto"/>
            <w:bottom w:val="none" w:sz="0" w:space="0" w:color="auto"/>
            <w:right w:val="none" w:sz="0" w:space="0" w:color="auto"/>
          </w:divBdr>
        </w:div>
        <w:div w:id="1210190917">
          <w:marLeft w:val="0"/>
          <w:marRight w:val="0"/>
          <w:marTop w:val="0"/>
          <w:marBottom w:val="0"/>
          <w:divBdr>
            <w:top w:val="none" w:sz="0" w:space="0" w:color="auto"/>
            <w:left w:val="none" w:sz="0" w:space="0" w:color="auto"/>
            <w:bottom w:val="none" w:sz="0" w:space="0" w:color="auto"/>
            <w:right w:val="none" w:sz="0" w:space="0" w:color="auto"/>
          </w:divBdr>
        </w:div>
        <w:div w:id="1212301508">
          <w:marLeft w:val="0"/>
          <w:marRight w:val="0"/>
          <w:marTop w:val="0"/>
          <w:marBottom w:val="0"/>
          <w:divBdr>
            <w:top w:val="none" w:sz="0" w:space="0" w:color="auto"/>
            <w:left w:val="none" w:sz="0" w:space="0" w:color="auto"/>
            <w:bottom w:val="none" w:sz="0" w:space="0" w:color="auto"/>
            <w:right w:val="none" w:sz="0" w:space="0" w:color="auto"/>
          </w:divBdr>
        </w:div>
        <w:div w:id="1212766584">
          <w:marLeft w:val="0"/>
          <w:marRight w:val="0"/>
          <w:marTop w:val="0"/>
          <w:marBottom w:val="0"/>
          <w:divBdr>
            <w:top w:val="none" w:sz="0" w:space="0" w:color="auto"/>
            <w:left w:val="none" w:sz="0" w:space="0" w:color="auto"/>
            <w:bottom w:val="none" w:sz="0" w:space="0" w:color="auto"/>
            <w:right w:val="none" w:sz="0" w:space="0" w:color="auto"/>
          </w:divBdr>
        </w:div>
        <w:div w:id="1218005190">
          <w:marLeft w:val="0"/>
          <w:marRight w:val="0"/>
          <w:marTop w:val="0"/>
          <w:marBottom w:val="0"/>
          <w:divBdr>
            <w:top w:val="none" w:sz="0" w:space="0" w:color="auto"/>
            <w:left w:val="none" w:sz="0" w:space="0" w:color="auto"/>
            <w:bottom w:val="none" w:sz="0" w:space="0" w:color="auto"/>
            <w:right w:val="none" w:sz="0" w:space="0" w:color="auto"/>
          </w:divBdr>
        </w:div>
        <w:div w:id="1219241979">
          <w:marLeft w:val="0"/>
          <w:marRight w:val="0"/>
          <w:marTop w:val="0"/>
          <w:marBottom w:val="0"/>
          <w:divBdr>
            <w:top w:val="none" w:sz="0" w:space="0" w:color="auto"/>
            <w:left w:val="none" w:sz="0" w:space="0" w:color="auto"/>
            <w:bottom w:val="none" w:sz="0" w:space="0" w:color="auto"/>
            <w:right w:val="none" w:sz="0" w:space="0" w:color="auto"/>
          </w:divBdr>
        </w:div>
        <w:div w:id="1221746196">
          <w:marLeft w:val="0"/>
          <w:marRight w:val="0"/>
          <w:marTop w:val="0"/>
          <w:marBottom w:val="0"/>
          <w:divBdr>
            <w:top w:val="none" w:sz="0" w:space="0" w:color="auto"/>
            <w:left w:val="none" w:sz="0" w:space="0" w:color="auto"/>
            <w:bottom w:val="none" w:sz="0" w:space="0" w:color="auto"/>
            <w:right w:val="none" w:sz="0" w:space="0" w:color="auto"/>
          </w:divBdr>
        </w:div>
        <w:div w:id="1226835678">
          <w:marLeft w:val="0"/>
          <w:marRight w:val="0"/>
          <w:marTop w:val="0"/>
          <w:marBottom w:val="0"/>
          <w:divBdr>
            <w:top w:val="none" w:sz="0" w:space="0" w:color="auto"/>
            <w:left w:val="none" w:sz="0" w:space="0" w:color="auto"/>
            <w:bottom w:val="none" w:sz="0" w:space="0" w:color="auto"/>
            <w:right w:val="none" w:sz="0" w:space="0" w:color="auto"/>
          </w:divBdr>
        </w:div>
        <w:div w:id="1228344410">
          <w:marLeft w:val="0"/>
          <w:marRight w:val="0"/>
          <w:marTop w:val="0"/>
          <w:marBottom w:val="0"/>
          <w:divBdr>
            <w:top w:val="none" w:sz="0" w:space="0" w:color="auto"/>
            <w:left w:val="none" w:sz="0" w:space="0" w:color="auto"/>
            <w:bottom w:val="none" w:sz="0" w:space="0" w:color="auto"/>
            <w:right w:val="none" w:sz="0" w:space="0" w:color="auto"/>
          </w:divBdr>
        </w:div>
        <w:div w:id="1235774534">
          <w:marLeft w:val="0"/>
          <w:marRight w:val="0"/>
          <w:marTop w:val="0"/>
          <w:marBottom w:val="0"/>
          <w:divBdr>
            <w:top w:val="none" w:sz="0" w:space="0" w:color="auto"/>
            <w:left w:val="none" w:sz="0" w:space="0" w:color="auto"/>
            <w:bottom w:val="none" w:sz="0" w:space="0" w:color="auto"/>
            <w:right w:val="none" w:sz="0" w:space="0" w:color="auto"/>
          </w:divBdr>
        </w:div>
        <w:div w:id="1254364260">
          <w:marLeft w:val="0"/>
          <w:marRight w:val="0"/>
          <w:marTop w:val="0"/>
          <w:marBottom w:val="0"/>
          <w:divBdr>
            <w:top w:val="none" w:sz="0" w:space="0" w:color="auto"/>
            <w:left w:val="none" w:sz="0" w:space="0" w:color="auto"/>
            <w:bottom w:val="none" w:sz="0" w:space="0" w:color="auto"/>
            <w:right w:val="none" w:sz="0" w:space="0" w:color="auto"/>
          </w:divBdr>
        </w:div>
        <w:div w:id="1256326624">
          <w:marLeft w:val="0"/>
          <w:marRight w:val="0"/>
          <w:marTop w:val="0"/>
          <w:marBottom w:val="0"/>
          <w:divBdr>
            <w:top w:val="none" w:sz="0" w:space="0" w:color="auto"/>
            <w:left w:val="none" w:sz="0" w:space="0" w:color="auto"/>
            <w:bottom w:val="none" w:sz="0" w:space="0" w:color="auto"/>
            <w:right w:val="none" w:sz="0" w:space="0" w:color="auto"/>
          </w:divBdr>
        </w:div>
        <w:div w:id="1264073466">
          <w:marLeft w:val="0"/>
          <w:marRight w:val="0"/>
          <w:marTop w:val="0"/>
          <w:marBottom w:val="0"/>
          <w:divBdr>
            <w:top w:val="none" w:sz="0" w:space="0" w:color="auto"/>
            <w:left w:val="none" w:sz="0" w:space="0" w:color="auto"/>
            <w:bottom w:val="none" w:sz="0" w:space="0" w:color="auto"/>
            <w:right w:val="none" w:sz="0" w:space="0" w:color="auto"/>
          </w:divBdr>
        </w:div>
        <w:div w:id="1299847560">
          <w:marLeft w:val="0"/>
          <w:marRight w:val="0"/>
          <w:marTop w:val="0"/>
          <w:marBottom w:val="0"/>
          <w:divBdr>
            <w:top w:val="none" w:sz="0" w:space="0" w:color="auto"/>
            <w:left w:val="none" w:sz="0" w:space="0" w:color="auto"/>
            <w:bottom w:val="none" w:sz="0" w:space="0" w:color="auto"/>
            <w:right w:val="none" w:sz="0" w:space="0" w:color="auto"/>
          </w:divBdr>
        </w:div>
        <w:div w:id="1328555549">
          <w:marLeft w:val="0"/>
          <w:marRight w:val="0"/>
          <w:marTop w:val="0"/>
          <w:marBottom w:val="0"/>
          <w:divBdr>
            <w:top w:val="none" w:sz="0" w:space="0" w:color="auto"/>
            <w:left w:val="none" w:sz="0" w:space="0" w:color="auto"/>
            <w:bottom w:val="none" w:sz="0" w:space="0" w:color="auto"/>
            <w:right w:val="none" w:sz="0" w:space="0" w:color="auto"/>
          </w:divBdr>
        </w:div>
        <w:div w:id="1347440386">
          <w:marLeft w:val="0"/>
          <w:marRight w:val="0"/>
          <w:marTop w:val="0"/>
          <w:marBottom w:val="0"/>
          <w:divBdr>
            <w:top w:val="none" w:sz="0" w:space="0" w:color="auto"/>
            <w:left w:val="none" w:sz="0" w:space="0" w:color="auto"/>
            <w:bottom w:val="none" w:sz="0" w:space="0" w:color="auto"/>
            <w:right w:val="none" w:sz="0" w:space="0" w:color="auto"/>
          </w:divBdr>
        </w:div>
        <w:div w:id="1361659461">
          <w:marLeft w:val="0"/>
          <w:marRight w:val="0"/>
          <w:marTop w:val="0"/>
          <w:marBottom w:val="0"/>
          <w:divBdr>
            <w:top w:val="none" w:sz="0" w:space="0" w:color="auto"/>
            <w:left w:val="none" w:sz="0" w:space="0" w:color="auto"/>
            <w:bottom w:val="none" w:sz="0" w:space="0" w:color="auto"/>
            <w:right w:val="none" w:sz="0" w:space="0" w:color="auto"/>
          </w:divBdr>
        </w:div>
        <w:div w:id="1368219399">
          <w:marLeft w:val="0"/>
          <w:marRight w:val="0"/>
          <w:marTop w:val="0"/>
          <w:marBottom w:val="0"/>
          <w:divBdr>
            <w:top w:val="none" w:sz="0" w:space="0" w:color="auto"/>
            <w:left w:val="none" w:sz="0" w:space="0" w:color="auto"/>
            <w:bottom w:val="none" w:sz="0" w:space="0" w:color="auto"/>
            <w:right w:val="none" w:sz="0" w:space="0" w:color="auto"/>
          </w:divBdr>
        </w:div>
        <w:div w:id="1384718781">
          <w:marLeft w:val="0"/>
          <w:marRight w:val="0"/>
          <w:marTop w:val="0"/>
          <w:marBottom w:val="0"/>
          <w:divBdr>
            <w:top w:val="none" w:sz="0" w:space="0" w:color="auto"/>
            <w:left w:val="none" w:sz="0" w:space="0" w:color="auto"/>
            <w:bottom w:val="none" w:sz="0" w:space="0" w:color="auto"/>
            <w:right w:val="none" w:sz="0" w:space="0" w:color="auto"/>
          </w:divBdr>
        </w:div>
        <w:div w:id="1414354194">
          <w:marLeft w:val="0"/>
          <w:marRight w:val="0"/>
          <w:marTop w:val="0"/>
          <w:marBottom w:val="0"/>
          <w:divBdr>
            <w:top w:val="none" w:sz="0" w:space="0" w:color="auto"/>
            <w:left w:val="none" w:sz="0" w:space="0" w:color="auto"/>
            <w:bottom w:val="none" w:sz="0" w:space="0" w:color="auto"/>
            <w:right w:val="none" w:sz="0" w:space="0" w:color="auto"/>
          </w:divBdr>
        </w:div>
        <w:div w:id="1415126414">
          <w:marLeft w:val="0"/>
          <w:marRight w:val="0"/>
          <w:marTop w:val="0"/>
          <w:marBottom w:val="0"/>
          <w:divBdr>
            <w:top w:val="none" w:sz="0" w:space="0" w:color="auto"/>
            <w:left w:val="none" w:sz="0" w:space="0" w:color="auto"/>
            <w:bottom w:val="none" w:sz="0" w:space="0" w:color="auto"/>
            <w:right w:val="none" w:sz="0" w:space="0" w:color="auto"/>
          </w:divBdr>
        </w:div>
        <w:div w:id="1418556971">
          <w:marLeft w:val="0"/>
          <w:marRight w:val="0"/>
          <w:marTop w:val="0"/>
          <w:marBottom w:val="0"/>
          <w:divBdr>
            <w:top w:val="none" w:sz="0" w:space="0" w:color="auto"/>
            <w:left w:val="none" w:sz="0" w:space="0" w:color="auto"/>
            <w:bottom w:val="none" w:sz="0" w:space="0" w:color="auto"/>
            <w:right w:val="none" w:sz="0" w:space="0" w:color="auto"/>
          </w:divBdr>
        </w:div>
        <w:div w:id="1423139790">
          <w:marLeft w:val="0"/>
          <w:marRight w:val="0"/>
          <w:marTop w:val="0"/>
          <w:marBottom w:val="0"/>
          <w:divBdr>
            <w:top w:val="none" w:sz="0" w:space="0" w:color="auto"/>
            <w:left w:val="none" w:sz="0" w:space="0" w:color="auto"/>
            <w:bottom w:val="none" w:sz="0" w:space="0" w:color="auto"/>
            <w:right w:val="none" w:sz="0" w:space="0" w:color="auto"/>
          </w:divBdr>
        </w:div>
        <w:div w:id="1434328419">
          <w:marLeft w:val="0"/>
          <w:marRight w:val="0"/>
          <w:marTop w:val="0"/>
          <w:marBottom w:val="0"/>
          <w:divBdr>
            <w:top w:val="none" w:sz="0" w:space="0" w:color="auto"/>
            <w:left w:val="none" w:sz="0" w:space="0" w:color="auto"/>
            <w:bottom w:val="none" w:sz="0" w:space="0" w:color="auto"/>
            <w:right w:val="none" w:sz="0" w:space="0" w:color="auto"/>
          </w:divBdr>
        </w:div>
        <w:div w:id="1440837034">
          <w:marLeft w:val="0"/>
          <w:marRight w:val="0"/>
          <w:marTop w:val="0"/>
          <w:marBottom w:val="0"/>
          <w:divBdr>
            <w:top w:val="none" w:sz="0" w:space="0" w:color="auto"/>
            <w:left w:val="none" w:sz="0" w:space="0" w:color="auto"/>
            <w:bottom w:val="none" w:sz="0" w:space="0" w:color="auto"/>
            <w:right w:val="none" w:sz="0" w:space="0" w:color="auto"/>
          </w:divBdr>
        </w:div>
        <w:div w:id="1463957973">
          <w:marLeft w:val="0"/>
          <w:marRight w:val="0"/>
          <w:marTop w:val="0"/>
          <w:marBottom w:val="0"/>
          <w:divBdr>
            <w:top w:val="none" w:sz="0" w:space="0" w:color="auto"/>
            <w:left w:val="none" w:sz="0" w:space="0" w:color="auto"/>
            <w:bottom w:val="none" w:sz="0" w:space="0" w:color="auto"/>
            <w:right w:val="none" w:sz="0" w:space="0" w:color="auto"/>
          </w:divBdr>
        </w:div>
        <w:div w:id="1467115459">
          <w:marLeft w:val="0"/>
          <w:marRight w:val="0"/>
          <w:marTop w:val="0"/>
          <w:marBottom w:val="0"/>
          <w:divBdr>
            <w:top w:val="none" w:sz="0" w:space="0" w:color="auto"/>
            <w:left w:val="none" w:sz="0" w:space="0" w:color="auto"/>
            <w:bottom w:val="none" w:sz="0" w:space="0" w:color="auto"/>
            <w:right w:val="none" w:sz="0" w:space="0" w:color="auto"/>
          </w:divBdr>
        </w:div>
        <w:div w:id="1476723364">
          <w:marLeft w:val="0"/>
          <w:marRight w:val="0"/>
          <w:marTop w:val="0"/>
          <w:marBottom w:val="0"/>
          <w:divBdr>
            <w:top w:val="none" w:sz="0" w:space="0" w:color="auto"/>
            <w:left w:val="none" w:sz="0" w:space="0" w:color="auto"/>
            <w:bottom w:val="none" w:sz="0" w:space="0" w:color="auto"/>
            <w:right w:val="none" w:sz="0" w:space="0" w:color="auto"/>
          </w:divBdr>
        </w:div>
        <w:div w:id="1487817033">
          <w:marLeft w:val="0"/>
          <w:marRight w:val="0"/>
          <w:marTop w:val="0"/>
          <w:marBottom w:val="0"/>
          <w:divBdr>
            <w:top w:val="none" w:sz="0" w:space="0" w:color="auto"/>
            <w:left w:val="none" w:sz="0" w:space="0" w:color="auto"/>
            <w:bottom w:val="none" w:sz="0" w:space="0" w:color="auto"/>
            <w:right w:val="none" w:sz="0" w:space="0" w:color="auto"/>
          </w:divBdr>
        </w:div>
        <w:div w:id="1506087126">
          <w:marLeft w:val="0"/>
          <w:marRight w:val="0"/>
          <w:marTop w:val="0"/>
          <w:marBottom w:val="0"/>
          <w:divBdr>
            <w:top w:val="none" w:sz="0" w:space="0" w:color="auto"/>
            <w:left w:val="none" w:sz="0" w:space="0" w:color="auto"/>
            <w:bottom w:val="none" w:sz="0" w:space="0" w:color="auto"/>
            <w:right w:val="none" w:sz="0" w:space="0" w:color="auto"/>
          </w:divBdr>
        </w:div>
        <w:div w:id="1521580404">
          <w:marLeft w:val="0"/>
          <w:marRight w:val="0"/>
          <w:marTop w:val="0"/>
          <w:marBottom w:val="0"/>
          <w:divBdr>
            <w:top w:val="none" w:sz="0" w:space="0" w:color="auto"/>
            <w:left w:val="none" w:sz="0" w:space="0" w:color="auto"/>
            <w:bottom w:val="none" w:sz="0" w:space="0" w:color="auto"/>
            <w:right w:val="none" w:sz="0" w:space="0" w:color="auto"/>
          </w:divBdr>
        </w:div>
        <w:div w:id="1538615815">
          <w:marLeft w:val="0"/>
          <w:marRight w:val="0"/>
          <w:marTop w:val="0"/>
          <w:marBottom w:val="0"/>
          <w:divBdr>
            <w:top w:val="none" w:sz="0" w:space="0" w:color="auto"/>
            <w:left w:val="none" w:sz="0" w:space="0" w:color="auto"/>
            <w:bottom w:val="none" w:sz="0" w:space="0" w:color="auto"/>
            <w:right w:val="none" w:sz="0" w:space="0" w:color="auto"/>
          </w:divBdr>
        </w:div>
        <w:div w:id="1546915061">
          <w:marLeft w:val="0"/>
          <w:marRight w:val="0"/>
          <w:marTop w:val="0"/>
          <w:marBottom w:val="0"/>
          <w:divBdr>
            <w:top w:val="none" w:sz="0" w:space="0" w:color="auto"/>
            <w:left w:val="none" w:sz="0" w:space="0" w:color="auto"/>
            <w:bottom w:val="none" w:sz="0" w:space="0" w:color="auto"/>
            <w:right w:val="none" w:sz="0" w:space="0" w:color="auto"/>
          </w:divBdr>
        </w:div>
        <w:div w:id="1548952906">
          <w:marLeft w:val="0"/>
          <w:marRight w:val="0"/>
          <w:marTop w:val="0"/>
          <w:marBottom w:val="0"/>
          <w:divBdr>
            <w:top w:val="none" w:sz="0" w:space="0" w:color="auto"/>
            <w:left w:val="none" w:sz="0" w:space="0" w:color="auto"/>
            <w:bottom w:val="none" w:sz="0" w:space="0" w:color="auto"/>
            <w:right w:val="none" w:sz="0" w:space="0" w:color="auto"/>
          </w:divBdr>
        </w:div>
        <w:div w:id="1579637002">
          <w:marLeft w:val="0"/>
          <w:marRight w:val="0"/>
          <w:marTop w:val="0"/>
          <w:marBottom w:val="0"/>
          <w:divBdr>
            <w:top w:val="none" w:sz="0" w:space="0" w:color="auto"/>
            <w:left w:val="none" w:sz="0" w:space="0" w:color="auto"/>
            <w:bottom w:val="none" w:sz="0" w:space="0" w:color="auto"/>
            <w:right w:val="none" w:sz="0" w:space="0" w:color="auto"/>
          </w:divBdr>
        </w:div>
        <w:div w:id="1594776661">
          <w:marLeft w:val="0"/>
          <w:marRight w:val="0"/>
          <w:marTop w:val="0"/>
          <w:marBottom w:val="0"/>
          <w:divBdr>
            <w:top w:val="none" w:sz="0" w:space="0" w:color="auto"/>
            <w:left w:val="none" w:sz="0" w:space="0" w:color="auto"/>
            <w:bottom w:val="none" w:sz="0" w:space="0" w:color="auto"/>
            <w:right w:val="none" w:sz="0" w:space="0" w:color="auto"/>
          </w:divBdr>
        </w:div>
        <w:div w:id="1607880002">
          <w:marLeft w:val="0"/>
          <w:marRight w:val="0"/>
          <w:marTop w:val="0"/>
          <w:marBottom w:val="0"/>
          <w:divBdr>
            <w:top w:val="none" w:sz="0" w:space="0" w:color="auto"/>
            <w:left w:val="none" w:sz="0" w:space="0" w:color="auto"/>
            <w:bottom w:val="none" w:sz="0" w:space="0" w:color="auto"/>
            <w:right w:val="none" w:sz="0" w:space="0" w:color="auto"/>
          </w:divBdr>
        </w:div>
        <w:div w:id="1629312800">
          <w:marLeft w:val="0"/>
          <w:marRight w:val="0"/>
          <w:marTop w:val="0"/>
          <w:marBottom w:val="0"/>
          <w:divBdr>
            <w:top w:val="none" w:sz="0" w:space="0" w:color="auto"/>
            <w:left w:val="none" w:sz="0" w:space="0" w:color="auto"/>
            <w:bottom w:val="none" w:sz="0" w:space="0" w:color="auto"/>
            <w:right w:val="none" w:sz="0" w:space="0" w:color="auto"/>
          </w:divBdr>
        </w:div>
        <w:div w:id="1629625809">
          <w:marLeft w:val="0"/>
          <w:marRight w:val="0"/>
          <w:marTop w:val="0"/>
          <w:marBottom w:val="0"/>
          <w:divBdr>
            <w:top w:val="none" w:sz="0" w:space="0" w:color="auto"/>
            <w:left w:val="none" w:sz="0" w:space="0" w:color="auto"/>
            <w:bottom w:val="none" w:sz="0" w:space="0" w:color="auto"/>
            <w:right w:val="none" w:sz="0" w:space="0" w:color="auto"/>
          </w:divBdr>
        </w:div>
        <w:div w:id="1641228574">
          <w:marLeft w:val="0"/>
          <w:marRight w:val="0"/>
          <w:marTop w:val="0"/>
          <w:marBottom w:val="0"/>
          <w:divBdr>
            <w:top w:val="none" w:sz="0" w:space="0" w:color="auto"/>
            <w:left w:val="none" w:sz="0" w:space="0" w:color="auto"/>
            <w:bottom w:val="none" w:sz="0" w:space="0" w:color="auto"/>
            <w:right w:val="none" w:sz="0" w:space="0" w:color="auto"/>
          </w:divBdr>
        </w:div>
        <w:div w:id="1657761502">
          <w:marLeft w:val="0"/>
          <w:marRight w:val="0"/>
          <w:marTop w:val="0"/>
          <w:marBottom w:val="0"/>
          <w:divBdr>
            <w:top w:val="none" w:sz="0" w:space="0" w:color="auto"/>
            <w:left w:val="none" w:sz="0" w:space="0" w:color="auto"/>
            <w:bottom w:val="none" w:sz="0" w:space="0" w:color="auto"/>
            <w:right w:val="none" w:sz="0" w:space="0" w:color="auto"/>
          </w:divBdr>
        </w:div>
        <w:div w:id="1679648235">
          <w:marLeft w:val="0"/>
          <w:marRight w:val="0"/>
          <w:marTop w:val="0"/>
          <w:marBottom w:val="0"/>
          <w:divBdr>
            <w:top w:val="none" w:sz="0" w:space="0" w:color="auto"/>
            <w:left w:val="none" w:sz="0" w:space="0" w:color="auto"/>
            <w:bottom w:val="none" w:sz="0" w:space="0" w:color="auto"/>
            <w:right w:val="none" w:sz="0" w:space="0" w:color="auto"/>
          </w:divBdr>
        </w:div>
        <w:div w:id="1691371742">
          <w:marLeft w:val="0"/>
          <w:marRight w:val="0"/>
          <w:marTop w:val="0"/>
          <w:marBottom w:val="0"/>
          <w:divBdr>
            <w:top w:val="none" w:sz="0" w:space="0" w:color="auto"/>
            <w:left w:val="none" w:sz="0" w:space="0" w:color="auto"/>
            <w:bottom w:val="none" w:sz="0" w:space="0" w:color="auto"/>
            <w:right w:val="none" w:sz="0" w:space="0" w:color="auto"/>
          </w:divBdr>
        </w:div>
        <w:div w:id="1698120820">
          <w:marLeft w:val="0"/>
          <w:marRight w:val="0"/>
          <w:marTop w:val="0"/>
          <w:marBottom w:val="0"/>
          <w:divBdr>
            <w:top w:val="none" w:sz="0" w:space="0" w:color="auto"/>
            <w:left w:val="none" w:sz="0" w:space="0" w:color="auto"/>
            <w:bottom w:val="none" w:sz="0" w:space="0" w:color="auto"/>
            <w:right w:val="none" w:sz="0" w:space="0" w:color="auto"/>
          </w:divBdr>
        </w:div>
        <w:div w:id="1702779540">
          <w:marLeft w:val="0"/>
          <w:marRight w:val="0"/>
          <w:marTop w:val="0"/>
          <w:marBottom w:val="0"/>
          <w:divBdr>
            <w:top w:val="none" w:sz="0" w:space="0" w:color="auto"/>
            <w:left w:val="none" w:sz="0" w:space="0" w:color="auto"/>
            <w:bottom w:val="none" w:sz="0" w:space="0" w:color="auto"/>
            <w:right w:val="none" w:sz="0" w:space="0" w:color="auto"/>
          </w:divBdr>
        </w:div>
        <w:div w:id="1722173233">
          <w:marLeft w:val="0"/>
          <w:marRight w:val="0"/>
          <w:marTop w:val="0"/>
          <w:marBottom w:val="0"/>
          <w:divBdr>
            <w:top w:val="none" w:sz="0" w:space="0" w:color="auto"/>
            <w:left w:val="none" w:sz="0" w:space="0" w:color="auto"/>
            <w:bottom w:val="none" w:sz="0" w:space="0" w:color="auto"/>
            <w:right w:val="none" w:sz="0" w:space="0" w:color="auto"/>
          </w:divBdr>
        </w:div>
        <w:div w:id="1722750787">
          <w:marLeft w:val="0"/>
          <w:marRight w:val="0"/>
          <w:marTop w:val="0"/>
          <w:marBottom w:val="0"/>
          <w:divBdr>
            <w:top w:val="none" w:sz="0" w:space="0" w:color="auto"/>
            <w:left w:val="none" w:sz="0" w:space="0" w:color="auto"/>
            <w:bottom w:val="none" w:sz="0" w:space="0" w:color="auto"/>
            <w:right w:val="none" w:sz="0" w:space="0" w:color="auto"/>
          </w:divBdr>
        </w:div>
        <w:div w:id="1724526037">
          <w:marLeft w:val="0"/>
          <w:marRight w:val="0"/>
          <w:marTop w:val="0"/>
          <w:marBottom w:val="0"/>
          <w:divBdr>
            <w:top w:val="none" w:sz="0" w:space="0" w:color="auto"/>
            <w:left w:val="none" w:sz="0" w:space="0" w:color="auto"/>
            <w:bottom w:val="none" w:sz="0" w:space="0" w:color="auto"/>
            <w:right w:val="none" w:sz="0" w:space="0" w:color="auto"/>
          </w:divBdr>
        </w:div>
        <w:div w:id="1727991050">
          <w:marLeft w:val="0"/>
          <w:marRight w:val="0"/>
          <w:marTop w:val="0"/>
          <w:marBottom w:val="0"/>
          <w:divBdr>
            <w:top w:val="none" w:sz="0" w:space="0" w:color="auto"/>
            <w:left w:val="none" w:sz="0" w:space="0" w:color="auto"/>
            <w:bottom w:val="none" w:sz="0" w:space="0" w:color="auto"/>
            <w:right w:val="none" w:sz="0" w:space="0" w:color="auto"/>
          </w:divBdr>
        </w:div>
        <w:div w:id="1748455331">
          <w:marLeft w:val="0"/>
          <w:marRight w:val="0"/>
          <w:marTop w:val="0"/>
          <w:marBottom w:val="0"/>
          <w:divBdr>
            <w:top w:val="none" w:sz="0" w:space="0" w:color="auto"/>
            <w:left w:val="none" w:sz="0" w:space="0" w:color="auto"/>
            <w:bottom w:val="none" w:sz="0" w:space="0" w:color="auto"/>
            <w:right w:val="none" w:sz="0" w:space="0" w:color="auto"/>
          </w:divBdr>
        </w:div>
        <w:div w:id="1774781331">
          <w:marLeft w:val="0"/>
          <w:marRight w:val="0"/>
          <w:marTop w:val="0"/>
          <w:marBottom w:val="0"/>
          <w:divBdr>
            <w:top w:val="none" w:sz="0" w:space="0" w:color="auto"/>
            <w:left w:val="none" w:sz="0" w:space="0" w:color="auto"/>
            <w:bottom w:val="none" w:sz="0" w:space="0" w:color="auto"/>
            <w:right w:val="none" w:sz="0" w:space="0" w:color="auto"/>
          </w:divBdr>
        </w:div>
        <w:div w:id="1775635495">
          <w:marLeft w:val="0"/>
          <w:marRight w:val="0"/>
          <w:marTop w:val="0"/>
          <w:marBottom w:val="0"/>
          <w:divBdr>
            <w:top w:val="none" w:sz="0" w:space="0" w:color="auto"/>
            <w:left w:val="none" w:sz="0" w:space="0" w:color="auto"/>
            <w:bottom w:val="none" w:sz="0" w:space="0" w:color="auto"/>
            <w:right w:val="none" w:sz="0" w:space="0" w:color="auto"/>
          </w:divBdr>
        </w:div>
        <w:div w:id="1800683321">
          <w:marLeft w:val="0"/>
          <w:marRight w:val="0"/>
          <w:marTop w:val="0"/>
          <w:marBottom w:val="0"/>
          <w:divBdr>
            <w:top w:val="none" w:sz="0" w:space="0" w:color="auto"/>
            <w:left w:val="none" w:sz="0" w:space="0" w:color="auto"/>
            <w:bottom w:val="none" w:sz="0" w:space="0" w:color="auto"/>
            <w:right w:val="none" w:sz="0" w:space="0" w:color="auto"/>
          </w:divBdr>
        </w:div>
        <w:div w:id="1800761489">
          <w:marLeft w:val="0"/>
          <w:marRight w:val="0"/>
          <w:marTop w:val="0"/>
          <w:marBottom w:val="0"/>
          <w:divBdr>
            <w:top w:val="none" w:sz="0" w:space="0" w:color="auto"/>
            <w:left w:val="none" w:sz="0" w:space="0" w:color="auto"/>
            <w:bottom w:val="none" w:sz="0" w:space="0" w:color="auto"/>
            <w:right w:val="none" w:sz="0" w:space="0" w:color="auto"/>
          </w:divBdr>
        </w:div>
        <w:div w:id="1814104822">
          <w:marLeft w:val="0"/>
          <w:marRight w:val="0"/>
          <w:marTop w:val="0"/>
          <w:marBottom w:val="0"/>
          <w:divBdr>
            <w:top w:val="none" w:sz="0" w:space="0" w:color="auto"/>
            <w:left w:val="none" w:sz="0" w:space="0" w:color="auto"/>
            <w:bottom w:val="none" w:sz="0" w:space="0" w:color="auto"/>
            <w:right w:val="none" w:sz="0" w:space="0" w:color="auto"/>
          </w:divBdr>
        </w:div>
        <w:div w:id="1824547598">
          <w:marLeft w:val="0"/>
          <w:marRight w:val="0"/>
          <w:marTop w:val="0"/>
          <w:marBottom w:val="0"/>
          <w:divBdr>
            <w:top w:val="none" w:sz="0" w:space="0" w:color="auto"/>
            <w:left w:val="none" w:sz="0" w:space="0" w:color="auto"/>
            <w:bottom w:val="none" w:sz="0" w:space="0" w:color="auto"/>
            <w:right w:val="none" w:sz="0" w:space="0" w:color="auto"/>
          </w:divBdr>
        </w:div>
        <w:div w:id="1829243980">
          <w:marLeft w:val="0"/>
          <w:marRight w:val="0"/>
          <w:marTop w:val="0"/>
          <w:marBottom w:val="0"/>
          <w:divBdr>
            <w:top w:val="none" w:sz="0" w:space="0" w:color="auto"/>
            <w:left w:val="none" w:sz="0" w:space="0" w:color="auto"/>
            <w:bottom w:val="none" w:sz="0" w:space="0" w:color="auto"/>
            <w:right w:val="none" w:sz="0" w:space="0" w:color="auto"/>
          </w:divBdr>
        </w:div>
        <w:div w:id="1834292412">
          <w:marLeft w:val="0"/>
          <w:marRight w:val="0"/>
          <w:marTop w:val="0"/>
          <w:marBottom w:val="0"/>
          <w:divBdr>
            <w:top w:val="none" w:sz="0" w:space="0" w:color="auto"/>
            <w:left w:val="none" w:sz="0" w:space="0" w:color="auto"/>
            <w:bottom w:val="none" w:sz="0" w:space="0" w:color="auto"/>
            <w:right w:val="none" w:sz="0" w:space="0" w:color="auto"/>
          </w:divBdr>
        </w:div>
        <w:div w:id="1842504452">
          <w:marLeft w:val="0"/>
          <w:marRight w:val="0"/>
          <w:marTop w:val="0"/>
          <w:marBottom w:val="0"/>
          <w:divBdr>
            <w:top w:val="none" w:sz="0" w:space="0" w:color="auto"/>
            <w:left w:val="none" w:sz="0" w:space="0" w:color="auto"/>
            <w:bottom w:val="none" w:sz="0" w:space="0" w:color="auto"/>
            <w:right w:val="none" w:sz="0" w:space="0" w:color="auto"/>
          </w:divBdr>
        </w:div>
        <w:div w:id="1863124030">
          <w:marLeft w:val="0"/>
          <w:marRight w:val="0"/>
          <w:marTop w:val="0"/>
          <w:marBottom w:val="0"/>
          <w:divBdr>
            <w:top w:val="none" w:sz="0" w:space="0" w:color="auto"/>
            <w:left w:val="none" w:sz="0" w:space="0" w:color="auto"/>
            <w:bottom w:val="none" w:sz="0" w:space="0" w:color="auto"/>
            <w:right w:val="none" w:sz="0" w:space="0" w:color="auto"/>
          </w:divBdr>
        </w:div>
        <w:div w:id="1864976160">
          <w:marLeft w:val="0"/>
          <w:marRight w:val="0"/>
          <w:marTop w:val="0"/>
          <w:marBottom w:val="0"/>
          <w:divBdr>
            <w:top w:val="none" w:sz="0" w:space="0" w:color="auto"/>
            <w:left w:val="none" w:sz="0" w:space="0" w:color="auto"/>
            <w:bottom w:val="none" w:sz="0" w:space="0" w:color="auto"/>
            <w:right w:val="none" w:sz="0" w:space="0" w:color="auto"/>
          </w:divBdr>
        </w:div>
        <w:div w:id="1874539667">
          <w:marLeft w:val="0"/>
          <w:marRight w:val="0"/>
          <w:marTop w:val="0"/>
          <w:marBottom w:val="0"/>
          <w:divBdr>
            <w:top w:val="none" w:sz="0" w:space="0" w:color="auto"/>
            <w:left w:val="none" w:sz="0" w:space="0" w:color="auto"/>
            <w:bottom w:val="none" w:sz="0" w:space="0" w:color="auto"/>
            <w:right w:val="none" w:sz="0" w:space="0" w:color="auto"/>
          </w:divBdr>
        </w:div>
        <w:div w:id="1940405421">
          <w:marLeft w:val="0"/>
          <w:marRight w:val="0"/>
          <w:marTop w:val="0"/>
          <w:marBottom w:val="0"/>
          <w:divBdr>
            <w:top w:val="none" w:sz="0" w:space="0" w:color="auto"/>
            <w:left w:val="none" w:sz="0" w:space="0" w:color="auto"/>
            <w:bottom w:val="none" w:sz="0" w:space="0" w:color="auto"/>
            <w:right w:val="none" w:sz="0" w:space="0" w:color="auto"/>
          </w:divBdr>
        </w:div>
        <w:div w:id="1962488886">
          <w:marLeft w:val="0"/>
          <w:marRight w:val="0"/>
          <w:marTop w:val="0"/>
          <w:marBottom w:val="0"/>
          <w:divBdr>
            <w:top w:val="none" w:sz="0" w:space="0" w:color="auto"/>
            <w:left w:val="none" w:sz="0" w:space="0" w:color="auto"/>
            <w:bottom w:val="none" w:sz="0" w:space="0" w:color="auto"/>
            <w:right w:val="none" w:sz="0" w:space="0" w:color="auto"/>
          </w:divBdr>
        </w:div>
        <w:div w:id="1964384663">
          <w:marLeft w:val="0"/>
          <w:marRight w:val="0"/>
          <w:marTop w:val="0"/>
          <w:marBottom w:val="0"/>
          <w:divBdr>
            <w:top w:val="none" w:sz="0" w:space="0" w:color="auto"/>
            <w:left w:val="none" w:sz="0" w:space="0" w:color="auto"/>
            <w:bottom w:val="none" w:sz="0" w:space="0" w:color="auto"/>
            <w:right w:val="none" w:sz="0" w:space="0" w:color="auto"/>
          </w:divBdr>
        </w:div>
        <w:div w:id="1975792921">
          <w:marLeft w:val="0"/>
          <w:marRight w:val="0"/>
          <w:marTop w:val="0"/>
          <w:marBottom w:val="0"/>
          <w:divBdr>
            <w:top w:val="none" w:sz="0" w:space="0" w:color="auto"/>
            <w:left w:val="none" w:sz="0" w:space="0" w:color="auto"/>
            <w:bottom w:val="none" w:sz="0" w:space="0" w:color="auto"/>
            <w:right w:val="none" w:sz="0" w:space="0" w:color="auto"/>
          </w:divBdr>
        </w:div>
        <w:div w:id="2001304472">
          <w:marLeft w:val="0"/>
          <w:marRight w:val="0"/>
          <w:marTop w:val="0"/>
          <w:marBottom w:val="0"/>
          <w:divBdr>
            <w:top w:val="none" w:sz="0" w:space="0" w:color="auto"/>
            <w:left w:val="none" w:sz="0" w:space="0" w:color="auto"/>
            <w:bottom w:val="none" w:sz="0" w:space="0" w:color="auto"/>
            <w:right w:val="none" w:sz="0" w:space="0" w:color="auto"/>
          </w:divBdr>
        </w:div>
        <w:div w:id="2018537699">
          <w:marLeft w:val="0"/>
          <w:marRight w:val="0"/>
          <w:marTop w:val="0"/>
          <w:marBottom w:val="0"/>
          <w:divBdr>
            <w:top w:val="none" w:sz="0" w:space="0" w:color="auto"/>
            <w:left w:val="none" w:sz="0" w:space="0" w:color="auto"/>
            <w:bottom w:val="none" w:sz="0" w:space="0" w:color="auto"/>
            <w:right w:val="none" w:sz="0" w:space="0" w:color="auto"/>
          </w:divBdr>
        </w:div>
        <w:div w:id="2038188774">
          <w:marLeft w:val="0"/>
          <w:marRight w:val="0"/>
          <w:marTop w:val="0"/>
          <w:marBottom w:val="0"/>
          <w:divBdr>
            <w:top w:val="none" w:sz="0" w:space="0" w:color="auto"/>
            <w:left w:val="none" w:sz="0" w:space="0" w:color="auto"/>
            <w:bottom w:val="none" w:sz="0" w:space="0" w:color="auto"/>
            <w:right w:val="none" w:sz="0" w:space="0" w:color="auto"/>
          </w:divBdr>
        </w:div>
        <w:div w:id="2048067055">
          <w:marLeft w:val="0"/>
          <w:marRight w:val="0"/>
          <w:marTop w:val="0"/>
          <w:marBottom w:val="0"/>
          <w:divBdr>
            <w:top w:val="none" w:sz="0" w:space="0" w:color="auto"/>
            <w:left w:val="none" w:sz="0" w:space="0" w:color="auto"/>
            <w:bottom w:val="none" w:sz="0" w:space="0" w:color="auto"/>
            <w:right w:val="none" w:sz="0" w:space="0" w:color="auto"/>
          </w:divBdr>
        </w:div>
        <w:div w:id="2057848762">
          <w:marLeft w:val="0"/>
          <w:marRight w:val="0"/>
          <w:marTop w:val="0"/>
          <w:marBottom w:val="0"/>
          <w:divBdr>
            <w:top w:val="none" w:sz="0" w:space="0" w:color="auto"/>
            <w:left w:val="none" w:sz="0" w:space="0" w:color="auto"/>
            <w:bottom w:val="none" w:sz="0" w:space="0" w:color="auto"/>
            <w:right w:val="none" w:sz="0" w:space="0" w:color="auto"/>
          </w:divBdr>
        </w:div>
        <w:div w:id="2067293714">
          <w:marLeft w:val="0"/>
          <w:marRight w:val="0"/>
          <w:marTop w:val="0"/>
          <w:marBottom w:val="0"/>
          <w:divBdr>
            <w:top w:val="none" w:sz="0" w:space="0" w:color="auto"/>
            <w:left w:val="none" w:sz="0" w:space="0" w:color="auto"/>
            <w:bottom w:val="none" w:sz="0" w:space="0" w:color="auto"/>
            <w:right w:val="none" w:sz="0" w:space="0" w:color="auto"/>
          </w:divBdr>
        </w:div>
        <w:div w:id="2067411252">
          <w:marLeft w:val="0"/>
          <w:marRight w:val="0"/>
          <w:marTop w:val="0"/>
          <w:marBottom w:val="0"/>
          <w:divBdr>
            <w:top w:val="none" w:sz="0" w:space="0" w:color="auto"/>
            <w:left w:val="none" w:sz="0" w:space="0" w:color="auto"/>
            <w:bottom w:val="none" w:sz="0" w:space="0" w:color="auto"/>
            <w:right w:val="none" w:sz="0" w:space="0" w:color="auto"/>
          </w:divBdr>
        </w:div>
        <w:div w:id="2085256368">
          <w:marLeft w:val="0"/>
          <w:marRight w:val="0"/>
          <w:marTop w:val="0"/>
          <w:marBottom w:val="0"/>
          <w:divBdr>
            <w:top w:val="none" w:sz="0" w:space="0" w:color="auto"/>
            <w:left w:val="none" w:sz="0" w:space="0" w:color="auto"/>
            <w:bottom w:val="none" w:sz="0" w:space="0" w:color="auto"/>
            <w:right w:val="none" w:sz="0" w:space="0" w:color="auto"/>
          </w:divBdr>
        </w:div>
        <w:div w:id="2088305673">
          <w:marLeft w:val="0"/>
          <w:marRight w:val="0"/>
          <w:marTop w:val="0"/>
          <w:marBottom w:val="0"/>
          <w:divBdr>
            <w:top w:val="none" w:sz="0" w:space="0" w:color="auto"/>
            <w:left w:val="none" w:sz="0" w:space="0" w:color="auto"/>
            <w:bottom w:val="none" w:sz="0" w:space="0" w:color="auto"/>
            <w:right w:val="none" w:sz="0" w:space="0" w:color="auto"/>
          </w:divBdr>
        </w:div>
        <w:div w:id="2090926297">
          <w:marLeft w:val="0"/>
          <w:marRight w:val="0"/>
          <w:marTop w:val="0"/>
          <w:marBottom w:val="0"/>
          <w:divBdr>
            <w:top w:val="none" w:sz="0" w:space="0" w:color="auto"/>
            <w:left w:val="none" w:sz="0" w:space="0" w:color="auto"/>
            <w:bottom w:val="none" w:sz="0" w:space="0" w:color="auto"/>
            <w:right w:val="none" w:sz="0" w:space="0" w:color="auto"/>
          </w:divBdr>
        </w:div>
      </w:divsChild>
    </w:div>
    <w:div w:id="2120176409">
      <w:bodyDiv w:val="1"/>
      <w:marLeft w:val="0"/>
      <w:marRight w:val="0"/>
      <w:marTop w:val="0"/>
      <w:marBottom w:val="0"/>
      <w:divBdr>
        <w:top w:val="none" w:sz="0" w:space="0" w:color="auto"/>
        <w:left w:val="none" w:sz="0" w:space="0" w:color="auto"/>
        <w:bottom w:val="none" w:sz="0" w:space="0" w:color="auto"/>
        <w:right w:val="none" w:sz="0" w:space="0" w:color="auto"/>
      </w:divBdr>
    </w:div>
    <w:div w:id="2131242503">
      <w:bodyDiv w:val="1"/>
      <w:marLeft w:val="0"/>
      <w:marRight w:val="0"/>
      <w:marTop w:val="0"/>
      <w:marBottom w:val="0"/>
      <w:divBdr>
        <w:top w:val="none" w:sz="0" w:space="0" w:color="auto"/>
        <w:left w:val="none" w:sz="0" w:space="0" w:color="auto"/>
        <w:bottom w:val="none" w:sz="0" w:space="0" w:color="auto"/>
        <w:right w:val="none" w:sz="0" w:space="0" w:color="auto"/>
      </w:divBdr>
      <w:divsChild>
        <w:div w:id="32703054">
          <w:marLeft w:val="0"/>
          <w:marRight w:val="0"/>
          <w:marTop w:val="0"/>
          <w:marBottom w:val="0"/>
          <w:divBdr>
            <w:top w:val="none" w:sz="0" w:space="0" w:color="auto"/>
            <w:left w:val="none" w:sz="0" w:space="0" w:color="auto"/>
            <w:bottom w:val="none" w:sz="0" w:space="0" w:color="auto"/>
            <w:right w:val="none" w:sz="0" w:space="0" w:color="auto"/>
          </w:divBdr>
        </w:div>
        <w:div w:id="126901148">
          <w:marLeft w:val="0"/>
          <w:marRight w:val="0"/>
          <w:marTop w:val="0"/>
          <w:marBottom w:val="0"/>
          <w:divBdr>
            <w:top w:val="none" w:sz="0" w:space="0" w:color="auto"/>
            <w:left w:val="none" w:sz="0" w:space="0" w:color="auto"/>
            <w:bottom w:val="none" w:sz="0" w:space="0" w:color="auto"/>
            <w:right w:val="none" w:sz="0" w:space="0" w:color="auto"/>
          </w:divBdr>
        </w:div>
        <w:div w:id="158665797">
          <w:marLeft w:val="0"/>
          <w:marRight w:val="0"/>
          <w:marTop w:val="0"/>
          <w:marBottom w:val="0"/>
          <w:divBdr>
            <w:top w:val="none" w:sz="0" w:space="0" w:color="auto"/>
            <w:left w:val="none" w:sz="0" w:space="0" w:color="auto"/>
            <w:bottom w:val="none" w:sz="0" w:space="0" w:color="auto"/>
            <w:right w:val="none" w:sz="0" w:space="0" w:color="auto"/>
          </w:divBdr>
        </w:div>
        <w:div w:id="160045870">
          <w:marLeft w:val="0"/>
          <w:marRight w:val="0"/>
          <w:marTop w:val="0"/>
          <w:marBottom w:val="0"/>
          <w:divBdr>
            <w:top w:val="none" w:sz="0" w:space="0" w:color="auto"/>
            <w:left w:val="none" w:sz="0" w:space="0" w:color="auto"/>
            <w:bottom w:val="none" w:sz="0" w:space="0" w:color="auto"/>
            <w:right w:val="none" w:sz="0" w:space="0" w:color="auto"/>
          </w:divBdr>
        </w:div>
        <w:div w:id="163447382">
          <w:marLeft w:val="0"/>
          <w:marRight w:val="0"/>
          <w:marTop w:val="0"/>
          <w:marBottom w:val="0"/>
          <w:divBdr>
            <w:top w:val="none" w:sz="0" w:space="0" w:color="auto"/>
            <w:left w:val="none" w:sz="0" w:space="0" w:color="auto"/>
            <w:bottom w:val="none" w:sz="0" w:space="0" w:color="auto"/>
            <w:right w:val="none" w:sz="0" w:space="0" w:color="auto"/>
          </w:divBdr>
        </w:div>
        <w:div w:id="203521518">
          <w:marLeft w:val="0"/>
          <w:marRight w:val="0"/>
          <w:marTop w:val="0"/>
          <w:marBottom w:val="0"/>
          <w:divBdr>
            <w:top w:val="none" w:sz="0" w:space="0" w:color="auto"/>
            <w:left w:val="none" w:sz="0" w:space="0" w:color="auto"/>
            <w:bottom w:val="none" w:sz="0" w:space="0" w:color="auto"/>
            <w:right w:val="none" w:sz="0" w:space="0" w:color="auto"/>
          </w:divBdr>
        </w:div>
        <w:div w:id="239681073">
          <w:marLeft w:val="0"/>
          <w:marRight w:val="0"/>
          <w:marTop w:val="0"/>
          <w:marBottom w:val="0"/>
          <w:divBdr>
            <w:top w:val="none" w:sz="0" w:space="0" w:color="auto"/>
            <w:left w:val="none" w:sz="0" w:space="0" w:color="auto"/>
            <w:bottom w:val="none" w:sz="0" w:space="0" w:color="auto"/>
            <w:right w:val="none" w:sz="0" w:space="0" w:color="auto"/>
          </w:divBdr>
        </w:div>
        <w:div w:id="348407578">
          <w:marLeft w:val="0"/>
          <w:marRight w:val="0"/>
          <w:marTop w:val="0"/>
          <w:marBottom w:val="0"/>
          <w:divBdr>
            <w:top w:val="none" w:sz="0" w:space="0" w:color="auto"/>
            <w:left w:val="none" w:sz="0" w:space="0" w:color="auto"/>
            <w:bottom w:val="none" w:sz="0" w:space="0" w:color="auto"/>
            <w:right w:val="none" w:sz="0" w:space="0" w:color="auto"/>
          </w:divBdr>
        </w:div>
        <w:div w:id="396439102">
          <w:marLeft w:val="0"/>
          <w:marRight w:val="0"/>
          <w:marTop w:val="0"/>
          <w:marBottom w:val="0"/>
          <w:divBdr>
            <w:top w:val="none" w:sz="0" w:space="0" w:color="auto"/>
            <w:left w:val="none" w:sz="0" w:space="0" w:color="auto"/>
            <w:bottom w:val="none" w:sz="0" w:space="0" w:color="auto"/>
            <w:right w:val="none" w:sz="0" w:space="0" w:color="auto"/>
          </w:divBdr>
        </w:div>
        <w:div w:id="437331373">
          <w:marLeft w:val="0"/>
          <w:marRight w:val="0"/>
          <w:marTop w:val="0"/>
          <w:marBottom w:val="0"/>
          <w:divBdr>
            <w:top w:val="none" w:sz="0" w:space="0" w:color="auto"/>
            <w:left w:val="none" w:sz="0" w:space="0" w:color="auto"/>
            <w:bottom w:val="none" w:sz="0" w:space="0" w:color="auto"/>
            <w:right w:val="none" w:sz="0" w:space="0" w:color="auto"/>
          </w:divBdr>
        </w:div>
        <w:div w:id="486894806">
          <w:marLeft w:val="0"/>
          <w:marRight w:val="0"/>
          <w:marTop w:val="0"/>
          <w:marBottom w:val="0"/>
          <w:divBdr>
            <w:top w:val="none" w:sz="0" w:space="0" w:color="auto"/>
            <w:left w:val="none" w:sz="0" w:space="0" w:color="auto"/>
            <w:bottom w:val="none" w:sz="0" w:space="0" w:color="auto"/>
            <w:right w:val="none" w:sz="0" w:space="0" w:color="auto"/>
          </w:divBdr>
        </w:div>
        <w:div w:id="502934385">
          <w:marLeft w:val="0"/>
          <w:marRight w:val="0"/>
          <w:marTop w:val="0"/>
          <w:marBottom w:val="0"/>
          <w:divBdr>
            <w:top w:val="none" w:sz="0" w:space="0" w:color="auto"/>
            <w:left w:val="none" w:sz="0" w:space="0" w:color="auto"/>
            <w:bottom w:val="none" w:sz="0" w:space="0" w:color="auto"/>
            <w:right w:val="none" w:sz="0" w:space="0" w:color="auto"/>
          </w:divBdr>
        </w:div>
        <w:div w:id="585072092">
          <w:marLeft w:val="0"/>
          <w:marRight w:val="0"/>
          <w:marTop w:val="0"/>
          <w:marBottom w:val="0"/>
          <w:divBdr>
            <w:top w:val="none" w:sz="0" w:space="0" w:color="auto"/>
            <w:left w:val="none" w:sz="0" w:space="0" w:color="auto"/>
            <w:bottom w:val="none" w:sz="0" w:space="0" w:color="auto"/>
            <w:right w:val="none" w:sz="0" w:space="0" w:color="auto"/>
          </w:divBdr>
        </w:div>
        <w:div w:id="634065562">
          <w:marLeft w:val="0"/>
          <w:marRight w:val="0"/>
          <w:marTop w:val="0"/>
          <w:marBottom w:val="0"/>
          <w:divBdr>
            <w:top w:val="none" w:sz="0" w:space="0" w:color="auto"/>
            <w:left w:val="none" w:sz="0" w:space="0" w:color="auto"/>
            <w:bottom w:val="none" w:sz="0" w:space="0" w:color="auto"/>
            <w:right w:val="none" w:sz="0" w:space="0" w:color="auto"/>
          </w:divBdr>
        </w:div>
        <w:div w:id="649528394">
          <w:marLeft w:val="0"/>
          <w:marRight w:val="0"/>
          <w:marTop w:val="0"/>
          <w:marBottom w:val="0"/>
          <w:divBdr>
            <w:top w:val="none" w:sz="0" w:space="0" w:color="auto"/>
            <w:left w:val="none" w:sz="0" w:space="0" w:color="auto"/>
            <w:bottom w:val="none" w:sz="0" w:space="0" w:color="auto"/>
            <w:right w:val="none" w:sz="0" w:space="0" w:color="auto"/>
          </w:divBdr>
        </w:div>
        <w:div w:id="720055358">
          <w:marLeft w:val="0"/>
          <w:marRight w:val="0"/>
          <w:marTop w:val="0"/>
          <w:marBottom w:val="0"/>
          <w:divBdr>
            <w:top w:val="none" w:sz="0" w:space="0" w:color="auto"/>
            <w:left w:val="none" w:sz="0" w:space="0" w:color="auto"/>
            <w:bottom w:val="none" w:sz="0" w:space="0" w:color="auto"/>
            <w:right w:val="none" w:sz="0" w:space="0" w:color="auto"/>
          </w:divBdr>
        </w:div>
        <w:div w:id="759176369">
          <w:marLeft w:val="0"/>
          <w:marRight w:val="0"/>
          <w:marTop w:val="0"/>
          <w:marBottom w:val="0"/>
          <w:divBdr>
            <w:top w:val="none" w:sz="0" w:space="0" w:color="auto"/>
            <w:left w:val="none" w:sz="0" w:space="0" w:color="auto"/>
            <w:bottom w:val="none" w:sz="0" w:space="0" w:color="auto"/>
            <w:right w:val="none" w:sz="0" w:space="0" w:color="auto"/>
          </w:divBdr>
        </w:div>
        <w:div w:id="759764116">
          <w:marLeft w:val="0"/>
          <w:marRight w:val="0"/>
          <w:marTop w:val="0"/>
          <w:marBottom w:val="0"/>
          <w:divBdr>
            <w:top w:val="none" w:sz="0" w:space="0" w:color="auto"/>
            <w:left w:val="none" w:sz="0" w:space="0" w:color="auto"/>
            <w:bottom w:val="none" w:sz="0" w:space="0" w:color="auto"/>
            <w:right w:val="none" w:sz="0" w:space="0" w:color="auto"/>
          </w:divBdr>
        </w:div>
        <w:div w:id="782918096">
          <w:marLeft w:val="0"/>
          <w:marRight w:val="0"/>
          <w:marTop w:val="0"/>
          <w:marBottom w:val="0"/>
          <w:divBdr>
            <w:top w:val="none" w:sz="0" w:space="0" w:color="auto"/>
            <w:left w:val="none" w:sz="0" w:space="0" w:color="auto"/>
            <w:bottom w:val="none" w:sz="0" w:space="0" w:color="auto"/>
            <w:right w:val="none" w:sz="0" w:space="0" w:color="auto"/>
          </w:divBdr>
        </w:div>
        <w:div w:id="784890255">
          <w:marLeft w:val="0"/>
          <w:marRight w:val="0"/>
          <w:marTop w:val="0"/>
          <w:marBottom w:val="0"/>
          <w:divBdr>
            <w:top w:val="none" w:sz="0" w:space="0" w:color="auto"/>
            <w:left w:val="none" w:sz="0" w:space="0" w:color="auto"/>
            <w:bottom w:val="none" w:sz="0" w:space="0" w:color="auto"/>
            <w:right w:val="none" w:sz="0" w:space="0" w:color="auto"/>
          </w:divBdr>
        </w:div>
        <w:div w:id="892812801">
          <w:marLeft w:val="0"/>
          <w:marRight w:val="0"/>
          <w:marTop w:val="0"/>
          <w:marBottom w:val="0"/>
          <w:divBdr>
            <w:top w:val="none" w:sz="0" w:space="0" w:color="auto"/>
            <w:left w:val="none" w:sz="0" w:space="0" w:color="auto"/>
            <w:bottom w:val="none" w:sz="0" w:space="0" w:color="auto"/>
            <w:right w:val="none" w:sz="0" w:space="0" w:color="auto"/>
          </w:divBdr>
        </w:div>
        <w:div w:id="932863244">
          <w:marLeft w:val="0"/>
          <w:marRight w:val="0"/>
          <w:marTop w:val="0"/>
          <w:marBottom w:val="0"/>
          <w:divBdr>
            <w:top w:val="none" w:sz="0" w:space="0" w:color="auto"/>
            <w:left w:val="none" w:sz="0" w:space="0" w:color="auto"/>
            <w:bottom w:val="none" w:sz="0" w:space="0" w:color="auto"/>
            <w:right w:val="none" w:sz="0" w:space="0" w:color="auto"/>
          </w:divBdr>
        </w:div>
        <w:div w:id="969937419">
          <w:marLeft w:val="0"/>
          <w:marRight w:val="0"/>
          <w:marTop w:val="0"/>
          <w:marBottom w:val="0"/>
          <w:divBdr>
            <w:top w:val="none" w:sz="0" w:space="0" w:color="auto"/>
            <w:left w:val="none" w:sz="0" w:space="0" w:color="auto"/>
            <w:bottom w:val="none" w:sz="0" w:space="0" w:color="auto"/>
            <w:right w:val="none" w:sz="0" w:space="0" w:color="auto"/>
          </w:divBdr>
        </w:div>
        <w:div w:id="1005203619">
          <w:marLeft w:val="0"/>
          <w:marRight w:val="0"/>
          <w:marTop w:val="0"/>
          <w:marBottom w:val="0"/>
          <w:divBdr>
            <w:top w:val="none" w:sz="0" w:space="0" w:color="auto"/>
            <w:left w:val="none" w:sz="0" w:space="0" w:color="auto"/>
            <w:bottom w:val="none" w:sz="0" w:space="0" w:color="auto"/>
            <w:right w:val="none" w:sz="0" w:space="0" w:color="auto"/>
          </w:divBdr>
        </w:div>
        <w:div w:id="1034044032">
          <w:marLeft w:val="0"/>
          <w:marRight w:val="0"/>
          <w:marTop w:val="0"/>
          <w:marBottom w:val="0"/>
          <w:divBdr>
            <w:top w:val="none" w:sz="0" w:space="0" w:color="auto"/>
            <w:left w:val="none" w:sz="0" w:space="0" w:color="auto"/>
            <w:bottom w:val="none" w:sz="0" w:space="0" w:color="auto"/>
            <w:right w:val="none" w:sz="0" w:space="0" w:color="auto"/>
          </w:divBdr>
        </w:div>
        <w:div w:id="1042704874">
          <w:marLeft w:val="0"/>
          <w:marRight w:val="0"/>
          <w:marTop w:val="0"/>
          <w:marBottom w:val="0"/>
          <w:divBdr>
            <w:top w:val="none" w:sz="0" w:space="0" w:color="auto"/>
            <w:left w:val="none" w:sz="0" w:space="0" w:color="auto"/>
            <w:bottom w:val="none" w:sz="0" w:space="0" w:color="auto"/>
            <w:right w:val="none" w:sz="0" w:space="0" w:color="auto"/>
          </w:divBdr>
        </w:div>
        <w:div w:id="1079329563">
          <w:marLeft w:val="0"/>
          <w:marRight w:val="0"/>
          <w:marTop w:val="0"/>
          <w:marBottom w:val="0"/>
          <w:divBdr>
            <w:top w:val="none" w:sz="0" w:space="0" w:color="auto"/>
            <w:left w:val="none" w:sz="0" w:space="0" w:color="auto"/>
            <w:bottom w:val="none" w:sz="0" w:space="0" w:color="auto"/>
            <w:right w:val="none" w:sz="0" w:space="0" w:color="auto"/>
          </w:divBdr>
        </w:div>
        <w:div w:id="1163739365">
          <w:marLeft w:val="0"/>
          <w:marRight w:val="0"/>
          <w:marTop w:val="0"/>
          <w:marBottom w:val="0"/>
          <w:divBdr>
            <w:top w:val="none" w:sz="0" w:space="0" w:color="auto"/>
            <w:left w:val="none" w:sz="0" w:space="0" w:color="auto"/>
            <w:bottom w:val="none" w:sz="0" w:space="0" w:color="auto"/>
            <w:right w:val="none" w:sz="0" w:space="0" w:color="auto"/>
          </w:divBdr>
        </w:div>
        <w:div w:id="1224635066">
          <w:marLeft w:val="0"/>
          <w:marRight w:val="0"/>
          <w:marTop w:val="0"/>
          <w:marBottom w:val="0"/>
          <w:divBdr>
            <w:top w:val="none" w:sz="0" w:space="0" w:color="auto"/>
            <w:left w:val="none" w:sz="0" w:space="0" w:color="auto"/>
            <w:bottom w:val="none" w:sz="0" w:space="0" w:color="auto"/>
            <w:right w:val="none" w:sz="0" w:space="0" w:color="auto"/>
          </w:divBdr>
        </w:div>
        <w:div w:id="1242254669">
          <w:marLeft w:val="0"/>
          <w:marRight w:val="0"/>
          <w:marTop w:val="0"/>
          <w:marBottom w:val="0"/>
          <w:divBdr>
            <w:top w:val="none" w:sz="0" w:space="0" w:color="auto"/>
            <w:left w:val="none" w:sz="0" w:space="0" w:color="auto"/>
            <w:bottom w:val="none" w:sz="0" w:space="0" w:color="auto"/>
            <w:right w:val="none" w:sz="0" w:space="0" w:color="auto"/>
          </w:divBdr>
        </w:div>
        <w:div w:id="1248735896">
          <w:marLeft w:val="0"/>
          <w:marRight w:val="0"/>
          <w:marTop w:val="0"/>
          <w:marBottom w:val="0"/>
          <w:divBdr>
            <w:top w:val="none" w:sz="0" w:space="0" w:color="auto"/>
            <w:left w:val="none" w:sz="0" w:space="0" w:color="auto"/>
            <w:bottom w:val="none" w:sz="0" w:space="0" w:color="auto"/>
            <w:right w:val="none" w:sz="0" w:space="0" w:color="auto"/>
          </w:divBdr>
        </w:div>
        <w:div w:id="1258829927">
          <w:marLeft w:val="0"/>
          <w:marRight w:val="0"/>
          <w:marTop w:val="0"/>
          <w:marBottom w:val="0"/>
          <w:divBdr>
            <w:top w:val="none" w:sz="0" w:space="0" w:color="auto"/>
            <w:left w:val="none" w:sz="0" w:space="0" w:color="auto"/>
            <w:bottom w:val="none" w:sz="0" w:space="0" w:color="auto"/>
            <w:right w:val="none" w:sz="0" w:space="0" w:color="auto"/>
          </w:divBdr>
        </w:div>
        <w:div w:id="1425147589">
          <w:marLeft w:val="0"/>
          <w:marRight w:val="0"/>
          <w:marTop w:val="0"/>
          <w:marBottom w:val="0"/>
          <w:divBdr>
            <w:top w:val="none" w:sz="0" w:space="0" w:color="auto"/>
            <w:left w:val="none" w:sz="0" w:space="0" w:color="auto"/>
            <w:bottom w:val="none" w:sz="0" w:space="0" w:color="auto"/>
            <w:right w:val="none" w:sz="0" w:space="0" w:color="auto"/>
          </w:divBdr>
        </w:div>
        <w:div w:id="1507093724">
          <w:marLeft w:val="0"/>
          <w:marRight w:val="0"/>
          <w:marTop w:val="0"/>
          <w:marBottom w:val="0"/>
          <w:divBdr>
            <w:top w:val="none" w:sz="0" w:space="0" w:color="auto"/>
            <w:left w:val="none" w:sz="0" w:space="0" w:color="auto"/>
            <w:bottom w:val="none" w:sz="0" w:space="0" w:color="auto"/>
            <w:right w:val="none" w:sz="0" w:space="0" w:color="auto"/>
          </w:divBdr>
        </w:div>
        <w:div w:id="1590236368">
          <w:marLeft w:val="0"/>
          <w:marRight w:val="0"/>
          <w:marTop w:val="0"/>
          <w:marBottom w:val="0"/>
          <w:divBdr>
            <w:top w:val="none" w:sz="0" w:space="0" w:color="auto"/>
            <w:left w:val="none" w:sz="0" w:space="0" w:color="auto"/>
            <w:bottom w:val="none" w:sz="0" w:space="0" w:color="auto"/>
            <w:right w:val="none" w:sz="0" w:space="0" w:color="auto"/>
          </w:divBdr>
        </w:div>
        <w:div w:id="1693727652">
          <w:marLeft w:val="0"/>
          <w:marRight w:val="0"/>
          <w:marTop w:val="0"/>
          <w:marBottom w:val="0"/>
          <w:divBdr>
            <w:top w:val="none" w:sz="0" w:space="0" w:color="auto"/>
            <w:left w:val="none" w:sz="0" w:space="0" w:color="auto"/>
            <w:bottom w:val="none" w:sz="0" w:space="0" w:color="auto"/>
            <w:right w:val="none" w:sz="0" w:space="0" w:color="auto"/>
          </w:divBdr>
        </w:div>
        <w:div w:id="1703092836">
          <w:marLeft w:val="0"/>
          <w:marRight w:val="0"/>
          <w:marTop w:val="0"/>
          <w:marBottom w:val="0"/>
          <w:divBdr>
            <w:top w:val="none" w:sz="0" w:space="0" w:color="auto"/>
            <w:left w:val="none" w:sz="0" w:space="0" w:color="auto"/>
            <w:bottom w:val="none" w:sz="0" w:space="0" w:color="auto"/>
            <w:right w:val="none" w:sz="0" w:space="0" w:color="auto"/>
          </w:divBdr>
        </w:div>
        <w:div w:id="1715807731">
          <w:marLeft w:val="0"/>
          <w:marRight w:val="0"/>
          <w:marTop w:val="0"/>
          <w:marBottom w:val="0"/>
          <w:divBdr>
            <w:top w:val="none" w:sz="0" w:space="0" w:color="auto"/>
            <w:left w:val="none" w:sz="0" w:space="0" w:color="auto"/>
            <w:bottom w:val="none" w:sz="0" w:space="0" w:color="auto"/>
            <w:right w:val="none" w:sz="0" w:space="0" w:color="auto"/>
          </w:divBdr>
        </w:div>
        <w:div w:id="1733846506">
          <w:marLeft w:val="0"/>
          <w:marRight w:val="0"/>
          <w:marTop w:val="0"/>
          <w:marBottom w:val="0"/>
          <w:divBdr>
            <w:top w:val="none" w:sz="0" w:space="0" w:color="auto"/>
            <w:left w:val="none" w:sz="0" w:space="0" w:color="auto"/>
            <w:bottom w:val="none" w:sz="0" w:space="0" w:color="auto"/>
            <w:right w:val="none" w:sz="0" w:space="0" w:color="auto"/>
          </w:divBdr>
        </w:div>
        <w:div w:id="1734623853">
          <w:marLeft w:val="0"/>
          <w:marRight w:val="0"/>
          <w:marTop w:val="0"/>
          <w:marBottom w:val="0"/>
          <w:divBdr>
            <w:top w:val="none" w:sz="0" w:space="0" w:color="auto"/>
            <w:left w:val="none" w:sz="0" w:space="0" w:color="auto"/>
            <w:bottom w:val="none" w:sz="0" w:space="0" w:color="auto"/>
            <w:right w:val="none" w:sz="0" w:space="0" w:color="auto"/>
          </w:divBdr>
        </w:div>
        <w:div w:id="1754089373">
          <w:marLeft w:val="0"/>
          <w:marRight w:val="0"/>
          <w:marTop w:val="0"/>
          <w:marBottom w:val="0"/>
          <w:divBdr>
            <w:top w:val="none" w:sz="0" w:space="0" w:color="auto"/>
            <w:left w:val="none" w:sz="0" w:space="0" w:color="auto"/>
            <w:bottom w:val="none" w:sz="0" w:space="0" w:color="auto"/>
            <w:right w:val="none" w:sz="0" w:space="0" w:color="auto"/>
          </w:divBdr>
        </w:div>
        <w:div w:id="1808014937">
          <w:marLeft w:val="0"/>
          <w:marRight w:val="0"/>
          <w:marTop w:val="0"/>
          <w:marBottom w:val="0"/>
          <w:divBdr>
            <w:top w:val="none" w:sz="0" w:space="0" w:color="auto"/>
            <w:left w:val="none" w:sz="0" w:space="0" w:color="auto"/>
            <w:bottom w:val="none" w:sz="0" w:space="0" w:color="auto"/>
            <w:right w:val="none" w:sz="0" w:space="0" w:color="auto"/>
          </w:divBdr>
        </w:div>
        <w:div w:id="1820032703">
          <w:marLeft w:val="0"/>
          <w:marRight w:val="0"/>
          <w:marTop w:val="0"/>
          <w:marBottom w:val="0"/>
          <w:divBdr>
            <w:top w:val="none" w:sz="0" w:space="0" w:color="auto"/>
            <w:left w:val="none" w:sz="0" w:space="0" w:color="auto"/>
            <w:bottom w:val="none" w:sz="0" w:space="0" w:color="auto"/>
            <w:right w:val="none" w:sz="0" w:space="0" w:color="auto"/>
          </w:divBdr>
        </w:div>
        <w:div w:id="1831629057">
          <w:marLeft w:val="0"/>
          <w:marRight w:val="0"/>
          <w:marTop w:val="0"/>
          <w:marBottom w:val="0"/>
          <w:divBdr>
            <w:top w:val="none" w:sz="0" w:space="0" w:color="auto"/>
            <w:left w:val="none" w:sz="0" w:space="0" w:color="auto"/>
            <w:bottom w:val="none" w:sz="0" w:space="0" w:color="auto"/>
            <w:right w:val="none" w:sz="0" w:space="0" w:color="auto"/>
          </w:divBdr>
        </w:div>
        <w:div w:id="1859737668">
          <w:marLeft w:val="0"/>
          <w:marRight w:val="0"/>
          <w:marTop w:val="0"/>
          <w:marBottom w:val="0"/>
          <w:divBdr>
            <w:top w:val="none" w:sz="0" w:space="0" w:color="auto"/>
            <w:left w:val="none" w:sz="0" w:space="0" w:color="auto"/>
            <w:bottom w:val="none" w:sz="0" w:space="0" w:color="auto"/>
            <w:right w:val="none" w:sz="0" w:space="0" w:color="auto"/>
          </w:divBdr>
        </w:div>
        <w:div w:id="1881672280">
          <w:marLeft w:val="0"/>
          <w:marRight w:val="0"/>
          <w:marTop w:val="0"/>
          <w:marBottom w:val="0"/>
          <w:divBdr>
            <w:top w:val="none" w:sz="0" w:space="0" w:color="auto"/>
            <w:left w:val="none" w:sz="0" w:space="0" w:color="auto"/>
            <w:bottom w:val="none" w:sz="0" w:space="0" w:color="auto"/>
            <w:right w:val="none" w:sz="0" w:space="0" w:color="auto"/>
          </w:divBdr>
        </w:div>
        <w:div w:id="1919249365">
          <w:marLeft w:val="0"/>
          <w:marRight w:val="0"/>
          <w:marTop w:val="0"/>
          <w:marBottom w:val="0"/>
          <w:divBdr>
            <w:top w:val="none" w:sz="0" w:space="0" w:color="auto"/>
            <w:left w:val="none" w:sz="0" w:space="0" w:color="auto"/>
            <w:bottom w:val="none" w:sz="0" w:space="0" w:color="auto"/>
            <w:right w:val="none" w:sz="0" w:space="0" w:color="auto"/>
          </w:divBdr>
        </w:div>
        <w:div w:id="1929196726">
          <w:marLeft w:val="0"/>
          <w:marRight w:val="0"/>
          <w:marTop w:val="0"/>
          <w:marBottom w:val="0"/>
          <w:divBdr>
            <w:top w:val="none" w:sz="0" w:space="0" w:color="auto"/>
            <w:left w:val="none" w:sz="0" w:space="0" w:color="auto"/>
            <w:bottom w:val="none" w:sz="0" w:space="0" w:color="auto"/>
            <w:right w:val="none" w:sz="0" w:space="0" w:color="auto"/>
          </w:divBdr>
        </w:div>
        <w:div w:id="1943760449">
          <w:marLeft w:val="0"/>
          <w:marRight w:val="0"/>
          <w:marTop w:val="0"/>
          <w:marBottom w:val="0"/>
          <w:divBdr>
            <w:top w:val="none" w:sz="0" w:space="0" w:color="auto"/>
            <w:left w:val="none" w:sz="0" w:space="0" w:color="auto"/>
            <w:bottom w:val="none" w:sz="0" w:space="0" w:color="auto"/>
            <w:right w:val="none" w:sz="0" w:space="0" w:color="auto"/>
          </w:divBdr>
        </w:div>
        <w:div w:id="1990093190">
          <w:marLeft w:val="0"/>
          <w:marRight w:val="0"/>
          <w:marTop w:val="0"/>
          <w:marBottom w:val="0"/>
          <w:divBdr>
            <w:top w:val="none" w:sz="0" w:space="0" w:color="auto"/>
            <w:left w:val="none" w:sz="0" w:space="0" w:color="auto"/>
            <w:bottom w:val="none" w:sz="0" w:space="0" w:color="auto"/>
            <w:right w:val="none" w:sz="0" w:space="0" w:color="auto"/>
          </w:divBdr>
        </w:div>
        <w:div w:id="2024479986">
          <w:marLeft w:val="0"/>
          <w:marRight w:val="0"/>
          <w:marTop w:val="0"/>
          <w:marBottom w:val="0"/>
          <w:divBdr>
            <w:top w:val="none" w:sz="0" w:space="0" w:color="auto"/>
            <w:left w:val="none" w:sz="0" w:space="0" w:color="auto"/>
            <w:bottom w:val="none" w:sz="0" w:space="0" w:color="auto"/>
            <w:right w:val="none" w:sz="0" w:space="0" w:color="auto"/>
          </w:divBdr>
        </w:div>
        <w:div w:id="2031640430">
          <w:marLeft w:val="0"/>
          <w:marRight w:val="0"/>
          <w:marTop w:val="0"/>
          <w:marBottom w:val="0"/>
          <w:divBdr>
            <w:top w:val="none" w:sz="0" w:space="0" w:color="auto"/>
            <w:left w:val="none" w:sz="0" w:space="0" w:color="auto"/>
            <w:bottom w:val="none" w:sz="0" w:space="0" w:color="auto"/>
            <w:right w:val="none" w:sz="0" w:space="0" w:color="auto"/>
          </w:divBdr>
        </w:div>
        <w:div w:id="2126347287">
          <w:marLeft w:val="0"/>
          <w:marRight w:val="0"/>
          <w:marTop w:val="0"/>
          <w:marBottom w:val="0"/>
          <w:divBdr>
            <w:top w:val="none" w:sz="0" w:space="0" w:color="auto"/>
            <w:left w:val="none" w:sz="0" w:space="0" w:color="auto"/>
            <w:bottom w:val="none" w:sz="0" w:space="0" w:color="auto"/>
            <w:right w:val="none" w:sz="0" w:space="0" w:color="auto"/>
          </w:divBdr>
        </w:div>
        <w:div w:id="2138981960">
          <w:marLeft w:val="0"/>
          <w:marRight w:val="0"/>
          <w:marTop w:val="0"/>
          <w:marBottom w:val="0"/>
          <w:divBdr>
            <w:top w:val="none" w:sz="0" w:space="0" w:color="auto"/>
            <w:left w:val="none" w:sz="0" w:space="0" w:color="auto"/>
            <w:bottom w:val="none" w:sz="0" w:space="0" w:color="auto"/>
            <w:right w:val="none" w:sz="0" w:space="0" w:color="auto"/>
          </w:divBdr>
        </w:div>
      </w:divsChild>
    </w:div>
    <w:div w:id="2131628403">
      <w:bodyDiv w:val="1"/>
      <w:marLeft w:val="0"/>
      <w:marRight w:val="0"/>
      <w:marTop w:val="0"/>
      <w:marBottom w:val="0"/>
      <w:divBdr>
        <w:top w:val="none" w:sz="0" w:space="0" w:color="auto"/>
        <w:left w:val="none" w:sz="0" w:space="0" w:color="auto"/>
        <w:bottom w:val="none" w:sz="0" w:space="0" w:color="auto"/>
        <w:right w:val="none" w:sz="0" w:space="0" w:color="auto"/>
      </w:divBdr>
      <w:divsChild>
        <w:div w:id="917135048">
          <w:marLeft w:val="0"/>
          <w:marRight w:val="0"/>
          <w:marTop w:val="0"/>
          <w:marBottom w:val="0"/>
          <w:divBdr>
            <w:top w:val="none" w:sz="0" w:space="0" w:color="auto"/>
            <w:left w:val="none" w:sz="0" w:space="0" w:color="auto"/>
            <w:bottom w:val="none" w:sz="0" w:space="0" w:color="auto"/>
            <w:right w:val="none" w:sz="0" w:space="0" w:color="auto"/>
          </w:divBdr>
        </w:div>
        <w:div w:id="1091396718">
          <w:marLeft w:val="0"/>
          <w:marRight w:val="0"/>
          <w:marTop w:val="0"/>
          <w:marBottom w:val="0"/>
          <w:divBdr>
            <w:top w:val="none" w:sz="0" w:space="0" w:color="auto"/>
            <w:left w:val="none" w:sz="0" w:space="0" w:color="auto"/>
            <w:bottom w:val="none" w:sz="0" w:space="0" w:color="auto"/>
            <w:right w:val="none" w:sz="0" w:space="0" w:color="auto"/>
          </w:divBdr>
        </w:div>
        <w:div w:id="1446001059">
          <w:marLeft w:val="0"/>
          <w:marRight w:val="0"/>
          <w:marTop w:val="0"/>
          <w:marBottom w:val="0"/>
          <w:divBdr>
            <w:top w:val="none" w:sz="0" w:space="0" w:color="auto"/>
            <w:left w:val="none" w:sz="0" w:space="0" w:color="auto"/>
            <w:bottom w:val="none" w:sz="0" w:space="0" w:color="auto"/>
            <w:right w:val="none" w:sz="0" w:space="0" w:color="auto"/>
          </w:divBdr>
        </w:div>
        <w:div w:id="1751924369">
          <w:marLeft w:val="0"/>
          <w:marRight w:val="0"/>
          <w:marTop w:val="0"/>
          <w:marBottom w:val="0"/>
          <w:divBdr>
            <w:top w:val="none" w:sz="0" w:space="0" w:color="auto"/>
            <w:left w:val="none" w:sz="0" w:space="0" w:color="auto"/>
            <w:bottom w:val="none" w:sz="0" w:space="0" w:color="auto"/>
            <w:right w:val="none" w:sz="0" w:space="0" w:color="auto"/>
          </w:divBdr>
        </w:div>
      </w:divsChild>
    </w:div>
    <w:div w:id="2132236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emf"/><Relationship Id="rId39" Type="http://schemas.openxmlformats.org/officeDocument/2006/relationships/image" Target="media/image31.emf"/><Relationship Id="rId21" Type="http://schemas.openxmlformats.org/officeDocument/2006/relationships/image" Target="media/image13.emf"/><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image" Target="media/image21.emf"/><Relationship Id="rId41" Type="http://schemas.openxmlformats.org/officeDocument/2006/relationships/image" Target="media/image3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emf"/><Relationship Id="rId32" Type="http://schemas.openxmlformats.org/officeDocument/2006/relationships/image" Target="media/image24.png"/><Relationship Id="rId37" Type="http://schemas.openxmlformats.org/officeDocument/2006/relationships/image" Target="media/image29.emf"/><Relationship Id="rId40" Type="http://schemas.openxmlformats.org/officeDocument/2006/relationships/image" Target="media/image32.emf"/><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image" Target="media/image20.emf"/><Relationship Id="rId36" Type="http://schemas.openxmlformats.org/officeDocument/2006/relationships/image" Target="media/image28.emf"/><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emf"/><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emf"/><Relationship Id="rId33" Type="http://schemas.openxmlformats.org/officeDocument/2006/relationships/image" Target="media/image25.png"/><Relationship Id="rId38" Type="http://schemas.openxmlformats.org/officeDocument/2006/relationships/image" Target="media/image3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19A225-EA3C-4381-B3A5-15DDD33C4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80</Pages>
  <Words>17399</Words>
  <Characters>99179</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PiterJet</dc:creator>
  <cp:lastModifiedBy>Наталья В. Плеченко</cp:lastModifiedBy>
  <cp:revision>10</cp:revision>
  <cp:lastPrinted>2019-11-11T13:10:00Z</cp:lastPrinted>
  <dcterms:created xsi:type="dcterms:W3CDTF">2019-11-18T10:24:00Z</dcterms:created>
  <dcterms:modified xsi:type="dcterms:W3CDTF">2020-02-28T15:34:00Z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2010-04-21T00:00:00Z</vt:filetime>
  </property>
  <property fmtid="{D5CDD505-2E9C-101B-9397-08002B2CF9AE}" pid="3" name="Creator">
    <vt:lpwstr>Microsoft® Office Word 2007</vt:lpwstr>
  </property>
  <property fmtid="{D5CDD505-2E9C-101B-9397-08002B2CF9AE}" pid="4" name="LastSaved">
    <vt:filetime>2018-11-01T00:00:00Z</vt:filetime>
  </property>
  <property fmtid="{D5CDD505-2E9C-101B-9397-08002B2CF9AE}" pid="5" name="MTWinEqns">
    <vt:bool>true</vt:bool>
  </property>
</Properties>
</file>