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6ADE" w:rsidRPr="00FD6ADE" w:rsidRDefault="00B11B09" w:rsidP="00353ECB">
      <w:pPr>
        <w:pStyle w:val="a3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ru-RU"/>
        </w:rPr>
        <w:t xml:space="preserve">ДОДАТОК </w:t>
      </w:r>
      <w:r w:rsidR="00FD6ADE" w:rsidRPr="00FD6ADE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4B209A" w:rsidRPr="004B209A">
        <w:rPr>
          <w:rFonts w:ascii="Times New Roman" w:hAnsi="Times New Roman" w:cs="Times New Roman"/>
          <w:caps/>
          <w:sz w:val="28"/>
          <w:szCs w:val="28"/>
          <w:lang w:val="ru-RU"/>
        </w:rPr>
        <w:t xml:space="preserve"> Програмний код</w:t>
      </w:r>
    </w:p>
    <w:p w:rsidR="00FD6ADE" w:rsidRPr="00353ECB" w:rsidRDefault="00FD6ADE" w:rsidP="00FD6ADE">
      <w:pPr>
        <w:pStyle w:val="a3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53ECB" w:rsidRPr="00900F03" w:rsidRDefault="00FD6ADE" w:rsidP="00900F03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53ECB">
        <w:rPr>
          <w:rFonts w:ascii="Times New Roman" w:hAnsi="Times New Roman" w:cs="Times New Roman"/>
          <w:sz w:val="28"/>
          <w:szCs w:val="28"/>
          <w:lang w:val="ru-RU"/>
        </w:rPr>
        <w:t>Програмний код документа main.</w:t>
      </w:r>
      <w:r w:rsidRPr="00353ECB">
        <w:rPr>
          <w:rFonts w:ascii="Times New Roman" w:hAnsi="Times New Roman" w:cs="Times New Roman"/>
          <w:sz w:val="28"/>
          <w:szCs w:val="28"/>
        </w:rPr>
        <w:t>fig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gui_Singleton = 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gui_State = struct('gui_Name',       mfilename, ...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       'gui_Singleton',  gui_Singleton, ...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       'gui_OpeningFcn', @di</w:t>
      </w:r>
      <w:r w:rsidR="00713F91">
        <w:rPr>
          <w:rFonts w:ascii="Courier New" w:hAnsi="Courier New" w:cs="Courier New"/>
          <w:sz w:val="20"/>
          <w:szCs w:val="20"/>
        </w:rPr>
        <w:t xml:space="preserve">gital_modulation_OpeningFcn, 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       'gui_OutputFcn',  @d</w:t>
      </w:r>
      <w:r w:rsidR="00713F91">
        <w:rPr>
          <w:rFonts w:ascii="Courier New" w:hAnsi="Courier New" w:cs="Courier New"/>
          <w:sz w:val="20"/>
          <w:szCs w:val="20"/>
        </w:rPr>
        <w:t xml:space="preserve">igital_modulation_OutputFcn, 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       'gui_LayoutFcn',  [] , ...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       'gui_Callback',   []);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if nargin &amp;&amp; ischar(varargin{1})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gui_State.gui_Callback = str2func(varargin{1});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end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if nargout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[varargout{1:nargout}] = gui_mainfcn(gui_State, varargin{:});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else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gui_mainfcn(gui_State, varargin{:});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end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--- Executes just before digital_modulation is made visible.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function digital_modulation_OpeningFcn(hObject, eventdata, handles, varargin)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This function has no output args, see OutputFcn.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hObject    handle to figure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eventdata  reserved - to be defined in a future version of MATLAB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handles    structure with handles and user data (see GUIDATA)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varargin   command line arguments to digital_modulation (see VARARGIN)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hold off;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axes(handles.axes1);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h=[1 1 0 1 0 0 1 1 1 0];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hold off;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bit=[];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for n=1:2:length(h)-1;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if h(n)==0 &amp; h(n+1)==1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    se=[zeros(1,50) ones(1,50)];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  <w:lang w:val="de-DE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</w:t>
      </w:r>
      <w:r w:rsidRPr="00353ECB">
        <w:rPr>
          <w:rFonts w:ascii="Courier New" w:hAnsi="Courier New" w:cs="Courier New"/>
          <w:sz w:val="20"/>
          <w:szCs w:val="20"/>
          <w:lang w:val="de-DE"/>
        </w:rPr>
        <w:t>elseif h(n)==0 &amp; h(n+1)==0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  <w:lang w:val="de-DE"/>
        </w:rPr>
      </w:pPr>
      <w:r w:rsidRPr="00353ECB">
        <w:rPr>
          <w:rFonts w:ascii="Courier New" w:hAnsi="Courier New" w:cs="Courier New"/>
          <w:sz w:val="20"/>
          <w:szCs w:val="20"/>
          <w:lang w:val="de-DE"/>
        </w:rPr>
        <w:t xml:space="preserve">                se=[zeros(1,50) zeros(1,50)];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  <w:lang w:val="de-DE"/>
        </w:rPr>
        <w:t xml:space="preserve">            </w:t>
      </w:r>
      <w:r w:rsidRPr="00353ECB">
        <w:rPr>
          <w:rFonts w:ascii="Courier New" w:hAnsi="Courier New" w:cs="Courier New"/>
          <w:sz w:val="20"/>
          <w:szCs w:val="20"/>
        </w:rPr>
        <w:t>elseif h(n)==1 &amp; h(n+1)==0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    se=[ones(1,50) zeros(1,50)];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elseif h(n)==1 &amp; h(n+1)==1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    se=[ones(1,50) ones(1,50)];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lastRenderedPageBreak/>
        <w:t xml:space="preserve">            end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bit=[bit se];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end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plot(bit,'LineWidth',1.5);grid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axis([0 500 -1.5 1.5]);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%*-*-*-*-*-*-*-*-*-*-*-*-*-*-*-*-*-*-*-*-*-*-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axes(handles.axes3)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hold off;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fc=30;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g=[1 1 0 1 0 0 1 1 1 0]; %modulante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n=1;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while n&lt;=length(g)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if g(n)==0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tx=(n-1)*0.1:0.1/100:n*0.1;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p=(1)*sin(2*pi*fc*tx);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plot(tx,p,'LineWidth',1.5);grid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hold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else 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tx=(n-1)*0.1:0.1/100:n*0.1;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p=(2)*sin(2*pi*fc*tx);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plot(tx,p,'LineWidth',1.5);grid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hold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end</w:t>
      </w:r>
    </w:p>
    <w:p w:rsidR="004875AF" w:rsidRPr="00713F91" w:rsidRDefault="004875AF" w:rsidP="00713F91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n=n+1</w:t>
      </w:r>
      <w:r w:rsidR="00713F91">
        <w:rPr>
          <w:rFonts w:ascii="Courier New" w:hAnsi="Courier New" w:cs="Courier New"/>
          <w:sz w:val="20"/>
          <w:szCs w:val="20"/>
        </w:rPr>
        <w:t>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end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Choose default command line output for digital_modulation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handles.output = hObject;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Update handles structure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guidata(hObject, handles);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UIWAIT makes digital_modulation wait for user response (see UIRESUME)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uiwait(handles.figure1);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--- Outputs from this function are returned to the command line.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function varargout = digital_modulation_OutputFcn(hObject, eventdata, handles) 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varargout  cell array for returning output args (see VARARGOUT);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hObject    handle to figure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eventdata  reserved - to be defined in a future version of MATLAB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handles    structure with handles and user data (see GUIDATA)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Get default command line output from handles structure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varargout{1} = handles.output;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--- Executes on button press in random.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function random_Callback(hObject, eventdata, handles)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lastRenderedPageBreak/>
        <w:t>% hObject    handle to random (see GCBO)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eventdata  reserved - to be defined in a future version of MATLAB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handles    structure with handles and user data (see GUIDATA)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a=round(rand(1,10)); %genarar bits aleatorios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ran=[a(1),a(2),a(3),a(4),a(5),a(6),a(7),a(8),a(9),a(10)];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set(handles.bit1,'String',ran(1));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set(handles.bit2,'String',ran(2));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set(handles.bit3,'String',ran(3));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set(handles.bit4,'String',ran(4));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set(handles.bit5,'String',ran(5));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set(handles.bit6,'String',ran(6));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set(handles.bit7,'String',ran(7));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set(handles.bit8,'String',ran(8));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set(handles.bit9,'String',ran(9));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set(handles.bit10,'String',ran(10));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%*-*-*-*-*-*-*-*-*-*-*-*-*-*-*-*-*-*-*-*-*-*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handles.bits=ran;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h=handles.bits;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axes(handles.axes1)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hold off;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bit=[];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for n=1:2:length(h)-1;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if h(n)==0 &amp; h(n+1)==1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se=[zeros(1,50) ones(1,50)];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  <w:lang w:val="de-DE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</w:t>
      </w:r>
      <w:r w:rsidRPr="00353ECB">
        <w:rPr>
          <w:rFonts w:ascii="Courier New" w:hAnsi="Courier New" w:cs="Courier New"/>
          <w:sz w:val="20"/>
          <w:szCs w:val="20"/>
          <w:lang w:val="de-DE"/>
        </w:rPr>
        <w:t>elseif h(n)==0 &amp; h(n+1)==0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  <w:lang w:val="de-DE"/>
        </w:rPr>
      </w:pPr>
      <w:r w:rsidRPr="00353ECB">
        <w:rPr>
          <w:rFonts w:ascii="Courier New" w:hAnsi="Courier New" w:cs="Courier New"/>
          <w:sz w:val="20"/>
          <w:szCs w:val="20"/>
          <w:lang w:val="de-DE"/>
        </w:rPr>
        <w:t xml:space="preserve">        se=[zeros(1,50) zeros(1,50)];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  <w:lang w:val="de-DE"/>
        </w:rPr>
        <w:t xml:space="preserve">    </w:t>
      </w:r>
      <w:r w:rsidRPr="00353ECB">
        <w:rPr>
          <w:rFonts w:ascii="Courier New" w:hAnsi="Courier New" w:cs="Courier New"/>
          <w:sz w:val="20"/>
          <w:szCs w:val="20"/>
        </w:rPr>
        <w:t>elseif h(n)==1 &amp; h(n+1)==0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se=[ones(1,50) zeros(1,50)];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elseif h(n)==1 &amp; h(n+1)==1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se=[ones(1,50) ones(1,50)];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end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bit=[bit se];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end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plot(bit,'LineWidth',1.5);grid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axis([0 500 -1.5 1.5]);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%*-*-*-*-*-*-*-*-*-*-*-*-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hold off;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axes(handles.axes3);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cod=get(handles.select_mod,'Value');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switch cod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%*-*-*-*Modulation ASK*-*-*-*-*-*-*-*-*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case 1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lastRenderedPageBreak/>
        <w:t xml:space="preserve">        hold off;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axes(handles.axes3)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fc=30;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g=handles.bits; %modulante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n=1;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while n&lt;=length(g)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if g(n)==0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tx=(n-1)*0.1:0.1/100:n*0.1;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p=(1)*sin(2*pi*fc*tx);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plot(tx,p,'LineWidth',1.5);grid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hold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   axis([0 n*2/fc -3 3]);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else 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tx=(n-1)*0.1:0.1/100:n*0.1;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p=(2)*sin(2*pi*fc*tx);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plot(tx,p,'LineWidth',1.5);grid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hold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end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n=n+1;</w:t>
      </w:r>
    </w:p>
    <w:p w:rsidR="004875AF" w:rsidRPr="00713F91" w:rsidRDefault="00713F91" w:rsidP="00713F91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t xml:space="preserve">    end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%*-*-*-*-*-*-*-Modulation OOK*-*-*-*-*-*-*-*-*-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case 2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hold off;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axes(handles.axes3);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t=0:0.001:1;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m=1;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fc=30;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g=handles.bits; %modulante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n=1;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while n&lt;=length(g)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tx=(n-1)*1/length(g):0.001:n*1/length(g);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p=(g(n))*sin(2*pi*fc*tx);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plot(tx,p,'LineWidth',1.5);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hold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axis([0 (n)*1/length(g) -1.5 1.5]);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grid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n=n+1;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end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%*-*-*-*-*-*-*-Modulation BPSK*-*-*-*-*-*-*-*-*-*-*-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case 3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axes(handles.axes3)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hold off;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g=handles.bits;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lastRenderedPageBreak/>
        <w:t xml:space="preserve">        fc=10;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n=1;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while n&lt;=length(g)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if g(n)==0 %0 is -1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tx=(n-1)*0.1:0.1/100:n*0.1;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p=(-1)*sin(2*pi*fc*tx);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plot(tx,p,'LineWidth',1.5);grid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hold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else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tx=(n-1)*0.1:0.1/100:n*0.1;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p=(1)*sin(2*pi*fc*tx);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plot(tx,p,'LineWidth',1.5);grid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hold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end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n=n+1;</w:t>
      </w:r>
    </w:p>
    <w:p w:rsidR="004875AF" w:rsidRPr="00353ECB" w:rsidRDefault="004875AF" w:rsidP="00713F91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end 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--- Executes on selection change in select_mod.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function select_mod_Callback(hObject, eventdata, handles)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hObject    handle to select_mod (see GCBO)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eventdata  reserved - to be defined in a future version of MATLAB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handles    structure with handles and user data (see GUIDATA)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Hints: contents = get(hObject,'String') returns select_mod contents as cell array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       contents{get(hObject,'Value')} returns selected item from select_mod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%*-*-*-*-*-*-*-*-*-*-*-*-*-*-*-*-*-*-*-*-*-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a=str2double(get(handles.bit1,'String'));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b=str2double(get(handles.bit2,'String'));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c=str2double(get(handles.bit3,'String'));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d=str2double(get(handles.bit4,'String'));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e=str2double(get(handles.bit5,'String'));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f=str2double(get(handles.bit6,'String'));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g=str2double(get(handles.bit7,'String'));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h=str2double(get(handles.bit8,'String'));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i0=str2double(get(handles.bit9,'String'));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j0=str2double(get(handles.bit10,'String'));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if (a~=0 &amp; a~=1)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co=questdlg('The value must be binary','ERROR','1','0','1');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if strcmp(co,'1')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set(handles.bit1,'String','1');a=1;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else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set(handles.bit1,'String','0');a=0;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end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lastRenderedPageBreak/>
        <w:t>elseif (b~=0 &amp; b~=1)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co=questdlg('The value must be binary','ERROR','1','0','1');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if strcmp(co,'1')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set(handles.bit2,'String','1');b=1;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else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set(handles.bit2,'String','0');b=0;</w:t>
      </w:r>
    </w:p>
    <w:p w:rsidR="004875AF" w:rsidRPr="00353ECB" w:rsidRDefault="004875AF" w:rsidP="00713F91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end 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elseif (c~=0 &amp; c~=1)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co=questdlg('The value must be binary','ERROR','1','0','1');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if strcmp(co,'1')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set(handles.bit3,'String','1');c=1;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else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set(handles.bit3,'String','0');c=0;</w:t>
      </w:r>
    </w:p>
    <w:p w:rsidR="004875AF" w:rsidRPr="00353ECB" w:rsidRDefault="004875AF" w:rsidP="00713F91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end 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elseif (d~=0 &amp; d~=1)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co=questdlg('The value must be binary','ERROR','1','0','1');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if strcmp(co,'1')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set(handles.bit4,'String','1');d=1;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else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set(handles.bit4,'String','0');d=0;</w:t>
      </w:r>
    </w:p>
    <w:p w:rsidR="004875AF" w:rsidRPr="00353ECB" w:rsidRDefault="004875AF" w:rsidP="00713F91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end 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elseif (e~=0 &amp; e~=1)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co=questdlg('The value must be binary','ERROR','1','0','1');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if strcmp(co,'1')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set(handles.bit5,'String','1');e=1;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else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set(handles.bit5,'String','0');e=0;</w:t>
      </w:r>
    </w:p>
    <w:p w:rsidR="004875AF" w:rsidRPr="00353ECB" w:rsidRDefault="004875AF" w:rsidP="00713F91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end 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elseif (f~=0 &amp; f~=1)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co=questdlg('The value must be binary','ERROR','1','0','1');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if strcmp(co,'1')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set(handles.bit6,'String','1');f=1;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else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set(handles.bit6,'String','0');f=0;</w:t>
      </w:r>
    </w:p>
    <w:p w:rsidR="004875AF" w:rsidRPr="00353ECB" w:rsidRDefault="004875AF" w:rsidP="00713F91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end 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elseif (g~=0 &amp; g~=1)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co=questdlg('The value must be binary','ERROR','1','0','1');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if strcmp(co,'1')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set(handles.bit7,'String','1');g=1;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else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set(handles.bit7,'String','0');g=0;</w:t>
      </w:r>
    </w:p>
    <w:p w:rsidR="004875AF" w:rsidRPr="00353ECB" w:rsidRDefault="004875AF" w:rsidP="00713F91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end 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elseif (h~=0 &amp; h~=1)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lastRenderedPageBreak/>
        <w:t xml:space="preserve">   co=questdlg('The value must be binary','ERROR','1','0','1');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if strcmp(co,'1')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set(handles.bit8,'String','1');h=1;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else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set(handles.bit8,'String','0');h=0;</w:t>
      </w:r>
    </w:p>
    <w:p w:rsidR="004875AF" w:rsidRPr="00353ECB" w:rsidRDefault="004875AF" w:rsidP="00713F91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end 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elseif (i0~=0 &amp; i0~=1)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co=questdlg('The value must be binary','ERROR','1','0','1');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if strcmp(co,'1')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set(handles.bit9,'String','1');i0=1;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else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set(handles.bit9,'String','0');i0=0;</w:t>
      </w:r>
    </w:p>
    <w:p w:rsidR="004875AF" w:rsidRPr="00353ECB" w:rsidRDefault="004875AF" w:rsidP="00713F91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end 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elseif (j0~=0 &amp; j0~=1)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co=questdlg('The value must be binary','ERROR','1','0','1');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if strcmp(co,'1')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set(handles.bit10,'String','1');j0=1;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else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set(handles.bit10,'String','0');j0=0;</w:t>
      </w:r>
    </w:p>
    <w:p w:rsidR="004875AF" w:rsidRPr="00353ECB" w:rsidRDefault="004875AF" w:rsidP="00713F91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end 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end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handles.bits=[a,b,c,d,e,f,g,h,i0,j0];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%#######################################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h=handles.bits;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axes(handles.axes1)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hold off;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bit=[];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for n=1:2:length(h)-1;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if h(n)==0 &amp; h(n+1)==1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    se=[zeros(1,50) ones(1,50)];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  <w:lang w:val="de-DE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</w:t>
      </w:r>
      <w:r w:rsidRPr="00353ECB">
        <w:rPr>
          <w:rFonts w:ascii="Courier New" w:hAnsi="Courier New" w:cs="Courier New"/>
          <w:sz w:val="20"/>
          <w:szCs w:val="20"/>
          <w:lang w:val="de-DE"/>
        </w:rPr>
        <w:t>elseif h(n)==0 &amp; h(n+1)==0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  <w:lang w:val="de-DE"/>
        </w:rPr>
      </w:pPr>
      <w:r w:rsidRPr="00353ECB">
        <w:rPr>
          <w:rFonts w:ascii="Courier New" w:hAnsi="Courier New" w:cs="Courier New"/>
          <w:sz w:val="20"/>
          <w:szCs w:val="20"/>
          <w:lang w:val="de-DE"/>
        </w:rPr>
        <w:t xml:space="preserve">                se=[zeros(1,50) zeros(1,50)];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  <w:lang w:val="de-DE"/>
        </w:rPr>
        <w:t xml:space="preserve">            </w:t>
      </w:r>
      <w:r w:rsidRPr="00353ECB">
        <w:rPr>
          <w:rFonts w:ascii="Courier New" w:hAnsi="Courier New" w:cs="Courier New"/>
          <w:sz w:val="20"/>
          <w:szCs w:val="20"/>
        </w:rPr>
        <w:t>elseif h(n)==1 &amp; h(n+1)==0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    se=[ones(1,50) zeros(1,50)];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elseif h(n)==1 &amp; h(n+1)==1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    se=[ones(1,50) ones(1,50)];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end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bit=[bit se];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end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plot(bit,'LineWidth',1.5);grid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axis([0 500 -1.5 1.5]);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%######################################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handles.mod=get(hObject,'Value');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lastRenderedPageBreak/>
        <w:t>mod=handles.mod;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switch mod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%-*-*-*-*-*-*-*-*-*-Modulation ASK*-*-*-*-*-*-*-*-*-*-*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case 1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axes(handles.axes3)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hold off;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fc=30;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g=handles.bits; %modulante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n=1;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while n&lt;=length(g)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if g(n)==0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tx=(n-1)*0.1:0.1/100:n*0.1;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p=(1)*sin(2*pi*fc*tx);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plot(tx,p,'LineWidth',1.5);grid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hold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   axis([0 n*2/fc -3 3]);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else 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tx=(n-1)*0.1:0.1/100:n*0.1;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p=(2)*sin(2*pi*fc*tx);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plot(tx,p,'LineWidth',1.5);grid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hold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end</w:t>
      </w:r>
    </w:p>
    <w:p w:rsidR="004875AF" w:rsidRPr="00353ECB" w:rsidRDefault="004875AF" w:rsidP="00713F91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n=n+1; 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end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hold off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%-*-*-*-*-*-*-*-*-*-Modulation OOK*-*-*-*-*-*-*-*-*-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case 2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axes(handles.axes3)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hold off;</w:t>
      </w:r>
    </w:p>
    <w:p w:rsidR="004875AF" w:rsidRPr="007F4BEA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  <w:lang w:val="de-DE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</w:t>
      </w:r>
      <w:r w:rsidRPr="007F4BEA">
        <w:rPr>
          <w:rFonts w:ascii="Courier New" w:hAnsi="Courier New" w:cs="Courier New"/>
          <w:sz w:val="20"/>
          <w:szCs w:val="20"/>
          <w:lang w:val="de-DE"/>
        </w:rPr>
        <w:t>t=0:0.001:1;</w:t>
      </w:r>
    </w:p>
    <w:p w:rsidR="004875AF" w:rsidRPr="007F4BEA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  <w:lang w:val="de-DE"/>
        </w:rPr>
      </w:pPr>
      <w:r w:rsidRPr="007F4BEA">
        <w:rPr>
          <w:rFonts w:ascii="Courier New" w:hAnsi="Courier New" w:cs="Courier New"/>
          <w:sz w:val="20"/>
          <w:szCs w:val="20"/>
          <w:lang w:val="de-DE"/>
        </w:rPr>
        <w:t xml:space="preserve">        m=1;</w:t>
      </w:r>
    </w:p>
    <w:p w:rsidR="004875AF" w:rsidRPr="007F4BEA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  <w:lang w:val="de-DE"/>
        </w:rPr>
      </w:pPr>
      <w:r w:rsidRPr="007F4BEA">
        <w:rPr>
          <w:rFonts w:ascii="Courier New" w:hAnsi="Courier New" w:cs="Courier New"/>
          <w:sz w:val="20"/>
          <w:szCs w:val="20"/>
          <w:lang w:val="de-DE"/>
        </w:rPr>
        <w:t xml:space="preserve">        fc=30;</w:t>
      </w:r>
    </w:p>
    <w:p w:rsidR="004875AF" w:rsidRPr="007F4BEA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  <w:lang w:val="de-DE"/>
        </w:rPr>
      </w:pPr>
      <w:r w:rsidRPr="007F4BEA">
        <w:rPr>
          <w:rFonts w:ascii="Courier New" w:hAnsi="Courier New" w:cs="Courier New"/>
          <w:sz w:val="20"/>
          <w:szCs w:val="20"/>
          <w:lang w:val="de-DE"/>
        </w:rPr>
        <w:t xml:space="preserve">        g=handles.bits; %modulante</w:t>
      </w:r>
    </w:p>
    <w:p w:rsidR="004875AF" w:rsidRPr="00495477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  <w:lang w:val="de-DE"/>
        </w:rPr>
      </w:pPr>
      <w:r w:rsidRPr="007F4BEA">
        <w:rPr>
          <w:rFonts w:ascii="Courier New" w:hAnsi="Courier New" w:cs="Courier New"/>
          <w:sz w:val="20"/>
          <w:szCs w:val="20"/>
          <w:lang w:val="de-DE"/>
        </w:rPr>
        <w:t xml:space="preserve">        </w:t>
      </w:r>
      <w:r w:rsidRPr="00495477">
        <w:rPr>
          <w:rFonts w:ascii="Courier New" w:hAnsi="Courier New" w:cs="Courier New"/>
          <w:sz w:val="20"/>
          <w:szCs w:val="20"/>
          <w:lang w:val="de-DE"/>
        </w:rPr>
        <w:t>n=1;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495477">
        <w:rPr>
          <w:rFonts w:ascii="Courier New" w:hAnsi="Courier New" w:cs="Courier New"/>
          <w:sz w:val="20"/>
          <w:szCs w:val="20"/>
          <w:lang w:val="de-DE"/>
        </w:rPr>
        <w:t xml:space="preserve">        </w:t>
      </w:r>
      <w:r w:rsidRPr="00353ECB">
        <w:rPr>
          <w:rFonts w:ascii="Courier New" w:hAnsi="Courier New" w:cs="Courier New"/>
          <w:sz w:val="20"/>
          <w:szCs w:val="20"/>
        </w:rPr>
        <w:t>while n&lt;=length(g)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tx=(n-1)*1/length(g):0.001:n*1/length(g);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p=(g(n))*sin(2*pi*fc*tx);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plot(tx,p,'LineWidth',1.5);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hold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axis([0 (n)*1/length(g) -1.5 1.5]);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grid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n=n+1;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end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lastRenderedPageBreak/>
        <w:t xml:space="preserve">        hold off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%*-*-*-*-*-*-*Modulation BPSK  -*-*-*-*-*-*-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case 3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axes(handles.axes3)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hold off;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g=handles.bits;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fc=10;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n=1;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while n&lt;=length(g)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if g(n)==0 %0 is -1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tx=(n-1)*0.1:0.1/100:n*0.1;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p=(-1)*sin(2*pi*fc*tx);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plot(tx,p,'LineWidth',1.5);grid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hold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else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tx=(n-1)*0.1:0.1/100:n*0.1;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p=(1)*sin(2*pi*fc*tx);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plot(tx,p,'LineWidth',1.5);grid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    hold on;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end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    n=n+1;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end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--- Executes during object creation, after setting all properties.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function select_mod_CreateFcn(hObject, eventdata, handles)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hObject    handle to select_mod (see GCBO)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eventdata  reserved - to be defined in a future version of MATLAB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handles    empty - handles not created until after all CreateFcns called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Hint: popupmenu controls usually have a white background on Windows.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%       See ISPC and COMPUTER.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if ispc &amp;&amp; isequal(get(hObject,'BackgroundColor'), get(0,'defaultUicontrolBackgroundColor'))</w:t>
      </w:r>
    </w:p>
    <w:p w:rsidR="004875AF" w:rsidRPr="00353ECB" w:rsidRDefault="004875AF" w:rsidP="004875AF">
      <w:pPr>
        <w:pStyle w:val="a3"/>
        <w:spacing w:after="0" w:line="360" w:lineRule="auto"/>
        <w:ind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 xml:space="preserve">    set(hObject,'BackgroundColor','white');</w:t>
      </w:r>
    </w:p>
    <w:p w:rsidR="00B11B09" w:rsidRDefault="004875AF" w:rsidP="004875AF">
      <w:pPr>
        <w:pStyle w:val="a3"/>
        <w:spacing w:after="0" w:line="360" w:lineRule="auto"/>
        <w:ind w:left="0" w:firstLine="709"/>
        <w:jc w:val="both"/>
        <w:rPr>
          <w:rFonts w:ascii="Courier New" w:hAnsi="Courier New" w:cs="Courier New"/>
          <w:sz w:val="20"/>
          <w:szCs w:val="20"/>
        </w:rPr>
      </w:pPr>
      <w:r w:rsidRPr="00353ECB">
        <w:rPr>
          <w:rFonts w:ascii="Courier New" w:hAnsi="Courier New" w:cs="Courier New"/>
          <w:sz w:val="20"/>
          <w:szCs w:val="20"/>
        </w:rPr>
        <w:t>end</w:t>
      </w:r>
    </w:p>
    <w:p w:rsidR="00B11B09" w:rsidRDefault="00B11B09">
      <w:pPr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  <w:sz w:val="20"/>
          <w:szCs w:val="20"/>
        </w:rPr>
        <w:br w:type="page"/>
      </w:r>
    </w:p>
    <w:p w:rsidR="002C1324" w:rsidRDefault="002C1324" w:rsidP="008B380E">
      <w:pPr>
        <w:jc w:val="center"/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</w:p>
    <w:p w:rsidR="002C1324" w:rsidRDefault="002C1324" w:rsidP="008B380E">
      <w:pPr>
        <w:jc w:val="center"/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</w:p>
    <w:p w:rsidR="002C1324" w:rsidRDefault="002C1324" w:rsidP="008B380E">
      <w:pPr>
        <w:jc w:val="center"/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</w:p>
    <w:p w:rsidR="002C1324" w:rsidRDefault="002C1324" w:rsidP="008B380E">
      <w:pPr>
        <w:jc w:val="center"/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</w:p>
    <w:p w:rsidR="002C1324" w:rsidRDefault="002C1324" w:rsidP="008B380E">
      <w:pPr>
        <w:jc w:val="center"/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</w:p>
    <w:p w:rsidR="002C1324" w:rsidRDefault="002C1324" w:rsidP="008B380E">
      <w:pPr>
        <w:jc w:val="center"/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</w:p>
    <w:p w:rsidR="002C1324" w:rsidRDefault="002C1324" w:rsidP="008B380E">
      <w:pPr>
        <w:jc w:val="center"/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</w:p>
    <w:p w:rsidR="002C1324" w:rsidRDefault="002C1324" w:rsidP="008B380E">
      <w:pPr>
        <w:jc w:val="center"/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</w:p>
    <w:p w:rsidR="002C1324" w:rsidRDefault="002C1324" w:rsidP="008B380E">
      <w:pPr>
        <w:jc w:val="center"/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</w:p>
    <w:p w:rsidR="002C1324" w:rsidRDefault="002C1324" w:rsidP="008B380E">
      <w:pPr>
        <w:jc w:val="center"/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</w:p>
    <w:p w:rsidR="002C1324" w:rsidRDefault="002C1324" w:rsidP="008B380E">
      <w:pPr>
        <w:jc w:val="center"/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</w:p>
    <w:p w:rsidR="002C1324" w:rsidRDefault="002C1324" w:rsidP="008B380E">
      <w:pPr>
        <w:jc w:val="center"/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</w:p>
    <w:p w:rsidR="002C1324" w:rsidRDefault="002C1324" w:rsidP="008B380E">
      <w:pPr>
        <w:jc w:val="center"/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</w:p>
    <w:p w:rsidR="002C1324" w:rsidRDefault="002C1324" w:rsidP="008B380E">
      <w:pPr>
        <w:jc w:val="center"/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</w:p>
    <w:p w:rsidR="008B380E" w:rsidRDefault="008B380E" w:rsidP="008B380E">
      <w:pPr>
        <w:jc w:val="center"/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  <w:t>ДОДАТОК Б</w:t>
      </w:r>
    </w:p>
    <w:p w:rsidR="008B380E" w:rsidRDefault="008B380E" w:rsidP="008B380E">
      <w:pPr>
        <w:jc w:val="center"/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  <w:t>ГРАФІЧНИЙ МАТЕРІАЛ</w:t>
      </w:r>
    </w:p>
    <w:p w:rsidR="00FF398C" w:rsidRDefault="008B380E" w:rsidP="00FF398C">
      <w:pPr>
        <w:jc w:val="center"/>
        <w:rPr>
          <w:rFonts w:ascii="Times New Roman" w:eastAsia="Times New Roman" w:hAnsi="Times New Roman" w:cs="Times New Roman"/>
          <w:caps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  <w:br w:type="page"/>
      </w:r>
    </w:p>
    <w:p w:rsidR="00FF398C" w:rsidRDefault="00FF398C" w:rsidP="00FF398C">
      <w:pPr>
        <w:jc w:val="center"/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3489D199" wp14:editId="779FBFA6">
            <wp:extent cx="9533607" cy="5889019"/>
            <wp:effectExtent l="0" t="6667" r="4127" b="4128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556837" cy="5903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398C" w:rsidRDefault="00FF398C">
      <w:pPr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2B531D6C" wp14:editId="44E39083">
            <wp:extent cx="9274629" cy="5462457"/>
            <wp:effectExtent l="953" t="0" r="4127" b="4128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263149" cy="5455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398C" w:rsidRDefault="00FF398C">
      <w:pPr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18B4C6D1" wp14:editId="24275FF0">
            <wp:extent cx="9423925" cy="5952079"/>
            <wp:effectExtent l="2222" t="0" r="8573" b="8572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411318" cy="59441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398C" w:rsidRDefault="00FF398C">
      <w:pPr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  <w:lastRenderedPageBreak/>
        <w:br w:type="page"/>
      </w:r>
    </w:p>
    <w:p w:rsidR="00FF398C" w:rsidRDefault="00FF398C">
      <w:pPr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36B58DFD" wp14:editId="38509964">
            <wp:extent cx="9227127" cy="6019228"/>
            <wp:effectExtent l="3492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265317" cy="6044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  <w:br w:type="page"/>
      </w:r>
    </w:p>
    <w:p w:rsidR="00FF398C" w:rsidRDefault="00FF398C">
      <w:pPr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4930164C" wp14:editId="03147AC7">
            <wp:extent cx="9262753" cy="5851386"/>
            <wp:effectExtent l="0" t="8572" r="6032" b="6033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280041" cy="58623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  <w:br w:type="page"/>
      </w:r>
    </w:p>
    <w:p w:rsidR="00FF398C" w:rsidRDefault="00FF398C" w:rsidP="00FF398C">
      <w:pPr>
        <w:jc w:val="center"/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2FC98E6C" wp14:editId="2D5F628A">
            <wp:extent cx="9238304" cy="5676755"/>
            <wp:effectExtent l="9207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240254" cy="5677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398C" w:rsidRDefault="00FF398C">
      <w:pPr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6BC5F4BE" wp14:editId="1C8562EC">
            <wp:extent cx="9332037" cy="5891145"/>
            <wp:effectExtent l="6032" t="0" r="8573" b="8572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330542" cy="58902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  <w:br w:type="page"/>
      </w:r>
    </w:p>
    <w:p w:rsidR="003542AF" w:rsidRDefault="00FF398C" w:rsidP="00FF398C">
      <w:pPr>
        <w:jc w:val="center"/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4E35421B" wp14:editId="6FB4D03D">
            <wp:extent cx="9262753" cy="5521819"/>
            <wp:effectExtent l="3810" t="0" r="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269489" cy="5525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42AF" w:rsidRDefault="003542AF">
      <w:pPr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6F6E6D1C" wp14:editId="0D6BE19A">
            <wp:extent cx="9298379" cy="5568259"/>
            <wp:effectExtent l="0" t="1587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311172" cy="5575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42AF" w:rsidRDefault="003542AF">
      <w:pPr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68425B5E" wp14:editId="00787A30">
            <wp:extent cx="9259894" cy="5784715"/>
            <wp:effectExtent l="4127" t="0" r="2858" b="2857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276010" cy="57947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  <w:br w:type="page"/>
      </w:r>
    </w:p>
    <w:p w:rsidR="003542AF" w:rsidRDefault="003542AF">
      <w:pPr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753657CA" wp14:editId="187B798D">
            <wp:extent cx="9249263" cy="5807843"/>
            <wp:effectExtent l="6033" t="0" r="0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274460" cy="5823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  <w:br w:type="page"/>
      </w:r>
    </w:p>
    <w:p w:rsidR="003542AF" w:rsidRDefault="003542AF" w:rsidP="00FF398C">
      <w:pPr>
        <w:jc w:val="center"/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377E92B2" wp14:editId="2E3F35D9">
            <wp:extent cx="9342936" cy="5404744"/>
            <wp:effectExtent l="6985" t="0" r="0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362551" cy="54160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42AF" w:rsidRDefault="003542AF">
      <w:pPr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7E65F6B1" wp14:editId="0F60115F">
            <wp:extent cx="9302924" cy="5247236"/>
            <wp:effectExtent l="8572" t="0" r="2223" b="2222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308968" cy="5250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  <w:br w:type="page"/>
      </w:r>
    </w:p>
    <w:p w:rsidR="008B380E" w:rsidRPr="008977EF" w:rsidRDefault="008977EF" w:rsidP="008977EF">
      <w:pPr>
        <w:jc w:val="center"/>
        <w:rPr>
          <w:rFonts w:ascii="Times New Roman" w:eastAsia="Times New Roman" w:hAnsi="Times New Roman" w:cs="Times New Roman"/>
          <w:caps/>
          <w:sz w:val="28"/>
          <w:szCs w:val="24"/>
          <w:lang w:eastAsia="ru-RU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42A168CB" wp14:editId="453E17ED">
            <wp:extent cx="9167750" cy="5446767"/>
            <wp:effectExtent l="0" t="6350" r="8255" b="8255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174864" cy="54509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F398C">
        <w:rPr>
          <w:rFonts w:ascii="Times New Roman" w:eastAsia="Times New Roman" w:hAnsi="Times New Roman" w:cs="Times New Roman"/>
          <w:caps/>
          <w:sz w:val="28"/>
          <w:szCs w:val="24"/>
          <w:lang w:val="uk-UA" w:eastAsia="ru-RU"/>
        </w:rPr>
        <w:br w:type="page"/>
      </w:r>
    </w:p>
    <w:tbl>
      <w:tblPr>
        <w:tblpPr w:leftFromText="180" w:rightFromText="180" w:vertAnchor="page" w:horzAnchor="margin" w:tblpY="1267"/>
        <w:tblW w:w="996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79"/>
        <w:gridCol w:w="567"/>
        <w:gridCol w:w="1418"/>
        <w:gridCol w:w="761"/>
        <w:gridCol w:w="405"/>
        <w:gridCol w:w="226"/>
        <w:gridCol w:w="3218"/>
        <w:gridCol w:w="360"/>
        <w:gridCol w:w="306"/>
        <w:gridCol w:w="307"/>
        <w:gridCol w:w="249"/>
        <w:gridCol w:w="583"/>
        <w:gridCol w:w="781"/>
      </w:tblGrid>
      <w:tr w:rsidR="002C1324" w:rsidRPr="002C1324" w:rsidTr="008311F2">
        <w:trPr>
          <w:cantSplit/>
          <w:trHeight w:val="851"/>
        </w:trPr>
        <w:tc>
          <w:tcPr>
            <w:tcW w:w="779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ind w:left="-69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 w:eastAsia="ru-RU"/>
              </w:rPr>
              <w:lastRenderedPageBreak/>
              <w:br w:type="column"/>
            </w:r>
            <w:r w:rsidRPr="002C1324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 xml:space="preserve">№ </w:t>
            </w:r>
          </w:p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Доку-мента</w:t>
            </w:r>
          </w:p>
        </w:tc>
        <w:tc>
          <w:tcPr>
            <w:tcW w:w="3151" w:type="dxa"/>
            <w:gridSpan w:val="4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Позначення</w:t>
            </w:r>
          </w:p>
        </w:tc>
        <w:tc>
          <w:tcPr>
            <w:tcW w:w="4666" w:type="dxa"/>
            <w:gridSpan w:val="6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Найменування</w:t>
            </w:r>
          </w:p>
        </w:tc>
        <w:tc>
          <w:tcPr>
            <w:tcW w:w="1364" w:type="dxa"/>
            <w:gridSpan w:val="2"/>
            <w:tcBorders>
              <w:top w:val="single" w:sz="18" w:space="0" w:color="auto"/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Примітка</w:t>
            </w: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  <w:textDirection w:val="btLr"/>
          </w:tcPr>
          <w:p w:rsidR="002C1324" w:rsidRPr="002C1324" w:rsidRDefault="002C1324" w:rsidP="008311F2">
            <w:pPr>
              <w:keepNext/>
              <w:spacing w:after="0" w:line="240" w:lineRule="auto"/>
              <w:ind w:left="113" w:right="113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textDirection w:val="btLr"/>
          </w:tcPr>
          <w:p w:rsidR="002C1324" w:rsidRPr="002C1324" w:rsidRDefault="002C1324" w:rsidP="008311F2">
            <w:pPr>
              <w:keepNext/>
              <w:spacing w:after="0" w:line="240" w:lineRule="auto"/>
              <w:ind w:left="113" w:right="113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ind w:right="-70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ind w:left="-70" w:right="-48" w:firstLine="71"/>
              <w:jc w:val="center"/>
              <w:rPr>
                <w:rFonts w:ascii="Times New Roman" w:eastAsia="Calibri" w:hAnsi="Times New Roman" w:cs="Times New Roman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Cs w:val="20"/>
                <w:lang w:val="uk-UA" w:eastAsia="ru-RU"/>
              </w:rPr>
              <w:t>Текстові документи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ind w:right="-70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1</w:t>
            </w: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Cs w:val="20"/>
                <w:u w:val="single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Cs w:val="20"/>
                <w:u w:val="single"/>
                <w:lang w:val="uk-UA" w:eastAsia="ru-RU"/>
              </w:rPr>
              <w:t>Пояснювальна записка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42 с.</w:t>
            </w: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ind w:right="-70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Cs w:val="20"/>
                <w:u w:val="single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u w:val="single"/>
                <w:lang w:val="uk-UA" w:eastAsia="ru-RU"/>
              </w:rPr>
            </w:pP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Cs w:val="20"/>
                <w:u w:val="single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Cs w:val="20"/>
                <w:u w:val="single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Cs w:val="20"/>
                <w:u w:val="single"/>
                <w:lang w:val="uk-UA" w:eastAsia="ru-RU"/>
              </w:rPr>
              <w:t>Графічні документи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ел.ф</w:t>
            </w: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2</w:t>
            </w: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Cs w:val="20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Cs w:val="20"/>
                <w:lang w:val="uk-UA" w:eastAsia="ru-RU"/>
              </w:rPr>
              <w:t>Актуальність теми роботи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А4</w:t>
            </w: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ind w:right="-70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3</w:t>
            </w: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Cs w:val="20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Cs w:val="20"/>
                <w:lang w:val="uk-UA" w:eastAsia="ru-RU"/>
              </w:rPr>
              <w:t>Постановка задачі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А4</w:t>
            </w: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4</w:t>
            </w: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Cs w:val="20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Cs w:val="20"/>
                <w:lang w:val="uk-UA" w:eastAsia="ru-RU"/>
              </w:rPr>
              <w:t>Аналіз проблеми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А4</w:t>
            </w: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5</w:t>
            </w: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Cs w:val="20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Cs w:val="20"/>
                <w:lang w:val="uk-UA" w:eastAsia="ru-RU"/>
              </w:rPr>
              <w:t>Методи модуляції сигналу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А4</w:t>
            </w: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6</w:t>
            </w: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Cs w:val="20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Cs w:val="20"/>
                <w:lang w:val="uk-UA" w:eastAsia="ru-RU"/>
              </w:rPr>
              <w:t>Огляд серійних радіопристроїв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А4</w:t>
            </w: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7</w:t>
            </w: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Cs w:val="20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Cs w:val="20"/>
                <w:lang w:val="uk-UA" w:eastAsia="ru-RU"/>
              </w:rPr>
              <w:t>Аналіз захищеності серійних радіопристроїв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А4</w:t>
            </w: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8</w:t>
            </w: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Cs w:val="20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Cs w:val="20"/>
                <w:lang w:val="uk-UA" w:eastAsia="ru-RU"/>
              </w:rPr>
              <w:t>Пропозиції що до підвищення надійності каналів радіокерування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А4х2</w:t>
            </w: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9</w:t>
            </w: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Cs w:val="20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8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Cs w:val="28"/>
                <w:lang w:val="uk-UA" w:eastAsia="ru-RU"/>
              </w:rPr>
              <w:t>Аналіз сигналу з осцилографом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А4</w:t>
            </w: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10</w:t>
            </w: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autoSpaceDE w:val="0"/>
              <w:autoSpaceDN w:val="0"/>
              <w:adjustRightInd w:val="0"/>
              <w:spacing w:after="0" w:line="285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8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8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Cs w:val="28"/>
                <w:lang w:val="uk-UA" w:eastAsia="ru-RU"/>
              </w:rPr>
              <w:t>Аналіз сигналу з SDR приймачем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А4</w:t>
            </w: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11</w:t>
            </w: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Cs w:val="20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Cs w:val="20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Cs w:val="20"/>
                <w:lang w:val="uk-UA" w:eastAsia="ru-RU"/>
              </w:rPr>
              <w:t>Результати експерименту</w:t>
            </w: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  <w:r w:rsidRPr="002C1324"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  <w:t>А4х2</w:t>
            </w: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val="uk-UA" w:eastAsia="ru-RU"/>
              </w:rPr>
            </w:pP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lang w:val="uk-UA" w:eastAsia="ru-RU"/>
              </w:rPr>
            </w:pP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</w:tr>
      <w:tr w:rsidR="002C1324" w:rsidRPr="002C1324" w:rsidTr="008311F2">
        <w:trPr>
          <w:cantSplit/>
          <w:trHeight w:val="340"/>
        </w:trPr>
        <w:tc>
          <w:tcPr>
            <w:tcW w:w="779" w:type="dxa"/>
            <w:tcBorders>
              <w:left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3151" w:type="dxa"/>
            <w:gridSpan w:val="4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4666" w:type="dxa"/>
            <w:gridSpan w:val="6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  <w:tc>
          <w:tcPr>
            <w:tcW w:w="1364" w:type="dxa"/>
            <w:gridSpan w:val="2"/>
            <w:tcBorders>
              <w:left w:val="nil"/>
              <w:right w:val="single" w:sz="18" w:space="0" w:color="auto"/>
            </w:tcBorders>
          </w:tcPr>
          <w:p w:rsidR="002C1324" w:rsidRPr="002C1324" w:rsidRDefault="002C1324" w:rsidP="008311F2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0"/>
                <w:u w:val="single"/>
                <w:lang w:val="uk-UA" w:eastAsia="ru-RU"/>
              </w:rPr>
            </w:pPr>
          </w:p>
        </w:tc>
      </w:tr>
      <w:tr w:rsidR="002C1324" w:rsidRPr="002C1324" w:rsidTr="008311F2">
        <w:trPr>
          <w:cantSplit/>
          <w:trHeight w:val="56"/>
        </w:trPr>
        <w:tc>
          <w:tcPr>
            <w:tcW w:w="7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67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418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761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804" w:type="dxa"/>
            <w:gridSpan w:val="7"/>
            <w:vMerge w:val="restar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 w:val="28"/>
                <w:szCs w:val="24"/>
                <w:lang w:val="uk-UA" w:eastAsia="ru-RU"/>
              </w:rPr>
              <w:t>ГЮІК.ХХХХХХ.001Д3</w:t>
            </w:r>
          </w:p>
        </w:tc>
      </w:tr>
      <w:tr w:rsidR="002C1324" w:rsidRPr="002C1324" w:rsidTr="008311F2">
        <w:trPr>
          <w:cantSplit/>
        </w:trPr>
        <w:tc>
          <w:tcPr>
            <w:tcW w:w="7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ind w:left="-6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67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418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761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804" w:type="dxa"/>
            <w:gridSpan w:val="7"/>
            <w:vMerge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val="uk-UA" w:eastAsia="ru-RU"/>
              </w:rPr>
            </w:pPr>
          </w:p>
        </w:tc>
      </w:tr>
      <w:tr w:rsidR="002C1324" w:rsidRPr="002C1324" w:rsidTr="008311F2">
        <w:trPr>
          <w:cantSplit/>
        </w:trPr>
        <w:tc>
          <w:tcPr>
            <w:tcW w:w="77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ind w:left="-6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Ізм.</w:t>
            </w:r>
          </w:p>
        </w:tc>
        <w:tc>
          <w:tcPr>
            <w:tcW w:w="567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Арк</w:t>
            </w:r>
          </w:p>
        </w:tc>
        <w:tc>
          <w:tcPr>
            <w:tcW w:w="1418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№ докум.</w:t>
            </w:r>
          </w:p>
        </w:tc>
        <w:tc>
          <w:tcPr>
            <w:tcW w:w="761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Підпис</w:t>
            </w:r>
          </w:p>
        </w:tc>
        <w:tc>
          <w:tcPr>
            <w:tcW w:w="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Дата</w:t>
            </w:r>
          </w:p>
        </w:tc>
        <w:tc>
          <w:tcPr>
            <w:tcW w:w="5804" w:type="dxa"/>
            <w:gridSpan w:val="7"/>
            <w:vMerge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val="uk-UA" w:eastAsia="ru-RU"/>
              </w:rPr>
            </w:pPr>
          </w:p>
        </w:tc>
      </w:tr>
      <w:tr w:rsidR="002C1324" w:rsidRPr="002C1324" w:rsidTr="008311F2">
        <w:trPr>
          <w:cantSplit/>
        </w:trPr>
        <w:tc>
          <w:tcPr>
            <w:tcW w:w="1346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Розроб.</w:t>
            </w:r>
          </w:p>
        </w:tc>
        <w:tc>
          <w:tcPr>
            <w:tcW w:w="1418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spacing w:after="0" w:line="240" w:lineRule="auto"/>
              <w:ind w:left="-70" w:right="-64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Даценко О.О</w:t>
            </w:r>
          </w:p>
        </w:tc>
        <w:tc>
          <w:tcPr>
            <w:tcW w:w="761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218" w:type="dxa"/>
            <w:vMerge w:val="restar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spacing w:after="0" w:line="240" w:lineRule="auto"/>
              <w:ind w:right="-99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 w:val="20"/>
                <w:szCs w:val="24"/>
                <w:lang w:val="uk-UA" w:eastAsia="ru-RU"/>
              </w:rPr>
              <w:t>Розробка пропозицій щодо підвищення надійності радіокерування серійних радіопристроїв</w:t>
            </w:r>
          </w:p>
          <w:p w:rsidR="002C1324" w:rsidRPr="002C1324" w:rsidRDefault="002C1324" w:rsidP="008311F2">
            <w:pPr>
              <w:spacing w:after="0" w:line="240" w:lineRule="auto"/>
              <w:ind w:right="-99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uk-UA" w:eastAsia="ru-RU"/>
              </w:rPr>
            </w:pPr>
          </w:p>
          <w:p w:rsidR="002C1324" w:rsidRPr="002C1324" w:rsidRDefault="002C1324" w:rsidP="008311F2">
            <w:pPr>
              <w:spacing w:after="0" w:line="240" w:lineRule="auto"/>
              <w:ind w:right="-9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 w:val="20"/>
                <w:szCs w:val="24"/>
                <w:lang w:val="uk-UA" w:eastAsia="ru-RU"/>
              </w:rPr>
              <w:t>Відомость магістерської атестаційної роботи</w:t>
            </w:r>
          </w:p>
        </w:tc>
        <w:tc>
          <w:tcPr>
            <w:tcW w:w="973" w:type="dxa"/>
            <w:gridSpan w:val="3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Літера</w:t>
            </w:r>
          </w:p>
        </w:tc>
        <w:tc>
          <w:tcPr>
            <w:tcW w:w="832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Арк</w:t>
            </w:r>
          </w:p>
        </w:tc>
        <w:tc>
          <w:tcPr>
            <w:tcW w:w="781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 w:val="16"/>
                <w:szCs w:val="16"/>
                <w:lang w:val="uk-UA" w:eastAsia="ru-RU"/>
              </w:rPr>
              <w:t>Аркушів</w:t>
            </w:r>
          </w:p>
        </w:tc>
      </w:tr>
      <w:tr w:rsidR="002C1324" w:rsidRPr="002C1324" w:rsidTr="008311F2">
        <w:trPr>
          <w:cantSplit/>
        </w:trPr>
        <w:tc>
          <w:tcPr>
            <w:tcW w:w="1346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Перевірив</w:t>
            </w:r>
          </w:p>
        </w:tc>
        <w:tc>
          <w:tcPr>
            <w:tcW w:w="1418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bCs/>
                <w:sz w:val="20"/>
                <w:szCs w:val="28"/>
                <w:lang w:val="uk-UA" w:eastAsia="ru-RU"/>
              </w:rPr>
              <w:t>Романов Ю. М.</w:t>
            </w:r>
          </w:p>
        </w:tc>
        <w:tc>
          <w:tcPr>
            <w:tcW w:w="761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218" w:type="dxa"/>
            <w:vMerge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60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06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307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832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781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1</w:t>
            </w:r>
          </w:p>
        </w:tc>
      </w:tr>
      <w:tr w:rsidR="002C1324" w:rsidRPr="002C1324" w:rsidTr="008311F2">
        <w:trPr>
          <w:cantSplit/>
        </w:trPr>
        <w:tc>
          <w:tcPr>
            <w:tcW w:w="1346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1418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spacing w:after="0" w:line="240" w:lineRule="auto"/>
              <w:ind w:left="-70" w:right="-142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761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218" w:type="dxa"/>
            <w:vMerge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586" w:type="dxa"/>
            <w:gridSpan w:val="6"/>
            <w:vMerge w:val="restar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ХНУРЕ</w:t>
            </w:r>
          </w:p>
          <w:p w:rsidR="002C1324" w:rsidRPr="002C1324" w:rsidRDefault="002C1324" w:rsidP="008311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Кафедра КРіСТЗІ</w:t>
            </w:r>
          </w:p>
        </w:tc>
      </w:tr>
      <w:tr w:rsidR="002C1324" w:rsidRPr="002C1324" w:rsidTr="008311F2">
        <w:trPr>
          <w:cantSplit/>
        </w:trPr>
        <w:tc>
          <w:tcPr>
            <w:tcW w:w="1346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Н. Контр</w:t>
            </w:r>
          </w:p>
        </w:tc>
        <w:tc>
          <w:tcPr>
            <w:tcW w:w="1418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spacing w:after="0" w:line="240" w:lineRule="auto"/>
              <w:ind w:left="-70" w:right="-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Милютченко І.О.</w:t>
            </w:r>
          </w:p>
        </w:tc>
        <w:tc>
          <w:tcPr>
            <w:tcW w:w="761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218" w:type="dxa"/>
            <w:vMerge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586" w:type="dxa"/>
            <w:gridSpan w:val="6"/>
            <w:vMerge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  <w:tr w:rsidR="002C1324" w:rsidRPr="002C1324" w:rsidTr="008311F2">
        <w:trPr>
          <w:cantSplit/>
          <w:trHeight w:val="174"/>
        </w:trPr>
        <w:tc>
          <w:tcPr>
            <w:tcW w:w="1346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Затвер.</w:t>
            </w:r>
          </w:p>
        </w:tc>
        <w:tc>
          <w:tcPr>
            <w:tcW w:w="1418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spacing w:after="0" w:line="240" w:lineRule="auto"/>
              <w:ind w:left="-70" w:right="-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2C1324">
              <w:rPr>
                <w:rFonts w:ascii="Times New Roman" w:eastAsia="Times New Roman" w:hAnsi="Times New Roman" w:cs="Times New Roman"/>
                <w:bCs/>
                <w:sz w:val="20"/>
                <w:szCs w:val="28"/>
                <w:lang w:val="uk-UA" w:eastAsia="ru-RU"/>
              </w:rPr>
              <w:t>Антіпов І.Є</w:t>
            </w:r>
            <w:r w:rsidRPr="002C1324">
              <w:rPr>
                <w:rFonts w:ascii="Times New Roman" w:eastAsia="Times New Roman" w:hAnsi="Times New Roman" w:cs="Times New Roman"/>
                <w:b/>
                <w:bCs/>
                <w:sz w:val="20"/>
                <w:szCs w:val="28"/>
                <w:lang w:val="uk-UA" w:eastAsia="ru-RU"/>
              </w:rPr>
              <w:t>.</w:t>
            </w:r>
          </w:p>
        </w:tc>
        <w:tc>
          <w:tcPr>
            <w:tcW w:w="761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218" w:type="dxa"/>
            <w:vMerge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586" w:type="dxa"/>
            <w:gridSpan w:val="6"/>
            <w:vMerge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2C1324" w:rsidRPr="002C1324" w:rsidRDefault="002C1324" w:rsidP="008311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</w:p>
        </w:tc>
      </w:tr>
    </w:tbl>
    <w:p w:rsidR="004875AF" w:rsidRPr="001571F7" w:rsidRDefault="00B11B09" w:rsidP="002C1324">
      <w:pPr>
        <w:widowControl w:val="0"/>
        <w:spacing w:after="0" w:line="240" w:lineRule="auto"/>
        <w:outlineLvl w:val="0"/>
        <w:rPr>
          <w:rFonts w:ascii="Times New Roman" w:eastAsia="Times New Roman" w:hAnsi="Times New Roman" w:cs="Times New Roman"/>
          <w:caps/>
          <w:sz w:val="28"/>
          <w:szCs w:val="24"/>
          <w:lang w:eastAsia="ru-RU"/>
        </w:rPr>
      </w:pPr>
      <w:r w:rsidRPr="00B11B09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C5EB97" wp14:editId="3FEBB8F3">
                <wp:simplePos x="0" y="0"/>
                <wp:positionH relativeFrom="column">
                  <wp:posOffset>5829300</wp:posOffset>
                </wp:positionH>
                <wp:positionV relativeFrom="paragraph">
                  <wp:posOffset>-699135</wp:posOffset>
                </wp:positionV>
                <wp:extent cx="342900" cy="457200"/>
                <wp:effectExtent l="0" t="0" r="4445" b="3810"/>
                <wp:wrapNone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12A658" id="Прямоугольник 5" o:spid="_x0000_s1026" style="position:absolute;margin-left:459pt;margin-top:-55.05pt;width:27pt;height:3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" stroked="f"/>
            </w:pict>
          </mc:Fallback>
        </mc:AlternateContent>
      </w:r>
    </w:p>
    <w:sectPr w:rsidR="004875AF" w:rsidRPr="001571F7" w:rsidSect="00E626B3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pgSz w:w="11906" w:h="16838" w:code="9"/>
      <w:pgMar w:top="1134" w:right="851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398C" w:rsidRDefault="00FF398C" w:rsidP="00357AEF">
      <w:pPr>
        <w:spacing w:after="0" w:line="240" w:lineRule="auto"/>
      </w:pPr>
      <w:r>
        <w:separator/>
      </w:r>
    </w:p>
  </w:endnote>
  <w:endnote w:type="continuationSeparator" w:id="0">
    <w:p w:rsidR="00FF398C" w:rsidRDefault="00FF398C" w:rsidP="00357A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0"/>
    <w:family w:val="auto"/>
    <w:pitch w:val="variable"/>
  </w:font>
  <w:font w:name="Noto Sans CJK SC Regular">
    <w:altName w:val="Times New Roman"/>
    <w:charset w:val="00"/>
    <w:family w:val="auto"/>
    <w:pitch w:val="variable"/>
  </w:font>
  <w:font w:name="FreeSans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Liberation Serif">
    <w:altName w:val="Times New Roman"/>
    <w:charset w:val="CC"/>
    <w:family w:val="roman"/>
    <w:pitch w:val="variable"/>
    <w:sig w:usb0="E0000AFF" w:usb1="500078FF" w:usb2="00000021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398C" w:rsidRDefault="00FF398C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398C" w:rsidRDefault="00FF398C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398C" w:rsidRDefault="00FF398C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398C" w:rsidRDefault="00FF398C" w:rsidP="00357AEF">
      <w:pPr>
        <w:spacing w:after="0" w:line="240" w:lineRule="auto"/>
      </w:pPr>
      <w:r>
        <w:separator/>
      </w:r>
    </w:p>
  </w:footnote>
  <w:footnote w:type="continuationSeparator" w:id="0">
    <w:p w:rsidR="00FF398C" w:rsidRDefault="00FF398C" w:rsidP="00357A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398C" w:rsidRDefault="00FF398C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398C" w:rsidRPr="00E626B3" w:rsidRDefault="00FF398C" w:rsidP="00E626B3">
    <w:pPr>
      <w:pStyle w:val="a5"/>
      <w:jc w:val="right"/>
      <w:rPr>
        <w:rFonts w:ascii="Times New Roman" w:hAnsi="Times New Roman" w:cs="Times New Roman"/>
        <w:sz w:val="28"/>
        <w:szCs w:val="28"/>
      </w:rPr>
    </w:pPr>
    <w:r w:rsidRPr="00E626B3">
      <w:rPr>
        <w:rFonts w:ascii="Times New Roman" w:hAnsi="Times New Roman" w:cs="Times New Roman"/>
        <w:sz w:val="28"/>
        <w:szCs w:val="28"/>
      </w:rPr>
      <w:fldChar w:fldCharType="begin"/>
    </w:r>
    <w:r w:rsidRPr="00E626B3">
      <w:rPr>
        <w:rFonts w:ascii="Times New Roman" w:hAnsi="Times New Roman" w:cs="Times New Roman"/>
        <w:sz w:val="28"/>
        <w:szCs w:val="28"/>
      </w:rPr>
      <w:instrText>PAGE   \* MERGEFORMAT</w:instrText>
    </w:r>
    <w:r w:rsidRPr="00E626B3">
      <w:rPr>
        <w:rFonts w:ascii="Times New Roman" w:hAnsi="Times New Roman" w:cs="Times New Roman"/>
        <w:sz w:val="28"/>
        <w:szCs w:val="28"/>
      </w:rPr>
      <w:fldChar w:fldCharType="separate"/>
    </w:r>
    <w:r w:rsidR="00EF6DBC" w:rsidRPr="00EF6DBC">
      <w:rPr>
        <w:rFonts w:ascii="Times New Roman" w:hAnsi="Times New Roman" w:cs="Times New Roman"/>
        <w:noProof/>
        <w:sz w:val="28"/>
        <w:szCs w:val="28"/>
        <w:lang w:val="ru-RU"/>
      </w:rPr>
      <w:t>27</w:t>
    </w:r>
    <w:r w:rsidRPr="00E626B3">
      <w:rPr>
        <w:rFonts w:ascii="Times New Roman" w:hAnsi="Times New Roman" w:cs="Times New Roman"/>
        <w:sz w:val="28"/>
        <w:szCs w:val="28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398C" w:rsidRDefault="00FF398C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D0079"/>
    <w:multiLevelType w:val="hybridMultilevel"/>
    <w:tmpl w:val="806AE292"/>
    <w:lvl w:ilvl="0" w:tplc="617C61A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641C06"/>
    <w:multiLevelType w:val="hybridMultilevel"/>
    <w:tmpl w:val="BC5830C0"/>
    <w:lvl w:ilvl="0" w:tplc="410CFC82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7305EF"/>
    <w:multiLevelType w:val="hybridMultilevel"/>
    <w:tmpl w:val="4BFC61BA"/>
    <w:lvl w:ilvl="0" w:tplc="09D0EA12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3E4520"/>
    <w:multiLevelType w:val="hybridMultilevel"/>
    <w:tmpl w:val="1EA88B7C"/>
    <w:lvl w:ilvl="0" w:tplc="65B2C23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FE722F"/>
    <w:multiLevelType w:val="hybridMultilevel"/>
    <w:tmpl w:val="44EA3A96"/>
    <w:lvl w:ilvl="0" w:tplc="E7761B6C"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306E3125"/>
    <w:multiLevelType w:val="hybridMultilevel"/>
    <w:tmpl w:val="813C3A96"/>
    <w:lvl w:ilvl="0" w:tplc="8F9E47B0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320A62"/>
    <w:multiLevelType w:val="hybridMultilevel"/>
    <w:tmpl w:val="1AC66546"/>
    <w:lvl w:ilvl="0" w:tplc="6520F148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4F86047D"/>
    <w:multiLevelType w:val="hybridMultilevel"/>
    <w:tmpl w:val="B5C844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117270"/>
    <w:multiLevelType w:val="hybridMultilevel"/>
    <w:tmpl w:val="FDC05C52"/>
    <w:lvl w:ilvl="0" w:tplc="3AFEA63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5B1C55"/>
    <w:multiLevelType w:val="hybridMultilevel"/>
    <w:tmpl w:val="3A10FC24"/>
    <w:lvl w:ilvl="0" w:tplc="F0FECFF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A4400B2"/>
    <w:multiLevelType w:val="hybridMultilevel"/>
    <w:tmpl w:val="046A8EB4"/>
    <w:lvl w:ilvl="0" w:tplc="8B78F956">
      <w:numFmt w:val="bullet"/>
      <w:lvlText w:val=""/>
      <w:lvlJc w:val="left"/>
      <w:pPr>
        <w:ind w:left="435" w:hanging="360"/>
      </w:pPr>
      <w:rPr>
        <w:rFonts w:ascii="Wingdings" w:eastAsiaTheme="minorHAnsi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1" w15:restartNumberingAfterBreak="0">
    <w:nsid w:val="7471666E"/>
    <w:multiLevelType w:val="hybridMultilevel"/>
    <w:tmpl w:val="64EE7D48"/>
    <w:lvl w:ilvl="0" w:tplc="20B4E63E">
      <w:numFmt w:val="bullet"/>
      <w:lvlText w:val="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4C03C30"/>
    <w:multiLevelType w:val="hybridMultilevel"/>
    <w:tmpl w:val="1AEC27EE"/>
    <w:lvl w:ilvl="0" w:tplc="FFFC34EE">
      <w:start w:val="2"/>
      <w:numFmt w:val="bullet"/>
      <w:lvlText w:val="-"/>
      <w:lvlJc w:val="left"/>
      <w:pPr>
        <w:ind w:left="1069" w:hanging="360"/>
      </w:pPr>
      <w:rPr>
        <w:rFonts w:ascii="Ubuntu" w:eastAsia="Noto Sans CJK SC Regular" w:hAnsi="Ubuntu" w:cs="FreeSans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 w15:restartNumberingAfterBreak="0">
    <w:nsid w:val="77B1261B"/>
    <w:multiLevelType w:val="multilevel"/>
    <w:tmpl w:val="10D8A510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5"/>
  </w:num>
  <w:num w:numId="2">
    <w:abstractNumId w:val="0"/>
  </w:num>
  <w:num w:numId="3">
    <w:abstractNumId w:val="12"/>
  </w:num>
  <w:num w:numId="4">
    <w:abstractNumId w:val="9"/>
  </w:num>
  <w:num w:numId="5">
    <w:abstractNumId w:val="1"/>
  </w:num>
  <w:num w:numId="6">
    <w:abstractNumId w:val="2"/>
  </w:num>
  <w:num w:numId="7">
    <w:abstractNumId w:val="13"/>
  </w:num>
  <w:num w:numId="8">
    <w:abstractNumId w:val="7"/>
  </w:num>
  <w:num w:numId="9">
    <w:abstractNumId w:val="4"/>
  </w:num>
  <w:num w:numId="10">
    <w:abstractNumId w:val="6"/>
  </w:num>
  <w:num w:numId="11">
    <w:abstractNumId w:val="11"/>
  </w:num>
  <w:num w:numId="12">
    <w:abstractNumId w:val="8"/>
  </w:num>
  <w:num w:numId="13">
    <w:abstractNumId w:val="10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3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3BDA"/>
    <w:rsid w:val="00000E77"/>
    <w:rsid w:val="00001737"/>
    <w:rsid w:val="00041B79"/>
    <w:rsid w:val="00050467"/>
    <w:rsid w:val="000509CA"/>
    <w:rsid w:val="00056EAE"/>
    <w:rsid w:val="000775E3"/>
    <w:rsid w:val="00077C71"/>
    <w:rsid w:val="00081799"/>
    <w:rsid w:val="000B2B4B"/>
    <w:rsid w:val="000C78E1"/>
    <w:rsid w:val="001101E6"/>
    <w:rsid w:val="0011498E"/>
    <w:rsid w:val="00121EDA"/>
    <w:rsid w:val="00125A3F"/>
    <w:rsid w:val="001571F7"/>
    <w:rsid w:val="00162FF8"/>
    <w:rsid w:val="001D1461"/>
    <w:rsid w:val="001E66EC"/>
    <w:rsid w:val="001F4F89"/>
    <w:rsid w:val="0020341E"/>
    <w:rsid w:val="00205F0A"/>
    <w:rsid w:val="00213A23"/>
    <w:rsid w:val="00266295"/>
    <w:rsid w:val="002828CF"/>
    <w:rsid w:val="002B2D06"/>
    <w:rsid w:val="002B67C9"/>
    <w:rsid w:val="002C1324"/>
    <w:rsid w:val="002C3869"/>
    <w:rsid w:val="002C3EA9"/>
    <w:rsid w:val="002C5CB7"/>
    <w:rsid w:val="002C7847"/>
    <w:rsid w:val="002D197B"/>
    <w:rsid w:val="00320A03"/>
    <w:rsid w:val="00334874"/>
    <w:rsid w:val="00353ECB"/>
    <w:rsid w:val="003542AF"/>
    <w:rsid w:val="00357AEF"/>
    <w:rsid w:val="003618A9"/>
    <w:rsid w:val="003626B6"/>
    <w:rsid w:val="003808C7"/>
    <w:rsid w:val="003A60F9"/>
    <w:rsid w:val="003B1D6D"/>
    <w:rsid w:val="003D5B60"/>
    <w:rsid w:val="00440DC7"/>
    <w:rsid w:val="004533BC"/>
    <w:rsid w:val="00455D42"/>
    <w:rsid w:val="00462740"/>
    <w:rsid w:val="00465DD9"/>
    <w:rsid w:val="004838A4"/>
    <w:rsid w:val="004875AF"/>
    <w:rsid w:val="00495477"/>
    <w:rsid w:val="0049552A"/>
    <w:rsid w:val="00495E42"/>
    <w:rsid w:val="004A19AE"/>
    <w:rsid w:val="004B209A"/>
    <w:rsid w:val="004B368E"/>
    <w:rsid w:val="004C057C"/>
    <w:rsid w:val="004C12DA"/>
    <w:rsid w:val="004D3ED2"/>
    <w:rsid w:val="004D76E0"/>
    <w:rsid w:val="004F280E"/>
    <w:rsid w:val="0051731C"/>
    <w:rsid w:val="00520A51"/>
    <w:rsid w:val="005310A3"/>
    <w:rsid w:val="005329D5"/>
    <w:rsid w:val="00543443"/>
    <w:rsid w:val="005870C2"/>
    <w:rsid w:val="005975EC"/>
    <w:rsid w:val="005B0261"/>
    <w:rsid w:val="005C23B1"/>
    <w:rsid w:val="005F2718"/>
    <w:rsid w:val="00610A4E"/>
    <w:rsid w:val="0063774D"/>
    <w:rsid w:val="006557D6"/>
    <w:rsid w:val="00666934"/>
    <w:rsid w:val="0069081A"/>
    <w:rsid w:val="00691CEC"/>
    <w:rsid w:val="006B3E8D"/>
    <w:rsid w:val="006D6621"/>
    <w:rsid w:val="006D6A96"/>
    <w:rsid w:val="0071030D"/>
    <w:rsid w:val="00713F91"/>
    <w:rsid w:val="00725297"/>
    <w:rsid w:val="00743F53"/>
    <w:rsid w:val="007606A0"/>
    <w:rsid w:val="0077127D"/>
    <w:rsid w:val="007750C5"/>
    <w:rsid w:val="007C7969"/>
    <w:rsid w:val="007D226F"/>
    <w:rsid w:val="007E5DB4"/>
    <w:rsid w:val="007F1A91"/>
    <w:rsid w:val="007F4BEA"/>
    <w:rsid w:val="007F6C09"/>
    <w:rsid w:val="00813B00"/>
    <w:rsid w:val="0082145C"/>
    <w:rsid w:val="00822649"/>
    <w:rsid w:val="008311F2"/>
    <w:rsid w:val="008635FC"/>
    <w:rsid w:val="0087034D"/>
    <w:rsid w:val="0087552A"/>
    <w:rsid w:val="008977EF"/>
    <w:rsid w:val="008B380E"/>
    <w:rsid w:val="008C4923"/>
    <w:rsid w:val="008D02EC"/>
    <w:rsid w:val="00900F03"/>
    <w:rsid w:val="00920276"/>
    <w:rsid w:val="00945418"/>
    <w:rsid w:val="009477C8"/>
    <w:rsid w:val="00952D74"/>
    <w:rsid w:val="009676AA"/>
    <w:rsid w:val="00974E7E"/>
    <w:rsid w:val="009B55B2"/>
    <w:rsid w:val="009B69B1"/>
    <w:rsid w:val="009C2069"/>
    <w:rsid w:val="009C61D0"/>
    <w:rsid w:val="009D65B0"/>
    <w:rsid w:val="009E2306"/>
    <w:rsid w:val="00A3304C"/>
    <w:rsid w:val="00A63979"/>
    <w:rsid w:val="00A672E5"/>
    <w:rsid w:val="00A82475"/>
    <w:rsid w:val="00A8258E"/>
    <w:rsid w:val="00AB0B44"/>
    <w:rsid w:val="00AB7698"/>
    <w:rsid w:val="00AD1603"/>
    <w:rsid w:val="00AE030C"/>
    <w:rsid w:val="00AF0E83"/>
    <w:rsid w:val="00B10145"/>
    <w:rsid w:val="00B11B09"/>
    <w:rsid w:val="00B259DD"/>
    <w:rsid w:val="00B35B5C"/>
    <w:rsid w:val="00B41BD1"/>
    <w:rsid w:val="00B51CAC"/>
    <w:rsid w:val="00B74464"/>
    <w:rsid w:val="00B75048"/>
    <w:rsid w:val="00B91C5A"/>
    <w:rsid w:val="00B93C09"/>
    <w:rsid w:val="00BD71B8"/>
    <w:rsid w:val="00BF53F7"/>
    <w:rsid w:val="00C22D19"/>
    <w:rsid w:val="00C258F1"/>
    <w:rsid w:val="00C301E4"/>
    <w:rsid w:val="00C32F64"/>
    <w:rsid w:val="00C46E81"/>
    <w:rsid w:val="00C5079E"/>
    <w:rsid w:val="00C53BDA"/>
    <w:rsid w:val="00C76A94"/>
    <w:rsid w:val="00C829F3"/>
    <w:rsid w:val="00C878A8"/>
    <w:rsid w:val="00C9743B"/>
    <w:rsid w:val="00CE007E"/>
    <w:rsid w:val="00D102B0"/>
    <w:rsid w:val="00D11DBD"/>
    <w:rsid w:val="00D72E5F"/>
    <w:rsid w:val="00D812FA"/>
    <w:rsid w:val="00D976C2"/>
    <w:rsid w:val="00DA7F32"/>
    <w:rsid w:val="00DE7CEA"/>
    <w:rsid w:val="00DF1108"/>
    <w:rsid w:val="00E25143"/>
    <w:rsid w:val="00E50506"/>
    <w:rsid w:val="00E626B3"/>
    <w:rsid w:val="00EA52CB"/>
    <w:rsid w:val="00EB4667"/>
    <w:rsid w:val="00EB7076"/>
    <w:rsid w:val="00ED356C"/>
    <w:rsid w:val="00EE34BC"/>
    <w:rsid w:val="00EF6DBC"/>
    <w:rsid w:val="00F25013"/>
    <w:rsid w:val="00F515A6"/>
    <w:rsid w:val="00F52BB1"/>
    <w:rsid w:val="00F6213F"/>
    <w:rsid w:val="00F80689"/>
    <w:rsid w:val="00F82DD5"/>
    <w:rsid w:val="00FA37E8"/>
    <w:rsid w:val="00FA3FF0"/>
    <w:rsid w:val="00FB4CBA"/>
    <w:rsid w:val="00FD2650"/>
    <w:rsid w:val="00FD6ADE"/>
    <w:rsid w:val="00FD77CD"/>
    <w:rsid w:val="00FE44ED"/>
    <w:rsid w:val="00FE7DF2"/>
    <w:rsid w:val="00FF398C"/>
    <w:rsid w:val="00FF6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2513E5D6-427E-45EC-9961-F102FFF2D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280E"/>
  </w:style>
  <w:style w:type="paragraph" w:styleId="1">
    <w:name w:val="heading 1"/>
    <w:basedOn w:val="a"/>
    <w:next w:val="a"/>
    <w:link w:val="10"/>
    <w:uiPriority w:val="9"/>
    <w:qFormat/>
    <w:rsid w:val="008635F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F280E"/>
    <w:pPr>
      <w:ind w:left="720"/>
      <w:contextualSpacing/>
    </w:pPr>
  </w:style>
  <w:style w:type="paragraph" w:customStyle="1" w:styleId="Standard">
    <w:name w:val="Standard"/>
    <w:rsid w:val="004F280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customStyle="1" w:styleId="a4">
    <w:name w:val="Формула"/>
    <w:basedOn w:val="a"/>
    <w:rsid w:val="004F280E"/>
    <w:pPr>
      <w:widowControl w:val="0"/>
      <w:tabs>
        <w:tab w:val="center" w:pos="4820"/>
        <w:tab w:val="right" w:pos="9639"/>
      </w:tabs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8"/>
      <w:lang w:val="ru-RU" w:eastAsia="zh-CN"/>
    </w:rPr>
  </w:style>
  <w:style w:type="paragraph" w:styleId="a5">
    <w:name w:val="header"/>
    <w:basedOn w:val="a"/>
    <w:link w:val="a6"/>
    <w:uiPriority w:val="99"/>
    <w:unhideWhenUsed/>
    <w:rsid w:val="00357AEF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57AEF"/>
  </w:style>
  <w:style w:type="paragraph" w:styleId="a7">
    <w:name w:val="footer"/>
    <w:basedOn w:val="a"/>
    <w:link w:val="a8"/>
    <w:uiPriority w:val="99"/>
    <w:unhideWhenUsed/>
    <w:rsid w:val="00357AEF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357AEF"/>
  </w:style>
  <w:style w:type="character" w:customStyle="1" w:styleId="10">
    <w:name w:val="Заголовок 1 Знак"/>
    <w:basedOn w:val="a0"/>
    <w:link w:val="1"/>
    <w:uiPriority w:val="9"/>
    <w:rsid w:val="008635F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9">
    <w:name w:val="Body Text Indent"/>
    <w:basedOn w:val="a"/>
    <w:link w:val="aa"/>
    <w:uiPriority w:val="99"/>
    <w:semiHidden/>
    <w:unhideWhenUsed/>
    <w:rsid w:val="00E626B3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semiHidden/>
    <w:rsid w:val="00E626B3"/>
  </w:style>
  <w:style w:type="paragraph" w:styleId="ab">
    <w:name w:val="Balloon Text"/>
    <w:basedOn w:val="a"/>
    <w:link w:val="ac"/>
    <w:uiPriority w:val="99"/>
    <w:semiHidden/>
    <w:unhideWhenUsed/>
    <w:rsid w:val="00FF39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FF398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66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6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462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9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60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712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625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41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65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601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073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12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248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7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64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55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44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7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12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1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93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68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22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33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54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460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81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44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166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6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959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77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454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1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8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8250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794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8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55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0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79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772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38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60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11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563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6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17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717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9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41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40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075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9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header" Target="header2.xml"/><Relationship Id="rId28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1.xml"/><Relationship Id="rId27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7FE399-8BCC-4436-9C11-7C9C544FC0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27</Pages>
  <Words>1921</Words>
  <Characters>10955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init_8 init_8</dc:creator>
  <cp:keywords/>
  <dc:description/>
  <cp:lastModifiedBy>Наталья В. Плеченко</cp:lastModifiedBy>
  <cp:revision>2</cp:revision>
  <cp:lastPrinted>2019-12-19T06:28:00Z</cp:lastPrinted>
  <dcterms:created xsi:type="dcterms:W3CDTF">2020-02-28T14:36:00Z</dcterms:created>
  <dcterms:modified xsi:type="dcterms:W3CDTF">2020-02-28T14:36:00Z</dcterms:modified>
</cp:coreProperties>
</file>