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61AD8" w:rsidRDefault="00561AD8" w:rsidP="00561AD8">
      <w:pPr>
        <w:spacing w:after="0"/>
        <w:jc w:val="center"/>
        <w:rPr>
          <w:rFonts w:ascii="Times New Roman" w:hAnsi="Times New Roman" w:cs="Times New Roman"/>
          <w:sz w:val="28"/>
          <w:szCs w:val="28"/>
        </w:rPr>
      </w:pPr>
      <w:r w:rsidRPr="00561AD8">
        <w:rPr>
          <w:rFonts w:ascii="Times New Roman" w:hAnsi="Times New Roman" w:cs="Times New Roman"/>
          <w:b/>
          <w:sz w:val="28"/>
          <w:szCs w:val="28"/>
        </w:rPr>
        <w:t>ВОЗМОЖНОСТИ КАПИЛЛЯРОСКОПИИ КАК МЕТОДА ВРАЧЕБНО-ЛЕТНОЙ ЭКСПЕРТИЗЫ</w:t>
      </w:r>
      <w:r w:rsidRPr="00561AD8">
        <w:rPr>
          <w:rFonts w:ascii="Times New Roman" w:hAnsi="Times New Roman" w:cs="Times New Roman"/>
          <w:sz w:val="28"/>
          <w:szCs w:val="28"/>
        </w:rPr>
        <w:t xml:space="preserve"> </w:t>
      </w:r>
    </w:p>
    <w:p w:rsidR="00561AD8" w:rsidRPr="00561AD8" w:rsidRDefault="00561AD8" w:rsidP="00561AD8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561AD8">
        <w:rPr>
          <w:rFonts w:ascii="Times New Roman" w:hAnsi="Times New Roman" w:cs="Times New Roman"/>
          <w:b/>
          <w:sz w:val="28"/>
          <w:szCs w:val="28"/>
        </w:rPr>
        <w:t>Ковалева А.А.</w:t>
      </w:r>
    </w:p>
    <w:p w:rsidR="00561AD8" w:rsidRPr="00561AD8" w:rsidRDefault="00561AD8" w:rsidP="00561AD8">
      <w:pPr>
        <w:spacing w:after="0"/>
        <w:jc w:val="center"/>
        <w:rPr>
          <w:rFonts w:ascii="Times New Roman" w:hAnsi="Times New Roman" w:cs="Times New Roman"/>
          <w:sz w:val="28"/>
          <w:szCs w:val="28"/>
        </w:rPr>
      </w:pPr>
      <w:r w:rsidRPr="00561AD8">
        <w:rPr>
          <w:rFonts w:ascii="Times New Roman" w:hAnsi="Times New Roman" w:cs="Times New Roman"/>
          <w:sz w:val="28"/>
          <w:szCs w:val="28"/>
        </w:rPr>
        <w:t>Харьковский национальный университет радиоэлектроники, г. Харьков</w:t>
      </w:r>
    </w:p>
    <w:p w:rsidR="00561AD8" w:rsidRPr="00561AD8" w:rsidRDefault="00561AD8" w:rsidP="00561AD8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561AD8">
        <w:rPr>
          <w:rFonts w:ascii="Times New Roman" w:hAnsi="Times New Roman" w:cs="Times New Roman"/>
          <w:sz w:val="28"/>
          <w:szCs w:val="28"/>
        </w:rPr>
        <w:t xml:space="preserve">Научный руководитель – д.т.н., проф. </w:t>
      </w:r>
      <w:proofErr w:type="spellStart"/>
      <w:r w:rsidRPr="00561AD8">
        <w:rPr>
          <w:rFonts w:ascii="Times New Roman" w:hAnsi="Times New Roman" w:cs="Times New Roman"/>
          <w:b/>
          <w:sz w:val="28"/>
          <w:szCs w:val="28"/>
        </w:rPr>
        <w:t>Аврунин</w:t>
      </w:r>
      <w:proofErr w:type="spellEnd"/>
      <w:r w:rsidRPr="00561AD8">
        <w:rPr>
          <w:rFonts w:ascii="Times New Roman" w:hAnsi="Times New Roman" w:cs="Times New Roman"/>
          <w:b/>
          <w:sz w:val="28"/>
          <w:szCs w:val="28"/>
        </w:rPr>
        <w:t xml:space="preserve"> О.Г.</w:t>
      </w:r>
    </w:p>
    <w:p w:rsidR="00561AD8" w:rsidRDefault="00561AD8" w:rsidP="00561AD8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7B1C3F" w:rsidRDefault="00E862C7" w:rsidP="00561AD8">
      <w:pPr>
        <w:spacing w:after="0"/>
        <w:ind w:firstLine="708"/>
        <w:rPr>
          <w:rFonts w:ascii="Times New Roman" w:hAnsi="Times New Roman" w:cs="Times New Roman"/>
          <w:sz w:val="28"/>
          <w:szCs w:val="28"/>
        </w:rPr>
      </w:pPr>
      <w:r w:rsidRPr="00E862C7">
        <w:rPr>
          <w:rFonts w:ascii="Times New Roman" w:hAnsi="Times New Roman" w:cs="Times New Roman"/>
          <w:sz w:val="28"/>
          <w:szCs w:val="28"/>
        </w:rPr>
        <w:t>Одним из основных направлений медицинского обеспечения авиационных полетов является совершенствование врачебно-летной экспертизы (ВЛЭ). Условия профессиональной деятельности требуют от организма пилота высокой надежности в процес</w:t>
      </w:r>
      <w:r>
        <w:rPr>
          <w:rFonts w:ascii="Times New Roman" w:hAnsi="Times New Roman" w:cs="Times New Roman"/>
          <w:sz w:val="28"/>
          <w:szCs w:val="28"/>
        </w:rPr>
        <w:t xml:space="preserve">се выполнения полетного задания. </w:t>
      </w:r>
      <w:r w:rsidRPr="00E862C7">
        <w:rPr>
          <w:rFonts w:ascii="Times New Roman" w:hAnsi="Times New Roman" w:cs="Times New Roman"/>
          <w:sz w:val="28"/>
          <w:szCs w:val="28"/>
        </w:rPr>
        <w:t xml:space="preserve">Летная деятельность сопряжена с воздействием </w:t>
      </w:r>
      <w:proofErr w:type="spellStart"/>
      <w:r w:rsidRPr="00E862C7">
        <w:rPr>
          <w:rFonts w:ascii="Times New Roman" w:hAnsi="Times New Roman" w:cs="Times New Roman"/>
          <w:sz w:val="28"/>
          <w:szCs w:val="28"/>
        </w:rPr>
        <w:t>стрессогенных</w:t>
      </w:r>
      <w:proofErr w:type="spellEnd"/>
      <w:r w:rsidRPr="00E862C7">
        <w:rPr>
          <w:rFonts w:ascii="Times New Roman" w:hAnsi="Times New Roman" w:cs="Times New Roman"/>
          <w:sz w:val="28"/>
          <w:szCs w:val="28"/>
        </w:rPr>
        <w:t xml:space="preserve"> или экстремальных факторов как неустранимых элементов профессиональной среды, которые имеют реальную угрозу для здоровья и безопасности полетов.</w:t>
      </w:r>
    </w:p>
    <w:p w:rsidR="00E862C7" w:rsidRDefault="00E862C7" w:rsidP="00561AD8">
      <w:pPr>
        <w:spacing w:after="0"/>
        <w:rPr>
          <w:rFonts w:ascii="Times New Roman" w:hAnsi="Times New Roman" w:cs="Times New Roman"/>
          <w:sz w:val="28"/>
          <w:szCs w:val="28"/>
        </w:rPr>
      </w:pPr>
      <w:r w:rsidRPr="00E862C7">
        <w:rPr>
          <w:rFonts w:ascii="Times New Roman" w:hAnsi="Times New Roman" w:cs="Times New Roman"/>
          <w:sz w:val="28"/>
          <w:szCs w:val="28"/>
        </w:rPr>
        <w:t>Эти обстоятельства определяют важность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561AD8">
        <w:rPr>
          <w:rFonts w:ascii="Times New Roman" w:hAnsi="Times New Roman" w:cs="Times New Roman"/>
          <w:sz w:val="28"/>
          <w:szCs w:val="28"/>
        </w:rPr>
        <w:t>методов</w:t>
      </w:r>
      <w:r>
        <w:rPr>
          <w:rFonts w:ascii="Times New Roman" w:hAnsi="Times New Roman" w:cs="Times New Roman"/>
          <w:sz w:val="28"/>
          <w:szCs w:val="28"/>
        </w:rPr>
        <w:t>, применяем</w:t>
      </w:r>
      <w:r w:rsidR="00561AD8">
        <w:rPr>
          <w:rFonts w:ascii="Times New Roman" w:hAnsi="Times New Roman" w:cs="Times New Roman"/>
          <w:sz w:val="28"/>
          <w:szCs w:val="28"/>
        </w:rPr>
        <w:t>ых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E862C7">
        <w:rPr>
          <w:rFonts w:ascii="Times New Roman" w:hAnsi="Times New Roman" w:cs="Times New Roman"/>
          <w:sz w:val="28"/>
          <w:szCs w:val="28"/>
        </w:rPr>
        <w:t>для улучшения медицинского отбора в авиацию и наблюдения за состоянием здоровья летного состава.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561AD8" w:rsidRPr="00561AD8">
        <w:rPr>
          <w:rFonts w:ascii="Times New Roman" w:hAnsi="Times New Roman" w:cs="Times New Roman"/>
          <w:sz w:val="28"/>
          <w:szCs w:val="28"/>
        </w:rPr>
        <w:t>Одним из таких наиболее актуальных и перспективных методов является капилляроскопия</w:t>
      </w:r>
      <w:r w:rsidR="00561AD8">
        <w:rPr>
          <w:rFonts w:ascii="Times New Roman" w:hAnsi="Times New Roman" w:cs="Times New Roman"/>
          <w:sz w:val="28"/>
          <w:szCs w:val="28"/>
        </w:rPr>
        <w:t xml:space="preserve">, предметом изучения которой является микроциркуляция. </w:t>
      </w:r>
      <w:r w:rsidR="00C06F31" w:rsidRPr="00C06F31">
        <w:rPr>
          <w:rFonts w:ascii="Times New Roman" w:hAnsi="Times New Roman" w:cs="Times New Roman"/>
          <w:sz w:val="28"/>
          <w:szCs w:val="28"/>
        </w:rPr>
        <w:t xml:space="preserve">Главное преимущество </w:t>
      </w:r>
      <w:r w:rsidR="00C06F31">
        <w:rPr>
          <w:rFonts w:ascii="Times New Roman" w:hAnsi="Times New Roman" w:cs="Times New Roman"/>
          <w:sz w:val="28"/>
          <w:szCs w:val="28"/>
        </w:rPr>
        <w:t>капилляроскопии</w:t>
      </w:r>
      <w:r w:rsidR="00C06F31" w:rsidRPr="00C06F31">
        <w:rPr>
          <w:rFonts w:ascii="Times New Roman" w:hAnsi="Times New Roman" w:cs="Times New Roman"/>
          <w:sz w:val="28"/>
          <w:szCs w:val="28"/>
        </w:rPr>
        <w:t xml:space="preserve"> состоит в возможности оценки таких показателей, как диаметр микрососуд</w:t>
      </w:r>
      <w:r w:rsidR="00E655E7">
        <w:rPr>
          <w:rFonts w:ascii="Times New Roman" w:hAnsi="Times New Roman" w:cs="Times New Roman"/>
          <w:sz w:val="28"/>
          <w:szCs w:val="28"/>
        </w:rPr>
        <w:t>ов</w:t>
      </w:r>
      <w:bookmarkStart w:id="0" w:name="_GoBack"/>
      <w:bookmarkEnd w:id="0"/>
      <w:r w:rsidR="00C06F31" w:rsidRPr="00C06F31">
        <w:rPr>
          <w:rFonts w:ascii="Times New Roman" w:hAnsi="Times New Roman" w:cs="Times New Roman"/>
          <w:sz w:val="28"/>
          <w:szCs w:val="28"/>
        </w:rPr>
        <w:t xml:space="preserve">, пассаж крови по ним, агрегатное состояние крови, плотность расположения капилляров, что невозможно при любой другой </w:t>
      </w:r>
      <w:proofErr w:type="spellStart"/>
      <w:r w:rsidR="00C06F31" w:rsidRPr="00C06F31">
        <w:rPr>
          <w:rFonts w:ascii="Times New Roman" w:hAnsi="Times New Roman" w:cs="Times New Roman"/>
          <w:sz w:val="28"/>
          <w:szCs w:val="28"/>
        </w:rPr>
        <w:t>неинвазивной</w:t>
      </w:r>
      <w:proofErr w:type="spellEnd"/>
      <w:r w:rsidR="00C06F31" w:rsidRPr="00C06F31">
        <w:rPr>
          <w:rFonts w:ascii="Times New Roman" w:hAnsi="Times New Roman" w:cs="Times New Roman"/>
          <w:sz w:val="28"/>
          <w:szCs w:val="28"/>
        </w:rPr>
        <w:t xml:space="preserve"> методике.</w:t>
      </w:r>
    </w:p>
    <w:p w:rsidR="00561AD8" w:rsidRDefault="00561AD8" w:rsidP="00561AD8">
      <w:pPr>
        <w:spacing w:after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</w:r>
      <w:r w:rsidRPr="00561AD8">
        <w:rPr>
          <w:rFonts w:ascii="Times New Roman" w:hAnsi="Times New Roman" w:cs="Times New Roman"/>
          <w:sz w:val="28"/>
          <w:szCs w:val="28"/>
        </w:rPr>
        <w:t>Целью исследования является изучение возможностей капилляроскопии в</w:t>
      </w:r>
      <w:r>
        <w:rPr>
          <w:rFonts w:ascii="Times New Roman" w:hAnsi="Times New Roman" w:cs="Times New Roman"/>
          <w:sz w:val="28"/>
          <w:szCs w:val="28"/>
        </w:rPr>
        <w:t>о</w:t>
      </w:r>
      <w:r w:rsidRPr="00561AD8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врачебно-лечебной экспертизе</w:t>
      </w:r>
      <w:r w:rsidRPr="00561AD8">
        <w:rPr>
          <w:rFonts w:ascii="Times New Roman" w:hAnsi="Times New Roman" w:cs="Times New Roman"/>
          <w:sz w:val="28"/>
          <w:szCs w:val="28"/>
        </w:rPr>
        <w:t xml:space="preserve"> как информативного и доступного метода оценки состояния периферического кровообращения</w:t>
      </w:r>
      <w:r>
        <w:rPr>
          <w:rFonts w:ascii="Times New Roman" w:hAnsi="Times New Roman" w:cs="Times New Roman"/>
          <w:sz w:val="28"/>
          <w:szCs w:val="28"/>
        </w:rPr>
        <w:t xml:space="preserve"> у летчиков</w:t>
      </w:r>
      <w:r w:rsidRPr="00561AD8">
        <w:rPr>
          <w:rFonts w:ascii="Times New Roman" w:hAnsi="Times New Roman" w:cs="Times New Roman"/>
          <w:sz w:val="28"/>
          <w:szCs w:val="28"/>
        </w:rPr>
        <w:t>.</w:t>
      </w:r>
    </w:p>
    <w:p w:rsidR="00561AD8" w:rsidRDefault="00C06F31" w:rsidP="00561AD8">
      <w:pPr>
        <w:spacing w:after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</w:r>
      <w:r w:rsidRPr="00C06F31">
        <w:rPr>
          <w:rFonts w:ascii="Times New Roman" w:hAnsi="Times New Roman" w:cs="Times New Roman"/>
          <w:sz w:val="28"/>
          <w:szCs w:val="28"/>
        </w:rPr>
        <w:t>Суть обменных процессов в организме состоит в постоянном перераспределении веществ между кровеносным капилляром, окружающей тканью и лимфатическими капиллярами.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C06F31">
        <w:rPr>
          <w:rFonts w:ascii="Times New Roman" w:hAnsi="Times New Roman" w:cs="Times New Roman"/>
          <w:sz w:val="28"/>
          <w:szCs w:val="28"/>
        </w:rPr>
        <w:t xml:space="preserve">Значит, для оценки функциональных резервов организма пилотов, выявления ранних форм заболеваний и прогнозирования надежности при выполнении полетов в практике врачебно-летной экспертизы </w:t>
      </w:r>
      <w:r>
        <w:rPr>
          <w:rFonts w:ascii="Times New Roman" w:hAnsi="Times New Roman" w:cs="Times New Roman"/>
          <w:sz w:val="28"/>
          <w:szCs w:val="28"/>
        </w:rPr>
        <w:t xml:space="preserve">необходимо изучать </w:t>
      </w:r>
      <w:r w:rsidRPr="00C06F31">
        <w:rPr>
          <w:rFonts w:ascii="Times New Roman" w:hAnsi="Times New Roman" w:cs="Times New Roman"/>
          <w:sz w:val="28"/>
          <w:szCs w:val="28"/>
        </w:rPr>
        <w:t xml:space="preserve">основные физиологические функции обмена веществ </w:t>
      </w:r>
      <w:r>
        <w:rPr>
          <w:rFonts w:ascii="Times New Roman" w:hAnsi="Times New Roman" w:cs="Times New Roman"/>
          <w:sz w:val="28"/>
          <w:szCs w:val="28"/>
        </w:rPr>
        <w:t>н</w:t>
      </w:r>
      <w:r w:rsidRPr="00C06F31">
        <w:rPr>
          <w:rFonts w:ascii="Times New Roman" w:hAnsi="Times New Roman" w:cs="Times New Roman"/>
          <w:sz w:val="28"/>
          <w:szCs w:val="28"/>
        </w:rPr>
        <w:t>а уровне микроциркуляторного русла.</w:t>
      </w:r>
    </w:p>
    <w:p w:rsidR="00C06F31" w:rsidRDefault="00C06F31" w:rsidP="00561AD8">
      <w:pPr>
        <w:spacing w:after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</w:r>
      <w:r w:rsidR="009F0E91">
        <w:rPr>
          <w:rFonts w:ascii="Times New Roman" w:hAnsi="Times New Roman" w:cs="Times New Roman"/>
          <w:sz w:val="28"/>
          <w:szCs w:val="28"/>
        </w:rPr>
        <w:t>Д</w:t>
      </w:r>
      <w:r w:rsidRPr="00C06F31">
        <w:rPr>
          <w:rFonts w:ascii="Times New Roman" w:hAnsi="Times New Roman" w:cs="Times New Roman"/>
          <w:sz w:val="28"/>
          <w:szCs w:val="28"/>
        </w:rPr>
        <w:t xml:space="preserve">ля адекватного описания  обменных  процессов  необходимо  </w:t>
      </w:r>
      <w:r w:rsidR="009F0E91">
        <w:rPr>
          <w:rFonts w:ascii="Times New Roman" w:hAnsi="Times New Roman" w:cs="Times New Roman"/>
          <w:sz w:val="28"/>
          <w:szCs w:val="28"/>
        </w:rPr>
        <w:t>внедрить</w:t>
      </w:r>
      <w:r>
        <w:rPr>
          <w:rFonts w:ascii="Times New Roman" w:hAnsi="Times New Roman" w:cs="Times New Roman"/>
          <w:sz w:val="28"/>
          <w:szCs w:val="28"/>
        </w:rPr>
        <w:t xml:space="preserve"> капилляроскопию как один из основных </w:t>
      </w:r>
      <w:r w:rsidR="009F0E91">
        <w:rPr>
          <w:rFonts w:ascii="Times New Roman" w:hAnsi="Times New Roman" w:cs="Times New Roman"/>
          <w:sz w:val="28"/>
          <w:szCs w:val="28"/>
        </w:rPr>
        <w:t xml:space="preserve">превентивных </w:t>
      </w:r>
      <w:r>
        <w:rPr>
          <w:rFonts w:ascii="Times New Roman" w:hAnsi="Times New Roman" w:cs="Times New Roman"/>
          <w:sz w:val="28"/>
          <w:szCs w:val="28"/>
        </w:rPr>
        <w:t>методов</w:t>
      </w:r>
      <w:r w:rsidRPr="00C06F31">
        <w:rPr>
          <w:rFonts w:ascii="Times New Roman" w:hAnsi="Times New Roman" w:cs="Times New Roman"/>
          <w:sz w:val="28"/>
          <w:szCs w:val="28"/>
        </w:rPr>
        <w:t>, учитывающи</w:t>
      </w:r>
      <w:r>
        <w:rPr>
          <w:rFonts w:ascii="Times New Roman" w:hAnsi="Times New Roman" w:cs="Times New Roman"/>
          <w:sz w:val="28"/>
          <w:szCs w:val="28"/>
        </w:rPr>
        <w:t>х</w:t>
      </w:r>
      <w:r w:rsidRPr="00C06F31">
        <w:rPr>
          <w:rFonts w:ascii="Times New Roman" w:hAnsi="Times New Roman" w:cs="Times New Roman"/>
          <w:sz w:val="28"/>
          <w:szCs w:val="28"/>
        </w:rPr>
        <w:t xml:space="preserve">  взаимосвязь  процессов,  происходящих  во  всех  частях микроциркуляторного русла. </w:t>
      </w:r>
      <w:r w:rsidR="009F0E91" w:rsidRPr="009F0E91">
        <w:rPr>
          <w:rFonts w:ascii="Times New Roman" w:hAnsi="Times New Roman" w:cs="Times New Roman"/>
          <w:sz w:val="28"/>
          <w:szCs w:val="28"/>
        </w:rPr>
        <w:t>Поэтому в работе был</w:t>
      </w:r>
      <w:r w:rsidR="009F0E91">
        <w:rPr>
          <w:rFonts w:ascii="Times New Roman" w:hAnsi="Times New Roman" w:cs="Times New Roman"/>
          <w:sz w:val="28"/>
          <w:szCs w:val="28"/>
        </w:rPr>
        <w:t xml:space="preserve"> рассмотрен качественный и количественный анализ капилляров, который является основной частью </w:t>
      </w:r>
      <w:r w:rsidR="009F0E91" w:rsidRPr="009F0E91">
        <w:rPr>
          <w:rFonts w:ascii="Times New Roman" w:hAnsi="Times New Roman" w:cs="Times New Roman"/>
          <w:sz w:val="28"/>
          <w:szCs w:val="28"/>
        </w:rPr>
        <w:t>патоморфологических исследований</w:t>
      </w:r>
      <w:r w:rsidR="009F0E91">
        <w:rPr>
          <w:rFonts w:ascii="Times New Roman" w:hAnsi="Times New Roman" w:cs="Times New Roman"/>
          <w:sz w:val="28"/>
          <w:szCs w:val="28"/>
        </w:rPr>
        <w:t xml:space="preserve"> микроциркуляции. Также была предложена </w:t>
      </w:r>
      <w:r w:rsidR="009F0E91" w:rsidRPr="009F0E91">
        <w:rPr>
          <w:rFonts w:ascii="Times New Roman" w:hAnsi="Times New Roman" w:cs="Times New Roman"/>
          <w:sz w:val="28"/>
          <w:szCs w:val="28"/>
        </w:rPr>
        <w:t>классификация нарушений микроциркуляции на основе количественных характеристик</w:t>
      </w:r>
      <w:r w:rsidR="009F0E91">
        <w:rPr>
          <w:rFonts w:ascii="Times New Roman" w:hAnsi="Times New Roman" w:cs="Times New Roman"/>
          <w:sz w:val="28"/>
          <w:szCs w:val="28"/>
        </w:rPr>
        <w:t xml:space="preserve">, </w:t>
      </w:r>
      <w:r w:rsidR="009F0E91" w:rsidRPr="009F0E91">
        <w:rPr>
          <w:rFonts w:ascii="Times New Roman" w:hAnsi="Times New Roman" w:cs="Times New Roman"/>
          <w:sz w:val="28"/>
          <w:szCs w:val="28"/>
        </w:rPr>
        <w:t>специально разработан</w:t>
      </w:r>
      <w:r w:rsidR="009F0E91">
        <w:rPr>
          <w:rFonts w:ascii="Times New Roman" w:hAnsi="Times New Roman" w:cs="Times New Roman"/>
          <w:sz w:val="28"/>
          <w:szCs w:val="28"/>
        </w:rPr>
        <w:t>н</w:t>
      </w:r>
      <w:r w:rsidR="009F0E91" w:rsidRPr="009F0E91">
        <w:rPr>
          <w:rFonts w:ascii="Times New Roman" w:hAnsi="Times New Roman" w:cs="Times New Roman"/>
          <w:sz w:val="28"/>
          <w:szCs w:val="28"/>
        </w:rPr>
        <w:t>а</w:t>
      </w:r>
      <w:r w:rsidR="009F0E91">
        <w:rPr>
          <w:rFonts w:ascii="Times New Roman" w:hAnsi="Times New Roman" w:cs="Times New Roman"/>
          <w:sz w:val="28"/>
          <w:szCs w:val="28"/>
        </w:rPr>
        <w:t>я</w:t>
      </w:r>
      <w:r w:rsidR="009F0E91" w:rsidRPr="009F0E91">
        <w:rPr>
          <w:rFonts w:ascii="Times New Roman" w:hAnsi="Times New Roman" w:cs="Times New Roman"/>
          <w:sz w:val="28"/>
          <w:szCs w:val="28"/>
        </w:rPr>
        <w:t xml:space="preserve"> для формирования медицинского заключения о </w:t>
      </w:r>
      <w:r w:rsidR="009F0E91" w:rsidRPr="009F0E91">
        <w:rPr>
          <w:rFonts w:ascii="Times New Roman" w:hAnsi="Times New Roman" w:cs="Times New Roman"/>
          <w:sz w:val="28"/>
          <w:szCs w:val="28"/>
        </w:rPr>
        <w:lastRenderedPageBreak/>
        <w:t>степени выраженности расстройств микроциркуляции</w:t>
      </w:r>
      <w:r w:rsidR="009F0E91">
        <w:rPr>
          <w:rFonts w:ascii="Times New Roman" w:hAnsi="Times New Roman" w:cs="Times New Roman"/>
          <w:sz w:val="28"/>
          <w:szCs w:val="28"/>
        </w:rPr>
        <w:t xml:space="preserve">, что свидетельствует о состоянии пилотов в целом, и рассмотрены показатели в норме. </w:t>
      </w:r>
    </w:p>
    <w:p w:rsidR="003F0555" w:rsidRDefault="003F0555" w:rsidP="009F0E91">
      <w:pPr>
        <w:spacing w:after="0"/>
        <w:ind w:firstLine="708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У</w:t>
      </w:r>
      <w:r w:rsidRPr="003F0555">
        <w:rPr>
          <w:rFonts w:ascii="Times New Roman" w:hAnsi="Times New Roman" w:cs="Times New Roman"/>
          <w:sz w:val="28"/>
          <w:szCs w:val="28"/>
        </w:rPr>
        <w:t xml:space="preserve">читывая тот факт, что изменение в капиллярном звене тесно коррелирует со сдвигами в центральной гемодинамике, становится возможным использовать параметры микроциркуляции в качестве прогностических и диагностических критериев для оценки общего физического состояния и здоровья обследуемых лиц. </w:t>
      </w:r>
    </w:p>
    <w:p w:rsidR="009F0E91" w:rsidRDefault="009F0E91" w:rsidP="009F0E91">
      <w:pPr>
        <w:spacing w:after="0"/>
        <w:ind w:firstLine="708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Таким образом, н</w:t>
      </w:r>
      <w:r w:rsidRPr="009F0E91">
        <w:rPr>
          <w:rFonts w:ascii="Times New Roman" w:hAnsi="Times New Roman" w:cs="Times New Roman"/>
          <w:sz w:val="28"/>
          <w:szCs w:val="28"/>
        </w:rPr>
        <w:t xml:space="preserve">а сегодняшний день исследование состояния системы микроциркуляции </w:t>
      </w:r>
      <w:r>
        <w:rPr>
          <w:rFonts w:ascii="Times New Roman" w:hAnsi="Times New Roman" w:cs="Times New Roman"/>
          <w:sz w:val="28"/>
          <w:szCs w:val="28"/>
        </w:rPr>
        <w:t xml:space="preserve">может </w:t>
      </w:r>
      <w:r w:rsidRPr="009F0E91">
        <w:rPr>
          <w:rFonts w:ascii="Times New Roman" w:hAnsi="Times New Roman" w:cs="Times New Roman"/>
          <w:sz w:val="28"/>
          <w:szCs w:val="28"/>
        </w:rPr>
        <w:t>находит</w:t>
      </w:r>
      <w:r>
        <w:rPr>
          <w:rFonts w:ascii="Times New Roman" w:hAnsi="Times New Roman" w:cs="Times New Roman"/>
          <w:sz w:val="28"/>
          <w:szCs w:val="28"/>
        </w:rPr>
        <w:t xml:space="preserve">ь применение во </w:t>
      </w:r>
      <w:r w:rsidR="003F0555">
        <w:rPr>
          <w:rFonts w:ascii="Times New Roman" w:hAnsi="Times New Roman" w:cs="Times New Roman"/>
          <w:sz w:val="28"/>
          <w:szCs w:val="28"/>
        </w:rPr>
        <w:t>врачебно-летной экспертизе.</w:t>
      </w:r>
    </w:p>
    <w:p w:rsidR="003F0555" w:rsidRDefault="003F0555" w:rsidP="003F0555">
      <w:pPr>
        <w:spacing w:after="0"/>
        <w:ind w:firstLine="708"/>
        <w:rPr>
          <w:rFonts w:ascii="Times New Roman" w:hAnsi="Times New Roman" w:cs="Times New Roman"/>
          <w:b/>
          <w:i/>
          <w:sz w:val="28"/>
          <w:szCs w:val="28"/>
        </w:rPr>
      </w:pPr>
    </w:p>
    <w:p w:rsidR="003F0555" w:rsidRPr="003F0555" w:rsidRDefault="003F0555" w:rsidP="003F0555">
      <w:pPr>
        <w:spacing w:after="0"/>
        <w:ind w:firstLine="708"/>
        <w:rPr>
          <w:rFonts w:ascii="Times New Roman" w:hAnsi="Times New Roman" w:cs="Times New Roman"/>
          <w:b/>
          <w:i/>
          <w:sz w:val="28"/>
          <w:szCs w:val="28"/>
        </w:rPr>
      </w:pPr>
      <w:r w:rsidRPr="003F0555">
        <w:rPr>
          <w:rFonts w:ascii="Times New Roman" w:hAnsi="Times New Roman" w:cs="Times New Roman"/>
          <w:b/>
          <w:i/>
          <w:sz w:val="28"/>
          <w:szCs w:val="28"/>
        </w:rPr>
        <w:t>Литература</w:t>
      </w:r>
    </w:p>
    <w:p w:rsidR="003F0555" w:rsidRPr="003F0555" w:rsidRDefault="003F0555" w:rsidP="003F0555">
      <w:pPr>
        <w:spacing w:after="0"/>
        <w:ind w:firstLine="708"/>
        <w:rPr>
          <w:rFonts w:ascii="Times New Roman" w:hAnsi="Times New Roman" w:cs="Times New Roman"/>
          <w:sz w:val="28"/>
          <w:szCs w:val="28"/>
        </w:rPr>
      </w:pPr>
      <w:r w:rsidRPr="003F0555">
        <w:rPr>
          <w:rFonts w:ascii="Times New Roman" w:hAnsi="Times New Roman" w:cs="Times New Roman"/>
          <w:sz w:val="28"/>
          <w:szCs w:val="28"/>
        </w:rPr>
        <w:t xml:space="preserve">1. </w:t>
      </w:r>
      <w:proofErr w:type="spellStart"/>
      <w:r w:rsidRPr="003F0555">
        <w:rPr>
          <w:rFonts w:ascii="Times New Roman" w:hAnsi="Times New Roman" w:cs="Times New Roman"/>
          <w:sz w:val="28"/>
          <w:szCs w:val="28"/>
        </w:rPr>
        <w:t>Аврунин</w:t>
      </w:r>
      <w:proofErr w:type="spellEnd"/>
      <w:r w:rsidRPr="003F0555">
        <w:rPr>
          <w:rFonts w:ascii="Times New Roman" w:hAnsi="Times New Roman" w:cs="Times New Roman"/>
          <w:sz w:val="28"/>
          <w:szCs w:val="28"/>
        </w:rPr>
        <w:t xml:space="preserve"> О. Г. Опыт разработки биомедицинской системы цифровой микроскопии / О. Г. </w:t>
      </w:r>
      <w:proofErr w:type="spellStart"/>
      <w:r w:rsidRPr="003F0555">
        <w:rPr>
          <w:rFonts w:ascii="Times New Roman" w:hAnsi="Times New Roman" w:cs="Times New Roman"/>
          <w:sz w:val="28"/>
          <w:szCs w:val="28"/>
        </w:rPr>
        <w:t>Аврунин</w:t>
      </w:r>
      <w:proofErr w:type="spellEnd"/>
      <w:r w:rsidRPr="003F0555">
        <w:rPr>
          <w:rFonts w:ascii="Times New Roman" w:hAnsi="Times New Roman" w:cs="Times New Roman"/>
          <w:sz w:val="28"/>
          <w:szCs w:val="28"/>
        </w:rPr>
        <w:t xml:space="preserve"> // Прикладная радиоэлектроника. – 2009. – Т.8. – № 1. – С. 46-52.</w:t>
      </w:r>
    </w:p>
    <w:p w:rsidR="003F0555" w:rsidRDefault="003F0555" w:rsidP="003F0555">
      <w:pPr>
        <w:spacing w:after="0"/>
        <w:ind w:firstLine="708"/>
        <w:rPr>
          <w:rFonts w:ascii="Times New Roman" w:hAnsi="Times New Roman" w:cs="Times New Roman"/>
          <w:sz w:val="28"/>
          <w:szCs w:val="28"/>
        </w:rPr>
      </w:pPr>
      <w:r w:rsidRPr="003F0555">
        <w:rPr>
          <w:rFonts w:ascii="Times New Roman" w:hAnsi="Times New Roman" w:cs="Times New Roman"/>
          <w:sz w:val="28"/>
          <w:szCs w:val="28"/>
        </w:rPr>
        <w:t xml:space="preserve">2. Михайлов В.М. Развитие метода компьютерной капилляроскопии для функциональной диагностики состояния  </w:t>
      </w:r>
      <w:proofErr w:type="gramStart"/>
      <w:r w:rsidRPr="003F0555">
        <w:rPr>
          <w:rFonts w:ascii="Times New Roman" w:hAnsi="Times New Roman" w:cs="Times New Roman"/>
          <w:sz w:val="28"/>
          <w:szCs w:val="28"/>
        </w:rPr>
        <w:t>сердечно-сосудистой</w:t>
      </w:r>
      <w:proofErr w:type="gramEnd"/>
      <w:r w:rsidRPr="003F0555">
        <w:rPr>
          <w:rFonts w:ascii="Times New Roman" w:hAnsi="Times New Roman" w:cs="Times New Roman"/>
          <w:sz w:val="28"/>
          <w:szCs w:val="28"/>
        </w:rPr>
        <w:t xml:space="preserve">  системы  человека  /  В.М. Михайлов,  Ю.И. Гурфинкель, М.И. </w:t>
      </w:r>
      <w:proofErr w:type="spellStart"/>
      <w:r w:rsidRPr="003F0555">
        <w:rPr>
          <w:rFonts w:ascii="Times New Roman" w:hAnsi="Times New Roman" w:cs="Times New Roman"/>
          <w:sz w:val="28"/>
          <w:szCs w:val="28"/>
        </w:rPr>
        <w:t>Кудуткина</w:t>
      </w:r>
      <w:proofErr w:type="spellEnd"/>
      <w:r w:rsidRPr="003F0555">
        <w:rPr>
          <w:rFonts w:ascii="Times New Roman" w:hAnsi="Times New Roman" w:cs="Times New Roman"/>
          <w:sz w:val="28"/>
          <w:szCs w:val="28"/>
        </w:rPr>
        <w:t xml:space="preserve">, Б.Б. Ушаков // Микроциркуляция в клинической практике: матер. II </w:t>
      </w:r>
      <w:proofErr w:type="spellStart"/>
      <w:r w:rsidRPr="003F0555">
        <w:rPr>
          <w:rFonts w:ascii="Times New Roman" w:hAnsi="Times New Roman" w:cs="Times New Roman"/>
          <w:sz w:val="28"/>
          <w:szCs w:val="28"/>
        </w:rPr>
        <w:t>Всерос</w:t>
      </w:r>
      <w:proofErr w:type="spellEnd"/>
      <w:r w:rsidRPr="003F0555">
        <w:rPr>
          <w:rFonts w:ascii="Times New Roman" w:hAnsi="Times New Roman" w:cs="Times New Roman"/>
          <w:sz w:val="28"/>
          <w:szCs w:val="28"/>
        </w:rPr>
        <w:t xml:space="preserve">. науч. </w:t>
      </w:r>
      <w:proofErr w:type="spellStart"/>
      <w:r w:rsidRPr="003F0555">
        <w:rPr>
          <w:rFonts w:ascii="Times New Roman" w:hAnsi="Times New Roman" w:cs="Times New Roman"/>
          <w:sz w:val="28"/>
          <w:szCs w:val="28"/>
        </w:rPr>
        <w:t>конф</w:t>
      </w:r>
      <w:proofErr w:type="spellEnd"/>
      <w:r w:rsidRPr="003F0555">
        <w:rPr>
          <w:rFonts w:ascii="Times New Roman" w:hAnsi="Times New Roman" w:cs="Times New Roman"/>
          <w:sz w:val="28"/>
          <w:szCs w:val="28"/>
        </w:rPr>
        <w:t>. – М., 2006. – С. 72.</w:t>
      </w:r>
    </w:p>
    <w:p w:rsidR="003F0555" w:rsidRDefault="003F0555" w:rsidP="003F0555">
      <w:pPr>
        <w:spacing w:after="0"/>
        <w:ind w:firstLine="708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3. </w:t>
      </w:r>
      <w:proofErr w:type="spellStart"/>
      <w:r w:rsidRPr="003F0555">
        <w:rPr>
          <w:rFonts w:ascii="Times New Roman" w:hAnsi="Times New Roman" w:cs="Times New Roman"/>
          <w:sz w:val="28"/>
          <w:szCs w:val="28"/>
        </w:rPr>
        <w:t>Лущик</w:t>
      </w:r>
      <w:proofErr w:type="spellEnd"/>
      <w:r w:rsidRPr="003F0555">
        <w:rPr>
          <w:rFonts w:ascii="Times New Roman" w:hAnsi="Times New Roman" w:cs="Times New Roman"/>
          <w:sz w:val="28"/>
          <w:szCs w:val="28"/>
        </w:rPr>
        <w:t xml:space="preserve"> У.Б. Современн</w:t>
      </w:r>
      <w:r>
        <w:rPr>
          <w:rFonts w:ascii="Times New Roman" w:hAnsi="Times New Roman" w:cs="Times New Roman"/>
          <w:sz w:val="28"/>
          <w:szCs w:val="28"/>
        </w:rPr>
        <w:t xml:space="preserve">ые возможности капилляроскопии / </w:t>
      </w:r>
      <w:r w:rsidRPr="003F0555">
        <w:rPr>
          <w:rFonts w:ascii="Times New Roman" w:hAnsi="Times New Roman" w:cs="Times New Roman"/>
          <w:sz w:val="28"/>
          <w:szCs w:val="28"/>
        </w:rPr>
        <w:t xml:space="preserve">У.Б. </w:t>
      </w:r>
      <w:proofErr w:type="spellStart"/>
      <w:r w:rsidRPr="003F0555">
        <w:rPr>
          <w:rFonts w:ascii="Times New Roman" w:hAnsi="Times New Roman" w:cs="Times New Roman"/>
          <w:sz w:val="28"/>
          <w:szCs w:val="28"/>
        </w:rPr>
        <w:t>Лущик</w:t>
      </w:r>
      <w:proofErr w:type="spellEnd"/>
      <w:r w:rsidRPr="003F0555">
        <w:rPr>
          <w:rFonts w:ascii="Times New Roman" w:hAnsi="Times New Roman" w:cs="Times New Roman"/>
          <w:sz w:val="28"/>
          <w:szCs w:val="28"/>
        </w:rPr>
        <w:t>, В.В. Новицкий, Ю.А. Колосова. - Киев,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3F0555">
        <w:rPr>
          <w:rFonts w:ascii="Times New Roman" w:hAnsi="Times New Roman" w:cs="Times New Roman"/>
          <w:sz w:val="28"/>
          <w:szCs w:val="28"/>
        </w:rPr>
        <w:t>2004. – 36 с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3F0555" w:rsidRPr="00E862C7" w:rsidRDefault="003F0555" w:rsidP="003F0555">
      <w:pPr>
        <w:spacing w:after="0"/>
        <w:ind w:firstLine="708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4</w:t>
      </w:r>
      <w:r w:rsidRPr="003F0555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3F0555">
        <w:rPr>
          <w:rFonts w:ascii="Times New Roman" w:hAnsi="Times New Roman" w:cs="Times New Roman"/>
          <w:sz w:val="28"/>
          <w:szCs w:val="28"/>
        </w:rPr>
        <w:t>Шабрыкина</w:t>
      </w:r>
      <w:proofErr w:type="spellEnd"/>
      <w:r w:rsidRPr="003F0555">
        <w:rPr>
          <w:rFonts w:ascii="Times New Roman" w:hAnsi="Times New Roman" w:cs="Times New Roman"/>
          <w:sz w:val="28"/>
          <w:szCs w:val="28"/>
        </w:rPr>
        <w:t xml:space="preserve"> Н.С. Применение математической модели микроциркуляторных процессов для диагностики функциональных расстройств микроциркуляции / Н.С. </w:t>
      </w:r>
      <w:proofErr w:type="spellStart"/>
      <w:r w:rsidRPr="003F0555">
        <w:rPr>
          <w:rFonts w:ascii="Times New Roman" w:hAnsi="Times New Roman" w:cs="Times New Roman"/>
          <w:sz w:val="28"/>
          <w:szCs w:val="28"/>
        </w:rPr>
        <w:t>Шабрыкина</w:t>
      </w:r>
      <w:proofErr w:type="spellEnd"/>
      <w:r w:rsidRPr="003F0555">
        <w:rPr>
          <w:rFonts w:ascii="Times New Roman" w:hAnsi="Times New Roman" w:cs="Times New Roman"/>
          <w:sz w:val="28"/>
          <w:szCs w:val="28"/>
        </w:rPr>
        <w:t xml:space="preserve"> // Рос</w:t>
      </w:r>
      <w:proofErr w:type="gramStart"/>
      <w:r w:rsidRPr="003F0555">
        <w:rPr>
          <w:rFonts w:ascii="Times New Roman" w:hAnsi="Times New Roman" w:cs="Times New Roman"/>
          <w:sz w:val="28"/>
          <w:szCs w:val="28"/>
        </w:rPr>
        <w:t>.</w:t>
      </w:r>
      <w:proofErr w:type="gramEnd"/>
      <w:r w:rsidRPr="003F0555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3F0555">
        <w:rPr>
          <w:rFonts w:ascii="Times New Roman" w:hAnsi="Times New Roman" w:cs="Times New Roman"/>
          <w:sz w:val="28"/>
          <w:szCs w:val="28"/>
        </w:rPr>
        <w:t>ж</w:t>
      </w:r>
      <w:proofErr w:type="gramEnd"/>
      <w:r w:rsidRPr="003F0555">
        <w:rPr>
          <w:rFonts w:ascii="Times New Roman" w:hAnsi="Times New Roman" w:cs="Times New Roman"/>
          <w:sz w:val="28"/>
          <w:szCs w:val="28"/>
        </w:rPr>
        <w:t>урн. биомеханики. – 2007. – Т. 11, № 2. – C. 9–14</w:t>
      </w:r>
    </w:p>
    <w:sectPr w:rsidR="003F0555" w:rsidRPr="00E862C7" w:rsidSect="00561AD8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51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D68B1"/>
    <w:rsid w:val="003F0555"/>
    <w:rsid w:val="00561AD8"/>
    <w:rsid w:val="007B1C3F"/>
    <w:rsid w:val="009F0E91"/>
    <w:rsid w:val="00C06F31"/>
    <w:rsid w:val="00DD68B1"/>
    <w:rsid w:val="00E655E7"/>
    <w:rsid w:val="00E862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34</TotalTime>
  <Pages>2</Pages>
  <Words>566</Words>
  <Characters>3227</Characters>
  <Application>Microsoft Office Word</Application>
  <DocSecurity>0</DocSecurity>
  <Lines>26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3786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yura</dc:creator>
  <cp:keywords/>
  <dc:description/>
  <cp:lastModifiedBy>yura</cp:lastModifiedBy>
  <cp:revision>3</cp:revision>
  <dcterms:created xsi:type="dcterms:W3CDTF">2019-04-02T16:36:00Z</dcterms:created>
  <dcterms:modified xsi:type="dcterms:W3CDTF">2019-04-02T17:30:00Z</dcterms:modified>
</cp:coreProperties>
</file>