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25EF5BB2" w14:textId="77777777" w:rsidR="00060CBF" w:rsidRPr="00F00107" w:rsidRDefault="00051C76">
      <w:pPr>
        <w:spacing w:after="63" w:line="259" w:lineRule="auto"/>
        <w:ind w:left="-2" w:right="0" w:firstLine="0"/>
        <w:jc w:val="left"/>
      </w:pPr>
      <w:r w:rsidRPr="00F00107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A9762FA" wp14:editId="3CBCCA37">
                <wp:extent cx="5932170" cy="1191158"/>
                <wp:effectExtent l="0" t="0" r="0" b="0"/>
                <wp:docPr id="6294" name="Group 62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2170" cy="1191158"/>
                          <a:chOff x="0" y="0"/>
                          <a:chExt cx="5932170" cy="1191158"/>
                        </a:xfrm>
                      </wpg:grpSpPr>
                      <wps:wsp>
                        <wps:cNvPr id="6" name="Rectangle 6"/>
                        <wps:cNvSpPr/>
                        <wps:spPr>
                          <a:xfrm>
                            <a:off x="953" y="15316"/>
                            <a:ext cx="59119" cy="26177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278E76" w14:textId="77777777" w:rsidR="00060CBF" w:rsidRDefault="00051C76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" name="Rectangle 7"/>
                        <wps:cNvSpPr/>
                        <wps:spPr>
                          <a:xfrm>
                            <a:off x="3059811" y="320523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D92D8B" w14:textId="77777777" w:rsidR="00060CBF" w:rsidRDefault="00051C76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" name="Rectangle 8"/>
                        <wps:cNvSpPr/>
                        <wps:spPr>
                          <a:xfrm>
                            <a:off x="3059811" y="495148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2756A0" w14:textId="77777777" w:rsidR="00060CBF" w:rsidRDefault="00051C76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" name="Rectangle 9"/>
                        <wps:cNvSpPr/>
                        <wps:spPr>
                          <a:xfrm>
                            <a:off x="3059811" y="672948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F446A9" w14:textId="77777777" w:rsidR="00060CBF" w:rsidRDefault="00051C76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" name="Rectangle 10"/>
                        <wps:cNvSpPr/>
                        <wps:spPr>
                          <a:xfrm>
                            <a:off x="3059811" y="847826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15E143" w14:textId="77777777" w:rsidR="00060CBF" w:rsidRDefault="00051C76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" name="Rectangle 11"/>
                        <wps:cNvSpPr/>
                        <wps:spPr>
                          <a:xfrm>
                            <a:off x="3059811" y="102245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1DDD3A" w14:textId="77777777" w:rsidR="00060CBF" w:rsidRDefault="00051C76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6" name="Picture 66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290195"/>
                            <a:ext cx="1323975" cy="5670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8" name="Picture 6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1649730" y="201930"/>
                            <a:ext cx="812343" cy="76073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0" name="Picture 7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5084445" y="96520"/>
                            <a:ext cx="847725" cy="87439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2" name="Picture 7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2834005" y="0"/>
                            <a:ext cx="2238375" cy="11188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Group 6294" style="width:467.1pt;height:93.792pt;mso-position-horizontal-relative:char;mso-position-vertical-relative:line" coordsize="59321,11911">
                <v:rect id="Rectangle 6" style="position:absolute;width:591;height:2617;left:9;top:15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" style="position:absolute;width:506;height:2243;left:30598;top:320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" style="position:absolute;width:506;height:2243;left:30598;top:495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" style="position:absolute;width:506;height:2243;left:30598;top:672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" style="position:absolute;width:506;height:2243;left:30598;top:847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" style="position:absolute;width:506;height:2243;left:30598;top:1022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Times New Roman" w:hAnsi="Times New Roman" w:eastAsia="Times New Roman" w:ascii="Times New Roman"/>
                            <w:b w:val="1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66" style="position:absolute;width:13239;height:5670;left:0;top:2901;" filled="f">
                  <v:imagedata r:id="rId19"/>
                </v:shape>
                <v:shape id="Picture 68" style="position:absolute;width:8123;height:7607;left:16497;top:2019;" filled="f">
                  <v:imagedata r:id="rId20"/>
                </v:shape>
                <v:shape id="Picture 70" style="position:absolute;width:8477;height:8743;left:50844;top:965;" filled="f">
                  <v:imagedata r:id="rId21"/>
                </v:shape>
                <v:shape id="Picture 72" style="position:absolute;width:22383;height:11188;left:28340;top:0;" filled="f">
                  <v:imagedata r:id="rId22"/>
                </v:shape>
              </v:group>
            </w:pict>
          </mc:Fallback>
        </mc:AlternateContent>
      </w:r>
    </w:p>
    <w:p w14:paraId="6A9D7FEC" w14:textId="77777777" w:rsidR="00060CBF" w:rsidRPr="00F00107" w:rsidRDefault="00051C76">
      <w:pPr>
        <w:spacing w:after="3" w:line="268" w:lineRule="auto"/>
        <w:ind w:left="283" w:right="284"/>
        <w:jc w:val="center"/>
      </w:pPr>
      <w:r w:rsidRPr="00F00107">
        <w:t xml:space="preserve">Міністерство освіти і науки України </w:t>
      </w:r>
    </w:p>
    <w:p w14:paraId="37417849" w14:textId="77777777" w:rsidR="00060CBF" w:rsidRPr="00F00107" w:rsidRDefault="00051C76">
      <w:pPr>
        <w:spacing w:after="189" w:line="259" w:lineRule="auto"/>
        <w:ind w:left="0" w:right="0" w:firstLine="0"/>
        <w:jc w:val="left"/>
      </w:pPr>
      <w:r w:rsidRPr="00F00107">
        <w:rPr>
          <w:sz w:val="12"/>
        </w:rPr>
        <w:t xml:space="preserve"> </w:t>
      </w:r>
    </w:p>
    <w:p w14:paraId="65B047C2" w14:textId="77777777" w:rsidR="00060CBF" w:rsidRPr="00F00107" w:rsidRDefault="00051C76">
      <w:pPr>
        <w:spacing w:after="3" w:line="268" w:lineRule="auto"/>
        <w:ind w:left="283" w:right="285"/>
        <w:jc w:val="center"/>
      </w:pPr>
      <w:r w:rsidRPr="00F00107">
        <w:t>Навчально-науковий інститут «</w:t>
      </w:r>
      <w:proofErr w:type="spellStart"/>
      <w:r w:rsidRPr="00F00107">
        <w:t>Каразінська</w:t>
      </w:r>
      <w:proofErr w:type="spellEnd"/>
      <w:r w:rsidRPr="00F00107">
        <w:t xml:space="preserve"> школа бізнесу»  </w:t>
      </w:r>
    </w:p>
    <w:p w14:paraId="36BDC301" w14:textId="77777777" w:rsidR="00060CBF" w:rsidRPr="00F00107" w:rsidRDefault="00051C76">
      <w:pPr>
        <w:spacing w:after="3" w:line="268" w:lineRule="auto"/>
        <w:ind w:left="283" w:right="291"/>
        <w:jc w:val="center"/>
      </w:pPr>
      <w:r w:rsidRPr="00F00107">
        <w:t>Харківського національного університету імені В. Н. Каразіна</w:t>
      </w:r>
      <w:r w:rsidRPr="00F00107">
        <w:rPr>
          <w:sz w:val="24"/>
        </w:rPr>
        <w:t xml:space="preserve"> </w:t>
      </w:r>
    </w:p>
    <w:p w14:paraId="28EEDBED" w14:textId="77777777" w:rsidR="00060CBF" w:rsidRPr="00F00107" w:rsidRDefault="00051C76">
      <w:pPr>
        <w:spacing w:after="155" w:line="259" w:lineRule="auto"/>
        <w:ind w:left="25" w:right="0" w:firstLine="0"/>
        <w:jc w:val="center"/>
      </w:pPr>
      <w:r w:rsidRPr="00F00107">
        <w:rPr>
          <w:sz w:val="12"/>
        </w:rPr>
        <w:t xml:space="preserve"> </w:t>
      </w:r>
    </w:p>
    <w:p w14:paraId="6E77CF6A" w14:textId="77777777" w:rsidR="00060CBF" w:rsidRPr="00F00107" w:rsidRDefault="00051C76">
      <w:pPr>
        <w:spacing w:after="3" w:line="268" w:lineRule="auto"/>
        <w:ind w:left="283" w:right="280"/>
        <w:jc w:val="center"/>
      </w:pPr>
      <w:r w:rsidRPr="00F00107">
        <w:t>Державна установа «Інститут економіки та прогнозування НАН України»</w:t>
      </w:r>
      <w:r w:rsidRPr="00F00107">
        <w:rPr>
          <w:sz w:val="24"/>
        </w:rPr>
        <w:t xml:space="preserve"> </w:t>
      </w:r>
    </w:p>
    <w:p w14:paraId="055CF7D1" w14:textId="77777777" w:rsidR="00060CBF" w:rsidRPr="00F00107" w:rsidRDefault="00051C76">
      <w:pPr>
        <w:spacing w:after="154" w:line="259" w:lineRule="auto"/>
        <w:ind w:left="25" w:right="0" w:firstLine="0"/>
        <w:jc w:val="center"/>
      </w:pPr>
      <w:r w:rsidRPr="00F00107">
        <w:rPr>
          <w:sz w:val="12"/>
        </w:rPr>
        <w:t xml:space="preserve"> </w:t>
      </w:r>
    </w:p>
    <w:p w14:paraId="5A9BCC64" w14:textId="77777777" w:rsidR="00060CBF" w:rsidRPr="00F00107" w:rsidRDefault="00051C76">
      <w:pPr>
        <w:spacing w:after="3" w:line="268" w:lineRule="auto"/>
        <w:ind w:left="283" w:right="290"/>
        <w:jc w:val="center"/>
      </w:pPr>
      <w:r w:rsidRPr="00F00107">
        <w:t>Факультет бізнесу та економіки Університету Менделя в Брно</w:t>
      </w:r>
      <w:r w:rsidRPr="00F00107">
        <w:rPr>
          <w:sz w:val="24"/>
        </w:rPr>
        <w:t xml:space="preserve"> </w:t>
      </w:r>
    </w:p>
    <w:p w14:paraId="25FCEC66" w14:textId="77777777" w:rsidR="00060CBF" w:rsidRPr="00F00107" w:rsidRDefault="00051C76">
      <w:pPr>
        <w:spacing w:after="189" w:line="259" w:lineRule="auto"/>
        <w:ind w:left="25" w:right="0" w:firstLine="0"/>
        <w:jc w:val="center"/>
      </w:pPr>
      <w:r w:rsidRPr="00F00107">
        <w:rPr>
          <w:sz w:val="12"/>
        </w:rPr>
        <w:t xml:space="preserve"> </w:t>
      </w:r>
    </w:p>
    <w:p w14:paraId="7305D740" w14:textId="77777777" w:rsidR="00060CBF" w:rsidRPr="00F00107" w:rsidRDefault="00051C76">
      <w:pPr>
        <w:spacing w:after="3" w:line="268" w:lineRule="auto"/>
        <w:ind w:left="283" w:right="278"/>
        <w:jc w:val="center"/>
      </w:pPr>
      <w:r w:rsidRPr="00F00107">
        <w:t xml:space="preserve">Факультет державного управління </w:t>
      </w:r>
    </w:p>
    <w:p w14:paraId="421F960E" w14:textId="77777777" w:rsidR="00060CBF" w:rsidRPr="00F00107" w:rsidRDefault="00051C76">
      <w:pPr>
        <w:spacing w:after="3" w:line="268" w:lineRule="auto"/>
        <w:ind w:left="283" w:right="294"/>
        <w:jc w:val="center"/>
      </w:pPr>
      <w:r w:rsidRPr="00F00107">
        <w:t xml:space="preserve">Університету ім. Павла Йозефа Шафарика в Кошицях </w:t>
      </w:r>
    </w:p>
    <w:p w14:paraId="50CC6ED4" w14:textId="77777777" w:rsidR="00060CBF" w:rsidRPr="00F00107" w:rsidRDefault="00051C76">
      <w:pPr>
        <w:spacing w:after="0" w:line="259" w:lineRule="auto"/>
        <w:ind w:left="55" w:right="0" w:firstLine="0"/>
        <w:jc w:val="center"/>
      </w:pPr>
      <w:r w:rsidRPr="00F00107">
        <w:rPr>
          <w:b/>
          <w:sz w:val="24"/>
        </w:rPr>
        <w:t xml:space="preserve"> </w:t>
      </w:r>
    </w:p>
    <w:p w14:paraId="4DC48964" w14:textId="77777777" w:rsidR="00060CBF" w:rsidRPr="00F00107" w:rsidRDefault="00051C76">
      <w:pPr>
        <w:spacing w:after="0" w:line="259" w:lineRule="auto"/>
        <w:ind w:left="55" w:right="0" w:firstLine="0"/>
        <w:jc w:val="center"/>
      </w:pPr>
      <w:r w:rsidRPr="00F00107">
        <w:rPr>
          <w:b/>
          <w:sz w:val="24"/>
        </w:rPr>
        <w:t xml:space="preserve"> </w:t>
      </w:r>
    </w:p>
    <w:p w14:paraId="7562D28C" w14:textId="44F3BB69" w:rsidR="00060CBF" w:rsidRPr="00F00107" w:rsidRDefault="00051C76" w:rsidP="00F00107">
      <w:pPr>
        <w:spacing w:after="125" w:line="259" w:lineRule="auto"/>
        <w:ind w:left="55" w:right="0" w:firstLine="0"/>
        <w:jc w:val="center"/>
      </w:pPr>
      <w:r w:rsidRPr="00F00107">
        <w:rPr>
          <w:b/>
          <w:sz w:val="24"/>
        </w:rPr>
        <w:t xml:space="preserve"> </w:t>
      </w:r>
      <w:r w:rsidRPr="00F00107">
        <w:t xml:space="preserve">ПРОБЛЕМИ ТА ПЕРСПЕКТИВИ ІННОВАЦІЙНОГО РОЗВИТКУ ТЕРИТОРІЙ </w:t>
      </w:r>
    </w:p>
    <w:p w14:paraId="6B344CDA" w14:textId="77777777" w:rsidR="00060CBF" w:rsidRPr="00F00107" w:rsidRDefault="00051C76">
      <w:pPr>
        <w:spacing w:after="0" w:line="259" w:lineRule="auto"/>
        <w:ind w:left="95" w:right="0" w:firstLine="0"/>
        <w:jc w:val="center"/>
      </w:pPr>
      <w:r w:rsidRPr="00F00107">
        <w:rPr>
          <w:b/>
          <w:sz w:val="40"/>
        </w:rPr>
        <w:t xml:space="preserve"> </w:t>
      </w:r>
    </w:p>
    <w:p w14:paraId="50753B1C" w14:textId="77777777" w:rsidR="00060CBF" w:rsidRPr="00F00107" w:rsidRDefault="00051C76">
      <w:pPr>
        <w:pStyle w:val="2"/>
        <w:ind w:left="1182" w:right="1186"/>
      </w:pPr>
      <w:r w:rsidRPr="00F00107">
        <w:t xml:space="preserve">МАТЕРІАЛИ Всеукраїнської науково-практичної інтернет-конференції </w:t>
      </w:r>
    </w:p>
    <w:p w14:paraId="3C697B03" w14:textId="77777777" w:rsidR="00060CBF" w:rsidRPr="00F00107" w:rsidRDefault="00051C76">
      <w:pPr>
        <w:spacing w:after="64" w:line="259" w:lineRule="auto"/>
        <w:ind w:left="55" w:right="0" w:firstLine="0"/>
        <w:jc w:val="center"/>
      </w:pPr>
      <w:r w:rsidRPr="00F00107">
        <w:rPr>
          <w:b/>
          <w:sz w:val="24"/>
        </w:rPr>
        <w:t xml:space="preserve"> </w:t>
      </w:r>
    </w:p>
    <w:p w14:paraId="35A0F3C3" w14:textId="77777777" w:rsidR="00060CBF" w:rsidRPr="00F00107" w:rsidRDefault="00051C76">
      <w:pPr>
        <w:spacing w:after="3" w:line="268" w:lineRule="auto"/>
        <w:ind w:left="283" w:right="285"/>
        <w:jc w:val="center"/>
      </w:pPr>
      <w:r w:rsidRPr="00F00107">
        <w:t xml:space="preserve">28 жовтня 2022 року </w:t>
      </w:r>
    </w:p>
    <w:p w14:paraId="7AB4593A" w14:textId="77777777" w:rsidR="00060CBF" w:rsidRPr="00F00107" w:rsidRDefault="00051C76">
      <w:pPr>
        <w:spacing w:after="120" w:line="259" w:lineRule="auto"/>
        <w:ind w:left="20" w:right="0" w:firstLine="0"/>
        <w:jc w:val="center"/>
      </w:pPr>
      <w:r w:rsidRPr="00F00107">
        <w:rPr>
          <w:b/>
          <w:i/>
          <w:sz w:val="10"/>
        </w:rPr>
        <w:t xml:space="preserve"> </w:t>
      </w:r>
    </w:p>
    <w:p w14:paraId="73CFFAA8" w14:textId="77777777" w:rsidR="00060CBF" w:rsidRPr="00F00107" w:rsidRDefault="00051C76">
      <w:pPr>
        <w:spacing w:after="33" w:line="259" w:lineRule="auto"/>
        <w:ind w:left="55" w:right="0" w:firstLine="0"/>
        <w:jc w:val="center"/>
      </w:pPr>
      <w:r w:rsidRPr="00F00107">
        <w:rPr>
          <w:b/>
          <w:i/>
          <w:sz w:val="24"/>
        </w:rPr>
        <w:t xml:space="preserve"> </w:t>
      </w:r>
    </w:p>
    <w:p w14:paraId="0CCFF127" w14:textId="77777777" w:rsidR="00060CBF" w:rsidRPr="00F00107" w:rsidRDefault="00051C76">
      <w:pPr>
        <w:tabs>
          <w:tab w:val="right" w:pos="9639"/>
        </w:tabs>
        <w:spacing w:after="113" w:line="259" w:lineRule="auto"/>
        <w:ind w:left="0" w:right="0" w:firstLine="0"/>
        <w:jc w:val="left"/>
      </w:pPr>
      <w:r w:rsidRPr="00F00107">
        <w:rPr>
          <w:noProof/>
        </w:rPr>
        <w:lastRenderedPageBreak/>
        <w:drawing>
          <wp:inline distT="0" distB="0" distL="0" distR="0" wp14:anchorId="31A67F11" wp14:editId="485C16F8">
            <wp:extent cx="6164580" cy="2983230"/>
            <wp:effectExtent l="0" t="0" r="7620" b="7620"/>
            <wp:docPr id="64" name="Picture 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Picture 64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165569" cy="2983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00107">
        <w:rPr>
          <w:b/>
          <w:i/>
          <w:sz w:val="12"/>
        </w:rPr>
        <w:t xml:space="preserve"> </w:t>
      </w:r>
      <w:r w:rsidRPr="00F00107">
        <w:rPr>
          <w:b/>
          <w:i/>
          <w:sz w:val="12"/>
        </w:rPr>
        <w:tab/>
      </w:r>
      <w:r w:rsidRPr="00F00107">
        <w:rPr>
          <w:b/>
          <w:i/>
          <w:sz w:val="24"/>
        </w:rPr>
        <w:t xml:space="preserve"> </w:t>
      </w:r>
    </w:p>
    <w:p w14:paraId="20630ADC" w14:textId="77777777" w:rsidR="00060CBF" w:rsidRPr="00F00107" w:rsidRDefault="00051C76">
      <w:pPr>
        <w:spacing w:after="3" w:line="268" w:lineRule="auto"/>
        <w:ind w:left="283" w:right="288"/>
        <w:jc w:val="center"/>
      </w:pPr>
      <w:r w:rsidRPr="00F00107">
        <w:t xml:space="preserve">Харків – 2022 </w:t>
      </w:r>
    </w:p>
    <w:p w14:paraId="12A45B6A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b/>
          <w:sz w:val="22"/>
        </w:rPr>
        <w:t xml:space="preserve"> </w:t>
      </w:r>
    </w:p>
    <w:p w14:paraId="46539B8B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b/>
          <w:sz w:val="22"/>
        </w:rPr>
        <w:t xml:space="preserve"> </w:t>
      </w:r>
    </w:p>
    <w:p w14:paraId="1DBD0C89" w14:textId="24C59895" w:rsidR="00060CBF" w:rsidRPr="00F00107" w:rsidRDefault="00051C76" w:rsidP="00F00107">
      <w:pPr>
        <w:spacing w:after="0" w:line="259" w:lineRule="auto"/>
        <w:ind w:left="0" w:right="0" w:firstLine="0"/>
        <w:jc w:val="left"/>
      </w:pPr>
      <w:r w:rsidRPr="00F00107">
        <w:rPr>
          <w:b/>
          <w:sz w:val="22"/>
        </w:rPr>
        <w:t xml:space="preserve"> Редакційна колегія: </w:t>
      </w:r>
    </w:p>
    <w:p w14:paraId="78969F8F" w14:textId="77777777" w:rsidR="00060CBF" w:rsidRPr="00F00107" w:rsidRDefault="00051C76">
      <w:pPr>
        <w:spacing w:after="5" w:line="270" w:lineRule="auto"/>
        <w:ind w:left="575" w:right="0"/>
      </w:pPr>
      <w:r w:rsidRPr="00F00107">
        <w:rPr>
          <w:sz w:val="22"/>
        </w:rPr>
        <w:t xml:space="preserve">Третяк В. П. </w:t>
      </w:r>
      <w:proofErr w:type="spellStart"/>
      <w:r w:rsidRPr="00F00107">
        <w:rPr>
          <w:sz w:val="22"/>
        </w:rPr>
        <w:t>д.е.н</w:t>
      </w:r>
      <w:proofErr w:type="spellEnd"/>
      <w:r w:rsidRPr="00F00107">
        <w:rPr>
          <w:sz w:val="22"/>
        </w:rPr>
        <w:t xml:space="preserve">., доц., </w:t>
      </w:r>
      <w:proofErr w:type="spellStart"/>
      <w:r w:rsidRPr="00F00107">
        <w:rPr>
          <w:sz w:val="22"/>
        </w:rPr>
        <w:t>Портна</w:t>
      </w:r>
      <w:proofErr w:type="spellEnd"/>
      <w:r w:rsidRPr="00F00107">
        <w:rPr>
          <w:sz w:val="22"/>
        </w:rPr>
        <w:t xml:space="preserve"> О. В., </w:t>
      </w:r>
      <w:proofErr w:type="spellStart"/>
      <w:r w:rsidRPr="00F00107">
        <w:rPr>
          <w:sz w:val="22"/>
        </w:rPr>
        <w:t>д.е.н</w:t>
      </w:r>
      <w:proofErr w:type="spellEnd"/>
      <w:r w:rsidRPr="00F00107">
        <w:rPr>
          <w:sz w:val="22"/>
        </w:rPr>
        <w:t xml:space="preserve">., проф., </w:t>
      </w:r>
      <w:proofErr w:type="spellStart"/>
      <w:r w:rsidRPr="00F00107">
        <w:rPr>
          <w:sz w:val="22"/>
        </w:rPr>
        <w:t>Хижняк</w:t>
      </w:r>
      <w:proofErr w:type="spellEnd"/>
      <w:r w:rsidRPr="00F00107">
        <w:rPr>
          <w:sz w:val="22"/>
        </w:rPr>
        <w:t xml:space="preserve"> О. В., </w:t>
      </w:r>
      <w:proofErr w:type="spellStart"/>
      <w:r w:rsidRPr="00F00107">
        <w:rPr>
          <w:sz w:val="22"/>
        </w:rPr>
        <w:t>д.соц.н</w:t>
      </w:r>
      <w:proofErr w:type="spellEnd"/>
      <w:r w:rsidRPr="00F00107">
        <w:rPr>
          <w:sz w:val="22"/>
        </w:rPr>
        <w:t xml:space="preserve">., проф., </w:t>
      </w:r>
      <w:proofErr w:type="spellStart"/>
      <w:r w:rsidRPr="00F00107">
        <w:rPr>
          <w:sz w:val="22"/>
        </w:rPr>
        <w:t>Беренда</w:t>
      </w:r>
      <w:proofErr w:type="spellEnd"/>
      <w:r w:rsidRPr="00F00107">
        <w:rPr>
          <w:sz w:val="22"/>
        </w:rPr>
        <w:t xml:space="preserve"> С. В., </w:t>
      </w:r>
    </w:p>
    <w:p w14:paraId="45742F34" w14:textId="77777777" w:rsidR="00060CBF" w:rsidRPr="00F00107" w:rsidRDefault="00051C76">
      <w:pPr>
        <w:spacing w:after="5" w:line="270" w:lineRule="auto"/>
        <w:ind w:left="-5" w:right="0"/>
      </w:pPr>
      <w:r w:rsidRPr="00F00107">
        <w:rPr>
          <w:sz w:val="22"/>
        </w:rPr>
        <w:t xml:space="preserve">к.е.н., доц., Ковалевська А. В., к.е.н., доц., Крамаренко А. О., к.е.н., доц., </w:t>
      </w:r>
      <w:proofErr w:type="spellStart"/>
      <w:r w:rsidRPr="00F00107">
        <w:rPr>
          <w:sz w:val="22"/>
        </w:rPr>
        <w:t>Рекун</w:t>
      </w:r>
      <w:proofErr w:type="spellEnd"/>
      <w:r w:rsidRPr="00F00107">
        <w:rPr>
          <w:sz w:val="22"/>
        </w:rPr>
        <w:t xml:space="preserve"> Г. П., к.е.н., доц., </w:t>
      </w:r>
      <w:proofErr w:type="spellStart"/>
      <w:r w:rsidRPr="00F00107">
        <w:rPr>
          <w:sz w:val="22"/>
        </w:rPr>
        <w:t>Солдатенко</w:t>
      </w:r>
      <w:proofErr w:type="spellEnd"/>
      <w:r w:rsidRPr="00F00107">
        <w:rPr>
          <w:sz w:val="22"/>
        </w:rPr>
        <w:t xml:space="preserve"> І. О., </w:t>
      </w:r>
      <w:proofErr w:type="spellStart"/>
      <w:r w:rsidRPr="00F00107">
        <w:rPr>
          <w:sz w:val="22"/>
        </w:rPr>
        <w:t>к.соц.н</w:t>
      </w:r>
      <w:proofErr w:type="spellEnd"/>
      <w:r w:rsidRPr="00F00107">
        <w:rPr>
          <w:sz w:val="22"/>
        </w:rPr>
        <w:t xml:space="preserve">., доц., Москаленко К. І., к.е.н., Прус Ю. І., </w:t>
      </w:r>
      <w:proofErr w:type="spellStart"/>
      <w:r w:rsidRPr="00F00107">
        <w:rPr>
          <w:sz w:val="22"/>
        </w:rPr>
        <w:t>докт</w:t>
      </w:r>
      <w:proofErr w:type="spellEnd"/>
      <w:r w:rsidRPr="00F00107">
        <w:rPr>
          <w:sz w:val="22"/>
        </w:rPr>
        <w:t xml:space="preserve">. </w:t>
      </w:r>
      <w:proofErr w:type="spellStart"/>
      <w:r w:rsidRPr="00F00107">
        <w:rPr>
          <w:sz w:val="22"/>
        </w:rPr>
        <w:t>філос</w:t>
      </w:r>
      <w:proofErr w:type="spellEnd"/>
      <w:r w:rsidRPr="00F00107">
        <w:rPr>
          <w:sz w:val="22"/>
        </w:rPr>
        <w:t xml:space="preserve">. </w:t>
      </w:r>
    </w:p>
    <w:p w14:paraId="1543BA48" w14:textId="77777777" w:rsidR="00060CBF" w:rsidRPr="00F00107" w:rsidRDefault="00051C76">
      <w:pPr>
        <w:spacing w:after="35" w:line="259" w:lineRule="auto"/>
        <w:ind w:left="565" w:right="0" w:firstLine="0"/>
        <w:jc w:val="left"/>
      </w:pPr>
      <w:r w:rsidRPr="00F00107">
        <w:rPr>
          <w:sz w:val="22"/>
        </w:rPr>
        <w:t xml:space="preserve"> </w:t>
      </w:r>
    </w:p>
    <w:p w14:paraId="6783EDFA" w14:textId="4B7B59C1" w:rsidR="00060CBF" w:rsidRPr="00F00107" w:rsidRDefault="00051C76" w:rsidP="00F00107">
      <w:pPr>
        <w:spacing w:after="0" w:line="259" w:lineRule="auto"/>
        <w:ind w:left="0" w:right="0" w:firstLine="0"/>
        <w:jc w:val="left"/>
      </w:pPr>
      <w:r w:rsidRPr="00F00107">
        <w:rPr>
          <w:b/>
        </w:rPr>
        <w:t xml:space="preserve"> </w:t>
      </w:r>
      <w:r w:rsidRPr="00F00107">
        <w:rPr>
          <w:sz w:val="22"/>
        </w:rPr>
        <w:t xml:space="preserve">Проблеми та перспективи інноваційного розвитку територій : матеріали Всеукраїнської </w:t>
      </w:r>
      <w:proofErr w:type="spellStart"/>
      <w:r w:rsidRPr="00F00107">
        <w:rPr>
          <w:sz w:val="22"/>
        </w:rPr>
        <w:t>науковопрактичної</w:t>
      </w:r>
      <w:proofErr w:type="spellEnd"/>
      <w:r w:rsidRPr="00F00107">
        <w:rPr>
          <w:sz w:val="22"/>
        </w:rPr>
        <w:t xml:space="preserve"> інтернет-конференції 28 жовтня 2022 року. Харків: ХНУ імені В. Н. Каразіна. 2022. 286 с. </w:t>
      </w:r>
    </w:p>
    <w:p w14:paraId="4B4D9125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rFonts w:ascii="Calibri" w:eastAsia="Calibri" w:hAnsi="Calibri" w:cs="Calibri"/>
          <w:sz w:val="22"/>
        </w:rPr>
        <w:t xml:space="preserve"> </w:t>
      </w:r>
    </w:p>
    <w:p w14:paraId="79C625E9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rFonts w:ascii="Calibri" w:eastAsia="Calibri" w:hAnsi="Calibri" w:cs="Calibri"/>
          <w:sz w:val="22"/>
        </w:rPr>
        <w:t xml:space="preserve"> </w:t>
      </w:r>
    </w:p>
    <w:p w14:paraId="41A943F2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rFonts w:ascii="Calibri" w:eastAsia="Calibri" w:hAnsi="Calibri" w:cs="Calibri"/>
          <w:sz w:val="22"/>
        </w:rPr>
        <w:t xml:space="preserve"> </w:t>
      </w:r>
    </w:p>
    <w:p w14:paraId="15A06EC3" w14:textId="77777777" w:rsidR="00060CBF" w:rsidRPr="00F00107" w:rsidRDefault="00051C76">
      <w:pPr>
        <w:spacing w:after="5" w:line="270" w:lineRule="auto"/>
        <w:ind w:left="-15" w:right="0" w:firstLine="565"/>
      </w:pPr>
      <w:r w:rsidRPr="00F00107">
        <w:rPr>
          <w:sz w:val="22"/>
        </w:rPr>
        <w:t xml:space="preserve">У матеріалах конференції представлені авторські підходи до проблем інноваційного розвитку територій, питань кластерної співпраці, перспектив розвитку людського потенціалу в контексті гібридних конфліктів, питань узгодження інтересів </w:t>
      </w:r>
      <w:proofErr w:type="spellStart"/>
      <w:r w:rsidRPr="00F00107">
        <w:rPr>
          <w:sz w:val="22"/>
        </w:rPr>
        <w:t>стейкхолдерів</w:t>
      </w:r>
      <w:proofErr w:type="spellEnd"/>
      <w:r w:rsidRPr="00F00107">
        <w:rPr>
          <w:sz w:val="22"/>
        </w:rPr>
        <w:t xml:space="preserve"> територіального розвитку при формуванні ефективної взаємодії та підтримці </w:t>
      </w:r>
      <w:proofErr w:type="spellStart"/>
      <w:r w:rsidRPr="00F00107">
        <w:rPr>
          <w:sz w:val="22"/>
        </w:rPr>
        <w:t>констуктивного</w:t>
      </w:r>
      <w:proofErr w:type="spellEnd"/>
      <w:r w:rsidRPr="00F00107">
        <w:rPr>
          <w:sz w:val="22"/>
        </w:rPr>
        <w:t xml:space="preserve"> діалогу між ними, особливості територіального інноваційного розвитку в умовах глобалізації, цифрового та зеленого переходів, зміни підходів до формування локальних точок економічного зростання. </w:t>
      </w:r>
    </w:p>
    <w:p w14:paraId="46C5EC22" w14:textId="77777777" w:rsidR="00060CBF" w:rsidRPr="00F00107" w:rsidRDefault="00051C76">
      <w:pPr>
        <w:spacing w:after="5" w:line="270" w:lineRule="auto"/>
        <w:ind w:left="-15" w:right="0" w:firstLine="565"/>
      </w:pPr>
      <w:r w:rsidRPr="00F00107">
        <w:rPr>
          <w:sz w:val="22"/>
        </w:rPr>
        <w:t xml:space="preserve">Видання призначене для фахівців системи державного та регіонального управління, органів місцевого самоврядування, представників бізнесу, науковців, викладачів, здобувачів вищої освіти. </w:t>
      </w:r>
    </w:p>
    <w:p w14:paraId="32009E28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rFonts w:ascii="Calibri" w:eastAsia="Calibri" w:hAnsi="Calibri" w:cs="Calibri"/>
          <w:sz w:val="22"/>
        </w:rPr>
        <w:t xml:space="preserve"> </w:t>
      </w:r>
    </w:p>
    <w:p w14:paraId="5CC03B26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rFonts w:ascii="Calibri" w:eastAsia="Calibri" w:hAnsi="Calibri" w:cs="Calibri"/>
          <w:sz w:val="22"/>
        </w:rPr>
        <w:t xml:space="preserve"> </w:t>
      </w:r>
    </w:p>
    <w:p w14:paraId="55A9F9BE" w14:textId="77777777" w:rsidR="00060CBF" w:rsidRPr="00F00107" w:rsidRDefault="00051C76">
      <w:pPr>
        <w:spacing w:line="259" w:lineRule="auto"/>
        <w:ind w:left="0" w:right="0" w:firstLine="0"/>
        <w:jc w:val="left"/>
      </w:pPr>
      <w:r w:rsidRPr="00F00107">
        <w:rPr>
          <w:rFonts w:ascii="Calibri" w:eastAsia="Calibri" w:hAnsi="Calibri" w:cs="Calibri"/>
          <w:sz w:val="22"/>
        </w:rPr>
        <w:t xml:space="preserve"> </w:t>
      </w:r>
    </w:p>
    <w:p w14:paraId="74DEDF2A" w14:textId="77777777" w:rsidR="00060CBF" w:rsidRPr="00F00107" w:rsidRDefault="00051C76">
      <w:pPr>
        <w:spacing w:after="5" w:line="270" w:lineRule="auto"/>
        <w:ind w:left="575" w:right="0"/>
      </w:pPr>
      <w:r w:rsidRPr="00F00107">
        <w:rPr>
          <w:sz w:val="22"/>
        </w:rPr>
        <w:lastRenderedPageBreak/>
        <w:t xml:space="preserve">Зареєстровано в </w:t>
      </w:r>
      <w:proofErr w:type="spellStart"/>
      <w:r w:rsidRPr="00F00107">
        <w:rPr>
          <w:sz w:val="22"/>
        </w:rPr>
        <w:t>УкрІНТЕІ</w:t>
      </w:r>
      <w:proofErr w:type="spellEnd"/>
      <w:r w:rsidRPr="00F00107">
        <w:rPr>
          <w:sz w:val="22"/>
        </w:rPr>
        <w:t xml:space="preserve">. Посвідчення </w:t>
      </w:r>
      <w:proofErr w:type="spellStart"/>
      <w:r w:rsidRPr="00F00107">
        <w:rPr>
          <w:sz w:val="22"/>
        </w:rPr>
        <w:t>No</w:t>
      </w:r>
      <w:proofErr w:type="spellEnd"/>
      <w:r w:rsidRPr="00F00107">
        <w:rPr>
          <w:sz w:val="22"/>
        </w:rPr>
        <w:t xml:space="preserve"> 1070 від 20 грудня 2021 року</w:t>
      </w:r>
      <w:r w:rsidRPr="00F00107">
        <w:rPr>
          <w:rFonts w:ascii="Calibri" w:eastAsia="Calibri" w:hAnsi="Calibri" w:cs="Calibri"/>
          <w:sz w:val="22"/>
        </w:rPr>
        <w:t xml:space="preserve">. </w:t>
      </w:r>
    </w:p>
    <w:p w14:paraId="252432BD" w14:textId="77777777" w:rsidR="00060CBF" w:rsidRPr="00F00107" w:rsidRDefault="00051C76">
      <w:pPr>
        <w:spacing w:after="0" w:line="259" w:lineRule="auto"/>
        <w:ind w:left="565" w:right="0" w:firstLine="0"/>
        <w:jc w:val="left"/>
      </w:pPr>
      <w:r w:rsidRPr="00F00107">
        <w:rPr>
          <w:rFonts w:ascii="Calibri" w:eastAsia="Calibri" w:hAnsi="Calibri" w:cs="Calibri"/>
          <w:sz w:val="22"/>
        </w:rPr>
        <w:t xml:space="preserve"> </w:t>
      </w:r>
    </w:p>
    <w:p w14:paraId="78BB4676" w14:textId="77777777" w:rsidR="00060CBF" w:rsidRPr="00F00107" w:rsidRDefault="00051C76">
      <w:pPr>
        <w:spacing w:after="0" w:line="259" w:lineRule="auto"/>
        <w:ind w:left="565" w:right="0" w:firstLine="0"/>
        <w:jc w:val="left"/>
      </w:pPr>
      <w:r w:rsidRPr="00F00107">
        <w:rPr>
          <w:rFonts w:ascii="Calibri" w:eastAsia="Calibri" w:hAnsi="Calibri" w:cs="Calibri"/>
          <w:sz w:val="22"/>
        </w:rPr>
        <w:t xml:space="preserve"> </w:t>
      </w:r>
    </w:p>
    <w:p w14:paraId="438B19D9" w14:textId="77777777" w:rsidR="00060CBF" w:rsidRPr="00F00107" w:rsidRDefault="00051C76">
      <w:pPr>
        <w:tabs>
          <w:tab w:val="center" w:pos="1038"/>
          <w:tab w:val="center" w:pos="2456"/>
          <w:tab w:val="center" w:pos="3790"/>
          <w:tab w:val="center" w:pos="4914"/>
          <w:tab w:val="center" w:pos="6124"/>
          <w:tab w:val="center" w:pos="6898"/>
          <w:tab w:val="center" w:pos="7901"/>
          <w:tab w:val="right" w:pos="9639"/>
        </w:tabs>
        <w:spacing w:after="5" w:line="270" w:lineRule="auto"/>
        <w:ind w:left="0" w:right="0" w:firstLine="0"/>
        <w:jc w:val="left"/>
      </w:pPr>
      <w:r w:rsidRPr="00F00107">
        <w:rPr>
          <w:rFonts w:ascii="Calibri" w:eastAsia="Calibri" w:hAnsi="Calibri" w:cs="Calibri"/>
          <w:sz w:val="22"/>
        </w:rPr>
        <w:tab/>
      </w:r>
      <w:r w:rsidRPr="00F00107">
        <w:rPr>
          <w:sz w:val="22"/>
        </w:rPr>
        <w:t xml:space="preserve">Перевірка </w:t>
      </w:r>
      <w:r w:rsidRPr="00F00107">
        <w:rPr>
          <w:sz w:val="22"/>
        </w:rPr>
        <w:tab/>
        <w:t xml:space="preserve">оригінальності </w:t>
      </w:r>
      <w:r w:rsidRPr="00F00107">
        <w:rPr>
          <w:sz w:val="22"/>
        </w:rPr>
        <w:tab/>
        <w:t xml:space="preserve">поданих </w:t>
      </w:r>
      <w:r w:rsidRPr="00F00107">
        <w:rPr>
          <w:sz w:val="22"/>
        </w:rPr>
        <w:tab/>
        <w:t xml:space="preserve">матеріалів </w:t>
      </w:r>
      <w:r w:rsidRPr="00F00107">
        <w:rPr>
          <w:sz w:val="22"/>
        </w:rPr>
        <w:tab/>
        <w:t xml:space="preserve">проведена </w:t>
      </w:r>
      <w:r w:rsidRPr="00F00107">
        <w:rPr>
          <w:sz w:val="22"/>
        </w:rPr>
        <w:tab/>
        <w:t xml:space="preserve">з </w:t>
      </w:r>
      <w:r w:rsidRPr="00F00107">
        <w:rPr>
          <w:sz w:val="22"/>
        </w:rPr>
        <w:tab/>
        <w:t xml:space="preserve">використанням </w:t>
      </w:r>
      <w:r w:rsidRPr="00F00107">
        <w:rPr>
          <w:sz w:val="22"/>
        </w:rPr>
        <w:tab/>
        <w:t xml:space="preserve">системи </w:t>
      </w:r>
    </w:p>
    <w:p w14:paraId="4A6B72C6" w14:textId="77777777" w:rsidR="00060CBF" w:rsidRPr="00F00107" w:rsidRDefault="00051C76">
      <w:pPr>
        <w:spacing w:after="5" w:line="270" w:lineRule="auto"/>
        <w:ind w:left="-5" w:right="0"/>
      </w:pPr>
      <w:r w:rsidRPr="00F00107">
        <w:rPr>
          <w:sz w:val="22"/>
        </w:rPr>
        <w:t xml:space="preserve">StrikePlagiarism.com. </w:t>
      </w:r>
    </w:p>
    <w:p w14:paraId="171EE0B6" w14:textId="77777777" w:rsidR="00060CBF" w:rsidRPr="00F00107" w:rsidRDefault="00051C76">
      <w:pPr>
        <w:spacing w:after="0" w:line="259" w:lineRule="auto"/>
        <w:ind w:left="565" w:right="0" w:firstLine="0"/>
        <w:jc w:val="left"/>
      </w:pPr>
      <w:r w:rsidRPr="00F00107">
        <w:rPr>
          <w:sz w:val="22"/>
        </w:rPr>
        <w:t xml:space="preserve"> </w:t>
      </w:r>
    </w:p>
    <w:p w14:paraId="169F643C" w14:textId="77777777" w:rsidR="00060CBF" w:rsidRPr="00F00107" w:rsidRDefault="00051C76">
      <w:pPr>
        <w:spacing w:after="5" w:line="270" w:lineRule="auto"/>
        <w:ind w:left="-15" w:right="0" w:firstLine="565"/>
      </w:pPr>
      <w:r w:rsidRPr="00F00107">
        <w:rPr>
          <w:sz w:val="22"/>
        </w:rPr>
        <w:t xml:space="preserve">Матеріали конференції розміщені в електронному репозиторії Центральної наукової бібліотеки Харківського національного університету імені В. Н. Каразіна. </w:t>
      </w:r>
    </w:p>
    <w:p w14:paraId="7BD51B86" w14:textId="77777777" w:rsidR="00060CBF" w:rsidRPr="00F00107" w:rsidRDefault="00051C76">
      <w:pPr>
        <w:spacing w:after="0" w:line="259" w:lineRule="auto"/>
        <w:ind w:left="565" w:right="0" w:firstLine="0"/>
        <w:jc w:val="left"/>
      </w:pPr>
      <w:r w:rsidRPr="00F00107">
        <w:rPr>
          <w:rFonts w:ascii="Calibri" w:eastAsia="Calibri" w:hAnsi="Calibri" w:cs="Calibri"/>
          <w:sz w:val="22"/>
        </w:rPr>
        <w:t xml:space="preserve"> </w:t>
      </w:r>
    </w:p>
    <w:p w14:paraId="398DD9B1" w14:textId="77777777" w:rsidR="00060CBF" w:rsidRPr="00F00107" w:rsidRDefault="00051C76">
      <w:pPr>
        <w:spacing w:after="17" w:line="259" w:lineRule="auto"/>
        <w:ind w:left="0" w:right="0" w:firstLine="0"/>
        <w:jc w:val="left"/>
      </w:pPr>
      <w:r w:rsidRPr="00F00107">
        <w:rPr>
          <w:rFonts w:ascii="Calibri" w:eastAsia="Calibri" w:hAnsi="Calibri" w:cs="Calibri"/>
          <w:sz w:val="22"/>
        </w:rPr>
        <w:t xml:space="preserve"> </w:t>
      </w:r>
    </w:p>
    <w:p w14:paraId="11E53871" w14:textId="77777777" w:rsidR="00060CBF" w:rsidRPr="00F00107" w:rsidRDefault="00051C76">
      <w:pPr>
        <w:spacing w:after="3550" w:line="259" w:lineRule="auto"/>
        <w:ind w:left="0" w:right="0" w:firstLine="0"/>
        <w:jc w:val="left"/>
      </w:pPr>
      <w:r w:rsidRPr="00F00107">
        <w:rPr>
          <w:rFonts w:ascii="Calibri" w:eastAsia="Calibri" w:hAnsi="Calibri" w:cs="Calibri"/>
          <w:sz w:val="22"/>
        </w:rPr>
        <w:t xml:space="preserve"> </w:t>
      </w:r>
      <w:r w:rsidRPr="00F00107">
        <w:rPr>
          <w:rFonts w:ascii="Calibri" w:eastAsia="Calibri" w:hAnsi="Calibri" w:cs="Calibri"/>
          <w:sz w:val="22"/>
        </w:rPr>
        <w:tab/>
      </w:r>
      <w:r w:rsidRPr="00F00107">
        <w:rPr>
          <w:b/>
          <w:i/>
          <w:sz w:val="24"/>
        </w:rPr>
        <w:t xml:space="preserve"> </w:t>
      </w:r>
    </w:p>
    <w:p w14:paraId="1E02EEE3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3AC5B524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4A570945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3C3E055E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414664B5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3C920810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08974EFC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1D75479E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0C89C909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0C692C07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34FFF66F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722C6CEE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39289F74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71DB8D7B" w14:textId="77777777" w:rsidR="00F00107" w:rsidRDefault="00F00107">
      <w:pPr>
        <w:spacing w:after="201" w:line="259" w:lineRule="auto"/>
        <w:ind w:right="5"/>
        <w:jc w:val="center"/>
        <w:rPr>
          <w:color w:val="2F5496"/>
          <w:sz w:val="22"/>
        </w:rPr>
      </w:pPr>
    </w:p>
    <w:p w14:paraId="21B2F210" w14:textId="667A0340" w:rsidR="00060CBF" w:rsidRPr="00F00107" w:rsidRDefault="00051C76">
      <w:pPr>
        <w:spacing w:after="201" w:line="259" w:lineRule="auto"/>
        <w:ind w:right="5"/>
        <w:jc w:val="center"/>
      </w:pPr>
      <w:r w:rsidRPr="00F00107">
        <w:rPr>
          <w:color w:val="2F5496"/>
          <w:sz w:val="22"/>
        </w:rPr>
        <w:t>2</w:t>
      </w:r>
    </w:p>
    <w:p w14:paraId="68FD0D54" w14:textId="77777777" w:rsidR="00060CBF" w:rsidRPr="00F00107" w:rsidRDefault="00051C76">
      <w:pPr>
        <w:pStyle w:val="2"/>
        <w:ind w:left="1182" w:right="1176"/>
      </w:pPr>
      <w:r w:rsidRPr="00F00107">
        <w:t xml:space="preserve">ЗМІСТ </w:t>
      </w:r>
    </w:p>
    <w:p w14:paraId="4EF52E39" w14:textId="77777777" w:rsidR="00060CBF" w:rsidRPr="00F00107" w:rsidRDefault="00051C76">
      <w:pPr>
        <w:spacing w:after="212" w:line="259" w:lineRule="auto"/>
        <w:ind w:left="60" w:right="0" w:firstLine="0"/>
        <w:jc w:val="center"/>
      </w:pPr>
      <w:r w:rsidRPr="00F00107">
        <w:rPr>
          <w:sz w:val="22"/>
        </w:rPr>
        <w:t xml:space="preserve"> </w:t>
      </w:r>
    </w:p>
    <w:p w14:paraId="2EFB3153" w14:textId="77777777" w:rsidR="00060CBF" w:rsidRPr="00F00107" w:rsidRDefault="00051C76">
      <w:pPr>
        <w:spacing w:after="0" w:line="259" w:lineRule="auto"/>
        <w:ind w:left="-5" w:right="0"/>
        <w:jc w:val="left"/>
      </w:pPr>
      <w:r w:rsidRPr="00F00107">
        <w:rPr>
          <w:b/>
        </w:rPr>
        <w:t xml:space="preserve">Секція 1 КЛАСТЕРНА СПІВПРАЦІЯ ТА МІСЦЕВИЙ ІННОВАЦІЙНИЙ </w:t>
      </w:r>
    </w:p>
    <w:p w14:paraId="75A01737" w14:textId="77777777" w:rsidR="00060CBF" w:rsidRPr="00F00107" w:rsidRDefault="00051C76">
      <w:pPr>
        <w:spacing w:after="204"/>
        <w:ind w:left="-5" w:right="0"/>
      </w:pPr>
      <w:r w:rsidRPr="00F00107">
        <w:rPr>
          <w:b/>
        </w:rPr>
        <w:t>РОЗВИТОК</w:t>
      </w:r>
      <w:r w:rsidRPr="00F00107">
        <w:t xml:space="preserve"> .............................................................................................................. 11</w:t>
      </w:r>
      <w:r w:rsidRPr="00F00107">
        <w:rPr>
          <w:b/>
          <w:i/>
        </w:rPr>
        <w:t xml:space="preserve"> </w:t>
      </w:r>
    </w:p>
    <w:p w14:paraId="19A77F8F" w14:textId="77777777" w:rsidR="00060CBF" w:rsidRPr="00F00107" w:rsidRDefault="00051C76">
      <w:pPr>
        <w:spacing w:after="40"/>
        <w:ind w:left="-5" w:right="0"/>
      </w:pPr>
      <w:r w:rsidRPr="00F00107">
        <w:rPr>
          <w:b/>
        </w:rPr>
        <w:t xml:space="preserve">Бабічев А., </w:t>
      </w:r>
      <w:proofErr w:type="spellStart"/>
      <w:r w:rsidRPr="00F00107">
        <w:rPr>
          <w:b/>
        </w:rPr>
        <w:t>Негляд</w:t>
      </w:r>
      <w:proofErr w:type="spellEnd"/>
      <w:r w:rsidRPr="00F00107">
        <w:rPr>
          <w:b/>
        </w:rPr>
        <w:t xml:space="preserve"> А. </w:t>
      </w:r>
      <w:r w:rsidRPr="00F00107">
        <w:t xml:space="preserve">АНАЛІЗ ПРОСТОРОВО-ДИНАМІЧНОЇ НЕРІВНОМІРНОСТІ РОЗВИТКУ КЛАСТЕРНИХ МЕРЕЖ </w:t>
      </w:r>
    </w:p>
    <w:p w14:paraId="49D55E0D" w14:textId="77777777" w:rsidR="00060CBF" w:rsidRPr="00F00107" w:rsidRDefault="00051C76">
      <w:pPr>
        <w:spacing w:after="163"/>
        <w:ind w:left="-5" w:right="0"/>
      </w:pPr>
      <w:r w:rsidRPr="00F00107">
        <w:t xml:space="preserve">РЕГІОНУ……………………………………………………………………………11 </w:t>
      </w:r>
    </w:p>
    <w:p w14:paraId="1985EF0B" w14:textId="77777777" w:rsidR="00060CBF" w:rsidRPr="00F00107" w:rsidRDefault="00051C76">
      <w:pPr>
        <w:ind w:left="-5" w:right="0"/>
      </w:pPr>
      <w:r w:rsidRPr="00F00107">
        <w:rPr>
          <w:b/>
        </w:rPr>
        <w:t>Внукова Н., Пивоваров В.</w:t>
      </w:r>
      <w:r w:rsidRPr="00F00107">
        <w:rPr>
          <w:b/>
          <w:i/>
        </w:rPr>
        <w:t xml:space="preserve"> </w:t>
      </w:r>
      <w:r w:rsidRPr="00F00107">
        <w:t xml:space="preserve">ІННОВАЦІЙНИЙ ПОТЕНЦІАЛ УНІВЕРСИТЕТУ </w:t>
      </w:r>
    </w:p>
    <w:p w14:paraId="42303610" w14:textId="77777777" w:rsidR="00060CBF" w:rsidRPr="00F00107" w:rsidRDefault="00051C76">
      <w:pPr>
        <w:spacing w:after="164"/>
        <w:ind w:left="-5" w:right="0"/>
      </w:pPr>
      <w:r w:rsidRPr="00F00107">
        <w:t>4.0 В ЕКОСИСТЕМІ ІНДУСТРІЇ 4.0 ...................................................................... 14</w:t>
      </w:r>
      <w:r w:rsidRPr="00F00107">
        <w:rPr>
          <w:b/>
          <w:i/>
        </w:rPr>
        <w:t xml:space="preserve"> </w:t>
      </w:r>
    </w:p>
    <w:p w14:paraId="4E96DF13" w14:textId="77777777" w:rsidR="00060CBF" w:rsidRPr="00F00107" w:rsidRDefault="00051C76">
      <w:pPr>
        <w:ind w:left="-5" w:right="0"/>
      </w:pPr>
      <w:proofErr w:type="spellStart"/>
      <w:r w:rsidRPr="00F00107">
        <w:rPr>
          <w:b/>
        </w:rPr>
        <w:t>Грига</w:t>
      </w:r>
      <w:proofErr w:type="spellEnd"/>
      <w:r w:rsidRPr="00F00107">
        <w:rPr>
          <w:b/>
        </w:rPr>
        <w:t xml:space="preserve"> В., Рижкова Ю.</w:t>
      </w:r>
      <w:r w:rsidRPr="00F00107">
        <w:rPr>
          <w:b/>
          <w:i/>
        </w:rPr>
        <w:t xml:space="preserve"> </w:t>
      </w:r>
      <w:r w:rsidRPr="00F00107">
        <w:t xml:space="preserve">РОЛЬ НАУКИ ТА ІННОВАЦІЙ У ВОЄННИЙ ТА </w:t>
      </w:r>
    </w:p>
    <w:p w14:paraId="0CF8BEE3" w14:textId="77777777" w:rsidR="00060CBF" w:rsidRPr="00F00107" w:rsidRDefault="00051C76">
      <w:pPr>
        <w:spacing w:after="158"/>
        <w:ind w:left="-5" w:right="0"/>
      </w:pPr>
      <w:r w:rsidRPr="00F00107">
        <w:t>ПОВОЄННИЙ ПЕРІОД ........................................................................................... 16</w:t>
      </w:r>
      <w:r w:rsidRPr="00F00107">
        <w:rPr>
          <w:b/>
          <w:i/>
        </w:rPr>
        <w:t xml:space="preserve"> </w:t>
      </w:r>
    </w:p>
    <w:p w14:paraId="3DBFBBEB" w14:textId="77777777" w:rsidR="00060CBF" w:rsidRPr="00F00107" w:rsidRDefault="00051C76">
      <w:pPr>
        <w:spacing w:after="135"/>
        <w:ind w:left="-5" w:right="0"/>
      </w:pPr>
      <w:proofErr w:type="spellStart"/>
      <w:r w:rsidRPr="00F00107">
        <w:rPr>
          <w:b/>
        </w:rPr>
        <w:t>Кірдіна</w:t>
      </w:r>
      <w:proofErr w:type="spellEnd"/>
      <w:r w:rsidRPr="00F00107">
        <w:rPr>
          <w:b/>
        </w:rPr>
        <w:t xml:space="preserve"> О.</w:t>
      </w:r>
      <w:r w:rsidRPr="00F00107">
        <w:t xml:space="preserve"> ІННОВАЦІЙНІ ЦІННОСТІ ЯК ОСНОВА УПРАВЛІННЯ ІННОВАЦІЙНОЮ АКТИВНІСТЮ ЗАЛІЗНИЧНОГО ТРАНСПОРТУ ............. 22 </w:t>
      </w:r>
    </w:p>
    <w:p w14:paraId="7F98FBB6" w14:textId="77777777" w:rsidR="00060CBF" w:rsidRPr="00F00107" w:rsidRDefault="00051C76">
      <w:pPr>
        <w:tabs>
          <w:tab w:val="center" w:pos="1432"/>
          <w:tab w:val="center" w:pos="2638"/>
          <w:tab w:val="center" w:pos="4456"/>
          <w:tab w:val="center" w:pos="6412"/>
          <w:tab w:val="right" w:pos="9639"/>
        </w:tabs>
        <w:spacing w:after="50"/>
        <w:ind w:left="-15" w:right="0" w:firstLine="0"/>
        <w:jc w:val="left"/>
      </w:pPr>
      <w:r w:rsidRPr="00F00107">
        <w:rPr>
          <w:b/>
        </w:rPr>
        <w:t xml:space="preserve">Коваль </w:t>
      </w:r>
      <w:r w:rsidRPr="00F00107">
        <w:rPr>
          <w:b/>
        </w:rPr>
        <w:tab/>
        <w:t xml:space="preserve">М. </w:t>
      </w:r>
      <w:r w:rsidRPr="00F00107">
        <w:rPr>
          <w:b/>
        </w:rPr>
        <w:tab/>
      </w:r>
      <w:r w:rsidRPr="00F00107">
        <w:t xml:space="preserve">ЛОКАЛЬНІ </w:t>
      </w:r>
      <w:r w:rsidRPr="00F00107">
        <w:tab/>
        <w:t xml:space="preserve">КЛАСТЕРНІ </w:t>
      </w:r>
      <w:r w:rsidRPr="00F00107">
        <w:tab/>
        <w:t xml:space="preserve">СТРУКТУРИ: </w:t>
      </w:r>
      <w:r w:rsidRPr="00F00107">
        <w:tab/>
        <w:t xml:space="preserve">ПЕРСПЕКТИВА </w:t>
      </w:r>
    </w:p>
    <w:p w14:paraId="2AFD710D" w14:textId="77777777" w:rsidR="00060CBF" w:rsidRPr="00F00107" w:rsidRDefault="00051C76">
      <w:pPr>
        <w:ind w:left="-5" w:right="0"/>
      </w:pPr>
      <w:r w:rsidRPr="00F00107">
        <w:t>ВІДНОВЛЕННЯ ТА СТАНОВЛЕННЯ РЕГІОНАЛЬНОЇ ЕКОНОМІКИ У ПОСТ-</w:t>
      </w:r>
    </w:p>
    <w:p w14:paraId="57E6C3FB" w14:textId="77777777" w:rsidR="00060CBF" w:rsidRPr="00F00107" w:rsidRDefault="00051C76">
      <w:pPr>
        <w:spacing w:after="103"/>
        <w:ind w:left="-5" w:right="0"/>
      </w:pPr>
      <w:r w:rsidRPr="00F00107">
        <w:t xml:space="preserve">ВОЄННИЙ ПЕРІОД ................................................................................................. 24 </w:t>
      </w:r>
    </w:p>
    <w:p w14:paraId="4AF9603B" w14:textId="77777777" w:rsidR="00060CBF" w:rsidRPr="00F00107" w:rsidRDefault="00051C76">
      <w:pPr>
        <w:spacing w:line="307" w:lineRule="auto"/>
        <w:ind w:left="-5" w:right="0"/>
      </w:pPr>
      <w:r w:rsidRPr="00F00107">
        <w:rPr>
          <w:b/>
        </w:rPr>
        <w:t xml:space="preserve">Прус Ю. </w:t>
      </w:r>
      <w:r w:rsidRPr="00F00107">
        <w:t xml:space="preserve">МЕТОДИЧНІ ПІДХОДИ ДО ФОРМУВАННЯ ІНДИКАТОРІВ СТАЛОЇ КОНКУРЕНТОСПРОМОЖНОСТІ ІННОВАЦІЙНИХ КЛАСТЕРІВ . 27 </w:t>
      </w:r>
      <w:proofErr w:type="spellStart"/>
      <w:r w:rsidRPr="00F00107">
        <w:rPr>
          <w:b/>
        </w:rPr>
        <w:t>Родченко</w:t>
      </w:r>
      <w:proofErr w:type="spellEnd"/>
      <w:r w:rsidRPr="00F00107">
        <w:rPr>
          <w:b/>
        </w:rPr>
        <w:t xml:space="preserve"> В., Журба Я.</w:t>
      </w:r>
      <w:r w:rsidRPr="00F00107">
        <w:t xml:space="preserve"> КЛАСТЕРНА СПІВПРАЦЯ В РОЗРІЗІ УПРАВЛІННЯ В УМОВАХ ЗЕЛЕНОГО ПЕРЕХОДУ ТА ВІЙСЬКОВОГО КОНФЛІКТУ ....... 30 </w:t>
      </w:r>
    </w:p>
    <w:p w14:paraId="5BED8E6D" w14:textId="77777777" w:rsidR="00060CBF" w:rsidRPr="00F00107" w:rsidRDefault="00051C76">
      <w:pPr>
        <w:ind w:left="-5" w:right="0"/>
      </w:pPr>
      <w:r w:rsidRPr="00F00107">
        <w:rPr>
          <w:b/>
        </w:rPr>
        <w:t xml:space="preserve">Фролова Н. </w:t>
      </w:r>
      <w:r w:rsidRPr="00F00107">
        <w:t xml:space="preserve">ПЕРЕДУМОВИ УСПІШНОЇ ЦИФРОВОЇ ТРАНСФОРМАЦІЇ  </w:t>
      </w:r>
    </w:p>
    <w:p w14:paraId="437DC104" w14:textId="77777777" w:rsidR="00060CBF" w:rsidRPr="00F00107" w:rsidRDefault="00051C76">
      <w:pPr>
        <w:spacing w:after="144"/>
        <w:ind w:left="-5" w:right="0"/>
      </w:pPr>
      <w:r w:rsidRPr="00F00107">
        <w:t xml:space="preserve">СУБ’ЄКТІВ МАЛОГО ТА СЕРЕДНЬОГО БІЗНЕСУ ........................................... 33 </w:t>
      </w:r>
    </w:p>
    <w:p w14:paraId="4A6292FD" w14:textId="77777777" w:rsidR="00060CBF" w:rsidRPr="00F00107" w:rsidRDefault="00051C76">
      <w:pPr>
        <w:tabs>
          <w:tab w:val="center" w:pos="2157"/>
          <w:tab w:val="center" w:pos="3893"/>
          <w:tab w:val="center" w:pos="6501"/>
          <w:tab w:val="right" w:pos="9639"/>
        </w:tabs>
        <w:ind w:left="-15" w:right="0" w:firstLine="0"/>
        <w:jc w:val="left"/>
      </w:pPr>
      <w:proofErr w:type="spellStart"/>
      <w:r w:rsidRPr="00F00107">
        <w:rPr>
          <w:b/>
        </w:rPr>
        <w:t>Хрипунова</w:t>
      </w:r>
      <w:proofErr w:type="spellEnd"/>
      <w:r w:rsidRPr="00F00107">
        <w:rPr>
          <w:b/>
        </w:rPr>
        <w:t xml:space="preserve"> </w:t>
      </w:r>
      <w:r w:rsidRPr="00F00107">
        <w:rPr>
          <w:b/>
        </w:rPr>
        <w:tab/>
        <w:t xml:space="preserve">Д. </w:t>
      </w:r>
      <w:r w:rsidRPr="00F00107">
        <w:rPr>
          <w:b/>
        </w:rPr>
        <w:tab/>
      </w:r>
      <w:r w:rsidRPr="00F00107">
        <w:t xml:space="preserve">ОСОБЛИВОСТІ </w:t>
      </w:r>
      <w:r w:rsidRPr="00F00107">
        <w:tab/>
        <w:t xml:space="preserve">ФОРМУВАННЯ </w:t>
      </w:r>
      <w:r w:rsidRPr="00F00107">
        <w:tab/>
        <w:t xml:space="preserve">СТРАТЕГІЙ </w:t>
      </w:r>
    </w:p>
    <w:p w14:paraId="42ADDA43" w14:textId="77777777" w:rsidR="00060CBF" w:rsidRPr="00F00107" w:rsidRDefault="00051C76">
      <w:pPr>
        <w:spacing w:after="104"/>
        <w:ind w:left="-5" w:right="0"/>
      </w:pPr>
      <w:r w:rsidRPr="00F00107">
        <w:lastRenderedPageBreak/>
        <w:t xml:space="preserve">ІННОВАЦІЙНОГО РОЗВИТКУ В УМОВАХ СТРУКТУРНИХ ЗМІН .............. 35 </w:t>
      </w:r>
    </w:p>
    <w:p w14:paraId="229B1AD4" w14:textId="77777777" w:rsidR="00060CBF" w:rsidRPr="00F00107" w:rsidRDefault="00051C76">
      <w:pPr>
        <w:ind w:left="-5" w:right="0"/>
      </w:pPr>
      <w:proofErr w:type="spellStart"/>
      <w:r w:rsidRPr="00F00107">
        <w:rPr>
          <w:b/>
        </w:rPr>
        <w:t>Юденкова</w:t>
      </w:r>
      <w:proofErr w:type="spellEnd"/>
      <w:r w:rsidRPr="00F00107">
        <w:rPr>
          <w:b/>
        </w:rPr>
        <w:t xml:space="preserve"> О. </w:t>
      </w:r>
      <w:r w:rsidRPr="00F00107">
        <w:t xml:space="preserve">НОВІ КЕЙСИ СОЦІАЛЬНОГО ПАРТНЕРСТВА  У ПІДГОТОВЦІ </w:t>
      </w:r>
    </w:p>
    <w:p w14:paraId="3360EC5E" w14:textId="77777777" w:rsidR="00060CBF" w:rsidRPr="00F00107" w:rsidRDefault="00051C76">
      <w:pPr>
        <w:spacing w:after="103"/>
        <w:ind w:left="-5" w:right="0"/>
      </w:pPr>
      <w:r w:rsidRPr="00F00107">
        <w:t xml:space="preserve">КАДРІВ ДЛЯ РИНКУ ПРАЦІ ................................................................................. 38 </w:t>
      </w:r>
    </w:p>
    <w:p w14:paraId="28589237" w14:textId="77777777" w:rsidR="00060CBF" w:rsidRPr="00F00107" w:rsidRDefault="00051C76">
      <w:pPr>
        <w:ind w:left="-5" w:right="0"/>
      </w:pPr>
      <w:proofErr w:type="spellStart"/>
      <w:r w:rsidRPr="00F00107">
        <w:rPr>
          <w:b/>
        </w:rPr>
        <w:t>Bouchelaghem</w:t>
      </w:r>
      <w:proofErr w:type="spellEnd"/>
      <w:r w:rsidRPr="00F00107">
        <w:rPr>
          <w:b/>
        </w:rPr>
        <w:t xml:space="preserve"> A., </w:t>
      </w:r>
      <w:proofErr w:type="spellStart"/>
      <w:r w:rsidRPr="00F00107">
        <w:rPr>
          <w:b/>
        </w:rPr>
        <w:t>Abada</w:t>
      </w:r>
      <w:proofErr w:type="spellEnd"/>
      <w:r w:rsidRPr="00F00107">
        <w:rPr>
          <w:b/>
        </w:rPr>
        <w:t xml:space="preserve"> R</w:t>
      </w:r>
      <w:r w:rsidRPr="00F00107">
        <w:rPr>
          <w:b/>
          <w:i/>
        </w:rPr>
        <w:t>.</w:t>
      </w:r>
      <w:r w:rsidRPr="00F00107">
        <w:rPr>
          <w:i/>
        </w:rPr>
        <w:t xml:space="preserve"> </w:t>
      </w:r>
      <w:r w:rsidRPr="00F00107">
        <w:t xml:space="preserve">WHEN THE UNIVERSITY BECOMES AN URBAN </w:t>
      </w:r>
    </w:p>
    <w:p w14:paraId="68EE0711" w14:textId="77777777" w:rsidR="00060CBF" w:rsidRPr="00F00107" w:rsidRDefault="00051C76">
      <w:pPr>
        <w:spacing w:after="103"/>
        <w:ind w:left="-5" w:right="0"/>
      </w:pPr>
      <w:r w:rsidRPr="00F00107">
        <w:t xml:space="preserve">ACTOR ....................................................................................................................... 43 </w:t>
      </w:r>
    </w:p>
    <w:p w14:paraId="0E921522" w14:textId="77777777" w:rsidR="00060CBF" w:rsidRPr="00F00107" w:rsidRDefault="00051C76">
      <w:pPr>
        <w:spacing w:after="191"/>
        <w:ind w:left="-5" w:right="0"/>
      </w:pPr>
      <w:proofErr w:type="spellStart"/>
      <w:r w:rsidRPr="00F00107">
        <w:rPr>
          <w:b/>
        </w:rPr>
        <w:t>Wanxing</w:t>
      </w:r>
      <w:proofErr w:type="spellEnd"/>
      <w:r w:rsidRPr="00F00107">
        <w:rPr>
          <w:b/>
        </w:rPr>
        <w:t xml:space="preserve"> L.</w:t>
      </w:r>
      <w:r w:rsidRPr="00F00107">
        <w:t xml:space="preserve"> TECHNOLOGICAL LEVELS OF VALUE CHAIN TRANSFORMATION  IN THE REGIONS .............................................................. 47 </w:t>
      </w:r>
    </w:p>
    <w:p w14:paraId="154179CB" w14:textId="77777777" w:rsidR="00060CBF" w:rsidRPr="00F00107" w:rsidRDefault="00051C76">
      <w:pPr>
        <w:tabs>
          <w:tab w:val="center" w:pos="1499"/>
          <w:tab w:val="center" w:pos="2749"/>
          <w:tab w:val="center" w:pos="4813"/>
          <w:tab w:val="center" w:pos="6897"/>
          <w:tab w:val="right" w:pos="9639"/>
        </w:tabs>
        <w:spacing w:after="0" w:line="259" w:lineRule="auto"/>
        <w:ind w:left="-15" w:right="0" w:firstLine="0"/>
        <w:jc w:val="left"/>
      </w:pPr>
      <w:r w:rsidRPr="00F00107">
        <w:rPr>
          <w:b/>
        </w:rPr>
        <w:t xml:space="preserve">СЕКЦІЯ </w:t>
      </w:r>
      <w:r w:rsidRPr="00F00107">
        <w:rPr>
          <w:b/>
        </w:rPr>
        <w:tab/>
        <w:t xml:space="preserve">2 </w:t>
      </w:r>
      <w:r w:rsidRPr="00F00107">
        <w:rPr>
          <w:b/>
        </w:rPr>
        <w:tab/>
        <w:t xml:space="preserve">ЛЮДСЬКИЙ </w:t>
      </w:r>
      <w:r w:rsidRPr="00F00107">
        <w:rPr>
          <w:b/>
        </w:rPr>
        <w:tab/>
        <w:t xml:space="preserve">ПОТЕНЦІАЛ </w:t>
      </w:r>
      <w:r w:rsidRPr="00F00107">
        <w:rPr>
          <w:b/>
        </w:rPr>
        <w:tab/>
        <w:t xml:space="preserve">МІСЦЕВОГО </w:t>
      </w:r>
      <w:r w:rsidRPr="00F00107">
        <w:rPr>
          <w:b/>
        </w:rPr>
        <w:tab/>
        <w:t xml:space="preserve">РОЗВИТКУ </w:t>
      </w:r>
    </w:p>
    <w:p w14:paraId="0BEA1C51" w14:textId="77777777" w:rsidR="00060CBF" w:rsidRPr="00F00107" w:rsidRDefault="00051C76">
      <w:pPr>
        <w:spacing w:after="149"/>
        <w:ind w:left="-5" w:right="0"/>
      </w:pPr>
      <w:r w:rsidRPr="00F00107">
        <w:rPr>
          <w:b/>
        </w:rPr>
        <w:t>В КОНТЕКСТІ ГІБРИДНИХ КОНФЛІКТІВ</w:t>
      </w:r>
      <w:r w:rsidRPr="00F00107">
        <w:t xml:space="preserve"> ................................................... 50</w:t>
      </w:r>
      <w:r w:rsidRPr="00F00107">
        <w:rPr>
          <w:b/>
        </w:rPr>
        <w:t xml:space="preserve"> </w:t>
      </w:r>
    </w:p>
    <w:p w14:paraId="2F4D126A" w14:textId="77777777" w:rsidR="00060CBF" w:rsidRPr="00F00107" w:rsidRDefault="00051C76">
      <w:pPr>
        <w:ind w:left="-5" w:right="0"/>
      </w:pPr>
      <w:proofErr w:type="spellStart"/>
      <w:r w:rsidRPr="00F00107">
        <w:rPr>
          <w:b/>
        </w:rPr>
        <w:t>Баринова</w:t>
      </w:r>
      <w:proofErr w:type="spellEnd"/>
      <w:r w:rsidRPr="00F00107">
        <w:rPr>
          <w:b/>
        </w:rPr>
        <w:t xml:space="preserve"> Д. </w:t>
      </w:r>
      <w:r w:rsidRPr="00F00107">
        <w:t xml:space="preserve">МІГРАЦІЯ ЛЮДСЬКОГО КАПІТАЛУ В СИСТЕМІ МІСЦЕВОГО </w:t>
      </w:r>
    </w:p>
    <w:p w14:paraId="3AC82ED2" w14:textId="77777777" w:rsidR="00060CBF" w:rsidRPr="00F00107" w:rsidRDefault="00051C76">
      <w:pPr>
        <w:spacing w:after="104"/>
        <w:ind w:left="-5" w:right="0"/>
      </w:pPr>
      <w:r w:rsidRPr="00F00107">
        <w:t xml:space="preserve">ЕКОНОМІЧНОГО РОЗВИТКУ В УМОВАХ ВІЙНИ .......................................... 50 </w:t>
      </w:r>
    </w:p>
    <w:p w14:paraId="2CB8FE9D" w14:textId="77777777" w:rsidR="00060CBF" w:rsidRPr="00F00107" w:rsidRDefault="00051C76">
      <w:pPr>
        <w:ind w:left="-5" w:right="0"/>
      </w:pPr>
      <w:r w:rsidRPr="00F00107">
        <w:rPr>
          <w:b/>
        </w:rPr>
        <w:t xml:space="preserve">Давидов Д., Рак А. </w:t>
      </w:r>
      <w:r w:rsidRPr="00F00107">
        <w:t xml:space="preserve">МІСЦЕВИЙ РОЗВИТОК IT ПІДПРИЄМСТВ  ПІД ЧАС </w:t>
      </w:r>
    </w:p>
    <w:p w14:paraId="500C9C15" w14:textId="77777777" w:rsidR="00060CBF" w:rsidRPr="00F00107" w:rsidRDefault="00051C76">
      <w:pPr>
        <w:spacing w:after="104"/>
        <w:ind w:left="-5" w:right="0"/>
      </w:pPr>
      <w:r w:rsidRPr="00F00107">
        <w:t xml:space="preserve">ГІБРИДНИХ КОНФЛІКТІВ .................................................................................... 52 </w:t>
      </w:r>
    </w:p>
    <w:p w14:paraId="0ECCC3AC" w14:textId="77777777" w:rsidR="00060CBF" w:rsidRPr="00F00107" w:rsidRDefault="00051C76">
      <w:pPr>
        <w:ind w:left="-5" w:right="0"/>
      </w:pPr>
      <w:r w:rsidRPr="00F00107">
        <w:rPr>
          <w:b/>
        </w:rPr>
        <w:t xml:space="preserve">Демиденко С. </w:t>
      </w:r>
      <w:r w:rsidRPr="00F00107">
        <w:t xml:space="preserve">ОСОБЛИВОСТІ УПРАВЛІННЯ ПЕРСОНАЛОМ В УМОВАХ </w:t>
      </w:r>
    </w:p>
    <w:p w14:paraId="607B627E" w14:textId="77777777" w:rsidR="00060CBF" w:rsidRPr="00F00107" w:rsidRDefault="00051C76">
      <w:pPr>
        <w:spacing w:after="78"/>
        <w:ind w:left="-5" w:right="0"/>
      </w:pPr>
      <w:r w:rsidRPr="00F00107">
        <w:t xml:space="preserve">ВІЙНИ ........................................................................................................................ 54 </w:t>
      </w:r>
    </w:p>
    <w:p w14:paraId="787E60C6" w14:textId="77777777" w:rsidR="00060CBF" w:rsidRPr="00F00107" w:rsidRDefault="00051C76">
      <w:pPr>
        <w:spacing w:after="201" w:line="259" w:lineRule="auto"/>
        <w:ind w:right="5"/>
        <w:jc w:val="center"/>
      </w:pPr>
      <w:r w:rsidRPr="00F00107">
        <w:rPr>
          <w:color w:val="2F5496"/>
          <w:sz w:val="22"/>
        </w:rPr>
        <w:t>5</w:t>
      </w:r>
    </w:p>
    <w:p w14:paraId="23538671" w14:textId="77777777" w:rsidR="00060CBF" w:rsidRPr="00F00107" w:rsidRDefault="00060CBF">
      <w:pPr>
        <w:sectPr w:rsidR="00060CBF" w:rsidRPr="00F00107">
          <w:headerReference w:type="even" r:id="rId24"/>
          <w:headerReference w:type="default" r:id="rId25"/>
          <w:footerReference w:type="even" r:id="rId26"/>
          <w:footerReference w:type="default" r:id="rId27"/>
          <w:headerReference w:type="first" r:id="rId28"/>
          <w:footerReference w:type="first" r:id="rId29"/>
          <w:pgSz w:w="11900" w:h="16840"/>
          <w:pgMar w:top="1122" w:right="1125" w:bottom="973" w:left="1136" w:header="720" w:footer="720" w:gutter="0"/>
          <w:cols w:space="720"/>
          <w:titlePg/>
        </w:sectPr>
      </w:pPr>
    </w:p>
    <w:p w14:paraId="56594FED" w14:textId="77777777" w:rsidR="00060CBF" w:rsidRPr="00F00107" w:rsidRDefault="00051C76">
      <w:pPr>
        <w:ind w:left="1066" w:right="0" w:hanging="360"/>
      </w:pPr>
      <w:r w:rsidRPr="00F00107">
        <w:lastRenderedPageBreak/>
        <w:t>3.</w:t>
      </w:r>
      <w:r w:rsidRPr="00F00107">
        <w:rPr>
          <w:rFonts w:ascii="Arial" w:eastAsia="Arial" w:hAnsi="Arial" w:cs="Arial"/>
        </w:rPr>
        <w:t xml:space="preserve"> </w:t>
      </w:r>
      <w:r w:rsidRPr="00F00107">
        <w:t xml:space="preserve">Пушкар Т. А., Федорова В. Г. Світовий досвід формування й розвитку мережевих і кластерних об’єднань. </w:t>
      </w:r>
      <w:r w:rsidRPr="00F00107">
        <w:rPr>
          <w:i/>
        </w:rPr>
        <w:t xml:space="preserve">Економічний часопис-XXI. </w:t>
      </w:r>
      <w:r w:rsidRPr="00F00107">
        <w:t xml:space="preserve">2019. № 11–12. С. 68–71. </w:t>
      </w:r>
    </w:p>
    <w:p w14:paraId="3B5C1DC0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b/>
        </w:rPr>
        <w:t xml:space="preserve"> </w:t>
      </w:r>
    </w:p>
    <w:p w14:paraId="57EE22BE" w14:textId="77777777" w:rsidR="00060CBF" w:rsidRPr="00F00107" w:rsidRDefault="00051C76">
      <w:pPr>
        <w:spacing w:after="30" w:line="259" w:lineRule="auto"/>
        <w:ind w:left="0" w:right="0" w:firstLine="0"/>
        <w:jc w:val="left"/>
      </w:pPr>
      <w:r w:rsidRPr="00F00107">
        <w:rPr>
          <w:b/>
        </w:rPr>
        <w:t xml:space="preserve"> </w:t>
      </w:r>
    </w:p>
    <w:p w14:paraId="65B7C49D" w14:textId="77777777" w:rsidR="00060CBF" w:rsidRPr="00F00107" w:rsidRDefault="00051C76">
      <w:pPr>
        <w:spacing w:after="15" w:line="269" w:lineRule="auto"/>
        <w:ind w:right="87"/>
        <w:jc w:val="right"/>
      </w:pPr>
      <w:r w:rsidRPr="00F00107">
        <w:rPr>
          <w:b/>
        </w:rPr>
        <w:t>ВНУКОВА Наталія,</w:t>
      </w:r>
      <w:r w:rsidRPr="00F00107">
        <w:t xml:space="preserve"> </w:t>
      </w:r>
      <w:proofErr w:type="spellStart"/>
      <w:r w:rsidRPr="00F00107">
        <w:t>д.е.н</w:t>
      </w:r>
      <w:proofErr w:type="spellEnd"/>
      <w:r w:rsidRPr="00F00107">
        <w:t xml:space="preserve">., професор, провідний науковий співробітник </w:t>
      </w:r>
    </w:p>
    <w:p w14:paraId="55FEA2F6" w14:textId="77777777" w:rsidR="00060CBF" w:rsidRPr="00F00107" w:rsidRDefault="00051C76">
      <w:pPr>
        <w:spacing w:after="15" w:line="269" w:lineRule="auto"/>
        <w:ind w:left="2001" w:right="87"/>
        <w:jc w:val="right"/>
      </w:pPr>
      <w:r w:rsidRPr="00F00107">
        <w:t xml:space="preserve">НДІ правового забезпечення інноваційного розвитку </w:t>
      </w:r>
      <w:proofErr w:type="spellStart"/>
      <w:r w:rsidRPr="00F00107">
        <w:t>НАПрНУ</w:t>
      </w:r>
      <w:proofErr w:type="spellEnd"/>
      <w:r w:rsidRPr="00F00107">
        <w:t xml:space="preserve">, професор кафедри митної справи і фінансових послуг ХНЕУ імені Семена Кузнеця </w:t>
      </w:r>
    </w:p>
    <w:p w14:paraId="24BE8EBC" w14:textId="77777777" w:rsidR="00060CBF" w:rsidRPr="00F00107" w:rsidRDefault="00051C76">
      <w:pPr>
        <w:spacing w:after="15" w:line="269" w:lineRule="auto"/>
        <w:ind w:right="87"/>
        <w:jc w:val="right"/>
      </w:pPr>
      <w:r w:rsidRPr="00F00107">
        <w:rPr>
          <w:b/>
        </w:rPr>
        <w:t>ПИВОВАРОВ Василь</w:t>
      </w:r>
      <w:r w:rsidRPr="00F00107">
        <w:t xml:space="preserve">, </w:t>
      </w:r>
      <w:proofErr w:type="spellStart"/>
      <w:r w:rsidRPr="00F00107">
        <w:t>к.філ.н</w:t>
      </w:r>
      <w:proofErr w:type="spellEnd"/>
      <w:r w:rsidRPr="00F00107">
        <w:t xml:space="preserve">., доцент, завідувач кафедри культурології </w:t>
      </w:r>
    </w:p>
    <w:p w14:paraId="3D769432" w14:textId="77777777" w:rsidR="00060CBF" w:rsidRPr="00F00107" w:rsidRDefault="00051C76">
      <w:pPr>
        <w:spacing w:after="15" w:line="269" w:lineRule="auto"/>
        <w:ind w:right="87"/>
        <w:jc w:val="right"/>
      </w:pPr>
      <w:r w:rsidRPr="00F00107">
        <w:t xml:space="preserve">Національний юридичний університет імені Ярослава Мудрого </w:t>
      </w:r>
    </w:p>
    <w:p w14:paraId="09200A19" w14:textId="77777777" w:rsidR="00060CBF" w:rsidRPr="00F00107" w:rsidRDefault="00051C76">
      <w:pPr>
        <w:spacing w:after="29" w:line="259" w:lineRule="auto"/>
        <w:ind w:left="0" w:right="0" w:firstLine="0"/>
        <w:jc w:val="left"/>
      </w:pPr>
      <w:r w:rsidRPr="00F00107">
        <w:t xml:space="preserve"> </w:t>
      </w:r>
    </w:p>
    <w:p w14:paraId="2D3022F2" w14:textId="77777777" w:rsidR="00060CBF" w:rsidRPr="00F00107" w:rsidRDefault="00051C76">
      <w:pPr>
        <w:pStyle w:val="2"/>
        <w:ind w:left="1182" w:right="1253"/>
      </w:pPr>
      <w:r w:rsidRPr="00F00107">
        <w:t xml:space="preserve">ІННОВАЦІЙНИЙ ПОТЕНЦІАЛ УНІВЕРСИТЕТУ 4.0  В ЕКОСИСТЕМІ ІНДУСТРІЇ 4.0 </w:t>
      </w:r>
    </w:p>
    <w:p w14:paraId="2AB96ACB" w14:textId="77777777" w:rsidR="00060CBF" w:rsidRPr="00F00107" w:rsidRDefault="00051C76">
      <w:pPr>
        <w:spacing w:after="0" w:line="259" w:lineRule="auto"/>
        <w:ind w:left="560" w:right="0" w:firstLine="0"/>
        <w:jc w:val="center"/>
      </w:pPr>
      <w:r w:rsidRPr="00F00107">
        <w:rPr>
          <w:b/>
        </w:rPr>
        <w:t xml:space="preserve"> </w:t>
      </w:r>
    </w:p>
    <w:p w14:paraId="2642AF29" w14:textId="77777777" w:rsidR="00060CBF" w:rsidRPr="00F00107" w:rsidRDefault="00051C76">
      <w:pPr>
        <w:ind w:left="-15" w:right="0" w:firstLine="565"/>
      </w:pPr>
      <w:proofErr w:type="spellStart"/>
      <w:r w:rsidRPr="00F00107">
        <w:t>Інноваційність</w:t>
      </w:r>
      <w:proofErr w:type="spellEnd"/>
      <w:r w:rsidRPr="00F00107">
        <w:t xml:space="preserve"> змін у системі освіти і виробництва може бути розглянути через призму взаємозв’язку нового типу університету і екосистеми  Індустрії 4.0. Уряд України визначив, що остання передбачає комплексну </w:t>
      </w:r>
      <w:proofErr w:type="spellStart"/>
      <w:r w:rsidRPr="00F00107">
        <w:t>цифровізацію</w:t>
      </w:r>
      <w:proofErr w:type="spellEnd"/>
      <w:r w:rsidRPr="00F00107">
        <w:t xml:space="preserve"> [1] та автоматизацію виробничих процесів і управління  у реальному секторі економіки [3].</w:t>
      </w:r>
      <w:r w:rsidRPr="00F00107">
        <w:rPr>
          <w:b/>
        </w:rPr>
        <w:t xml:space="preserve"> </w:t>
      </w:r>
      <w:r w:rsidRPr="00F00107">
        <w:t xml:space="preserve">Час воєнного стану загальмував процеси зацікавленості впровадженням технологій Індустрії 4.0, але світове суспільство намагається активно просувати їх через нові механізми вирішення сучасних внутрішніх та зовнішніх проблем держави [4], зокрема, щодо перспектив розвитку сучасного оборонно-промислового комплексу. що вимагає процесу вдосконалення використання інструментів Індустрії 4.0 [2] в умовах особливого правового періоду, забезпечення відновлення критичної інфраструктури. </w:t>
      </w:r>
    </w:p>
    <w:p w14:paraId="67468152" w14:textId="77777777" w:rsidR="00060CBF" w:rsidRPr="00F00107" w:rsidRDefault="00051C76">
      <w:pPr>
        <w:ind w:left="-15" w:right="0" w:firstLine="565"/>
      </w:pPr>
      <w:r w:rsidRPr="00F00107">
        <w:t xml:space="preserve">Цьому може сприяти становлення Університету 4.0, який орієнтований на зовнішній світ та розвиток суспільства інститут і є інтегрованим з промисловістю та побудований на засадах </w:t>
      </w:r>
      <w:proofErr w:type="spellStart"/>
      <w:r w:rsidRPr="00F00107">
        <w:t>цифровізації</w:t>
      </w:r>
      <w:proofErr w:type="spellEnd"/>
      <w:r w:rsidRPr="00F00107">
        <w:t xml:space="preserve"> процесів. Як стверджує колектив авторів, у теперішній час в Україні немає у чистому вигляді університетів, які представляли б собою модель «Університет 4.0» [6],  і вони закликають до підтримки освітньої та наукової сфери в Україні для формування умов сталого, керованого, поступового розвитку, які можуть бути забезпечені розробленням та реалізацією певних </w:t>
      </w:r>
      <w:proofErr w:type="spellStart"/>
      <w:r w:rsidRPr="00F00107">
        <w:t>організаційноекономічних</w:t>
      </w:r>
      <w:proofErr w:type="spellEnd"/>
      <w:r w:rsidRPr="00F00107">
        <w:t xml:space="preserve"> механізмів інтеграції освіти, науки та промислових технологій і автоматизації на базі моделі сучасного університету. Для Харківського регіону ця тема є надзвичайно важливою і актуальною. </w:t>
      </w:r>
    </w:p>
    <w:p w14:paraId="16DC274B" w14:textId="77777777" w:rsidR="00060CBF" w:rsidRPr="00F00107" w:rsidRDefault="00051C76">
      <w:pPr>
        <w:ind w:left="-15" w:right="0" w:firstLine="565"/>
      </w:pPr>
      <w:r w:rsidRPr="00F00107">
        <w:t xml:space="preserve">Для визначення ролі та місця і потенційних можливостей </w:t>
      </w:r>
      <w:proofErr w:type="spellStart"/>
      <w:r w:rsidRPr="00F00107">
        <w:t>взаєморозвитку</w:t>
      </w:r>
      <w:proofErr w:type="spellEnd"/>
      <w:r w:rsidRPr="00F00107">
        <w:t xml:space="preserve"> автори намагалися оцінити рівень зацікавленості темами Університету 4.0  і Індустрії 4.0 в Україні і світ. У період початку воєнного стану зацікавленість </w:t>
      </w:r>
      <w:r w:rsidRPr="00F00107">
        <w:lastRenderedPageBreak/>
        <w:t xml:space="preserve">темою Індустрії 4.0 в Україні впала майже до нуля, тоді як інтерес до цифрової економіки залишився стабільно високим і навіть зростав за даними використання пошукового інструменту </w:t>
      </w:r>
      <w:proofErr w:type="spellStart"/>
      <w:r w:rsidRPr="00F00107">
        <w:t>Google</w:t>
      </w:r>
      <w:proofErr w:type="spellEnd"/>
      <w:r w:rsidRPr="00F00107">
        <w:t xml:space="preserve"> </w:t>
      </w:r>
      <w:proofErr w:type="spellStart"/>
      <w:r w:rsidRPr="00F00107">
        <w:t>Trends</w:t>
      </w:r>
      <w:proofErr w:type="spellEnd"/>
      <w:r w:rsidRPr="00F00107">
        <w:t xml:space="preserve"> [5], сервісу, що дозволяє визначити інтереси цільових груп в різних країнах світу. </w:t>
      </w:r>
    </w:p>
    <w:p w14:paraId="16DC2F6E" w14:textId="77777777" w:rsidR="00060CBF" w:rsidRPr="00F00107" w:rsidRDefault="00051C76">
      <w:pPr>
        <w:ind w:left="-15" w:right="0" w:firstLine="565"/>
      </w:pPr>
      <w:r w:rsidRPr="00F00107">
        <w:t xml:space="preserve">Враховуючи незначний рівень зацікавленості  терміном Індустрії 4.0  в Україні, можливості сервісу щодо регіонального  розподілу залишились не визначеними. Щодо терміну Університет 4.0 вимірювання зацікавленості в даному сервісі українською мовою є статистично незначимим взагалі. Отже, за таких умов можна розглянути весь світ за останній рік (на 15 жовтня  2022 року), щоб визначити країни, які можуть бути прикладом вивчення змін. </w:t>
      </w:r>
    </w:p>
    <w:p w14:paraId="181457DE" w14:textId="77777777" w:rsidR="00060CBF" w:rsidRPr="00F00107" w:rsidRDefault="00051C76">
      <w:pPr>
        <w:ind w:left="-15" w:right="0" w:firstLine="565"/>
      </w:pPr>
      <w:r w:rsidRPr="00F00107">
        <w:t xml:space="preserve">Для вирішення задачі щодо визначення спорідненості зацікавленості темою Університет 4.0 та Індустрія 4.0 в різних країнах авторами використано пошуковий сервіс </w:t>
      </w:r>
      <w:proofErr w:type="spellStart"/>
      <w:r w:rsidRPr="00F00107">
        <w:t>Google</w:t>
      </w:r>
      <w:proofErr w:type="spellEnd"/>
      <w:r w:rsidRPr="00F00107">
        <w:t xml:space="preserve"> </w:t>
      </w:r>
      <w:proofErr w:type="spellStart"/>
      <w:r w:rsidRPr="00F00107">
        <w:t>Trends</w:t>
      </w:r>
      <w:proofErr w:type="spellEnd"/>
      <w:r w:rsidRPr="00F00107">
        <w:t xml:space="preserve"> [5], який надає статистику саме попиту на ту чи іншу тему в країнах світу у різні часові періоди. Особливістю цього інструменту </w:t>
      </w:r>
      <w:proofErr w:type="spellStart"/>
      <w:r w:rsidRPr="00F00107">
        <w:t>Google</w:t>
      </w:r>
      <w:proofErr w:type="spellEnd"/>
      <w:r w:rsidRPr="00F00107">
        <w:t xml:space="preserve"> є надання користувачам кількісних та якісних параметрів запиту до загальної суми запитів у </w:t>
      </w:r>
      <w:proofErr w:type="spellStart"/>
      <w:r w:rsidRPr="00F00107">
        <w:t>Google</w:t>
      </w:r>
      <w:proofErr w:type="spellEnd"/>
      <w:r w:rsidRPr="00F00107">
        <w:t xml:space="preserve">, що створює можливість дослідникам визначити  перспективи  розвитку тих процесів, які вони вивчають. У даному завданні  автори  здійснили  пошуковий запит у </w:t>
      </w:r>
      <w:proofErr w:type="spellStart"/>
      <w:r w:rsidRPr="00F00107">
        <w:t>Google</w:t>
      </w:r>
      <w:proofErr w:type="spellEnd"/>
      <w:r w:rsidRPr="00F00107">
        <w:t xml:space="preserve"> </w:t>
      </w:r>
      <w:proofErr w:type="spellStart"/>
      <w:r w:rsidRPr="00F00107">
        <w:t>Trends</w:t>
      </w:r>
      <w:proofErr w:type="spellEnd"/>
      <w:r w:rsidRPr="00F00107">
        <w:t xml:space="preserve"> тем Університет 4.0 та Індустрія 4.0 латиницею за останній рік (на 15 серпня 2022 року). </w:t>
      </w:r>
    </w:p>
    <w:p w14:paraId="5F7BAF5F" w14:textId="77777777" w:rsidR="00060CBF" w:rsidRPr="00F00107" w:rsidRDefault="00051C76">
      <w:pPr>
        <w:spacing w:after="15" w:line="269" w:lineRule="auto"/>
        <w:ind w:right="87"/>
        <w:jc w:val="right"/>
      </w:pPr>
      <w:r w:rsidRPr="00F00107">
        <w:t xml:space="preserve">У всьому світу рівень зацікавленості цими темами є статистично значимим. </w:t>
      </w:r>
    </w:p>
    <w:p w14:paraId="2703B38B" w14:textId="77777777" w:rsidR="00060CBF" w:rsidRPr="00F00107" w:rsidRDefault="00051C76">
      <w:pPr>
        <w:ind w:left="-5" w:right="0"/>
      </w:pPr>
      <w:r w:rsidRPr="00F00107">
        <w:t xml:space="preserve">Між тим попит на тему Індустрія 4.0 суттєво перевищує тему Університет 4.0, як 76:10. За регіональним розподілом щодо теми Університет 4.0 стоїть Канада, а на другому місці – США.  </w:t>
      </w:r>
    </w:p>
    <w:p w14:paraId="540BA1C7" w14:textId="77777777" w:rsidR="00060CBF" w:rsidRPr="00F00107" w:rsidRDefault="00051C76">
      <w:pPr>
        <w:ind w:left="-15" w:right="0" w:firstLine="565"/>
      </w:pPr>
      <w:r w:rsidRPr="00F00107">
        <w:t xml:space="preserve">Між тим на 15 жовтня 2022 року у п’ятірку лідерів увійшли ще Нігерія, Індія і Велика Британія. </w:t>
      </w:r>
    </w:p>
    <w:p w14:paraId="5D4A37AB" w14:textId="77777777" w:rsidR="00060CBF" w:rsidRPr="00F00107" w:rsidRDefault="00051C76">
      <w:pPr>
        <w:spacing w:after="39"/>
        <w:ind w:left="-15" w:right="0" w:firstLine="565"/>
      </w:pPr>
      <w:r w:rsidRPr="00F00107">
        <w:t xml:space="preserve">Враховуючи підвищений попит на ці теми в цих країнах, розглянуто рівень зацікавленості. Визначилась протилежна тенденція в Канаді, де інтерес до теми Університет 4.0 перевищує інтерес до теми Індустрії 4.0 як 21:18. Щодо трендів за останній рік, то вони співпадають і йдуть в унісон. Між тим розподіл зацікавленості цими темами поділився навпіл, отже, важливість цих двох тем у споживачів майже однаково, що відповідає суті їх споріднених визначень.  За регіональною ознакою виділено провінцію Онтаріо, яка має так само розподіл 50% на 50% щодо зацікавленості цими темами, але інші регіони майже не мають статистично значимого інтересу до теми Університет 4.0. </w:t>
      </w:r>
    </w:p>
    <w:p w14:paraId="034675F0" w14:textId="77777777" w:rsidR="00060CBF" w:rsidRPr="00F00107" w:rsidRDefault="00051C76">
      <w:pPr>
        <w:ind w:left="-15" w:right="0" w:firstLine="565"/>
      </w:pPr>
      <w:r w:rsidRPr="00F00107">
        <w:t xml:space="preserve">По США тенденція дещо інша, тема Індустрії 4.0 переважає у запитах щодо теми Університет 4.0 як 68:39. Щодо трендів вони теж співпадають у часі. За регіональним розподілом лідирують 5 регіонів за інтересом до Університету 4.0:Нью-Джерсі, Нью-Йорк, Техас, Флорида, Каліфорнія, де за спадною він знижується  у розподілі від 52% до 27%, що є високим показником зацікавленістю цією темою. Інтерес до теми Університет 4.0 припадає на осінь, коли активізуються освітні процеси.  </w:t>
      </w:r>
    </w:p>
    <w:p w14:paraId="4127315C" w14:textId="77777777" w:rsidR="00060CBF" w:rsidRPr="00F00107" w:rsidRDefault="00051C76">
      <w:pPr>
        <w:ind w:left="-15" w:right="0" w:firstLine="565"/>
      </w:pPr>
      <w:r w:rsidRPr="00F00107">
        <w:lastRenderedPageBreak/>
        <w:t xml:space="preserve">Висновки. Одержані результати свідчать про те, що важливо визначатися щодо трендів, як самої екосистеми індустрії 4.0, так і ролі в цьому університетів 4.0. Обговорюватися мають як моделі майбутнього, так і різні політики. Який інноваційний напрям взаємодії науки, освіти, виробництва буде обрано, і який образ майбутнього університету буде побудовано? Історично університет є особливим феноменом культури, але виник він з перших виробничих корпорацій у містах, отже, вже з початку  свого існування близький до індустріальної екосистеми. Отже, що є Університет 4.0  майбутнього: тільки осередок культури </w:t>
      </w:r>
    </w:p>
    <w:p w14:paraId="179D609B" w14:textId="77777777" w:rsidR="00060CBF" w:rsidRPr="00F00107" w:rsidRDefault="00051C76">
      <w:pPr>
        <w:tabs>
          <w:tab w:val="center" w:pos="1802"/>
          <w:tab w:val="center" w:pos="4168"/>
          <w:tab w:val="center" w:pos="6280"/>
          <w:tab w:val="center" w:pos="8070"/>
          <w:tab w:val="right" w:pos="9704"/>
        </w:tabs>
        <w:spacing w:after="45"/>
        <w:ind w:left="-15" w:right="0" w:firstLine="0"/>
        <w:jc w:val="left"/>
      </w:pPr>
      <w:r w:rsidRPr="00F00107">
        <w:t xml:space="preserve">чи </w:t>
      </w:r>
      <w:r w:rsidRPr="00F00107">
        <w:tab/>
        <w:t xml:space="preserve">співтовариство </w:t>
      </w:r>
      <w:r w:rsidRPr="00F00107">
        <w:tab/>
        <w:t xml:space="preserve">впровадження </w:t>
      </w:r>
      <w:r w:rsidRPr="00F00107">
        <w:tab/>
        <w:t xml:space="preserve">технологій </w:t>
      </w:r>
      <w:r w:rsidRPr="00F00107">
        <w:tab/>
        <w:t xml:space="preserve">Індустрії </w:t>
      </w:r>
      <w:r w:rsidRPr="00F00107">
        <w:tab/>
        <w:t xml:space="preserve">4.0,  </w:t>
      </w:r>
    </w:p>
    <w:p w14:paraId="0B8FDE0C" w14:textId="77777777" w:rsidR="00060CBF" w:rsidRPr="00F00107" w:rsidRDefault="00051C76">
      <w:pPr>
        <w:spacing w:after="39"/>
        <w:ind w:left="-5" w:right="0"/>
      </w:pPr>
      <w:r w:rsidRPr="00F00107">
        <w:t>чи їх комбінована модель. Які принципи об’єднання</w:t>
      </w:r>
      <w:r w:rsidRPr="00F00107">
        <w:rPr>
          <w:color w:val="333333"/>
        </w:rPr>
        <w:t xml:space="preserve"> </w:t>
      </w:r>
      <w:r w:rsidRPr="00F00107">
        <w:t xml:space="preserve">в ньому будуть закладені, це є предметом подальших досліджень. </w:t>
      </w:r>
    </w:p>
    <w:p w14:paraId="29462DA1" w14:textId="77777777" w:rsidR="00060CBF" w:rsidRPr="00F00107" w:rsidRDefault="00051C76">
      <w:pPr>
        <w:spacing w:after="32" w:line="259" w:lineRule="auto"/>
        <w:ind w:left="565" w:right="0" w:firstLine="0"/>
        <w:jc w:val="left"/>
      </w:pPr>
      <w:r w:rsidRPr="00F00107">
        <w:rPr>
          <w:color w:val="333333"/>
        </w:rPr>
        <w:t xml:space="preserve"> </w:t>
      </w:r>
    </w:p>
    <w:p w14:paraId="045146F8" w14:textId="77777777" w:rsidR="00060CBF" w:rsidRPr="00F00107" w:rsidRDefault="00051C76">
      <w:pPr>
        <w:pStyle w:val="2"/>
        <w:ind w:left="1182" w:right="677"/>
      </w:pPr>
      <w:r w:rsidRPr="00F00107">
        <w:t xml:space="preserve">Література </w:t>
      </w:r>
    </w:p>
    <w:p w14:paraId="3D1C4487" w14:textId="77777777" w:rsidR="00060CBF" w:rsidRPr="00F00107" w:rsidRDefault="00051C76">
      <w:pPr>
        <w:numPr>
          <w:ilvl w:val="0"/>
          <w:numId w:val="1"/>
        </w:numPr>
        <w:spacing w:after="41"/>
        <w:ind w:right="0" w:hanging="355"/>
      </w:pPr>
      <w:r w:rsidRPr="00F00107">
        <w:t xml:space="preserve">Внукова Н.М. Визначення зацікавленості темою цифрових трансформацій у економіці Індустрії 4.0. </w:t>
      </w:r>
      <w:r w:rsidRPr="00F00107">
        <w:rPr>
          <w:i/>
        </w:rPr>
        <w:t xml:space="preserve">Збірник наукових праць НДІ ПЗІР </w:t>
      </w:r>
      <w:proofErr w:type="spellStart"/>
      <w:r w:rsidRPr="00F00107">
        <w:rPr>
          <w:i/>
        </w:rPr>
        <w:t>НАПрН</w:t>
      </w:r>
      <w:proofErr w:type="spellEnd"/>
      <w:r w:rsidRPr="00F00107">
        <w:rPr>
          <w:i/>
        </w:rPr>
        <w:t xml:space="preserve"> України. </w:t>
      </w:r>
      <w:proofErr w:type="spellStart"/>
      <w:r w:rsidRPr="00F00107">
        <w:t>Вип</w:t>
      </w:r>
      <w:proofErr w:type="spellEnd"/>
      <w:r w:rsidRPr="00F00107">
        <w:t xml:space="preserve">. 5: Цифрові трансформації України 2021: виклики та реалії: за матеріалами ІІ круглого столу (м. Харків, 20 вересня 2021 року) / за ред. С. В. Глібка, К. В. Єфремової. Харків: НДІ ПЗІР </w:t>
      </w:r>
      <w:proofErr w:type="spellStart"/>
      <w:r w:rsidRPr="00F00107">
        <w:t>НАПрН</w:t>
      </w:r>
      <w:proofErr w:type="spellEnd"/>
      <w:r w:rsidRPr="00F00107">
        <w:t xml:space="preserve"> України, 2021. С. 22–26. </w:t>
      </w:r>
    </w:p>
    <w:p w14:paraId="007DBDDF" w14:textId="77777777" w:rsidR="00060CBF" w:rsidRPr="00F00107" w:rsidRDefault="00051C76">
      <w:pPr>
        <w:numPr>
          <w:ilvl w:val="0"/>
          <w:numId w:val="1"/>
        </w:numPr>
        <w:spacing w:after="47"/>
        <w:ind w:right="0" w:hanging="355"/>
      </w:pPr>
      <w:r w:rsidRPr="00F00107">
        <w:t xml:space="preserve">Чех Л. М., </w:t>
      </w:r>
      <w:proofErr w:type="spellStart"/>
      <w:r w:rsidRPr="00F00107">
        <w:t>Корогодова</w:t>
      </w:r>
      <w:proofErr w:type="spellEnd"/>
      <w:r w:rsidRPr="00F00107">
        <w:t xml:space="preserve"> О. О. Інноваційний розвиток економіки України в умовах Індустрії 4.0. 2020. URL :  https://ela.kpi.ua/bitstream/ 123456789/ 37700/1/APEU2020-14_1-12.pdf/ </w:t>
      </w:r>
    </w:p>
    <w:p w14:paraId="72E9CAC8" w14:textId="77777777" w:rsidR="00060CBF" w:rsidRPr="00F00107" w:rsidRDefault="00051C76">
      <w:pPr>
        <w:numPr>
          <w:ilvl w:val="0"/>
          <w:numId w:val="1"/>
        </w:numPr>
        <w:spacing w:after="44"/>
        <w:ind w:right="0" w:hanging="355"/>
      </w:pPr>
      <w:r w:rsidRPr="00F00107">
        <w:t xml:space="preserve">Щодо сприяння впровадженню технологічного підходу “Індустрія 4.0” в Україні: Постанова КМУ № 750  від 21 липня 2021 р. URL : https://zakon.rada.gov.ua/laws/show/750-2021-%D0%BF#Text. </w:t>
      </w:r>
    </w:p>
    <w:p w14:paraId="0E155265" w14:textId="77777777" w:rsidR="00060CBF" w:rsidRPr="00F00107" w:rsidRDefault="00051C76">
      <w:pPr>
        <w:numPr>
          <w:ilvl w:val="0"/>
          <w:numId w:val="1"/>
        </w:numPr>
        <w:spacing w:after="45" w:line="237" w:lineRule="auto"/>
        <w:ind w:right="0" w:hanging="355"/>
      </w:pPr>
      <w:r w:rsidRPr="00F00107">
        <w:t xml:space="preserve">Clusters_4_Ukraine. Економічний фронт. Дайджест № 1. URL : file:///C:/Users/Tan%C3%A1r/Downloads/I4U%20Economic%20front%20 Digest%201.pdf. </w:t>
      </w:r>
    </w:p>
    <w:p w14:paraId="6306B5BF" w14:textId="77777777" w:rsidR="00060CBF" w:rsidRPr="00F00107" w:rsidRDefault="00051C76">
      <w:pPr>
        <w:numPr>
          <w:ilvl w:val="0"/>
          <w:numId w:val="1"/>
        </w:numPr>
        <w:spacing w:after="48"/>
        <w:ind w:right="0" w:hanging="355"/>
      </w:pPr>
      <w:proofErr w:type="spellStart"/>
      <w:r w:rsidRPr="00F00107">
        <w:t>Google</w:t>
      </w:r>
      <w:proofErr w:type="spellEnd"/>
      <w:r w:rsidRPr="00F00107">
        <w:t xml:space="preserve"> </w:t>
      </w:r>
      <w:r w:rsidRPr="00F00107">
        <w:tab/>
      </w:r>
      <w:proofErr w:type="spellStart"/>
      <w:r w:rsidRPr="00F00107">
        <w:t>Trends</w:t>
      </w:r>
      <w:proofErr w:type="spellEnd"/>
      <w:r w:rsidRPr="00F00107">
        <w:t xml:space="preserve"> </w:t>
      </w:r>
      <w:r w:rsidRPr="00F00107">
        <w:tab/>
        <w:t xml:space="preserve">– </w:t>
      </w:r>
      <w:r w:rsidRPr="00F00107">
        <w:tab/>
      </w:r>
      <w:proofErr w:type="spellStart"/>
      <w:r w:rsidRPr="00F00107">
        <w:t>руководство</w:t>
      </w:r>
      <w:proofErr w:type="spellEnd"/>
      <w:r w:rsidRPr="00F00107">
        <w:t xml:space="preserve"> </w:t>
      </w:r>
      <w:r w:rsidRPr="00F00107">
        <w:tab/>
      </w:r>
      <w:proofErr w:type="spellStart"/>
      <w:r w:rsidRPr="00F00107">
        <w:t>как</w:t>
      </w:r>
      <w:proofErr w:type="spellEnd"/>
      <w:r w:rsidRPr="00F00107">
        <w:t xml:space="preserve"> </w:t>
      </w:r>
      <w:r w:rsidRPr="00F00107">
        <w:tab/>
      </w:r>
      <w:proofErr w:type="spellStart"/>
      <w:r w:rsidRPr="00F00107">
        <w:t>пользоваться</w:t>
      </w:r>
      <w:proofErr w:type="spellEnd"/>
      <w:r w:rsidRPr="00F00107">
        <w:t xml:space="preserve">. </w:t>
      </w:r>
      <w:r w:rsidRPr="00F00107">
        <w:tab/>
        <w:t xml:space="preserve">URL </w:t>
      </w:r>
      <w:r w:rsidRPr="00F00107">
        <w:tab/>
        <w:t xml:space="preserve">: https://livepage.pro/knowledge-base/google-trends.html. </w:t>
      </w:r>
    </w:p>
    <w:p w14:paraId="13773E0D" w14:textId="77777777" w:rsidR="00060CBF" w:rsidRPr="00F00107" w:rsidRDefault="00051C76">
      <w:pPr>
        <w:numPr>
          <w:ilvl w:val="0"/>
          <w:numId w:val="1"/>
        </w:numPr>
        <w:ind w:right="0" w:hanging="355"/>
      </w:pPr>
      <w:proofErr w:type="spellStart"/>
      <w:r w:rsidRPr="00F00107">
        <w:t>Kyzym</w:t>
      </w:r>
      <w:proofErr w:type="spellEnd"/>
      <w:r w:rsidRPr="00F00107">
        <w:t xml:space="preserve"> M. O., </w:t>
      </w:r>
      <w:proofErr w:type="spellStart"/>
      <w:r w:rsidRPr="00F00107">
        <w:t>Khaustova</w:t>
      </w:r>
      <w:proofErr w:type="spellEnd"/>
      <w:r w:rsidRPr="00F00107">
        <w:t xml:space="preserve"> V. Y., </w:t>
      </w:r>
      <w:proofErr w:type="spellStart"/>
      <w:r w:rsidRPr="00F00107">
        <w:t>Reshetnyak</w:t>
      </w:r>
      <w:proofErr w:type="spellEnd"/>
      <w:r w:rsidRPr="00F00107">
        <w:t xml:space="preserve"> O. I. </w:t>
      </w:r>
      <w:proofErr w:type="spellStart"/>
      <w:r w:rsidRPr="00F00107">
        <w:t>Організаційноекономічний</w:t>
      </w:r>
      <w:proofErr w:type="spellEnd"/>
      <w:r w:rsidRPr="00F00107">
        <w:t xml:space="preserve"> механізм інтеграції освіти, науки та бізнесу: модель сучасного університету. </w:t>
      </w:r>
      <w:proofErr w:type="spellStart"/>
      <w:r w:rsidRPr="00F00107">
        <w:rPr>
          <w:i/>
        </w:rPr>
        <w:t>Problemy</w:t>
      </w:r>
      <w:proofErr w:type="spellEnd"/>
      <w:r w:rsidRPr="00F00107">
        <w:rPr>
          <w:i/>
        </w:rPr>
        <w:t xml:space="preserve"> </w:t>
      </w:r>
      <w:proofErr w:type="spellStart"/>
      <w:r w:rsidRPr="00F00107">
        <w:rPr>
          <w:i/>
        </w:rPr>
        <w:t>Ekonomiky</w:t>
      </w:r>
      <w:proofErr w:type="spellEnd"/>
      <w:r w:rsidRPr="00F00107">
        <w:t xml:space="preserve">. 2021. №. 4. С. 29–41. </w:t>
      </w:r>
    </w:p>
    <w:p w14:paraId="60942E25" w14:textId="77777777" w:rsidR="00060CBF" w:rsidRPr="00F00107" w:rsidRDefault="00051C76">
      <w:pPr>
        <w:spacing w:after="0" w:line="259" w:lineRule="auto"/>
        <w:ind w:left="711" w:right="0" w:firstLine="0"/>
        <w:jc w:val="left"/>
      </w:pPr>
      <w:r w:rsidRPr="00F00107">
        <w:t xml:space="preserve"> </w:t>
      </w:r>
    </w:p>
    <w:p w14:paraId="2FBB2ED7" w14:textId="77777777" w:rsidR="00060CBF" w:rsidRPr="00F00107" w:rsidRDefault="00051C76">
      <w:pPr>
        <w:spacing w:after="31" w:line="259" w:lineRule="auto"/>
        <w:ind w:left="711" w:right="0" w:firstLine="0"/>
        <w:jc w:val="left"/>
      </w:pPr>
      <w:r w:rsidRPr="00F00107">
        <w:t xml:space="preserve"> </w:t>
      </w:r>
    </w:p>
    <w:p w14:paraId="4AC05FD4" w14:textId="77777777" w:rsidR="00060CBF" w:rsidRPr="00F00107" w:rsidRDefault="00060CBF">
      <w:pPr>
        <w:sectPr w:rsidR="00060CBF" w:rsidRPr="00F00107">
          <w:headerReference w:type="even" r:id="rId30"/>
          <w:headerReference w:type="default" r:id="rId31"/>
          <w:footerReference w:type="even" r:id="rId32"/>
          <w:footerReference w:type="default" r:id="rId33"/>
          <w:headerReference w:type="first" r:id="rId34"/>
          <w:footerReference w:type="first" r:id="rId35"/>
          <w:pgSz w:w="11900" w:h="16840"/>
          <w:pgMar w:top="1479" w:right="1061" w:bottom="1255" w:left="1136" w:header="360" w:footer="168" w:gutter="0"/>
          <w:pgNumType w:start="14"/>
          <w:cols w:space="720"/>
        </w:sectPr>
      </w:pPr>
    </w:p>
    <w:p w14:paraId="51292F1E" w14:textId="77777777" w:rsidR="00060CBF" w:rsidRPr="00F00107" w:rsidRDefault="00051C76">
      <w:pPr>
        <w:spacing w:after="600" w:line="259" w:lineRule="auto"/>
        <w:ind w:left="0" w:right="162" w:firstLine="0"/>
        <w:jc w:val="center"/>
      </w:pPr>
      <w:r w:rsidRPr="00F00107">
        <w:rPr>
          <w:i/>
          <w:color w:val="4472C4"/>
          <w:sz w:val="24"/>
        </w:rPr>
        <w:lastRenderedPageBreak/>
        <w:t xml:space="preserve">Секція «Територіальний інноваційний розвиток: точка зору студентів» </w:t>
      </w:r>
    </w:p>
    <w:p w14:paraId="01B270C5" w14:textId="6D365854" w:rsidR="00060CBF" w:rsidRPr="00F00107" w:rsidRDefault="00051C76" w:rsidP="00051C76">
      <w:pPr>
        <w:spacing w:after="0" w:line="259" w:lineRule="auto"/>
        <w:ind w:left="343" w:right="0" w:firstLine="0"/>
        <w:jc w:val="center"/>
      </w:pPr>
      <w:r w:rsidRPr="00F00107">
        <w:t xml:space="preserve"> НАУКОВЕ ВИДАННЯ </w:t>
      </w:r>
    </w:p>
    <w:p w14:paraId="359CF7CE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sz w:val="32"/>
        </w:rPr>
        <w:t xml:space="preserve"> </w:t>
      </w:r>
    </w:p>
    <w:p w14:paraId="61DB6331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sz w:val="32"/>
        </w:rPr>
        <w:t xml:space="preserve"> </w:t>
      </w:r>
    </w:p>
    <w:p w14:paraId="1D8B910F" w14:textId="46103DF4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sz w:val="32"/>
        </w:rPr>
        <w:t xml:space="preserve"> </w:t>
      </w:r>
    </w:p>
    <w:p w14:paraId="0E48B5CF" w14:textId="77777777" w:rsidR="00060CBF" w:rsidRPr="00F00107" w:rsidRDefault="00051C76">
      <w:pPr>
        <w:spacing w:after="45" w:line="259" w:lineRule="auto"/>
        <w:ind w:left="0" w:right="0" w:firstLine="0"/>
        <w:jc w:val="left"/>
      </w:pPr>
      <w:r w:rsidRPr="00F00107">
        <w:rPr>
          <w:sz w:val="32"/>
        </w:rPr>
        <w:t xml:space="preserve"> </w:t>
      </w:r>
    </w:p>
    <w:p w14:paraId="16737302" w14:textId="77777777" w:rsidR="00060CBF" w:rsidRPr="00F00107" w:rsidRDefault="00051C76">
      <w:pPr>
        <w:pStyle w:val="1"/>
        <w:ind w:left="988" w:right="603"/>
      </w:pPr>
      <w:r w:rsidRPr="00F00107">
        <w:t xml:space="preserve">Проблеми та перспективи інноваційного розвитку територій </w:t>
      </w:r>
    </w:p>
    <w:p w14:paraId="660FDF07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t xml:space="preserve"> </w:t>
      </w:r>
    </w:p>
    <w:p w14:paraId="09EBFE71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t xml:space="preserve"> </w:t>
      </w:r>
    </w:p>
    <w:p w14:paraId="3D8CE1EF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t xml:space="preserve"> </w:t>
      </w:r>
    </w:p>
    <w:p w14:paraId="60C46018" w14:textId="77777777" w:rsidR="00060CBF" w:rsidRPr="00F00107" w:rsidRDefault="00051C76">
      <w:pPr>
        <w:spacing w:after="28" w:line="259" w:lineRule="auto"/>
        <w:ind w:left="0" w:right="0" w:firstLine="0"/>
        <w:jc w:val="left"/>
      </w:pPr>
      <w:r w:rsidRPr="00F00107">
        <w:t xml:space="preserve"> </w:t>
      </w:r>
    </w:p>
    <w:p w14:paraId="68A7637D" w14:textId="77777777" w:rsidR="00060CBF" w:rsidRPr="00F00107" w:rsidRDefault="00051C76">
      <w:pPr>
        <w:spacing w:after="3" w:line="268" w:lineRule="auto"/>
        <w:ind w:left="283" w:right="0"/>
        <w:jc w:val="center"/>
      </w:pPr>
      <w:r w:rsidRPr="00F00107">
        <w:t xml:space="preserve">МАТЕРІАЛИ </w:t>
      </w:r>
    </w:p>
    <w:p w14:paraId="78A0AC64" w14:textId="77777777" w:rsidR="00060CBF" w:rsidRPr="00F00107" w:rsidRDefault="00051C76">
      <w:pPr>
        <w:ind w:left="1201" w:right="0"/>
      </w:pPr>
      <w:r w:rsidRPr="00F00107">
        <w:t xml:space="preserve">Всеукраїнської науково-практичної інтернет-конференції </w:t>
      </w:r>
    </w:p>
    <w:p w14:paraId="47026D71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t xml:space="preserve"> </w:t>
      </w:r>
    </w:p>
    <w:p w14:paraId="432D5E4B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t xml:space="preserve"> </w:t>
      </w:r>
    </w:p>
    <w:p w14:paraId="3E873FB5" w14:textId="77777777" w:rsidR="00060CBF" w:rsidRPr="00F00107" w:rsidRDefault="00051C76">
      <w:pPr>
        <w:spacing w:after="0" w:line="259" w:lineRule="auto"/>
        <w:ind w:left="281" w:right="0" w:firstLine="0"/>
        <w:jc w:val="center"/>
      </w:pPr>
      <w:r w:rsidRPr="00F00107">
        <w:rPr>
          <w:i/>
        </w:rPr>
        <w:t>Українською та англійською мовами</w:t>
      </w:r>
      <w:r w:rsidRPr="00F00107">
        <w:rPr>
          <w:i/>
          <w:sz w:val="24"/>
        </w:rPr>
        <w:t xml:space="preserve"> </w:t>
      </w:r>
    </w:p>
    <w:p w14:paraId="65A3E223" w14:textId="77777777" w:rsidR="00060CBF" w:rsidRPr="00F00107" w:rsidRDefault="00051C76">
      <w:pPr>
        <w:spacing w:after="29" w:line="259" w:lineRule="auto"/>
        <w:ind w:left="343" w:right="0" w:firstLine="0"/>
        <w:jc w:val="center"/>
      </w:pPr>
      <w:r w:rsidRPr="00F00107">
        <w:rPr>
          <w:b/>
        </w:rPr>
        <w:t xml:space="preserve"> </w:t>
      </w:r>
    </w:p>
    <w:p w14:paraId="5B273B52" w14:textId="77777777" w:rsidR="00060CBF" w:rsidRPr="00F00107" w:rsidRDefault="00051C76">
      <w:pPr>
        <w:pStyle w:val="2"/>
        <w:ind w:left="1182" w:right="902"/>
      </w:pPr>
      <w:r w:rsidRPr="00F00107">
        <w:t>Матеріали друкуються в авторській редакції</w:t>
      </w:r>
      <w:r w:rsidRPr="00F00107">
        <w:rPr>
          <w:sz w:val="24"/>
        </w:rPr>
        <w:t xml:space="preserve"> </w:t>
      </w:r>
    </w:p>
    <w:p w14:paraId="0B1B9421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t xml:space="preserve"> </w:t>
      </w:r>
    </w:p>
    <w:p w14:paraId="3C0E7993" w14:textId="77777777" w:rsidR="00060CBF" w:rsidRPr="00F00107" w:rsidRDefault="00051C76">
      <w:pPr>
        <w:spacing w:after="3" w:line="268" w:lineRule="auto"/>
        <w:ind w:right="0"/>
        <w:jc w:val="center"/>
      </w:pPr>
      <w:r w:rsidRPr="00F00107">
        <w:t xml:space="preserve">Відповідальність за достовірність інформації, коректність математичних викладок та точність наведених фактів несуть автори. </w:t>
      </w:r>
    </w:p>
    <w:p w14:paraId="125AD01A" w14:textId="77777777" w:rsidR="00060CBF" w:rsidRPr="00F00107" w:rsidRDefault="00051C76">
      <w:pPr>
        <w:spacing w:after="15" w:line="269" w:lineRule="auto"/>
        <w:ind w:right="87"/>
        <w:jc w:val="right"/>
      </w:pPr>
      <w:r w:rsidRPr="00F00107">
        <w:t xml:space="preserve">Редакція може не поділяти точку зору авторів на викладену проблему.  </w:t>
      </w:r>
    </w:p>
    <w:p w14:paraId="40EE24CD" w14:textId="77777777" w:rsidR="00060CBF" w:rsidRPr="00F00107" w:rsidRDefault="00051C76">
      <w:pPr>
        <w:ind w:left="1891" w:right="0"/>
      </w:pPr>
      <w:r w:rsidRPr="00F00107">
        <w:t xml:space="preserve">Посилання на матеріали збірника обов’язкові. </w:t>
      </w:r>
    </w:p>
    <w:p w14:paraId="0B069E86" w14:textId="77777777" w:rsidR="00060CBF" w:rsidRPr="00F00107" w:rsidRDefault="00051C76">
      <w:pPr>
        <w:spacing w:after="0" w:line="259" w:lineRule="auto"/>
        <w:ind w:left="333" w:right="0" w:firstLine="0"/>
        <w:jc w:val="center"/>
      </w:pPr>
      <w:r w:rsidRPr="00F00107">
        <w:rPr>
          <w:sz w:val="24"/>
        </w:rPr>
        <w:t xml:space="preserve"> </w:t>
      </w:r>
    </w:p>
    <w:p w14:paraId="17FC2A30" w14:textId="77777777" w:rsidR="00060CBF" w:rsidRPr="00F00107" w:rsidRDefault="00051C76">
      <w:pPr>
        <w:spacing w:after="0" w:line="259" w:lineRule="auto"/>
        <w:ind w:left="0" w:right="0" w:firstLine="0"/>
        <w:jc w:val="left"/>
      </w:pPr>
      <w:r w:rsidRPr="00F00107">
        <w:rPr>
          <w:sz w:val="24"/>
        </w:rPr>
        <w:t xml:space="preserve"> </w:t>
      </w:r>
    </w:p>
    <w:p w14:paraId="159F81C4" w14:textId="592F879E" w:rsidR="00060CBF" w:rsidRPr="00F00107" w:rsidRDefault="00051C76" w:rsidP="00051C76">
      <w:pPr>
        <w:spacing w:after="0" w:line="259" w:lineRule="auto"/>
        <w:ind w:left="0" w:right="0" w:firstLine="0"/>
        <w:jc w:val="left"/>
      </w:pPr>
      <w:r w:rsidRPr="00F00107">
        <w:rPr>
          <w:sz w:val="24"/>
        </w:rPr>
        <w:t xml:space="preserve">  </w:t>
      </w:r>
    </w:p>
    <w:p w14:paraId="2341F84C" w14:textId="77777777" w:rsidR="00060CBF" w:rsidRPr="00F00107" w:rsidRDefault="00051C76">
      <w:pPr>
        <w:spacing w:after="34"/>
        <w:ind w:left="958" w:right="674"/>
        <w:jc w:val="center"/>
      </w:pPr>
      <w:r w:rsidRPr="00F00107">
        <w:rPr>
          <w:sz w:val="24"/>
        </w:rPr>
        <w:t xml:space="preserve">Адреса ред. колегії: </w:t>
      </w:r>
    </w:p>
    <w:p w14:paraId="34DF4903" w14:textId="77777777" w:rsidR="00060CBF" w:rsidRPr="00F00107" w:rsidRDefault="00051C76">
      <w:pPr>
        <w:spacing w:after="34"/>
        <w:ind w:left="958" w:right="682"/>
        <w:jc w:val="center"/>
      </w:pPr>
      <w:r w:rsidRPr="00F00107">
        <w:rPr>
          <w:sz w:val="24"/>
        </w:rPr>
        <w:t xml:space="preserve">61002, м. Харків, майдан Свободи, 4, </w:t>
      </w:r>
    </w:p>
    <w:p w14:paraId="7500C3EA" w14:textId="77777777" w:rsidR="00060CBF" w:rsidRPr="00F00107" w:rsidRDefault="00051C76">
      <w:pPr>
        <w:spacing w:after="17" w:line="259" w:lineRule="auto"/>
        <w:ind w:left="1586" w:right="0" w:firstLine="0"/>
        <w:jc w:val="left"/>
      </w:pPr>
      <w:r w:rsidRPr="00F00107">
        <w:rPr>
          <w:sz w:val="24"/>
        </w:rPr>
        <w:t>Навчально-науковий інститут «</w:t>
      </w:r>
      <w:proofErr w:type="spellStart"/>
      <w:r w:rsidRPr="00F00107">
        <w:rPr>
          <w:sz w:val="24"/>
        </w:rPr>
        <w:t>Каразінська</w:t>
      </w:r>
      <w:proofErr w:type="spellEnd"/>
      <w:r w:rsidRPr="00F00107">
        <w:rPr>
          <w:sz w:val="24"/>
        </w:rPr>
        <w:t xml:space="preserve"> школа бізнесу» </w:t>
      </w:r>
    </w:p>
    <w:p w14:paraId="3968E151" w14:textId="77777777" w:rsidR="00060CBF" w:rsidRPr="00F00107" w:rsidRDefault="00051C76">
      <w:pPr>
        <w:spacing w:after="640"/>
        <w:ind w:left="958" w:right="615"/>
        <w:jc w:val="center"/>
      </w:pPr>
      <w:r w:rsidRPr="00F00107">
        <w:rPr>
          <w:sz w:val="24"/>
        </w:rPr>
        <w:t xml:space="preserve">Харківський національний університет імені В. Н. Каразіна, кім. 8-24, e- </w:t>
      </w:r>
      <w:proofErr w:type="spellStart"/>
      <w:r w:rsidRPr="00F00107">
        <w:rPr>
          <w:sz w:val="24"/>
        </w:rPr>
        <w:t>mail</w:t>
      </w:r>
      <w:proofErr w:type="spellEnd"/>
      <w:r w:rsidRPr="00F00107">
        <w:rPr>
          <w:sz w:val="24"/>
        </w:rPr>
        <w:t xml:space="preserve">: kbskonf@karazin.ua. </w:t>
      </w:r>
    </w:p>
    <w:p w14:paraId="0798BD44" w14:textId="77777777" w:rsidR="00060CBF" w:rsidRPr="00F00107" w:rsidRDefault="00051C76">
      <w:pPr>
        <w:spacing w:after="201" w:line="259" w:lineRule="auto"/>
        <w:ind w:right="77"/>
        <w:jc w:val="center"/>
      </w:pPr>
      <w:r w:rsidRPr="00F00107">
        <w:rPr>
          <w:color w:val="2F5496"/>
          <w:sz w:val="22"/>
        </w:rPr>
        <w:t xml:space="preserve">286 </w:t>
      </w:r>
    </w:p>
    <w:p w14:paraId="09A18F35" w14:textId="77777777" w:rsidR="00060CBF" w:rsidRPr="00F00107" w:rsidRDefault="00051C76">
      <w:pPr>
        <w:spacing w:after="0" w:line="259" w:lineRule="auto"/>
        <w:ind w:right="77"/>
        <w:jc w:val="center"/>
      </w:pPr>
      <w:r w:rsidRPr="00F00107">
        <w:rPr>
          <w:i/>
          <w:color w:val="2F5496"/>
          <w:sz w:val="22"/>
        </w:rPr>
        <w:t xml:space="preserve">Матеріали науково-практичної інтернет-конференції </w:t>
      </w:r>
    </w:p>
    <w:p w14:paraId="07A6870B" w14:textId="0F72A2E0" w:rsidR="00060CBF" w:rsidRPr="00F00107" w:rsidRDefault="00051C76" w:rsidP="00051C76">
      <w:pPr>
        <w:spacing w:after="0" w:line="259" w:lineRule="auto"/>
        <w:ind w:right="86"/>
        <w:jc w:val="center"/>
      </w:pPr>
      <w:r w:rsidRPr="00F00107">
        <w:rPr>
          <w:i/>
          <w:color w:val="2F5496"/>
          <w:sz w:val="22"/>
        </w:rPr>
        <w:t xml:space="preserve">«Проблеми та перспективи інноваційного розвитку територій», 28 жовтня 2022 року </w:t>
      </w:r>
      <w:r w:rsidRPr="00F00107">
        <w:rPr>
          <w:color w:val="2F5496"/>
          <w:sz w:val="10"/>
        </w:rPr>
        <w:t xml:space="preserve"> </w:t>
      </w:r>
    </w:p>
    <w:sectPr w:rsidR="00060CBF" w:rsidRPr="00F00107">
      <w:headerReference w:type="even" r:id="rId36"/>
      <w:headerReference w:type="default" r:id="rId37"/>
      <w:footerReference w:type="even" r:id="rId38"/>
      <w:footerReference w:type="default" r:id="rId39"/>
      <w:headerReference w:type="first" r:id="rId40"/>
      <w:footerReference w:type="first" r:id="rId41"/>
      <w:pgSz w:w="11900" w:h="16840"/>
      <w:pgMar w:top="1440" w:right="1408" w:bottom="1440" w:left="149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DB450F" w14:textId="77777777" w:rsidR="000A2F5D" w:rsidRDefault="000A2F5D">
      <w:pPr>
        <w:spacing w:after="0" w:line="240" w:lineRule="auto"/>
      </w:pPr>
      <w:r>
        <w:separator/>
      </w:r>
    </w:p>
  </w:endnote>
  <w:endnote w:type="continuationSeparator" w:id="0">
    <w:p w14:paraId="3FCAF7DC" w14:textId="77777777" w:rsidR="000A2F5D" w:rsidRDefault="000A2F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D4F36" w14:textId="77777777" w:rsidR="00060CBF" w:rsidRDefault="00051C76">
    <w:pPr>
      <w:spacing w:after="197" w:line="259" w:lineRule="auto"/>
      <w:ind w:left="160" w:right="0" w:firstLine="0"/>
      <w:jc w:val="center"/>
    </w:pPr>
    <w:r>
      <w:rPr>
        <w:color w:val="2F5496"/>
        <w:sz w:val="22"/>
      </w:rPr>
      <w:t xml:space="preserve"> </w:t>
    </w:r>
  </w:p>
  <w:p w14:paraId="22249027" w14:textId="77777777" w:rsidR="00060CBF" w:rsidRDefault="00051C76">
    <w:pPr>
      <w:spacing w:after="23" w:line="259" w:lineRule="auto"/>
      <w:ind w:left="0" w:right="5" w:firstLine="0"/>
      <w:jc w:val="center"/>
    </w:pPr>
    <w:r>
      <w:rPr>
        <w:i/>
        <w:color w:val="2F5496"/>
        <w:sz w:val="22"/>
      </w:rPr>
      <w:t xml:space="preserve">Матеріали науково-практичної інтернет-конференції </w:t>
    </w:r>
  </w:p>
  <w:p w14:paraId="6FBAF138" w14:textId="77777777" w:rsidR="00060CBF" w:rsidRDefault="00051C76">
    <w:pPr>
      <w:spacing w:after="0" w:line="259" w:lineRule="auto"/>
      <w:ind w:left="0" w:right="14" w:firstLine="0"/>
      <w:jc w:val="center"/>
    </w:pPr>
    <w:r>
      <w:rPr>
        <w:i/>
        <w:color w:val="2F5496"/>
        <w:sz w:val="22"/>
      </w:rPr>
      <w:t xml:space="preserve">«Проблеми та перспективи інноваційного розвитку територій», 28 жовтня 2022 року </w:t>
    </w:r>
  </w:p>
  <w:p w14:paraId="71C4F55D" w14:textId="77777777" w:rsidR="00060CBF" w:rsidRDefault="00051C76">
    <w:pPr>
      <w:spacing w:after="0" w:line="259" w:lineRule="auto"/>
      <w:ind w:left="20" w:right="0" w:firstLine="0"/>
      <w:jc w:val="center"/>
    </w:pPr>
    <w:r>
      <w:rPr>
        <w:color w:val="2F5496"/>
        <w:sz w:val="1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4B6808" w14:textId="77777777" w:rsidR="00060CBF" w:rsidRDefault="00051C76">
    <w:pPr>
      <w:spacing w:after="197" w:line="259" w:lineRule="auto"/>
      <w:ind w:left="160" w:right="0" w:firstLine="0"/>
      <w:jc w:val="center"/>
    </w:pPr>
    <w:r>
      <w:rPr>
        <w:color w:val="2F5496"/>
        <w:sz w:val="22"/>
      </w:rPr>
      <w:t xml:space="preserve"> </w:t>
    </w:r>
  </w:p>
  <w:p w14:paraId="16E30155" w14:textId="77777777" w:rsidR="00060CBF" w:rsidRDefault="00051C76">
    <w:pPr>
      <w:spacing w:after="23" w:line="259" w:lineRule="auto"/>
      <w:ind w:left="0" w:right="5" w:firstLine="0"/>
      <w:jc w:val="center"/>
    </w:pPr>
    <w:r>
      <w:rPr>
        <w:i/>
        <w:color w:val="2F5496"/>
        <w:sz w:val="22"/>
      </w:rPr>
      <w:t xml:space="preserve">Матеріали науково-практичної інтернет-конференції </w:t>
    </w:r>
  </w:p>
  <w:p w14:paraId="1DB6C843" w14:textId="77777777" w:rsidR="00060CBF" w:rsidRDefault="00051C76">
    <w:pPr>
      <w:spacing w:after="0" w:line="259" w:lineRule="auto"/>
      <w:ind w:left="0" w:right="14" w:firstLine="0"/>
      <w:jc w:val="center"/>
    </w:pPr>
    <w:r>
      <w:rPr>
        <w:i/>
        <w:color w:val="2F5496"/>
        <w:sz w:val="22"/>
      </w:rPr>
      <w:t xml:space="preserve">«Проблеми та перспективи інноваційного розвитку територій», 28 жовтня 2022 року </w:t>
    </w:r>
  </w:p>
  <w:p w14:paraId="082D7687" w14:textId="77777777" w:rsidR="00060CBF" w:rsidRDefault="00051C76">
    <w:pPr>
      <w:spacing w:after="0" w:line="259" w:lineRule="auto"/>
      <w:ind w:left="20" w:right="0" w:firstLine="0"/>
      <w:jc w:val="center"/>
    </w:pPr>
    <w:r>
      <w:rPr>
        <w:color w:val="2F5496"/>
        <w:sz w:val="1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17209E" w14:textId="77777777" w:rsidR="00060CBF" w:rsidRDefault="00060CBF">
    <w:pPr>
      <w:spacing w:after="160" w:line="259" w:lineRule="auto"/>
      <w:ind w:left="0" w:right="0" w:firstLine="0"/>
      <w:jc w:val="lef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B9F8EE" w14:textId="77777777" w:rsidR="00060CBF" w:rsidRDefault="00051C76">
    <w:pPr>
      <w:spacing w:after="197" w:line="259" w:lineRule="auto"/>
      <w:ind w:left="0" w:right="7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2F5496"/>
        <w:sz w:val="22"/>
      </w:rPr>
      <w:t>14</w:t>
    </w:r>
    <w:r>
      <w:rPr>
        <w:color w:val="2F5496"/>
        <w:sz w:val="22"/>
      </w:rPr>
      <w:fldChar w:fldCharType="end"/>
    </w:r>
    <w:r>
      <w:rPr>
        <w:color w:val="2F5496"/>
        <w:sz w:val="22"/>
      </w:rPr>
      <w:t xml:space="preserve"> </w:t>
    </w:r>
  </w:p>
  <w:p w14:paraId="2C8F934F" w14:textId="77777777" w:rsidR="00060CBF" w:rsidRDefault="00051C76">
    <w:pPr>
      <w:spacing w:after="23" w:line="259" w:lineRule="auto"/>
      <w:ind w:left="0" w:right="70" w:firstLine="0"/>
      <w:jc w:val="center"/>
    </w:pPr>
    <w:r>
      <w:rPr>
        <w:i/>
        <w:color w:val="2F5496"/>
        <w:sz w:val="22"/>
      </w:rPr>
      <w:t xml:space="preserve">Матеріали науково-практичної інтернет-конференції </w:t>
    </w:r>
  </w:p>
  <w:p w14:paraId="1B13172B" w14:textId="77777777" w:rsidR="00060CBF" w:rsidRDefault="00051C76">
    <w:pPr>
      <w:spacing w:after="0" w:line="259" w:lineRule="auto"/>
      <w:ind w:left="0" w:right="78" w:firstLine="0"/>
      <w:jc w:val="center"/>
    </w:pPr>
    <w:r>
      <w:rPr>
        <w:i/>
        <w:color w:val="2F5496"/>
        <w:sz w:val="22"/>
      </w:rPr>
      <w:t xml:space="preserve">«Проблеми та перспективи інноваційного розвитку територій», 28 жовтня 2022 року </w:t>
    </w:r>
  </w:p>
  <w:p w14:paraId="466C7B74" w14:textId="77777777" w:rsidR="00060CBF" w:rsidRDefault="00051C76">
    <w:pPr>
      <w:spacing w:after="0" w:line="259" w:lineRule="auto"/>
      <w:ind w:left="0" w:right="45" w:firstLine="0"/>
      <w:jc w:val="center"/>
    </w:pPr>
    <w:r>
      <w:rPr>
        <w:color w:val="2F5496"/>
        <w:sz w:val="10"/>
      </w:rPr>
      <w:t xml:space="preserve"> 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30F049" w14:textId="77777777" w:rsidR="00060CBF" w:rsidRDefault="00051C76">
    <w:pPr>
      <w:spacing w:after="197" w:line="259" w:lineRule="auto"/>
      <w:ind w:left="0" w:right="7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55B6D" w:rsidRPr="00C55B6D">
      <w:rPr>
        <w:noProof/>
        <w:color w:val="2F5496"/>
        <w:sz w:val="22"/>
      </w:rPr>
      <w:t>14</w:t>
    </w:r>
    <w:r>
      <w:rPr>
        <w:color w:val="2F5496"/>
        <w:sz w:val="22"/>
      </w:rPr>
      <w:fldChar w:fldCharType="end"/>
    </w:r>
    <w:r>
      <w:rPr>
        <w:color w:val="2F5496"/>
        <w:sz w:val="22"/>
      </w:rPr>
      <w:t xml:space="preserve"> </w:t>
    </w:r>
  </w:p>
  <w:p w14:paraId="6E7ED784" w14:textId="77777777" w:rsidR="00060CBF" w:rsidRDefault="00051C76">
    <w:pPr>
      <w:spacing w:after="23" w:line="259" w:lineRule="auto"/>
      <w:ind w:left="0" w:right="70" w:firstLine="0"/>
      <w:jc w:val="center"/>
    </w:pPr>
    <w:r>
      <w:rPr>
        <w:i/>
        <w:color w:val="2F5496"/>
        <w:sz w:val="22"/>
      </w:rPr>
      <w:t xml:space="preserve">Матеріали науково-практичної інтернет-конференції </w:t>
    </w:r>
  </w:p>
  <w:p w14:paraId="131EC93C" w14:textId="77777777" w:rsidR="00060CBF" w:rsidRDefault="00051C76">
    <w:pPr>
      <w:spacing w:after="0" w:line="259" w:lineRule="auto"/>
      <w:ind w:left="0" w:right="78" w:firstLine="0"/>
      <w:jc w:val="center"/>
    </w:pPr>
    <w:r>
      <w:rPr>
        <w:i/>
        <w:color w:val="2F5496"/>
        <w:sz w:val="22"/>
      </w:rPr>
      <w:t xml:space="preserve">«Проблеми та перспективи інноваційного розвитку територій», 28 жовтня 2022 року </w:t>
    </w:r>
  </w:p>
  <w:p w14:paraId="1F1AB407" w14:textId="77777777" w:rsidR="00060CBF" w:rsidRDefault="00051C76">
    <w:pPr>
      <w:spacing w:after="0" w:line="259" w:lineRule="auto"/>
      <w:ind w:left="0" w:right="45" w:firstLine="0"/>
      <w:jc w:val="center"/>
    </w:pPr>
    <w:r>
      <w:rPr>
        <w:color w:val="2F5496"/>
        <w:sz w:val="10"/>
      </w:rPr>
      <w:t xml:space="preserve"> 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600AC6" w14:textId="77777777" w:rsidR="00060CBF" w:rsidRDefault="00051C76">
    <w:pPr>
      <w:spacing w:after="197" w:line="259" w:lineRule="auto"/>
      <w:ind w:left="0" w:right="7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color w:val="2F5496"/>
        <w:sz w:val="22"/>
      </w:rPr>
      <w:t>14</w:t>
    </w:r>
    <w:r>
      <w:rPr>
        <w:color w:val="2F5496"/>
        <w:sz w:val="22"/>
      </w:rPr>
      <w:fldChar w:fldCharType="end"/>
    </w:r>
    <w:r>
      <w:rPr>
        <w:color w:val="2F5496"/>
        <w:sz w:val="22"/>
      </w:rPr>
      <w:t xml:space="preserve"> </w:t>
    </w:r>
  </w:p>
  <w:p w14:paraId="748A44B0" w14:textId="77777777" w:rsidR="00060CBF" w:rsidRDefault="00051C76">
    <w:pPr>
      <w:spacing w:after="23" w:line="259" w:lineRule="auto"/>
      <w:ind w:left="0" w:right="70" w:firstLine="0"/>
      <w:jc w:val="center"/>
    </w:pPr>
    <w:r>
      <w:rPr>
        <w:i/>
        <w:color w:val="2F5496"/>
        <w:sz w:val="22"/>
      </w:rPr>
      <w:t xml:space="preserve">Матеріали науково-практичної інтернет-конференції </w:t>
    </w:r>
  </w:p>
  <w:p w14:paraId="777A1064" w14:textId="77777777" w:rsidR="00060CBF" w:rsidRDefault="00051C76">
    <w:pPr>
      <w:spacing w:after="0" w:line="259" w:lineRule="auto"/>
      <w:ind w:left="0" w:right="78" w:firstLine="0"/>
      <w:jc w:val="center"/>
    </w:pPr>
    <w:r>
      <w:rPr>
        <w:i/>
        <w:color w:val="2F5496"/>
        <w:sz w:val="22"/>
      </w:rPr>
      <w:t xml:space="preserve">«Проблеми та перспективи інноваційного розвитку територій», 28 жовтня 2022 року </w:t>
    </w:r>
  </w:p>
  <w:p w14:paraId="20D3C14B" w14:textId="77777777" w:rsidR="00060CBF" w:rsidRDefault="00051C76">
    <w:pPr>
      <w:spacing w:after="0" w:line="259" w:lineRule="auto"/>
      <w:ind w:left="0" w:right="45" w:firstLine="0"/>
      <w:jc w:val="center"/>
    </w:pPr>
    <w:r>
      <w:rPr>
        <w:color w:val="2F5496"/>
        <w:sz w:val="10"/>
      </w:rPr>
      <w:t xml:space="preserve"> 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962D44" w14:textId="77777777" w:rsidR="00060CBF" w:rsidRDefault="00060CBF">
    <w:pPr>
      <w:spacing w:after="160" w:line="259" w:lineRule="auto"/>
      <w:ind w:left="0" w:right="0" w:firstLine="0"/>
      <w:jc w:val="left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BA2D34" w14:textId="77777777" w:rsidR="00060CBF" w:rsidRDefault="00060CBF">
    <w:pPr>
      <w:spacing w:after="160" w:line="259" w:lineRule="auto"/>
      <w:ind w:left="0" w:right="0" w:firstLine="0"/>
      <w:jc w:val="left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3368B2" w14:textId="77777777" w:rsidR="00060CBF" w:rsidRDefault="00060CBF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80809B" w14:textId="77777777" w:rsidR="000A2F5D" w:rsidRDefault="000A2F5D">
      <w:pPr>
        <w:spacing w:after="0" w:line="240" w:lineRule="auto"/>
      </w:pPr>
      <w:r>
        <w:separator/>
      </w:r>
    </w:p>
  </w:footnote>
  <w:footnote w:type="continuationSeparator" w:id="0">
    <w:p w14:paraId="5775A5DA" w14:textId="77777777" w:rsidR="000A2F5D" w:rsidRDefault="000A2F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81DC8E" w14:textId="77777777" w:rsidR="00060CBF" w:rsidRDefault="00060CBF">
    <w:pPr>
      <w:spacing w:after="160" w:line="259" w:lineRule="auto"/>
      <w:ind w:left="0" w:right="0" w:firstLine="0"/>
      <w:jc w:val="lef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F11823" w14:textId="77777777" w:rsidR="00060CBF" w:rsidRDefault="00060CBF">
    <w:pPr>
      <w:spacing w:after="160" w:line="259" w:lineRule="auto"/>
      <w:ind w:left="0" w:right="0" w:firstLine="0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EA0896" w14:textId="77777777" w:rsidR="00060CBF" w:rsidRDefault="00060CBF">
    <w:pPr>
      <w:spacing w:after="160" w:line="259" w:lineRule="auto"/>
      <w:ind w:left="0" w:right="0" w:firstLine="0"/>
      <w:jc w:val="lef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A42C1B" w14:textId="77777777" w:rsidR="00060CBF" w:rsidRDefault="00051C76">
    <w:pPr>
      <w:spacing w:after="0" w:line="259" w:lineRule="auto"/>
      <w:ind w:left="0" w:right="15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6AF6D838" wp14:editId="1AD1C672">
              <wp:simplePos x="0" y="0"/>
              <wp:positionH relativeFrom="page">
                <wp:posOffset>701993</wp:posOffset>
              </wp:positionH>
              <wp:positionV relativeFrom="page">
                <wp:posOffset>228600</wp:posOffset>
              </wp:positionV>
              <wp:extent cx="6108066" cy="6350"/>
              <wp:effectExtent l="0" t="0" r="0" b="0"/>
              <wp:wrapSquare wrapText="bothSides"/>
              <wp:docPr id="7949" name="Group 794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08066" cy="6350"/>
                        <a:chOff x="0" y="0"/>
                        <a:chExt cx="6108066" cy="6350"/>
                      </a:xfrm>
                    </wpg:grpSpPr>
                    <wps:wsp>
                      <wps:cNvPr id="8256" name="Shape 8256"/>
                      <wps:cNvSpPr/>
                      <wps:spPr>
                        <a:xfrm>
                          <a:off x="0" y="0"/>
                          <a:ext cx="610806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08066" h="9144">
                              <a:moveTo>
                                <a:pt x="0" y="0"/>
                              </a:moveTo>
                              <a:lnTo>
                                <a:pt x="6108066" y="0"/>
                              </a:lnTo>
                              <a:lnTo>
                                <a:pt x="610806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id="Group 7949" style="width:480.95pt;height:0.5pt;position:absolute;mso-position-horizontal-relative:page;mso-position-horizontal:absolute;margin-left:55.275pt;mso-position-vertical-relative:page;margin-top:18pt;" coordsize="61080,63">
              <v:shape id="Shape 8257" style="position:absolute;width:61080;height:91;left:0;top:0;" coordsize="6108066,9144" path="m0,0l6108066,0l6108066,9144l0,9144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CB6BEAE" wp14:editId="09BE0D0E">
              <wp:simplePos x="0" y="0"/>
              <wp:positionH relativeFrom="page">
                <wp:posOffset>701993</wp:posOffset>
              </wp:positionH>
              <wp:positionV relativeFrom="page">
                <wp:posOffset>663956</wp:posOffset>
              </wp:positionV>
              <wp:extent cx="6108066" cy="6350"/>
              <wp:effectExtent l="0" t="0" r="0" b="0"/>
              <wp:wrapSquare wrapText="bothSides"/>
              <wp:docPr id="7951" name="Group 795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08066" cy="6350"/>
                        <a:chOff x="0" y="0"/>
                        <a:chExt cx="6108066" cy="6350"/>
                      </a:xfrm>
                    </wpg:grpSpPr>
                    <wps:wsp>
                      <wps:cNvPr id="8258" name="Shape 8258"/>
                      <wps:cNvSpPr/>
                      <wps:spPr>
                        <a:xfrm>
                          <a:off x="0" y="0"/>
                          <a:ext cx="610806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08066" h="9144">
                              <a:moveTo>
                                <a:pt x="0" y="0"/>
                              </a:moveTo>
                              <a:lnTo>
                                <a:pt x="6108066" y="0"/>
                              </a:lnTo>
                              <a:lnTo>
                                <a:pt x="610806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id="Group 7951" style="width:480.95pt;height:0.5pt;position:absolute;mso-position-horizontal-relative:page;mso-position-horizontal:absolute;margin-left:55.275pt;mso-position-vertical-relative:page;margin-top:52.28pt;" coordsize="61080,63">
              <v:shape id="Shape 8259" style="position:absolute;width:61080;height:91;left:0;top:0;" coordsize="6108066,9144" path="m0,0l6108066,0l6108066,9144l0,9144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i/>
        <w:color w:val="4472C4"/>
        <w:sz w:val="22"/>
      </w:rPr>
      <w:t xml:space="preserve">Секція «Кластерна співпраця та місцевий інноваційний розвиток» 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1551C8" w14:textId="77777777" w:rsidR="00060CBF" w:rsidRDefault="00051C76">
    <w:pPr>
      <w:spacing w:after="0" w:line="259" w:lineRule="auto"/>
      <w:ind w:left="0" w:right="15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5B077EAB" wp14:editId="499342E2">
              <wp:simplePos x="0" y="0"/>
              <wp:positionH relativeFrom="page">
                <wp:posOffset>701993</wp:posOffset>
              </wp:positionH>
              <wp:positionV relativeFrom="page">
                <wp:posOffset>228600</wp:posOffset>
              </wp:positionV>
              <wp:extent cx="6108066" cy="6350"/>
              <wp:effectExtent l="0" t="0" r="0" b="0"/>
              <wp:wrapSquare wrapText="bothSides"/>
              <wp:docPr id="7915" name="Group 79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08066" cy="6350"/>
                        <a:chOff x="0" y="0"/>
                        <a:chExt cx="6108066" cy="6350"/>
                      </a:xfrm>
                    </wpg:grpSpPr>
                    <wps:wsp>
                      <wps:cNvPr id="8252" name="Shape 8252"/>
                      <wps:cNvSpPr/>
                      <wps:spPr>
                        <a:xfrm>
                          <a:off x="0" y="0"/>
                          <a:ext cx="610806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08066" h="9144">
                              <a:moveTo>
                                <a:pt x="0" y="0"/>
                              </a:moveTo>
                              <a:lnTo>
                                <a:pt x="6108066" y="0"/>
                              </a:lnTo>
                              <a:lnTo>
                                <a:pt x="610806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id="Group 7915" style="width:480.95pt;height:0.5pt;position:absolute;mso-position-horizontal-relative:page;mso-position-horizontal:absolute;margin-left:55.275pt;mso-position-vertical-relative:page;margin-top:18pt;" coordsize="61080,63">
              <v:shape id="Shape 8253" style="position:absolute;width:61080;height:91;left:0;top:0;" coordsize="6108066,9144" path="m0,0l6108066,0l6108066,9144l0,9144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3179ACFF" wp14:editId="23EE84C3">
              <wp:simplePos x="0" y="0"/>
              <wp:positionH relativeFrom="page">
                <wp:posOffset>701993</wp:posOffset>
              </wp:positionH>
              <wp:positionV relativeFrom="page">
                <wp:posOffset>663956</wp:posOffset>
              </wp:positionV>
              <wp:extent cx="6108066" cy="6350"/>
              <wp:effectExtent l="0" t="0" r="0" b="0"/>
              <wp:wrapSquare wrapText="bothSides"/>
              <wp:docPr id="7917" name="Group 79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08066" cy="6350"/>
                        <a:chOff x="0" y="0"/>
                        <a:chExt cx="6108066" cy="6350"/>
                      </a:xfrm>
                    </wpg:grpSpPr>
                    <wps:wsp>
                      <wps:cNvPr id="8254" name="Shape 8254"/>
                      <wps:cNvSpPr/>
                      <wps:spPr>
                        <a:xfrm>
                          <a:off x="0" y="0"/>
                          <a:ext cx="610806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08066" h="9144">
                              <a:moveTo>
                                <a:pt x="0" y="0"/>
                              </a:moveTo>
                              <a:lnTo>
                                <a:pt x="6108066" y="0"/>
                              </a:lnTo>
                              <a:lnTo>
                                <a:pt x="610806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id="Group 7917" style="width:480.95pt;height:0.5pt;position:absolute;mso-position-horizontal-relative:page;mso-position-horizontal:absolute;margin-left:55.275pt;mso-position-vertical-relative:page;margin-top:52.28pt;" coordsize="61080,63">
              <v:shape id="Shape 8255" style="position:absolute;width:61080;height:91;left:0;top:0;" coordsize="6108066,9144" path="m0,0l6108066,0l6108066,9144l0,9144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i/>
        <w:color w:val="4472C4"/>
        <w:sz w:val="22"/>
      </w:rPr>
      <w:t xml:space="preserve">Секція «Кластерна співпраця та місцевий інноваційний розвиток» 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8EF1D" w14:textId="77777777" w:rsidR="00060CBF" w:rsidRDefault="00051C76">
    <w:pPr>
      <w:spacing w:after="0" w:line="259" w:lineRule="auto"/>
      <w:ind w:left="0" w:right="15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1067E351" wp14:editId="7C884FEC">
              <wp:simplePos x="0" y="0"/>
              <wp:positionH relativeFrom="page">
                <wp:posOffset>701993</wp:posOffset>
              </wp:positionH>
              <wp:positionV relativeFrom="page">
                <wp:posOffset>228600</wp:posOffset>
              </wp:positionV>
              <wp:extent cx="6108066" cy="6350"/>
              <wp:effectExtent l="0" t="0" r="0" b="0"/>
              <wp:wrapSquare wrapText="bothSides"/>
              <wp:docPr id="7881" name="Group 78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08066" cy="6350"/>
                        <a:chOff x="0" y="0"/>
                        <a:chExt cx="6108066" cy="6350"/>
                      </a:xfrm>
                    </wpg:grpSpPr>
                    <wps:wsp>
                      <wps:cNvPr id="8248" name="Shape 8248"/>
                      <wps:cNvSpPr/>
                      <wps:spPr>
                        <a:xfrm>
                          <a:off x="0" y="0"/>
                          <a:ext cx="610806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08066" h="9144">
                              <a:moveTo>
                                <a:pt x="0" y="0"/>
                              </a:moveTo>
                              <a:lnTo>
                                <a:pt x="6108066" y="0"/>
                              </a:lnTo>
                              <a:lnTo>
                                <a:pt x="610806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id="Group 7881" style="width:480.95pt;height:0.5pt;position:absolute;mso-position-horizontal-relative:page;mso-position-horizontal:absolute;margin-left:55.275pt;mso-position-vertical-relative:page;margin-top:18pt;" coordsize="61080,63">
              <v:shape id="Shape 8249" style="position:absolute;width:61080;height:91;left:0;top:0;" coordsize="6108066,9144" path="m0,0l6108066,0l6108066,9144l0,9144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146F051A" wp14:editId="02236D5F">
              <wp:simplePos x="0" y="0"/>
              <wp:positionH relativeFrom="page">
                <wp:posOffset>701993</wp:posOffset>
              </wp:positionH>
              <wp:positionV relativeFrom="page">
                <wp:posOffset>663956</wp:posOffset>
              </wp:positionV>
              <wp:extent cx="6108066" cy="6350"/>
              <wp:effectExtent l="0" t="0" r="0" b="0"/>
              <wp:wrapSquare wrapText="bothSides"/>
              <wp:docPr id="7883" name="Group 78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08066" cy="6350"/>
                        <a:chOff x="0" y="0"/>
                        <a:chExt cx="6108066" cy="6350"/>
                      </a:xfrm>
                    </wpg:grpSpPr>
                    <wps:wsp>
                      <wps:cNvPr id="8250" name="Shape 8250"/>
                      <wps:cNvSpPr/>
                      <wps:spPr>
                        <a:xfrm>
                          <a:off x="0" y="0"/>
                          <a:ext cx="610806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08066" h="9144">
                              <a:moveTo>
                                <a:pt x="0" y="0"/>
                              </a:moveTo>
                              <a:lnTo>
                                <a:pt x="6108066" y="0"/>
                              </a:lnTo>
                              <a:lnTo>
                                <a:pt x="610806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id="Group 7883" style="width:480.95pt;height:0.5pt;position:absolute;mso-position-horizontal-relative:page;mso-position-horizontal:absolute;margin-left:55.275pt;mso-position-vertical-relative:page;margin-top:52.28pt;" coordsize="61080,63">
              <v:shape id="Shape 8251" style="position:absolute;width:61080;height:91;left:0;top:0;" coordsize="6108066,9144" path="m0,0l6108066,0l6108066,9144l0,9144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i/>
        <w:color w:val="4472C4"/>
        <w:sz w:val="22"/>
      </w:rPr>
      <w:t xml:space="preserve">Секція «Кластерна співпраця та місцевий інноваційний розвиток» </w: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595FEE" w14:textId="77777777" w:rsidR="00060CBF" w:rsidRDefault="00060CBF">
    <w:pPr>
      <w:spacing w:after="160" w:line="259" w:lineRule="auto"/>
      <w:ind w:left="0" w:right="0" w:firstLine="0"/>
      <w:jc w:val="left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972095" w14:textId="77777777" w:rsidR="00060CBF" w:rsidRDefault="00060CBF">
    <w:pPr>
      <w:spacing w:after="160" w:line="259" w:lineRule="auto"/>
      <w:ind w:left="0" w:right="0" w:firstLine="0"/>
      <w:jc w:val="left"/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2ABEA" w14:textId="77777777" w:rsidR="00060CBF" w:rsidRDefault="00060CBF">
    <w:pPr>
      <w:spacing w:after="160" w:line="259" w:lineRule="auto"/>
      <w:ind w:left="0" w:righ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E35414"/>
    <w:multiLevelType w:val="hybridMultilevel"/>
    <w:tmpl w:val="9C9C93D8"/>
    <w:lvl w:ilvl="0" w:tplc="4D04E57E">
      <w:start w:val="1"/>
      <w:numFmt w:val="decimal"/>
      <w:lvlText w:val="%1."/>
      <w:lvlJc w:val="left"/>
      <w:pPr>
        <w:ind w:left="1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F560A08">
      <w:start w:val="1"/>
      <w:numFmt w:val="lowerLetter"/>
      <w:lvlText w:val="%2"/>
      <w:lvlJc w:val="left"/>
      <w:pPr>
        <w:ind w:left="1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0E28EE4">
      <w:start w:val="1"/>
      <w:numFmt w:val="lowerRoman"/>
      <w:lvlText w:val="%3"/>
      <w:lvlJc w:val="left"/>
      <w:pPr>
        <w:ind w:left="25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01CD1AE">
      <w:start w:val="1"/>
      <w:numFmt w:val="decimal"/>
      <w:lvlText w:val="%4"/>
      <w:lvlJc w:val="left"/>
      <w:pPr>
        <w:ind w:left="32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F2AB4B6">
      <w:start w:val="1"/>
      <w:numFmt w:val="lowerLetter"/>
      <w:lvlText w:val="%5"/>
      <w:lvlJc w:val="left"/>
      <w:pPr>
        <w:ind w:left="39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06CFE64">
      <w:start w:val="1"/>
      <w:numFmt w:val="lowerRoman"/>
      <w:lvlText w:val="%6"/>
      <w:lvlJc w:val="left"/>
      <w:pPr>
        <w:ind w:left="46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4DCC4D6">
      <w:start w:val="1"/>
      <w:numFmt w:val="decimal"/>
      <w:lvlText w:val="%7"/>
      <w:lvlJc w:val="left"/>
      <w:pPr>
        <w:ind w:left="53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07CC068">
      <w:start w:val="1"/>
      <w:numFmt w:val="lowerLetter"/>
      <w:lvlText w:val="%8"/>
      <w:lvlJc w:val="left"/>
      <w:pPr>
        <w:ind w:left="61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102E7B4">
      <w:start w:val="1"/>
      <w:numFmt w:val="lowerRoman"/>
      <w:lvlText w:val="%9"/>
      <w:lvlJc w:val="left"/>
      <w:pPr>
        <w:ind w:left="68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0CBF"/>
    <w:rsid w:val="00051C76"/>
    <w:rsid w:val="00060CBF"/>
    <w:rsid w:val="000A2F5D"/>
    <w:rsid w:val="003E6740"/>
    <w:rsid w:val="00986A8D"/>
    <w:rsid w:val="00C55B6D"/>
    <w:rsid w:val="00F00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CB8CC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" w:line="248" w:lineRule="auto"/>
      <w:ind w:left="10" w:right="11" w:hanging="10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22" w:line="270" w:lineRule="auto"/>
      <w:ind w:left="10" w:right="8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40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17" w:line="271" w:lineRule="auto"/>
      <w:ind w:left="10" w:right="14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40"/>
    </w:rPr>
  </w:style>
  <w:style w:type="paragraph" w:styleId="a3">
    <w:name w:val="Balloon Text"/>
    <w:basedOn w:val="a"/>
    <w:link w:val="a4"/>
    <w:uiPriority w:val="99"/>
    <w:semiHidden/>
    <w:unhideWhenUsed/>
    <w:rsid w:val="00C55B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55B6D"/>
    <w:rPr>
      <w:rFonts w:ascii="Tahoma" w:eastAsia="Times New Roman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" w:line="248" w:lineRule="auto"/>
      <w:ind w:left="10" w:right="11" w:hanging="10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22" w:line="270" w:lineRule="auto"/>
      <w:ind w:left="10" w:right="8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40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17" w:line="271" w:lineRule="auto"/>
      <w:ind w:left="10" w:right="14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40"/>
    </w:rPr>
  </w:style>
  <w:style w:type="paragraph" w:styleId="a3">
    <w:name w:val="Balloon Text"/>
    <w:basedOn w:val="a"/>
    <w:link w:val="a4"/>
    <w:uiPriority w:val="99"/>
    <w:semiHidden/>
    <w:unhideWhenUsed/>
    <w:rsid w:val="00C55B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55B6D"/>
    <w:rPr>
      <w:rFonts w:ascii="Tahoma" w:eastAsia="Times New Roman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26" Type="http://schemas.openxmlformats.org/officeDocument/2006/relationships/footer" Target="footer1.xml"/><Relationship Id="rId39" Type="http://schemas.openxmlformats.org/officeDocument/2006/relationships/footer" Target="footer8.xml"/><Relationship Id="rId3" Type="http://schemas.microsoft.com/office/2007/relationships/stylesWithEffects" Target="stylesWithEffects.xml"/><Relationship Id="rId21" Type="http://schemas.openxmlformats.org/officeDocument/2006/relationships/image" Target="media/image30.png"/><Relationship Id="rId34" Type="http://schemas.openxmlformats.org/officeDocument/2006/relationships/header" Target="header6.xml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25" Type="http://schemas.openxmlformats.org/officeDocument/2006/relationships/header" Target="header2.xml"/><Relationship Id="rId33" Type="http://schemas.openxmlformats.org/officeDocument/2006/relationships/footer" Target="footer5.xml"/><Relationship Id="rId38" Type="http://schemas.openxmlformats.org/officeDocument/2006/relationships/footer" Target="footer7.xml"/><Relationship Id="rId2" Type="http://schemas.openxmlformats.org/officeDocument/2006/relationships/styles" Target="styles.xml"/><Relationship Id="rId20" Type="http://schemas.openxmlformats.org/officeDocument/2006/relationships/image" Target="media/image20.jpg"/><Relationship Id="rId29" Type="http://schemas.openxmlformats.org/officeDocument/2006/relationships/footer" Target="footer3.xml"/><Relationship Id="rId41" Type="http://schemas.openxmlformats.org/officeDocument/2006/relationships/footer" Target="footer9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1.xml"/><Relationship Id="rId32" Type="http://schemas.openxmlformats.org/officeDocument/2006/relationships/footer" Target="footer4.xml"/><Relationship Id="rId37" Type="http://schemas.openxmlformats.org/officeDocument/2006/relationships/header" Target="header8.xml"/><Relationship Id="rId40" Type="http://schemas.openxmlformats.org/officeDocument/2006/relationships/header" Target="header9.xml"/><Relationship Id="rId5" Type="http://schemas.openxmlformats.org/officeDocument/2006/relationships/webSettings" Target="webSettings.xml"/><Relationship Id="rId23" Type="http://schemas.openxmlformats.org/officeDocument/2006/relationships/image" Target="media/image5.jpg"/><Relationship Id="rId28" Type="http://schemas.openxmlformats.org/officeDocument/2006/relationships/header" Target="header3.xml"/><Relationship Id="rId36" Type="http://schemas.openxmlformats.org/officeDocument/2006/relationships/header" Target="header7.xml"/><Relationship Id="rId10" Type="http://schemas.openxmlformats.org/officeDocument/2006/relationships/image" Target="media/image3.png"/><Relationship Id="rId19" Type="http://schemas.openxmlformats.org/officeDocument/2006/relationships/image" Target="media/image10.jpg"/><Relationship Id="rId31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22" Type="http://schemas.openxmlformats.org/officeDocument/2006/relationships/image" Target="media/image40.png"/><Relationship Id="rId27" Type="http://schemas.openxmlformats.org/officeDocument/2006/relationships/footer" Target="footer2.xml"/><Relationship Id="rId30" Type="http://schemas.openxmlformats.org/officeDocument/2006/relationships/header" Target="header4.xml"/><Relationship Id="rId35" Type="http://schemas.openxmlformats.org/officeDocument/2006/relationships/footer" Target="footer6.xm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8243</Words>
  <Characters>4700</Characters>
  <Application>Microsoft Office Word</Application>
  <DocSecurity>0</DocSecurity>
  <Lines>39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Карина</cp:lastModifiedBy>
  <cp:revision>2</cp:revision>
  <dcterms:created xsi:type="dcterms:W3CDTF">2022-11-30T19:23:00Z</dcterms:created>
  <dcterms:modified xsi:type="dcterms:W3CDTF">2022-11-30T19:23:00Z</dcterms:modified>
</cp:coreProperties>
</file>