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5A4F" w:rsidRPr="00D54F25" w:rsidRDefault="00334FBB" w:rsidP="00425A4F">
      <w:pPr>
        <w:pStyle w:val="FR2"/>
        <w:spacing w:line="260" w:lineRule="auto"/>
        <w:rPr>
          <w:sz w:val="28"/>
        </w:rPr>
      </w:pPr>
      <w:r>
        <w:rPr>
          <w:noProof/>
          <w:snapToGrid/>
          <w:sz w:val="28"/>
        </w:rPr>
        <w:pict>
          <v:rect id="_x0000_s1036" style="position:absolute;left:0;text-align:left;margin-left:449.05pt;margin-top:-34.95pt;width:36pt;height:40.2pt;z-index:251665408" strokecolor="white [3212]">
            <v:fill color2="fill lighten(0)" recolor="t" rotate="t" method="linear sigma" focus="100%" type="gradient"/>
          </v:rect>
        </w:pict>
      </w:r>
      <w:r w:rsidR="00425A4F" w:rsidRPr="00D54F25">
        <w:rPr>
          <w:sz w:val="28"/>
        </w:rPr>
        <w:t>Міністерство освіти і науки України</w:t>
      </w:r>
    </w:p>
    <w:p w:rsidR="00425A4F" w:rsidRPr="00D54F25" w:rsidRDefault="00425A4F" w:rsidP="00425A4F">
      <w:pPr>
        <w:pStyle w:val="FR2"/>
        <w:spacing w:line="260" w:lineRule="auto"/>
        <w:rPr>
          <w:sz w:val="28"/>
        </w:rPr>
      </w:pPr>
      <w:r w:rsidRPr="00D54F25">
        <w:rPr>
          <w:sz w:val="28"/>
        </w:rPr>
        <w:t>Харківський національний університет радіоелектроніки</w:t>
      </w:r>
    </w:p>
    <w:p w:rsidR="00425A4F" w:rsidRPr="0043654A" w:rsidRDefault="00425A4F" w:rsidP="00425A4F">
      <w:pPr>
        <w:pStyle w:val="FR2"/>
        <w:spacing w:line="260" w:lineRule="auto"/>
        <w:rPr>
          <w:sz w:val="28"/>
        </w:rPr>
      </w:pPr>
    </w:p>
    <w:p w:rsidR="00425A4F" w:rsidRPr="00D54F25" w:rsidRDefault="00425A4F" w:rsidP="00D54F25">
      <w:pPr>
        <w:pStyle w:val="af0"/>
        <w:jc w:val="both"/>
        <w:rPr>
          <w:sz w:val="28"/>
          <w:szCs w:val="28"/>
          <w:u w:val="single"/>
          <w:lang w:val="uk-UA"/>
        </w:rPr>
      </w:pPr>
      <w:r w:rsidRPr="00D54F25">
        <w:rPr>
          <w:sz w:val="28"/>
          <w:szCs w:val="28"/>
          <w:lang w:val="uk-UA"/>
        </w:rPr>
        <w:t>Факультет_</w:t>
      </w:r>
      <w:r w:rsidRPr="00D54F25">
        <w:rPr>
          <w:sz w:val="28"/>
          <w:szCs w:val="28"/>
          <w:u w:val="single"/>
          <w:lang w:val="uk-UA"/>
        </w:rPr>
        <w:t xml:space="preserve"> Інформаційних радіотехнологій та технічного захисту інформації</w:t>
      </w:r>
    </w:p>
    <w:p w:rsidR="00D54F25" w:rsidRPr="00D54F25" w:rsidRDefault="00D54F25" w:rsidP="00D54F25">
      <w:pPr>
        <w:pStyle w:val="af0"/>
        <w:jc w:val="both"/>
        <w:rPr>
          <w:sz w:val="28"/>
          <w:szCs w:val="28"/>
          <w:lang w:val="uk-UA"/>
        </w:rPr>
      </w:pPr>
    </w:p>
    <w:p w:rsidR="00425A4F" w:rsidRPr="00D54F25" w:rsidRDefault="00425A4F" w:rsidP="00D54F25">
      <w:pPr>
        <w:pStyle w:val="af0"/>
        <w:spacing w:before="0"/>
        <w:jc w:val="both"/>
        <w:rPr>
          <w:sz w:val="28"/>
          <w:szCs w:val="28"/>
          <w:lang w:val="uk-UA"/>
        </w:rPr>
      </w:pPr>
    </w:p>
    <w:p w:rsidR="00425A4F" w:rsidRPr="00D54F25" w:rsidRDefault="00425A4F" w:rsidP="00D54F25">
      <w:pPr>
        <w:jc w:val="both"/>
        <w:rPr>
          <w:sz w:val="28"/>
          <w:szCs w:val="28"/>
          <w:lang w:val="uk-UA"/>
        </w:rPr>
      </w:pPr>
      <w:r w:rsidRPr="00D54F25">
        <w:rPr>
          <w:sz w:val="28"/>
          <w:szCs w:val="28"/>
          <w:lang w:val="uk-UA"/>
        </w:rPr>
        <w:t>Кафедра</w:t>
      </w:r>
      <w:r w:rsidRPr="00D54F25">
        <w:rPr>
          <w:sz w:val="28"/>
          <w:szCs w:val="28"/>
          <w:u w:val="single"/>
          <w:lang w:val="uk-UA"/>
        </w:rPr>
        <w:t xml:space="preserve"> Комп’ютерної радіоінженерії та систем технічного захисту інформації</w:t>
      </w:r>
      <w:r w:rsidR="00D54F25" w:rsidRPr="00D54F25">
        <w:rPr>
          <w:sz w:val="28"/>
          <w:szCs w:val="28"/>
          <w:lang w:val="uk-UA"/>
        </w:rPr>
        <w:t>_</w:t>
      </w:r>
    </w:p>
    <w:p w:rsidR="00D54F25" w:rsidRPr="00D54F25" w:rsidRDefault="00D54F25" w:rsidP="00D54F25">
      <w:pPr>
        <w:jc w:val="both"/>
        <w:rPr>
          <w:sz w:val="28"/>
          <w:szCs w:val="28"/>
          <w:lang w:val="uk-UA"/>
        </w:rPr>
      </w:pPr>
    </w:p>
    <w:p w:rsidR="00D54F25" w:rsidRPr="00D54F25" w:rsidRDefault="00D54F25" w:rsidP="00425A4F">
      <w:pPr>
        <w:rPr>
          <w:sz w:val="28"/>
          <w:lang w:val="uk-UA"/>
        </w:rPr>
      </w:pPr>
    </w:p>
    <w:p w:rsidR="00D54F25" w:rsidRPr="00D54F25" w:rsidRDefault="00D54F25" w:rsidP="00425A4F">
      <w:pPr>
        <w:rPr>
          <w:sz w:val="24"/>
          <w:lang w:val="uk-UA"/>
        </w:rPr>
      </w:pPr>
    </w:p>
    <w:p w:rsidR="00425A4F" w:rsidRPr="00D54F25" w:rsidRDefault="00425A4F" w:rsidP="00425A4F">
      <w:pPr>
        <w:pStyle w:val="FR1"/>
        <w:spacing w:before="600"/>
        <w:rPr>
          <w:b w:val="0"/>
          <w:lang w:val="uk-UA"/>
        </w:rPr>
      </w:pPr>
      <w:r w:rsidRPr="00D54F25">
        <w:rPr>
          <w:b w:val="0"/>
          <w:lang w:val="uk-UA"/>
        </w:rPr>
        <w:t>АТЕСТАЦІЙНА РОБОТА</w:t>
      </w:r>
    </w:p>
    <w:p w:rsidR="00425A4F" w:rsidRPr="00D54F25" w:rsidRDefault="00425A4F" w:rsidP="00425A4F">
      <w:pPr>
        <w:pStyle w:val="FR1"/>
        <w:spacing w:before="0"/>
        <w:rPr>
          <w:b w:val="0"/>
          <w:lang w:val="uk-UA"/>
        </w:rPr>
      </w:pPr>
      <w:r w:rsidRPr="00D54F25">
        <w:rPr>
          <w:b w:val="0"/>
          <w:lang w:val="uk-UA"/>
        </w:rPr>
        <w:t>Пояснювальна записка</w:t>
      </w:r>
    </w:p>
    <w:p w:rsidR="00425A4F" w:rsidRPr="00D54F25" w:rsidRDefault="00425A4F" w:rsidP="00425A4F">
      <w:pPr>
        <w:pStyle w:val="FR3"/>
        <w:spacing w:before="120"/>
        <w:rPr>
          <w:szCs w:val="28"/>
          <w:lang w:val="uk-UA"/>
        </w:rPr>
      </w:pPr>
    </w:p>
    <w:p w:rsidR="00425A4F" w:rsidRPr="00D54F25" w:rsidRDefault="00425A4F" w:rsidP="00425A4F">
      <w:pPr>
        <w:pStyle w:val="FR3"/>
        <w:spacing w:before="0"/>
        <w:rPr>
          <w:lang w:val="uk-UA"/>
        </w:rPr>
      </w:pPr>
      <w:r w:rsidRPr="00D54F25">
        <w:rPr>
          <w:szCs w:val="28"/>
          <w:lang w:val="uk-UA"/>
        </w:rPr>
        <w:t>рівень вищої освіти</w:t>
      </w:r>
      <w:r w:rsidRPr="00D54F25">
        <w:rPr>
          <w:lang w:val="uk-UA"/>
        </w:rPr>
        <w:t xml:space="preserve">  _____________</w:t>
      </w:r>
      <w:r w:rsidRPr="00D54F25">
        <w:rPr>
          <w:szCs w:val="28"/>
          <w:u w:val="single"/>
          <w:lang w:val="uk-UA"/>
        </w:rPr>
        <w:t>другий (магістерський)</w:t>
      </w:r>
      <w:r w:rsidRPr="00D54F25">
        <w:rPr>
          <w:szCs w:val="28"/>
          <w:lang w:val="uk-UA"/>
        </w:rPr>
        <w:t>_________________</w:t>
      </w:r>
    </w:p>
    <w:p w:rsidR="00425A4F" w:rsidRPr="00D54F25" w:rsidRDefault="00425A4F" w:rsidP="00425A4F">
      <w:pPr>
        <w:pStyle w:val="FR3"/>
        <w:spacing w:before="0"/>
        <w:jc w:val="center"/>
        <w:rPr>
          <w:lang w:val="uk-UA"/>
        </w:rPr>
      </w:pPr>
      <w:r w:rsidRPr="00D54F25">
        <w:rPr>
          <w:lang w:val="uk-UA"/>
        </w:rPr>
        <w:t>___________</w:t>
      </w:r>
      <w:r w:rsidR="008073F4" w:rsidRPr="00D54F25">
        <w:rPr>
          <w:u w:val="single"/>
          <w:lang w:val="uk-UA"/>
        </w:rPr>
        <w:t>Дослідження параметрів засобів акустичної розвідки</w:t>
      </w:r>
      <w:r w:rsidRPr="00D54F25">
        <w:rPr>
          <w:lang w:val="uk-UA"/>
        </w:rPr>
        <w:t>__</w:t>
      </w:r>
      <w:r w:rsidR="008073F4" w:rsidRPr="00D54F25">
        <w:rPr>
          <w:lang w:val="uk-UA"/>
        </w:rPr>
        <w:t>_________</w:t>
      </w:r>
      <w:r w:rsidRPr="00D54F25">
        <w:rPr>
          <w:lang w:val="uk-UA"/>
        </w:rPr>
        <w:t>_.</w:t>
      </w:r>
    </w:p>
    <w:p w:rsidR="00425A4F" w:rsidRPr="00D54F25" w:rsidRDefault="00425A4F" w:rsidP="00425A4F">
      <w:pPr>
        <w:pStyle w:val="FR3"/>
        <w:spacing w:before="20"/>
        <w:jc w:val="left"/>
        <w:rPr>
          <w:lang w:val="uk-UA"/>
        </w:rPr>
      </w:pPr>
      <w:r w:rsidRPr="00D54F25">
        <w:rPr>
          <w:lang w:val="uk-UA"/>
        </w:rPr>
        <w:t>____________________________________________________________________.</w:t>
      </w:r>
    </w:p>
    <w:p w:rsidR="00425A4F" w:rsidRPr="00D54F25" w:rsidRDefault="00425A4F" w:rsidP="00425A4F">
      <w:pPr>
        <w:pStyle w:val="FR3"/>
        <w:spacing w:before="0"/>
        <w:jc w:val="center"/>
        <w:rPr>
          <w:sz w:val="20"/>
          <w:lang w:val="uk-UA"/>
        </w:rPr>
      </w:pPr>
      <w:r w:rsidRPr="00D54F25">
        <w:rPr>
          <w:sz w:val="20"/>
          <w:lang w:val="uk-UA"/>
        </w:rPr>
        <w:t>(тема)</w:t>
      </w:r>
    </w:p>
    <w:p w:rsidR="00425A4F" w:rsidRPr="00D54F25" w:rsidRDefault="00425A4F" w:rsidP="00425A4F">
      <w:pPr>
        <w:pStyle w:val="FR3"/>
        <w:spacing w:before="20"/>
        <w:jc w:val="center"/>
        <w:rPr>
          <w:szCs w:val="28"/>
          <w:lang w:val="uk-UA"/>
        </w:rPr>
      </w:pPr>
    </w:p>
    <w:p w:rsidR="00425A4F" w:rsidRPr="00D54F25" w:rsidRDefault="00425A4F" w:rsidP="00425A4F">
      <w:pPr>
        <w:ind w:left="3969"/>
        <w:rPr>
          <w:sz w:val="28"/>
          <w:lang w:val="uk-UA"/>
        </w:rPr>
      </w:pPr>
      <w:r w:rsidRPr="00D54F25">
        <w:rPr>
          <w:sz w:val="28"/>
          <w:lang w:val="uk-UA"/>
        </w:rPr>
        <w:t>Виконав:</w:t>
      </w:r>
    </w:p>
    <w:p w:rsidR="00425A4F" w:rsidRPr="00D54F25" w:rsidRDefault="00425A4F" w:rsidP="00425A4F">
      <w:pPr>
        <w:ind w:left="3969"/>
        <w:rPr>
          <w:sz w:val="28"/>
          <w:lang w:val="uk-UA"/>
        </w:rPr>
      </w:pPr>
      <w:r w:rsidRPr="00D54F25">
        <w:rPr>
          <w:sz w:val="28"/>
          <w:lang w:val="uk-UA"/>
        </w:rPr>
        <w:t>студент _</w:t>
      </w:r>
      <w:r w:rsidRPr="00D54F25">
        <w:rPr>
          <w:sz w:val="28"/>
          <w:u w:val="single"/>
          <w:lang w:val="uk-UA"/>
        </w:rPr>
        <w:t>2</w:t>
      </w:r>
      <w:r w:rsidRPr="00D54F25">
        <w:rPr>
          <w:sz w:val="28"/>
          <w:lang w:val="uk-UA"/>
        </w:rPr>
        <w:t>_ курсу, групи __</w:t>
      </w:r>
      <w:r w:rsidRPr="00D54F25">
        <w:rPr>
          <w:sz w:val="28"/>
          <w:u w:val="single"/>
          <w:lang w:val="uk-UA"/>
        </w:rPr>
        <w:t>СТЗІАм-18-1</w:t>
      </w:r>
      <w:r w:rsidRPr="00D54F25">
        <w:rPr>
          <w:sz w:val="28"/>
          <w:lang w:val="uk-UA"/>
        </w:rPr>
        <w:t>____</w:t>
      </w:r>
    </w:p>
    <w:p w:rsidR="00425A4F" w:rsidRPr="00D54F25" w:rsidRDefault="00425A4F" w:rsidP="00425A4F">
      <w:pPr>
        <w:spacing w:before="120"/>
        <w:ind w:left="3969"/>
        <w:rPr>
          <w:sz w:val="28"/>
          <w:lang w:val="uk-UA"/>
        </w:rPr>
      </w:pPr>
      <w:r w:rsidRPr="00D54F25">
        <w:rPr>
          <w:sz w:val="28"/>
          <w:lang w:val="uk-UA"/>
        </w:rPr>
        <w:t>______________</w:t>
      </w:r>
      <w:r w:rsidRPr="00D54F25">
        <w:rPr>
          <w:sz w:val="28"/>
          <w:u w:val="single"/>
          <w:lang w:val="uk-UA"/>
        </w:rPr>
        <w:t>Носулько_І.В.</w:t>
      </w:r>
      <w:r w:rsidRPr="00D54F25">
        <w:rPr>
          <w:sz w:val="28"/>
          <w:lang w:val="uk-UA"/>
        </w:rPr>
        <w:t>_____________</w:t>
      </w:r>
    </w:p>
    <w:p w:rsidR="00425A4F" w:rsidRPr="00D54F25" w:rsidRDefault="00425A4F" w:rsidP="00425A4F">
      <w:pPr>
        <w:ind w:left="4320"/>
        <w:rPr>
          <w:lang w:val="uk-UA"/>
        </w:rPr>
      </w:pPr>
      <w:r w:rsidRPr="00D54F25">
        <w:rPr>
          <w:lang w:val="uk-UA"/>
        </w:rPr>
        <w:t xml:space="preserve">                                  (прізвище, ініціали)</w:t>
      </w:r>
    </w:p>
    <w:p w:rsidR="00425A4F" w:rsidRPr="00D54F25" w:rsidRDefault="00425A4F" w:rsidP="00425A4F">
      <w:pPr>
        <w:ind w:left="3969"/>
        <w:rPr>
          <w:sz w:val="28"/>
          <w:lang w:val="uk-UA"/>
        </w:rPr>
      </w:pPr>
    </w:p>
    <w:p w:rsidR="00425A4F" w:rsidRPr="00D54F25" w:rsidRDefault="00425A4F" w:rsidP="00425A4F">
      <w:pPr>
        <w:ind w:left="3969"/>
        <w:rPr>
          <w:sz w:val="28"/>
          <w:lang w:val="uk-UA"/>
        </w:rPr>
      </w:pPr>
      <w:r w:rsidRPr="00D54F25">
        <w:rPr>
          <w:sz w:val="28"/>
          <w:lang w:val="uk-UA"/>
        </w:rPr>
        <w:t>Спеціальність ________</w:t>
      </w:r>
      <w:r w:rsidRPr="00D54F25">
        <w:rPr>
          <w:sz w:val="28"/>
          <w:u w:val="single"/>
          <w:lang w:val="uk-UA"/>
        </w:rPr>
        <w:t>125</w:t>
      </w:r>
      <w:r w:rsidRPr="00D54F25">
        <w:rPr>
          <w:sz w:val="28"/>
          <w:lang w:val="uk-UA"/>
        </w:rPr>
        <w:t>_______________</w:t>
      </w:r>
    </w:p>
    <w:p w:rsidR="00425A4F" w:rsidRPr="00D54F25" w:rsidRDefault="00425A4F" w:rsidP="00425A4F">
      <w:pPr>
        <w:ind w:left="3969"/>
        <w:rPr>
          <w:sz w:val="28"/>
          <w:lang w:val="uk-UA"/>
        </w:rPr>
      </w:pPr>
      <w:r w:rsidRPr="00D54F25">
        <w:rPr>
          <w:sz w:val="28"/>
          <w:lang w:val="uk-UA"/>
        </w:rPr>
        <w:t>_________________</w:t>
      </w:r>
      <w:r w:rsidRPr="00D54F25">
        <w:rPr>
          <w:sz w:val="28"/>
          <w:u w:val="single"/>
          <w:lang w:val="uk-UA"/>
        </w:rPr>
        <w:t>Кібербезпека</w:t>
      </w:r>
      <w:r w:rsidRPr="00D54F25">
        <w:rPr>
          <w:sz w:val="28"/>
          <w:lang w:val="uk-UA"/>
        </w:rPr>
        <w:t>__________</w:t>
      </w:r>
    </w:p>
    <w:p w:rsidR="00425A4F" w:rsidRPr="00D54F25" w:rsidRDefault="00425A4F" w:rsidP="00425A4F">
      <w:pPr>
        <w:rPr>
          <w:lang w:val="uk-UA"/>
        </w:rPr>
      </w:pPr>
    </w:p>
    <w:p w:rsidR="00425A4F" w:rsidRPr="00D54F25" w:rsidRDefault="00425A4F" w:rsidP="00425A4F">
      <w:pPr>
        <w:ind w:left="3969"/>
        <w:rPr>
          <w:sz w:val="28"/>
          <w:szCs w:val="28"/>
          <w:lang w:val="uk-UA"/>
        </w:rPr>
      </w:pPr>
      <w:r w:rsidRPr="00D54F25">
        <w:rPr>
          <w:sz w:val="28"/>
          <w:szCs w:val="28"/>
          <w:lang w:val="uk-UA"/>
        </w:rPr>
        <w:t>Тип програми ____</w:t>
      </w:r>
      <w:r w:rsidRPr="00D54F25">
        <w:rPr>
          <w:sz w:val="28"/>
          <w:szCs w:val="28"/>
          <w:u w:val="single"/>
          <w:lang w:val="uk-UA"/>
        </w:rPr>
        <w:t>освітньо-професійна</w:t>
      </w:r>
      <w:r w:rsidRPr="00D54F25">
        <w:rPr>
          <w:lang w:val="uk-UA"/>
        </w:rPr>
        <w:t xml:space="preserve"> </w:t>
      </w:r>
      <w:r w:rsidRPr="00D54F25">
        <w:rPr>
          <w:sz w:val="28"/>
          <w:szCs w:val="28"/>
          <w:lang w:val="uk-UA"/>
        </w:rPr>
        <w:t>_____</w:t>
      </w:r>
    </w:p>
    <w:p w:rsidR="00425A4F" w:rsidRPr="00D54F25" w:rsidRDefault="00425A4F" w:rsidP="00425A4F">
      <w:pPr>
        <w:ind w:left="3969"/>
        <w:rPr>
          <w:lang w:val="uk-UA"/>
        </w:rPr>
      </w:pPr>
    </w:p>
    <w:p w:rsidR="00425A4F" w:rsidRPr="00D54F25" w:rsidRDefault="00425A4F" w:rsidP="00425A4F">
      <w:pPr>
        <w:ind w:left="3969"/>
        <w:rPr>
          <w:sz w:val="28"/>
          <w:lang w:val="uk-UA"/>
        </w:rPr>
      </w:pPr>
      <w:r w:rsidRPr="00D54F25">
        <w:rPr>
          <w:sz w:val="28"/>
          <w:szCs w:val="28"/>
          <w:lang w:val="uk-UA"/>
        </w:rPr>
        <w:t>Освітня програма</w:t>
      </w:r>
      <w:r w:rsidRPr="00D54F25">
        <w:rPr>
          <w:sz w:val="28"/>
          <w:lang w:val="uk-UA"/>
        </w:rPr>
        <w:t xml:space="preserve"> ___</w:t>
      </w:r>
      <w:r w:rsidRPr="00D54F25">
        <w:rPr>
          <w:sz w:val="28"/>
          <w:u w:val="single"/>
          <w:lang w:val="uk-UA"/>
        </w:rPr>
        <w:t>Системи технічного</w:t>
      </w:r>
      <w:r w:rsidRPr="00D54F25">
        <w:rPr>
          <w:sz w:val="28"/>
          <w:lang w:val="uk-UA"/>
        </w:rPr>
        <w:t>____</w:t>
      </w:r>
    </w:p>
    <w:p w:rsidR="00425A4F" w:rsidRPr="00D54F25" w:rsidRDefault="00425A4F" w:rsidP="00425A4F">
      <w:pPr>
        <w:spacing w:before="60"/>
        <w:ind w:left="3969"/>
        <w:rPr>
          <w:sz w:val="28"/>
          <w:lang w:val="uk-UA"/>
        </w:rPr>
      </w:pPr>
      <w:r w:rsidRPr="00D54F25">
        <w:rPr>
          <w:sz w:val="28"/>
          <w:lang w:val="uk-UA"/>
        </w:rPr>
        <w:t>_</w:t>
      </w:r>
      <w:r w:rsidRPr="00D54F25">
        <w:rPr>
          <w:sz w:val="28"/>
          <w:u w:val="single"/>
          <w:lang w:val="uk-UA"/>
        </w:rPr>
        <w:t>захисту інформації, автоматизація її обробки</w:t>
      </w:r>
      <w:r w:rsidRPr="00D54F25">
        <w:rPr>
          <w:sz w:val="28"/>
          <w:lang w:val="uk-UA"/>
        </w:rPr>
        <w:t>_</w:t>
      </w:r>
    </w:p>
    <w:p w:rsidR="00425A4F" w:rsidRPr="00D54F25" w:rsidRDefault="00425A4F" w:rsidP="00425A4F">
      <w:pPr>
        <w:ind w:left="3969"/>
        <w:rPr>
          <w:sz w:val="28"/>
          <w:lang w:val="uk-UA"/>
        </w:rPr>
      </w:pPr>
    </w:p>
    <w:p w:rsidR="00425A4F" w:rsidRPr="00D54F25" w:rsidRDefault="00425A4F" w:rsidP="00425A4F">
      <w:pPr>
        <w:ind w:left="3969"/>
        <w:rPr>
          <w:sz w:val="28"/>
          <w:lang w:val="uk-UA"/>
        </w:rPr>
      </w:pPr>
    </w:p>
    <w:p w:rsidR="00425A4F" w:rsidRPr="00D54F25" w:rsidRDefault="00425A4F" w:rsidP="00425A4F">
      <w:pPr>
        <w:ind w:left="3969"/>
        <w:rPr>
          <w:sz w:val="28"/>
          <w:lang w:val="uk-UA"/>
        </w:rPr>
      </w:pPr>
      <w:r w:rsidRPr="00D54F25">
        <w:rPr>
          <w:sz w:val="28"/>
          <w:lang w:val="uk-UA"/>
        </w:rPr>
        <w:t>Керівник __</w:t>
      </w:r>
      <w:r w:rsidR="0001232D" w:rsidRPr="0001232D">
        <w:rPr>
          <w:sz w:val="24"/>
          <w:u w:val="single"/>
          <w:lang w:val="uk-UA"/>
        </w:rPr>
        <w:t xml:space="preserve"> </w:t>
      </w:r>
      <w:r w:rsidR="0001232D" w:rsidRPr="00C75F8B">
        <w:rPr>
          <w:sz w:val="24"/>
          <w:u w:val="single"/>
          <w:lang w:val="uk-UA"/>
        </w:rPr>
        <w:t xml:space="preserve">проф. каф. </w:t>
      </w:r>
      <w:r w:rsidR="0001232D">
        <w:rPr>
          <w:sz w:val="24"/>
          <w:u w:val="single"/>
          <w:lang w:val="uk-UA"/>
        </w:rPr>
        <w:t>К</w:t>
      </w:r>
      <w:r w:rsidR="0001232D" w:rsidRPr="00C75F8B">
        <w:rPr>
          <w:sz w:val="24"/>
          <w:u w:val="single"/>
          <w:lang w:val="uk-UA"/>
        </w:rPr>
        <w:t>РіСТЗІ Олейніков А.М.</w:t>
      </w:r>
      <w:r w:rsidR="0001232D">
        <w:rPr>
          <w:sz w:val="24"/>
          <w:lang w:val="uk-UA"/>
        </w:rPr>
        <w:t>_</w:t>
      </w:r>
      <w:r w:rsidR="0001232D">
        <w:rPr>
          <w:sz w:val="28"/>
          <w:lang w:val="uk-UA"/>
        </w:rPr>
        <w:t>_</w:t>
      </w:r>
      <w:r w:rsidRPr="00D54F25">
        <w:rPr>
          <w:sz w:val="28"/>
          <w:lang w:val="uk-UA"/>
        </w:rPr>
        <w:t>_</w:t>
      </w:r>
    </w:p>
    <w:p w:rsidR="00425A4F" w:rsidRPr="00D54F25" w:rsidRDefault="00425A4F" w:rsidP="00425A4F">
      <w:pPr>
        <w:ind w:left="4320"/>
        <w:rPr>
          <w:lang w:val="uk-UA"/>
        </w:rPr>
      </w:pPr>
      <w:r w:rsidRPr="00D54F25">
        <w:rPr>
          <w:lang w:val="uk-UA"/>
        </w:rPr>
        <w:t xml:space="preserve">                                 (посада, прізвище, ініціали)</w:t>
      </w:r>
    </w:p>
    <w:p w:rsidR="00425A4F" w:rsidRPr="00D54F25" w:rsidRDefault="00425A4F" w:rsidP="00425A4F">
      <w:pPr>
        <w:jc w:val="right"/>
        <w:rPr>
          <w:sz w:val="28"/>
          <w:lang w:val="uk-UA"/>
        </w:rPr>
      </w:pPr>
    </w:p>
    <w:p w:rsidR="00D54F25" w:rsidRPr="00D54F25" w:rsidRDefault="00D54F25" w:rsidP="00425A4F">
      <w:pPr>
        <w:pStyle w:val="FR3"/>
        <w:spacing w:before="120"/>
        <w:jc w:val="left"/>
        <w:rPr>
          <w:lang w:val="uk-UA"/>
        </w:rPr>
      </w:pPr>
    </w:p>
    <w:p w:rsidR="00425A4F" w:rsidRPr="00D54F25" w:rsidRDefault="00425A4F" w:rsidP="00425A4F">
      <w:pPr>
        <w:pStyle w:val="FR3"/>
        <w:spacing w:before="120"/>
        <w:jc w:val="left"/>
        <w:rPr>
          <w:lang w:val="uk-UA"/>
        </w:rPr>
      </w:pPr>
      <w:r w:rsidRPr="00D54F25">
        <w:rPr>
          <w:lang w:val="uk-UA"/>
        </w:rPr>
        <w:t>Допускається до захисту</w:t>
      </w:r>
    </w:p>
    <w:p w:rsidR="00425A4F" w:rsidRPr="00D54F25" w:rsidRDefault="00425A4F" w:rsidP="00425A4F">
      <w:pPr>
        <w:pStyle w:val="FR3"/>
        <w:spacing w:before="300"/>
        <w:rPr>
          <w:lang w:val="uk-UA"/>
        </w:rPr>
      </w:pPr>
      <w:r w:rsidRPr="00D54F25">
        <w:rPr>
          <w:lang w:val="uk-UA"/>
        </w:rPr>
        <w:t>Зав. кафедри                                    ___________              Антіпов І.Є.</w:t>
      </w:r>
    </w:p>
    <w:p w:rsidR="00D54F25" w:rsidRPr="00D54F25" w:rsidRDefault="00425A4F" w:rsidP="00D54F25">
      <w:pPr>
        <w:ind w:left="3600"/>
        <w:rPr>
          <w:lang w:val="uk-UA"/>
        </w:rPr>
      </w:pPr>
      <w:r w:rsidRPr="00D54F25">
        <w:rPr>
          <w:lang w:val="uk-UA"/>
        </w:rPr>
        <w:t xml:space="preserve">                  (підпис)                              </w:t>
      </w:r>
    </w:p>
    <w:p w:rsidR="00425A4F" w:rsidRPr="00D54F25" w:rsidRDefault="00425A4F" w:rsidP="00D54F25">
      <w:pPr>
        <w:pStyle w:val="FR4"/>
        <w:spacing w:before="400"/>
        <w:jc w:val="center"/>
        <w:rPr>
          <w:sz w:val="28"/>
          <w:lang w:val="uk-UA"/>
        </w:rPr>
      </w:pPr>
      <w:r w:rsidRPr="00D54F25">
        <w:rPr>
          <w:rFonts w:ascii="Times New Roman" w:hAnsi="Times New Roman"/>
          <w:sz w:val="28"/>
          <w:lang w:val="uk-UA"/>
        </w:rPr>
        <w:t>2019 р.</w:t>
      </w:r>
      <w:r w:rsidRPr="00D54F25">
        <w:rPr>
          <w:sz w:val="28"/>
          <w:lang w:val="uk-UA"/>
        </w:rPr>
        <w:br w:type="page"/>
      </w:r>
    </w:p>
    <w:p w:rsidR="00A50453" w:rsidRDefault="00334FBB" w:rsidP="00A50453">
      <w:pPr>
        <w:pStyle w:val="ae"/>
        <w:rPr>
          <w:sz w:val="28"/>
          <w:lang w:val="uk-UA"/>
        </w:rPr>
      </w:pPr>
      <w:r>
        <w:rPr>
          <w:noProof/>
          <w:sz w:val="28"/>
          <w:lang w:val="uk-UA"/>
        </w:rPr>
        <w:lastRenderedPageBreak/>
        <w:pict>
          <v:rect id="_x0000_s1037" style="position:absolute;left:0;text-align:left;margin-left:453.5pt;margin-top:-31.35pt;width:36pt;height:40.2pt;z-index:251666432" strokecolor="white [3212]">
            <v:fill color2="fill lighten(0)" recolor="t" rotate="t" method="linear sigma" focus="100%" type="gradient"/>
          </v:rect>
        </w:pict>
      </w:r>
      <w:r w:rsidR="00A50453">
        <w:rPr>
          <w:sz w:val="28"/>
          <w:lang w:val="uk-UA"/>
        </w:rPr>
        <w:t>Харківський національний університет радіоелектроніки</w:t>
      </w:r>
    </w:p>
    <w:p w:rsidR="00A50453" w:rsidRDefault="00A50453" w:rsidP="00A50453">
      <w:pPr>
        <w:pStyle w:val="ae"/>
        <w:rPr>
          <w:sz w:val="28"/>
          <w:lang w:val="uk-UA"/>
        </w:rPr>
      </w:pPr>
    </w:p>
    <w:p w:rsidR="00A50453" w:rsidRDefault="00A50453" w:rsidP="00A50453">
      <w:pPr>
        <w:pStyle w:val="af0"/>
        <w:jc w:val="left"/>
        <w:rPr>
          <w:sz w:val="28"/>
          <w:szCs w:val="28"/>
          <w:lang w:val="uk-UA"/>
        </w:rPr>
      </w:pPr>
      <w:r>
        <w:rPr>
          <w:sz w:val="28"/>
          <w:szCs w:val="28"/>
        </w:rPr>
        <w:t>Факультет_</w:t>
      </w:r>
      <w:r>
        <w:rPr>
          <w:sz w:val="28"/>
          <w:szCs w:val="28"/>
          <w:u w:val="single"/>
          <w:lang w:val="uk-UA"/>
        </w:rPr>
        <w:t>Інформаційних радіотехнологій та технічного захисту інформації</w:t>
      </w:r>
      <w:r>
        <w:rPr>
          <w:sz w:val="28"/>
          <w:szCs w:val="28"/>
          <w:lang w:val="uk-UA"/>
        </w:rPr>
        <w:t>_</w:t>
      </w:r>
    </w:p>
    <w:p w:rsidR="00A50453" w:rsidRDefault="00A50453" w:rsidP="00A50453">
      <w:pPr>
        <w:pStyle w:val="ae"/>
        <w:tabs>
          <w:tab w:val="right" w:pos="9630"/>
        </w:tabs>
        <w:spacing w:before="60" w:line="240" w:lineRule="auto"/>
        <w:ind w:left="0"/>
        <w:jc w:val="left"/>
        <w:rPr>
          <w:sz w:val="28"/>
          <w:lang w:val="uk-UA"/>
        </w:rPr>
      </w:pPr>
      <w:r>
        <w:rPr>
          <w:sz w:val="28"/>
        </w:rPr>
        <w:t>Кафедра_</w:t>
      </w:r>
      <w:r>
        <w:rPr>
          <w:sz w:val="26"/>
          <w:szCs w:val="26"/>
          <w:u w:val="single"/>
          <w:lang w:val="uk-UA"/>
        </w:rPr>
        <w:t xml:space="preserve"> Комп’ютерної радіоінженерії та систем технічного захисту інформації</w:t>
      </w:r>
      <w:r>
        <w:rPr>
          <w:sz w:val="28"/>
          <w:lang w:val="uk-UA"/>
        </w:rPr>
        <w:t>_</w:t>
      </w:r>
    </w:p>
    <w:p w:rsidR="00A50453" w:rsidRDefault="00A50453" w:rsidP="00A50453">
      <w:pPr>
        <w:pStyle w:val="ae"/>
        <w:spacing w:before="120" w:line="240" w:lineRule="auto"/>
        <w:ind w:left="0"/>
        <w:jc w:val="left"/>
        <w:rPr>
          <w:sz w:val="28"/>
          <w:lang w:val="uk-UA"/>
        </w:rPr>
      </w:pPr>
      <w:r>
        <w:rPr>
          <w:sz w:val="28"/>
          <w:lang w:val="uk-UA"/>
        </w:rPr>
        <w:t>Рівень вищої освіти __</w:t>
      </w:r>
      <w:r>
        <w:rPr>
          <w:sz w:val="28"/>
          <w:szCs w:val="28"/>
          <w:lang w:val="uk-UA"/>
        </w:rPr>
        <w:t>___________</w:t>
      </w:r>
      <w:r>
        <w:rPr>
          <w:sz w:val="28"/>
          <w:szCs w:val="28"/>
          <w:u w:val="single"/>
          <w:lang w:val="uk-UA"/>
        </w:rPr>
        <w:t xml:space="preserve"> другий (магістерський)</w:t>
      </w:r>
      <w:r>
        <w:rPr>
          <w:sz w:val="28"/>
          <w:szCs w:val="28"/>
          <w:lang w:val="uk-UA"/>
        </w:rPr>
        <w:t>_______________</w:t>
      </w:r>
    </w:p>
    <w:p w:rsidR="00A50453" w:rsidRDefault="00A50453" w:rsidP="00A50453">
      <w:pPr>
        <w:pStyle w:val="ae"/>
        <w:spacing w:line="240" w:lineRule="auto"/>
        <w:ind w:left="0"/>
        <w:jc w:val="left"/>
        <w:rPr>
          <w:sz w:val="20"/>
          <w:lang w:val="uk-UA"/>
        </w:rPr>
      </w:pPr>
    </w:p>
    <w:p w:rsidR="00A50453" w:rsidRDefault="00A50453" w:rsidP="00A50453">
      <w:pPr>
        <w:rPr>
          <w:sz w:val="28"/>
          <w:lang w:val="uk-UA"/>
        </w:rPr>
      </w:pPr>
      <w:r>
        <w:rPr>
          <w:sz w:val="28"/>
          <w:lang w:val="uk-UA"/>
        </w:rPr>
        <w:t>Спеціальність ________________</w:t>
      </w:r>
      <w:r>
        <w:rPr>
          <w:sz w:val="28"/>
          <w:u w:val="single"/>
          <w:lang w:val="uk-UA"/>
        </w:rPr>
        <w:t>125</w:t>
      </w:r>
      <w:r>
        <w:rPr>
          <w:sz w:val="28"/>
          <w:lang w:val="uk-UA"/>
        </w:rPr>
        <w:t>____</w:t>
      </w:r>
      <w:r>
        <w:rPr>
          <w:sz w:val="28"/>
          <w:u w:val="single"/>
          <w:lang w:val="uk-UA"/>
        </w:rPr>
        <w:t xml:space="preserve"> Кібербезпека</w:t>
      </w:r>
      <w:r>
        <w:rPr>
          <w:sz w:val="28"/>
          <w:lang w:val="uk-UA"/>
        </w:rPr>
        <w:t xml:space="preserve"> __________________</w:t>
      </w:r>
    </w:p>
    <w:p w:rsidR="00A50453" w:rsidRDefault="00A50453" w:rsidP="00A50453">
      <w:pPr>
        <w:pStyle w:val="af0"/>
        <w:spacing w:before="20"/>
        <w:rPr>
          <w:lang w:val="uk-UA"/>
        </w:rPr>
      </w:pPr>
    </w:p>
    <w:p w:rsidR="00A50453" w:rsidRDefault="00A50453" w:rsidP="00A50453">
      <w:pPr>
        <w:rPr>
          <w:sz w:val="28"/>
          <w:lang w:val="uk-UA"/>
        </w:rPr>
      </w:pPr>
      <w:r>
        <w:rPr>
          <w:sz w:val="28"/>
          <w:lang w:val="uk-UA"/>
        </w:rPr>
        <w:t>Тип програми ______________</w:t>
      </w:r>
      <w:r>
        <w:rPr>
          <w:sz w:val="28"/>
          <w:szCs w:val="28"/>
          <w:u w:val="single"/>
          <w:lang w:val="uk-UA"/>
        </w:rPr>
        <w:t xml:space="preserve"> освітньо-професійна</w:t>
      </w:r>
      <w:r>
        <w:rPr>
          <w:lang w:val="uk-UA"/>
        </w:rPr>
        <w:t xml:space="preserve"> </w:t>
      </w:r>
      <w:r>
        <w:rPr>
          <w:sz w:val="28"/>
          <w:lang w:val="uk-UA"/>
        </w:rPr>
        <w:t>_____________________</w:t>
      </w:r>
    </w:p>
    <w:p w:rsidR="00A50453" w:rsidRDefault="00A50453" w:rsidP="00A50453">
      <w:pPr>
        <w:spacing w:before="20"/>
        <w:rPr>
          <w:lang w:val="uk-UA"/>
        </w:rPr>
      </w:pPr>
      <w:r>
        <w:rPr>
          <w:lang w:val="uk-UA"/>
        </w:rPr>
        <w:t xml:space="preserve"> </w:t>
      </w:r>
    </w:p>
    <w:p w:rsidR="00A50453" w:rsidRDefault="00A50453" w:rsidP="00A50453">
      <w:pPr>
        <w:rPr>
          <w:sz w:val="28"/>
          <w:u w:val="single"/>
          <w:lang w:val="uk-UA"/>
        </w:rPr>
      </w:pPr>
      <w:r>
        <w:rPr>
          <w:sz w:val="28"/>
          <w:lang w:val="uk-UA"/>
        </w:rPr>
        <w:t xml:space="preserve">Освітня програма </w:t>
      </w:r>
      <w:r>
        <w:rPr>
          <w:sz w:val="24"/>
          <w:szCs w:val="24"/>
          <w:lang w:val="uk-UA"/>
        </w:rPr>
        <w:t>_______</w:t>
      </w:r>
      <w:r>
        <w:rPr>
          <w:sz w:val="28"/>
          <w:u w:val="single"/>
          <w:lang w:val="uk-UA"/>
        </w:rPr>
        <w:t>Системи технічного</w:t>
      </w:r>
      <w:r>
        <w:rPr>
          <w:sz w:val="24"/>
          <w:szCs w:val="24"/>
          <w:lang w:val="uk-UA"/>
        </w:rPr>
        <w:t xml:space="preserve"> </w:t>
      </w:r>
      <w:r>
        <w:rPr>
          <w:sz w:val="28"/>
          <w:u w:val="single"/>
          <w:lang w:val="uk-UA"/>
        </w:rPr>
        <w:t>захисту інформації,</w:t>
      </w:r>
      <w:r>
        <w:rPr>
          <w:sz w:val="28"/>
          <w:lang w:val="uk-UA"/>
        </w:rPr>
        <w:t>__________</w:t>
      </w:r>
    </w:p>
    <w:p w:rsidR="00A50453" w:rsidRDefault="00A50453" w:rsidP="00A50453">
      <w:pPr>
        <w:rPr>
          <w:sz w:val="24"/>
          <w:szCs w:val="24"/>
          <w:lang w:val="uk-UA"/>
        </w:rPr>
      </w:pPr>
      <w:r>
        <w:rPr>
          <w:sz w:val="28"/>
          <w:lang w:val="uk-UA"/>
        </w:rPr>
        <w:t>______________</w:t>
      </w:r>
      <w:r>
        <w:rPr>
          <w:i/>
          <w:sz w:val="28"/>
          <w:lang w:val="uk-UA"/>
        </w:rPr>
        <w:t>_________</w:t>
      </w:r>
      <w:r>
        <w:rPr>
          <w:sz w:val="28"/>
          <w:lang w:val="uk-UA"/>
        </w:rPr>
        <w:t>_</w:t>
      </w:r>
      <w:r>
        <w:rPr>
          <w:sz w:val="28"/>
          <w:u w:val="single"/>
          <w:lang w:val="uk-UA"/>
        </w:rPr>
        <w:t>автоматизація її обробки</w:t>
      </w:r>
      <w:r>
        <w:rPr>
          <w:sz w:val="24"/>
          <w:szCs w:val="24"/>
          <w:lang w:val="uk-UA"/>
        </w:rPr>
        <w:t>_________________________</w:t>
      </w:r>
    </w:p>
    <w:p w:rsidR="00A50453" w:rsidRDefault="00A50453" w:rsidP="00A50453">
      <w:pPr>
        <w:pStyle w:val="af0"/>
        <w:spacing w:before="20"/>
        <w:rPr>
          <w:lang w:val="uk-UA"/>
        </w:rPr>
      </w:pPr>
      <w:r>
        <w:rPr>
          <w:lang w:val="uk-UA"/>
        </w:rPr>
        <w:t xml:space="preserve"> </w:t>
      </w:r>
    </w:p>
    <w:p w:rsidR="00A50453" w:rsidRDefault="00A50453" w:rsidP="00A50453">
      <w:pPr>
        <w:jc w:val="right"/>
        <w:rPr>
          <w:sz w:val="24"/>
          <w:lang w:val="uk-UA"/>
        </w:rPr>
      </w:pPr>
    </w:p>
    <w:p w:rsidR="00A50453" w:rsidRDefault="00A50453" w:rsidP="00A50453">
      <w:pPr>
        <w:ind w:left="6237"/>
        <w:rPr>
          <w:sz w:val="24"/>
          <w:szCs w:val="24"/>
          <w:lang w:val="uk-UA"/>
        </w:rPr>
      </w:pPr>
      <w:r>
        <w:rPr>
          <w:sz w:val="24"/>
          <w:lang w:val="uk-UA"/>
        </w:rPr>
        <w:t>ЗАТВЕРДЖУЮ</w:t>
      </w:r>
      <w:r>
        <w:rPr>
          <w:sz w:val="24"/>
          <w:szCs w:val="24"/>
          <w:lang w:val="uk-UA"/>
        </w:rPr>
        <w:t>:</w:t>
      </w:r>
    </w:p>
    <w:p w:rsidR="00A50453" w:rsidRDefault="00A50453" w:rsidP="00A50453">
      <w:pPr>
        <w:ind w:left="6237"/>
        <w:rPr>
          <w:sz w:val="24"/>
          <w:lang w:val="uk-UA"/>
        </w:rPr>
      </w:pPr>
      <w:r>
        <w:rPr>
          <w:sz w:val="24"/>
          <w:lang w:val="uk-UA"/>
        </w:rPr>
        <w:t>Зав. кафедри ______________</w:t>
      </w:r>
    </w:p>
    <w:p w:rsidR="00A50453" w:rsidRDefault="00A50453" w:rsidP="00A50453">
      <w:pPr>
        <w:ind w:left="6680" w:firstLine="520"/>
        <w:jc w:val="center"/>
        <w:rPr>
          <w:lang w:val="uk-UA"/>
        </w:rPr>
      </w:pPr>
      <w:r>
        <w:rPr>
          <w:lang w:val="uk-UA"/>
        </w:rPr>
        <w:t>(підпис)</w:t>
      </w:r>
    </w:p>
    <w:p w:rsidR="00A50453" w:rsidRDefault="00A50453" w:rsidP="00A50453">
      <w:pPr>
        <w:ind w:left="4520"/>
        <w:jc w:val="right"/>
        <w:rPr>
          <w:sz w:val="24"/>
          <w:lang w:val="uk-UA"/>
        </w:rPr>
      </w:pPr>
      <w:r>
        <w:rPr>
          <w:sz w:val="18"/>
          <w:lang w:val="uk-UA"/>
        </w:rPr>
        <w:t xml:space="preserve">«_____»________________ </w:t>
      </w:r>
      <w:r>
        <w:rPr>
          <w:sz w:val="24"/>
          <w:lang w:val="uk-UA"/>
        </w:rPr>
        <w:t>20 ___  р.</w:t>
      </w:r>
    </w:p>
    <w:p w:rsidR="00A50453" w:rsidRDefault="00A50453" w:rsidP="00A50453">
      <w:pPr>
        <w:ind w:left="4520"/>
        <w:rPr>
          <w:lang w:val="uk-UA"/>
        </w:rPr>
      </w:pPr>
    </w:p>
    <w:p w:rsidR="00A50453" w:rsidRDefault="00A50453" w:rsidP="00A50453">
      <w:pPr>
        <w:pStyle w:val="FR1"/>
        <w:spacing w:before="240"/>
        <w:rPr>
          <w:lang w:val="uk-UA"/>
        </w:rPr>
      </w:pPr>
      <w:r>
        <w:rPr>
          <w:lang w:val="uk-UA"/>
        </w:rPr>
        <w:t>ЗАВДАННЯ</w:t>
      </w:r>
    </w:p>
    <w:p w:rsidR="00A50453" w:rsidRDefault="00A50453" w:rsidP="00A50453">
      <w:pPr>
        <w:jc w:val="center"/>
        <w:rPr>
          <w:sz w:val="24"/>
          <w:lang w:val="uk-UA"/>
        </w:rPr>
      </w:pPr>
      <w:r>
        <w:rPr>
          <w:sz w:val="24"/>
          <w:lang w:val="uk-UA"/>
        </w:rPr>
        <w:t>НА АТЕСТАЦІЙНУ РОБОТУ</w:t>
      </w:r>
    </w:p>
    <w:p w:rsidR="00A50453" w:rsidRDefault="00A50453" w:rsidP="00A50453">
      <w:pPr>
        <w:pStyle w:val="30"/>
        <w:spacing w:before="120"/>
        <w:rPr>
          <w:lang w:val="uk-UA"/>
        </w:rPr>
      </w:pPr>
      <w:r>
        <w:rPr>
          <w:lang w:val="uk-UA"/>
        </w:rPr>
        <w:t>студентові______________</w:t>
      </w:r>
      <w:r>
        <w:rPr>
          <w:u w:val="single"/>
          <w:lang w:val="uk-UA"/>
        </w:rPr>
        <w:t>Носулько</w:t>
      </w:r>
      <w:r>
        <w:rPr>
          <w:lang w:val="uk-UA"/>
        </w:rPr>
        <w:t>_</w:t>
      </w:r>
      <w:r>
        <w:rPr>
          <w:u w:val="single"/>
          <w:lang w:val="uk-UA"/>
        </w:rPr>
        <w:t>Ігор</w:t>
      </w:r>
      <w:r>
        <w:rPr>
          <w:lang w:val="uk-UA"/>
        </w:rPr>
        <w:t>_</w:t>
      </w:r>
      <w:r>
        <w:rPr>
          <w:u w:val="single"/>
          <w:lang w:val="uk-UA"/>
        </w:rPr>
        <w:t>Віталійович</w:t>
      </w:r>
      <w:r>
        <w:rPr>
          <w:lang w:val="uk-UA"/>
        </w:rPr>
        <w:t>_____________________</w:t>
      </w:r>
    </w:p>
    <w:p w:rsidR="00A50453" w:rsidRDefault="00A50453" w:rsidP="00A50453">
      <w:pPr>
        <w:pStyle w:val="af0"/>
        <w:spacing w:before="0"/>
        <w:rPr>
          <w:lang w:val="uk-UA"/>
        </w:rPr>
      </w:pPr>
      <w:r>
        <w:rPr>
          <w:lang w:val="uk-UA"/>
        </w:rPr>
        <w:t>(прізвище, ім’я, по батькові)</w:t>
      </w:r>
    </w:p>
    <w:p w:rsidR="00A50453" w:rsidRDefault="00A50453" w:rsidP="00A50453">
      <w:pPr>
        <w:jc w:val="center"/>
        <w:rPr>
          <w:lang w:val="uk-UA"/>
        </w:rPr>
      </w:pPr>
    </w:p>
    <w:p w:rsidR="00A50453" w:rsidRDefault="00A50453" w:rsidP="00A50453">
      <w:pPr>
        <w:rPr>
          <w:sz w:val="24"/>
          <w:lang w:val="uk-UA"/>
        </w:rPr>
      </w:pPr>
      <w:r>
        <w:rPr>
          <w:sz w:val="24"/>
          <w:lang w:val="uk-UA"/>
        </w:rPr>
        <w:t>1.   Тема роботи_</w:t>
      </w:r>
      <w:r>
        <w:rPr>
          <w:sz w:val="24"/>
          <w:u w:val="single"/>
          <w:lang w:val="uk-UA"/>
        </w:rPr>
        <w:t>Дослідження</w:t>
      </w:r>
      <w:r>
        <w:rPr>
          <w:sz w:val="24"/>
          <w:lang w:val="uk-UA"/>
        </w:rPr>
        <w:t>_</w:t>
      </w:r>
      <w:r>
        <w:rPr>
          <w:sz w:val="24"/>
          <w:u w:val="single"/>
          <w:lang w:val="uk-UA"/>
        </w:rPr>
        <w:t>параметрів</w:t>
      </w:r>
      <w:r>
        <w:rPr>
          <w:sz w:val="24"/>
          <w:lang w:val="uk-UA"/>
        </w:rPr>
        <w:t>_</w:t>
      </w:r>
      <w:r>
        <w:rPr>
          <w:sz w:val="24"/>
          <w:u w:val="single"/>
          <w:lang w:val="uk-UA"/>
        </w:rPr>
        <w:t>засобів</w:t>
      </w:r>
      <w:r>
        <w:rPr>
          <w:sz w:val="24"/>
          <w:lang w:val="uk-UA"/>
        </w:rPr>
        <w:t>_</w:t>
      </w:r>
      <w:r>
        <w:rPr>
          <w:sz w:val="24"/>
          <w:u w:val="single"/>
          <w:lang w:val="uk-UA"/>
        </w:rPr>
        <w:t>акустичної</w:t>
      </w:r>
      <w:r>
        <w:rPr>
          <w:sz w:val="24"/>
          <w:lang w:val="uk-UA"/>
        </w:rPr>
        <w:t>_</w:t>
      </w:r>
      <w:r>
        <w:rPr>
          <w:sz w:val="24"/>
          <w:u w:val="single"/>
          <w:lang w:val="uk-UA"/>
        </w:rPr>
        <w:t>розвідки</w:t>
      </w:r>
      <w:r>
        <w:rPr>
          <w:sz w:val="24"/>
          <w:lang w:val="uk-UA"/>
        </w:rPr>
        <w:t>_______________</w:t>
      </w:r>
    </w:p>
    <w:p w:rsidR="00A50453" w:rsidRDefault="00A50453" w:rsidP="00A50453">
      <w:pPr>
        <w:jc w:val="both"/>
        <w:rPr>
          <w:sz w:val="24"/>
          <w:lang w:val="uk-UA"/>
        </w:rPr>
      </w:pPr>
      <w:r>
        <w:rPr>
          <w:sz w:val="24"/>
          <w:lang w:val="uk-UA"/>
        </w:rPr>
        <w:t>_____________________________________________________________________________</w:t>
      </w:r>
    </w:p>
    <w:p w:rsidR="00A50453" w:rsidRDefault="00A50453" w:rsidP="00A50453">
      <w:pPr>
        <w:jc w:val="both"/>
        <w:rPr>
          <w:sz w:val="24"/>
          <w:lang w:val="uk-UA"/>
        </w:rPr>
      </w:pPr>
      <w:r>
        <w:rPr>
          <w:sz w:val="24"/>
          <w:lang w:val="uk-UA"/>
        </w:rPr>
        <w:t>затверджена наказом університе</w:t>
      </w:r>
      <w:r w:rsidR="009A04FF">
        <w:rPr>
          <w:sz w:val="24"/>
          <w:lang w:val="uk-UA"/>
        </w:rPr>
        <w:t>ту від   _</w:t>
      </w:r>
      <w:r w:rsidR="009A04FF" w:rsidRPr="009A04FF">
        <w:rPr>
          <w:sz w:val="24"/>
          <w:u w:val="single"/>
        </w:rPr>
        <w:t>04</w:t>
      </w:r>
      <w:r w:rsidR="009A04FF">
        <w:rPr>
          <w:sz w:val="24"/>
          <w:lang w:val="uk-UA"/>
        </w:rPr>
        <w:t>__ __</w:t>
      </w:r>
      <w:r w:rsidR="009A04FF" w:rsidRPr="009A04FF">
        <w:rPr>
          <w:sz w:val="24"/>
          <w:u w:val="single"/>
          <w:lang w:val="uk-UA"/>
        </w:rPr>
        <w:t>листопада</w:t>
      </w:r>
      <w:r w:rsidR="009A04FF">
        <w:rPr>
          <w:sz w:val="24"/>
          <w:lang w:val="uk-UA"/>
        </w:rPr>
        <w:t>____20</w:t>
      </w:r>
      <w:r w:rsidR="009A04FF" w:rsidRPr="009A04FF">
        <w:rPr>
          <w:sz w:val="24"/>
          <w:u w:val="single"/>
        </w:rPr>
        <w:t>19</w:t>
      </w:r>
      <w:r w:rsidR="009A04FF">
        <w:rPr>
          <w:sz w:val="24"/>
          <w:lang w:val="uk-UA"/>
        </w:rPr>
        <w:t xml:space="preserve"> р.    № _</w:t>
      </w:r>
      <w:r w:rsidR="009A04FF" w:rsidRPr="009A04FF">
        <w:rPr>
          <w:sz w:val="24"/>
          <w:u w:val="single"/>
          <w:lang w:val="uk-UA"/>
        </w:rPr>
        <w:t>1641</w:t>
      </w:r>
      <w:r>
        <w:rPr>
          <w:sz w:val="24"/>
          <w:lang w:val="uk-UA"/>
        </w:rPr>
        <w:t>_</w:t>
      </w:r>
    </w:p>
    <w:p w:rsidR="00A50453" w:rsidRDefault="00A50453" w:rsidP="00A50453">
      <w:pPr>
        <w:rPr>
          <w:sz w:val="24"/>
          <w:lang w:val="uk-UA"/>
        </w:rPr>
      </w:pPr>
      <w:r>
        <w:rPr>
          <w:sz w:val="24"/>
          <w:lang w:val="uk-UA"/>
        </w:rPr>
        <w:t>2. Термін подання студентом роб</w:t>
      </w:r>
      <w:r w:rsidR="009A04FF">
        <w:rPr>
          <w:sz w:val="24"/>
          <w:lang w:val="uk-UA"/>
        </w:rPr>
        <w:t>оти до екзаменаційної комісії _</w:t>
      </w:r>
      <w:r w:rsidR="009A04FF" w:rsidRPr="009A04FF">
        <w:rPr>
          <w:sz w:val="24"/>
          <w:u w:val="single"/>
          <w:lang w:val="uk-UA"/>
        </w:rPr>
        <w:t>10</w:t>
      </w:r>
      <w:r w:rsidR="009A04FF">
        <w:rPr>
          <w:sz w:val="24"/>
          <w:lang w:val="uk-UA"/>
        </w:rPr>
        <w:t>_ ___грудня</w:t>
      </w:r>
      <w:r>
        <w:rPr>
          <w:sz w:val="24"/>
          <w:lang w:val="uk-UA"/>
        </w:rPr>
        <w:t>__ 20</w:t>
      </w:r>
      <w:r w:rsidR="009A04FF" w:rsidRPr="009A04FF">
        <w:rPr>
          <w:sz w:val="24"/>
          <w:u w:val="single"/>
        </w:rPr>
        <w:t>19</w:t>
      </w:r>
      <w:r>
        <w:rPr>
          <w:sz w:val="24"/>
          <w:lang w:val="uk-UA"/>
        </w:rPr>
        <w:t xml:space="preserve"> р.    </w:t>
      </w:r>
    </w:p>
    <w:p w:rsidR="00A50453" w:rsidRDefault="00A50453" w:rsidP="00A50453">
      <w:pPr>
        <w:spacing w:before="20"/>
        <w:rPr>
          <w:sz w:val="24"/>
          <w:lang w:val="uk-UA"/>
        </w:rPr>
      </w:pPr>
      <w:r>
        <w:rPr>
          <w:sz w:val="24"/>
          <w:lang w:val="uk-UA"/>
        </w:rPr>
        <w:t>3. Вихідні дані до роботи _______________________________________________________</w:t>
      </w:r>
    </w:p>
    <w:p w:rsidR="00A50453" w:rsidRDefault="00A50453" w:rsidP="00A50453">
      <w:pPr>
        <w:spacing w:before="20"/>
        <w:rPr>
          <w:sz w:val="24"/>
          <w:u w:val="single"/>
          <w:lang w:val="uk-UA"/>
        </w:rPr>
      </w:pPr>
      <w:r>
        <w:rPr>
          <w:sz w:val="24"/>
          <w:u w:val="single"/>
          <w:lang w:val="uk-UA"/>
        </w:rPr>
        <w:t xml:space="preserve">-різновиди акустичних приймачів: лінійна група мікрофонів, рефлекторний мікрофон, </w:t>
      </w:r>
      <w:r>
        <w:rPr>
          <w:sz w:val="24"/>
          <w:lang w:val="uk-UA"/>
        </w:rPr>
        <w:t>___</w:t>
      </w:r>
    </w:p>
    <w:p w:rsidR="00A50453" w:rsidRDefault="00A50453" w:rsidP="00A50453">
      <w:pPr>
        <w:spacing w:before="20"/>
        <w:rPr>
          <w:sz w:val="24"/>
          <w:u w:val="single"/>
          <w:lang w:val="uk-UA"/>
        </w:rPr>
      </w:pPr>
      <w:r>
        <w:rPr>
          <w:sz w:val="24"/>
          <w:u w:val="single"/>
          <w:lang w:val="uk-UA"/>
        </w:rPr>
        <w:t>мікрофон органного типу, лазерна система акустичної розвідки;</w:t>
      </w:r>
      <w:r>
        <w:rPr>
          <w:sz w:val="24"/>
          <w:lang w:val="uk-UA"/>
        </w:rPr>
        <w:t>______________________</w:t>
      </w:r>
    </w:p>
    <w:p w:rsidR="00A50453" w:rsidRDefault="00A50453" w:rsidP="00A50453">
      <w:pPr>
        <w:spacing w:before="20"/>
        <w:rPr>
          <w:sz w:val="24"/>
          <w:u w:val="single"/>
          <w:lang w:val="uk-UA"/>
        </w:rPr>
      </w:pPr>
      <w:r>
        <w:rPr>
          <w:sz w:val="24"/>
          <w:u w:val="single"/>
          <w:lang w:val="uk-UA"/>
        </w:rPr>
        <w:t>-дослідження ЦОС для застосування в лінійній групі мікрофонів: диференційний,</w:t>
      </w:r>
      <w:r>
        <w:rPr>
          <w:sz w:val="24"/>
          <w:lang w:val="uk-UA"/>
        </w:rPr>
        <w:t>_______</w:t>
      </w:r>
      <w:r>
        <w:rPr>
          <w:sz w:val="24"/>
          <w:u w:val="single"/>
          <w:lang w:val="uk-UA"/>
        </w:rPr>
        <w:br/>
        <w:t>затримки й сумування, алгоритм сверхспрямованості;</w:t>
      </w:r>
      <w:r>
        <w:rPr>
          <w:sz w:val="24"/>
          <w:lang w:val="uk-UA"/>
        </w:rPr>
        <w:t>_______________________________</w:t>
      </w:r>
    </w:p>
    <w:p w:rsidR="00A50453" w:rsidRDefault="00A50453" w:rsidP="00A50453">
      <w:pPr>
        <w:spacing w:before="20"/>
        <w:rPr>
          <w:sz w:val="24"/>
          <w:lang w:val="uk-UA"/>
        </w:rPr>
      </w:pPr>
      <w:r>
        <w:rPr>
          <w:sz w:val="24"/>
          <w:u w:val="single"/>
          <w:lang w:val="uk-UA"/>
        </w:rPr>
        <w:t>-</w:t>
      </w:r>
      <w:r w:rsidR="0001232D">
        <w:rPr>
          <w:sz w:val="24"/>
          <w:u w:val="single"/>
          <w:lang w:val="uk-UA"/>
        </w:rPr>
        <w:t>розрахувати</w:t>
      </w:r>
      <w:r>
        <w:rPr>
          <w:sz w:val="24"/>
          <w:u w:val="single"/>
          <w:lang w:val="uk-UA"/>
        </w:rPr>
        <w:t xml:space="preserve"> залежності </w:t>
      </w:r>
      <w:r w:rsidR="0001232D">
        <w:rPr>
          <w:sz w:val="24"/>
          <w:u w:val="single"/>
          <w:lang w:val="uk-UA"/>
        </w:rPr>
        <w:t>і</w:t>
      </w:r>
      <w:r>
        <w:rPr>
          <w:sz w:val="24"/>
          <w:u w:val="single"/>
          <w:lang w:val="uk-UA"/>
        </w:rPr>
        <w:t>ндекса спрямованості від частоти для аналогових</w:t>
      </w:r>
      <w:r>
        <w:rPr>
          <w:sz w:val="24"/>
          <w:lang w:val="uk-UA"/>
        </w:rPr>
        <w:t>___________</w:t>
      </w:r>
    </w:p>
    <w:p w:rsidR="00A50453" w:rsidRDefault="00A50453" w:rsidP="00A50453">
      <w:pPr>
        <w:spacing w:before="20"/>
        <w:rPr>
          <w:sz w:val="24"/>
          <w:lang w:val="uk-UA"/>
        </w:rPr>
      </w:pPr>
      <w:r>
        <w:rPr>
          <w:sz w:val="24"/>
          <w:u w:val="single"/>
          <w:lang w:val="uk-UA"/>
        </w:rPr>
        <w:t>вузькоспрямованих мікрофонів;</w:t>
      </w:r>
      <w:r>
        <w:rPr>
          <w:sz w:val="24"/>
          <w:lang w:val="uk-UA"/>
        </w:rPr>
        <w:t>__________________________________________________</w:t>
      </w:r>
    </w:p>
    <w:p w:rsidR="00A50453" w:rsidRDefault="00A50453" w:rsidP="00A50453">
      <w:pPr>
        <w:spacing w:before="20"/>
        <w:rPr>
          <w:sz w:val="24"/>
          <w:lang w:val="uk-UA"/>
        </w:rPr>
      </w:pPr>
      <w:r>
        <w:rPr>
          <w:sz w:val="24"/>
          <w:u w:val="single"/>
          <w:lang w:val="uk-UA"/>
        </w:rPr>
        <w:t xml:space="preserve">-порівняти параметри </w:t>
      </w:r>
      <w:r w:rsidR="0001232D">
        <w:rPr>
          <w:sz w:val="24"/>
          <w:u w:val="single"/>
          <w:lang w:val="uk-UA"/>
        </w:rPr>
        <w:t>аналогових</w:t>
      </w:r>
      <w:r>
        <w:rPr>
          <w:sz w:val="24"/>
          <w:u w:val="single"/>
          <w:lang w:val="uk-UA"/>
        </w:rPr>
        <w:t xml:space="preserve"> мікрофонів при обмежених габаритах;</w:t>
      </w:r>
      <w:r>
        <w:rPr>
          <w:sz w:val="24"/>
          <w:lang w:val="uk-UA"/>
        </w:rPr>
        <w:t>_______________</w:t>
      </w:r>
    </w:p>
    <w:p w:rsidR="00A50453" w:rsidRDefault="00A50453" w:rsidP="00A50453">
      <w:pPr>
        <w:spacing w:before="20"/>
        <w:rPr>
          <w:sz w:val="24"/>
          <w:u w:val="single"/>
          <w:lang w:val="uk-UA"/>
        </w:rPr>
      </w:pPr>
      <w:r>
        <w:rPr>
          <w:sz w:val="24"/>
          <w:u w:val="single"/>
          <w:lang w:val="uk-UA"/>
        </w:rPr>
        <w:t>-порівняти можливості перехоплення мовної інформації при використанні різних</w:t>
      </w:r>
      <w:r>
        <w:rPr>
          <w:sz w:val="24"/>
          <w:lang w:val="uk-UA"/>
        </w:rPr>
        <w:t>________</w:t>
      </w:r>
    </w:p>
    <w:p w:rsidR="00A50453" w:rsidRDefault="00A50453" w:rsidP="00A50453">
      <w:pPr>
        <w:spacing w:before="20"/>
        <w:rPr>
          <w:sz w:val="24"/>
          <w:lang w:val="uk-UA"/>
        </w:rPr>
      </w:pPr>
      <w:r>
        <w:rPr>
          <w:sz w:val="24"/>
          <w:u w:val="single"/>
          <w:lang w:val="uk-UA"/>
        </w:rPr>
        <w:t>візькоспрямованих мікрофонів.</w:t>
      </w:r>
      <w:r>
        <w:rPr>
          <w:sz w:val="24"/>
          <w:lang w:val="uk-UA"/>
        </w:rPr>
        <w:t>__________________________________________________</w:t>
      </w:r>
    </w:p>
    <w:p w:rsidR="00A50453" w:rsidRDefault="00A50453" w:rsidP="00A50453">
      <w:pPr>
        <w:rPr>
          <w:sz w:val="24"/>
          <w:lang w:val="uk-UA"/>
        </w:rPr>
      </w:pPr>
      <w:r>
        <w:rPr>
          <w:sz w:val="24"/>
          <w:lang w:val="uk-UA"/>
        </w:rPr>
        <w:t>4. Перелік питань, що потрібно опрацювати в роботі ________________________________</w:t>
      </w:r>
    </w:p>
    <w:p w:rsidR="00A50453" w:rsidRDefault="00A50453" w:rsidP="00A50453">
      <w:pPr>
        <w:rPr>
          <w:sz w:val="24"/>
          <w:lang w:val="uk-UA"/>
        </w:rPr>
      </w:pPr>
      <w:r>
        <w:rPr>
          <w:sz w:val="24"/>
          <w:u w:val="single"/>
          <w:lang w:val="uk-UA"/>
        </w:rPr>
        <w:t>1) Акустичний канал витоку інформації</w:t>
      </w:r>
      <w:r>
        <w:rPr>
          <w:sz w:val="24"/>
          <w:lang w:val="uk-UA"/>
        </w:rPr>
        <w:t>___________________________________________</w:t>
      </w:r>
    </w:p>
    <w:p w:rsidR="00A50453" w:rsidRDefault="00A50453" w:rsidP="00A50453">
      <w:pPr>
        <w:rPr>
          <w:sz w:val="24"/>
          <w:u w:val="single"/>
          <w:lang w:val="uk-UA"/>
        </w:rPr>
      </w:pPr>
      <w:r>
        <w:rPr>
          <w:sz w:val="24"/>
          <w:u w:val="single"/>
          <w:lang w:val="uk-UA"/>
        </w:rPr>
        <w:t>2) Засоби акустичної розвідки</w:t>
      </w:r>
      <w:r>
        <w:rPr>
          <w:sz w:val="24"/>
          <w:lang w:val="uk-UA"/>
        </w:rPr>
        <w:t>____________________________________________________</w:t>
      </w:r>
    </w:p>
    <w:p w:rsidR="00A50453" w:rsidRDefault="00A50453" w:rsidP="00A50453">
      <w:pPr>
        <w:rPr>
          <w:sz w:val="24"/>
          <w:u w:val="single"/>
          <w:lang w:val="uk-UA"/>
        </w:rPr>
      </w:pPr>
      <w:r>
        <w:rPr>
          <w:sz w:val="24"/>
          <w:u w:val="single"/>
          <w:lang w:val="uk-UA"/>
        </w:rPr>
        <w:t>3) Особливості акустичних приймачів на базі вузькоспрямованих мікрофонів при малих</w:t>
      </w:r>
      <w:r>
        <w:rPr>
          <w:sz w:val="24"/>
          <w:lang w:val="uk-UA"/>
        </w:rPr>
        <w:t>__</w:t>
      </w:r>
    </w:p>
    <w:p w:rsidR="00A50453" w:rsidRDefault="00A50453" w:rsidP="00A50453">
      <w:pPr>
        <w:rPr>
          <w:sz w:val="24"/>
          <w:lang w:val="uk-UA"/>
        </w:rPr>
      </w:pPr>
      <w:r>
        <w:rPr>
          <w:sz w:val="24"/>
          <w:u w:val="single"/>
          <w:lang w:val="uk-UA"/>
        </w:rPr>
        <w:t>габаритах</w:t>
      </w:r>
      <w:r>
        <w:rPr>
          <w:sz w:val="24"/>
          <w:lang w:val="uk-UA"/>
        </w:rPr>
        <w:t>_____________________________________________________________________</w:t>
      </w:r>
    </w:p>
    <w:p w:rsidR="00A50453" w:rsidRDefault="00A50453" w:rsidP="00A50453">
      <w:pPr>
        <w:rPr>
          <w:sz w:val="24"/>
          <w:lang w:val="uk-UA"/>
        </w:rPr>
      </w:pPr>
      <w:r>
        <w:rPr>
          <w:sz w:val="24"/>
          <w:u w:val="single"/>
          <w:lang w:val="uk-UA"/>
        </w:rPr>
        <w:t>4) Використання ЦОС для покращення перехоплення мовної інформації</w:t>
      </w:r>
      <w:r>
        <w:rPr>
          <w:sz w:val="24"/>
          <w:lang w:val="uk-UA"/>
        </w:rPr>
        <w:t>________________</w:t>
      </w:r>
    </w:p>
    <w:p w:rsidR="00A50453" w:rsidRDefault="00A50453" w:rsidP="00A50453">
      <w:pPr>
        <w:rPr>
          <w:sz w:val="24"/>
          <w:lang w:val="uk-UA"/>
        </w:rPr>
      </w:pPr>
      <w:r>
        <w:rPr>
          <w:sz w:val="24"/>
          <w:u w:val="single"/>
          <w:lang w:val="uk-UA"/>
        </w:rPr>
        <w:t>5) Вибір та аналіз конструкції для акустичного приймача з обмеженими габаритами</w:t>
      </w:r>
      <w:r>
        <w:rPr>
          <w:sz w:val="24"/>
          <w:lang w:val="uk-UA"/>
        </w:rPr>
        <w:t>______</w:t>
      </w:r>
    </w:p>
    <w:p w:rsidR="00A50453" w:rsidRDefault="00A50453" w:rsidP="00A50453">
      <w:pPr>
        <w:rPr>
          <w:sz w:val="24"/>
          <w:lang w:val="uk-UA"/>
        </w:rPr>
      </w:pPr>
    </w:p>
    <w:p w:rsidR="00A50453" w:rsidRDefault="00A50453" w:rsidP="00A50453">
      <w:pPr>
        <w:rPr>
          <w:sz w:val="24"/>
          <w:lang w:val="uk-UA"/>
        </w:rPr>
      </w:pPr>
      <w:r>
        <w:rPr>
          <w:sz w:val="24"/>
          <w:lang w:val="uk-UA"/>
        </w:rPr>
        <w:t xml:space="preserve">5. Перелік графічного матеріалу із зазначенням креслеників, схем, плакатів, комп’ютерних ілюстрацій (п.5 включається до завдання за рішенням випускової кафедри) </w:t>
      </w:r>
    </w:p>
    <w:p w:rsidR="00A50453" w:rsidRDefault="00334FBB" w:rsidP="00A50453">
      <w:pPr>
        <w:rPr>
          <w:sz w:val="24"/>
          <w:lang w:val="uk-UA"/>
        </w:rPr>
      </w:pPr>
      <w:r>
        <w:rPr>
          <w:noProof/>
          <w:sz w:val="24"/>
          <w:lang w:val="uk-UA"/>
        </w:rPr>
        <w:lastRenderedPageBreak/>
        <w:pict>
          <v:rect id="_x0000_s1038" style="position:absolute;margin-left:461.05pt;margin-top:-33pt;width:36pt;height:40.2pt;z-index:251667456" strokecolor="white [3212]">
            <v:fill color2="fill lighten(0)" recolor="t" rotate="t" method="linear sigma" focus="100%" type="gradient"/>
          </v:rect>
        </w:pict>
      </w:r>
    </w:p>
    <w:p w:rsidR="00A50453" w:rsidRDefault="00A50453" w:rsidP="00A50453">
      <w:pPr>
        <w:rPr>
          <w:sz w:val="24"/>
          <w:lang w:val="uk-UA"/>
        </w:rPr>
      </w:pPr>
      <w:r>
        <w:rPr>
          <w:sz w:val="24"/>
          <w:u w:val="single"/>
          <w:lang w:val="uk-UA"/>
        </w:rPr>
        <w:t>Плакати формату А4 до 20 штук. Основні з них:</w:t>
      </w:r>
      <w:r>
        <w:rPr>
          <w:sz w:val="24"/>
          <w:lang w:val="uk-UA"/>
        </w:rPr>
        <w:t>______________________________________</w:t>
      </w:r>
    </w:p>
    <w:p w:rsidR="00A50453" w:rsidRDefault="00A50453" w:rsidP="00A50453">
      <w:pPr>
        <w:rPr>
          <w:sz w:val="24"/>
          <w:lang w:val="uk-UA"/>
        </w:rPr>
      </w:pPr>
      <w:r>
        <w:rPr>
          <w:sz w:val="24"/>
          <w:u w:val="single"/>
          <w:lang w:val="uk-UA"/>
        </w:rPr>
        <w:t>-різновиди засобів акустичної розвідки;</w:t>
      </w:r>
      <w:r>
        <w:rPr>
          <w:sz w:val="24"/>
          <w:lang w:val="uk-UA"/>
        </w:rPr>
        <w:t>______________________________________________</w:t>
      </w:r>
    </w:p>
    <w:p w:rsidR="00A50453" w:rsidRDefault="00A50453" w:rsidP="00A50453">
      <w:pPr>
        <w:rPr>
          <w:sz w:val="24"/>
          <w:lang w:val="uk-UA"/>
        </w:rPr>
      </w:pPr>
      <w:r>
        <w:rPr>
          <w:sz w:val="24"/>
          <w:u w:val="single"/>
          <w:lang w:val="uk-UA"/>
        </w:rPr>
        <w:t>-формули розрахунку характеристики спрямованості та индексу спрямованості;</w:t>
      </w:r>
      <w:r>
        <w:rPr>
          <w:sz w:val="24"/>
          <w:lang w:val="uk-UA"/>
        </w:rPr>
        <w:t>___________</w:t>
      </w:r>
    </w:p>
    <w:p w:rsidR="00A50453" w:rsidRDefault="00A50453" w:rsidP="00A50453">
      <w:pPr>
        <w:rPr>
          <w:sz w:val="24"/>
          <w:lang w:val="uk-UA"/>
        </w:rPr>
      </w:pPr>
      <w:r>
        <w:rPr>
          <w:sz w:val="24"/>
          <w:u w:val="single"/>
          <w:lang w:val="uk-UA"/>
        </w:rPr>
        <w:t>-залежність индексу спрямованості від частоти для мікрофону органного типу,</w:t>
      </w:r>
      <w:r>
        <w:rPr>
          <w:sz w:val="24"/>
          <w:lang w:val="uk-UA"/>
        </w:rPr>
        <w:t>____________</w:t>
      </w:r>
    </w:p>
    <w:p w:rsidR="00A50453" w:rsidRDefault="00A50453" w:rsidP="00A50453">
      <w:pPr>
        <w:rPr>
          <w:sz w:val="24"/>
          <w:lang w:val="uk-UA"/>
        </w:rPr>
      </w:pPr>
      <w:r>
        <w:rPr>
          <w:sz w:val="24"/>
          <w:u w:val="single"/>
          <w:lang w:val="uk-UA"/>
        </w:rPr>
        <w:t>рефлекторного та лінійної групи мікрофонів;</w:t>
      </w:r>
      <w:r>
        <w:rPr>
          <w:sz w:val="24"/>
          <w:lang w:val="uk-UA"/>
        </w:rPr>
        <w:t>_________________________________________</w:t>
      </w:r>
    </w:p>
    <w:p w:rsidR="00A50453" w:rsidRDefault="00A50453" w:rsidP="00A50453">
      <w:pPr>
        <w:rPr>
          <w:sz w:val="24"/>
          <w:u w:val="single"/>
          <w:lang w:val="uk-UA"/>
        </w:rPr>
      </w:pPr>
      <w:r>
        <w:rPr>
          <w:sz w:val="24"/>
          <w:u w:val="single"/>
          <w:lang w:val="uk-UA"/>
        </w:rPr>
        <w:t>-структурн</w:t>
      </w:r>
      <w:r w:rsidR="00D2568F">
        <w:rPr>
          <w:sz w:val="24"/>
          <w:u w:val="single"/>
          <w:lang w:val="uk-UA"/>
        </w:rPr>
        <w:t>а</w:t>
      </w:r>
      <w:r>
        <w:rPr>
          <w:sz w:val="24"/>
          <w:u w:val="single"/>
          <w:lang w:val="uk-UA"/>
        </w:rPr>
        <w:t xml:space="preserve"> схем</w:t>
      </w:r>
      <w:r w:rsidR="00D2568F">
        <w:rPr>
          <w:sz w:val="24"/>
          <w:u w:val="single"/>
          <w:lang w:val="uk-UA"/>
        </w:rPr>
        <w:t>а</w:t>
      </w:r>
      <w:r>
        <w:rPr>
          <w:sz w:val="24"/>
          <w:u w:val="single"/>
          <w:lang w:val="uk-UA"/>
        </w:rPr>
        <w:t xml:space="preserve"> алгоритм</w:t>
      </w:r>
      <w:r w:rsidR="00D2568F">
        <w:rPr>
          <w:sz w:val="24"/>
          <w:u w:val="single"/>
          <w:lang w:val="uk-UA"/>
        </w:rPr>
        <w:t>у</w:t>
      </w:r>
      <w:r>
        <w:rPr>
          <w:sz w:val="24"/>
          <w:u w:val="single"/>
          <w:lang w:val="uk-UA"/>
        </w:rPr>
        <w:t xml:space="preserve"> сверхспрямованості;</w:t>
      </w:r>
      <w:r w:rsidR="00D2568F">
        <w:rPr>
          <w:sz w:val="24"/>
          <w:u w:val="single"/>
          <w:lang w:val="uk-UA"/>
        </w:rPr>
        <w:t>____________________________________</w:t>
      </w:r>
    </w:p>
    <w:p w:rsidR="00A50453" w:rsidRDefault="00A50453" w:rsidP="00A50453">
      <w:pPr>
        <w:rPr>
          <w:sz w:val="24"/>
          <w:lang w:val="uk-UA"/>
        </w:rPr>
      </w:pPr>
      <w:r>
        <w:rPr>
          <w:sz w:val="24"/>
          <w:u w:val="single"/>
          <w:lang w:val="uk-UA"/>
        </w:rPr>
        <w:t>-діаграми спрямованості для вузькоспрямованих мікрофонів.</w:t>
      </w:r>
      <w:r>
        <w:rPr>
          <w:sz w:val="24"/>
          <w:lang w:val="uk-UA"/>
        </w:rPr>
        <w:t>___________________________</w:t>
      </w:r>
    </w:p>
    <w:p w:rsidR="00A50453" w:rsidRDefault="00A50453" w:rsidP="00A50453">
      <w:pPr>
        <w:rPr>
          <w:lang w:val="uk-UA"/>
        </w:rPr>
      </w:pPr>
    </w:p>
    <w:p w:rsidR="00A50453" w:rsidRDefault="00A50453" w:rsidP="00F05D06">
      <w:pPr>
        <w:rPr>
          <w:lang w:val="uk-UA"/>
        </w:rPr>
      </w:pPr>
    </w:p>
    <w:p w:rsidR="00A50453" w:rsidRPr="00F05D06" w:rsidRDefault="00A50453" w:rsidP="00F05D06">
      <w:pPr>
        <w:jc w:val="center"/>
        <w:rPr>
          <w:b/>
          <w:bCs/>
        </w:rPr>
      </w:pPr>
      <w:r w:rsidRPr="00F05D06">
        <w:rPr>
          <w:b/>
          <w:bCs/>
          <w:lang w:val="uk-UA"/>
        </w:rPr>
        <w:t>КАЛЕНДАРНИЙ ПЛАН</w:t>
      </w:r>
    </w:p>
    <w:tbl>
      <w:tblPr>
        <w:tblW w:w="9533" w:type="dxa"/>
        <w:tblInd w:w="-62" w:type="dxa"/>
        <w:tblCellMar>
          <w:left w:w="40" w:type="dxa"/>
          <w:right w:w="40" w:type="dxa"/>
        </w:tblCellMar>
        <w:tblLook w:val="0000" w:firstRow="0" w:lastRow="0" w:firstColumn="0" w:lastColumn="0" w:noHBand="0" w:noVBand="0"/>
      </w:tblPr>
      <w:tblGrid>
        <w:gridCol w:w="568"/>
        <w:gridCol w:w="5174"/>
        <w:gridCol w:w="2622"/>
        <w:gridCol w:w="1169"/>
      </w:tblGrid>
      <w:tr w:rsidR="00A50453" w:rsidTr="00341C41">
        <w:trPr>
          <w:trHeight w:hRule="exact" w:val="880"/>
        </w:trPr>
        <w:tc>
          <w:tcPr>
            <w:tcW w:w="568" w:type="dxa"/>
            <w:tcBorders>
              <w:top w:val="single" w:sz="6" w:space="0" w:color="000000"/>
              <w:left w:val="single" w:sz="6" w:space="0" w:color="000000"/>
              <w:bottom w:val="single" w:sz="6" w:space="0" w:color="000000"/>
              <w:right w:val="single" w:sz="6" w:space="0" w:color="000000"/>
            </w:tcBorders>
            <w:vAlign w:val="center"/>
          </w:tcPr>
          <w:p w:rsidR="00A50453" w:rsidRDefault="00A50453" w:rsidP="00341C41">
            <w:pPr>
              <w:spacing w:before="40"/>
              <w:jc w:val="center"/>
              <w:rPr>
                <w:sz w:val="24"/>
                <w:lang w:val="uk-UA"/>
              </w:rPr>
            </w:pPr>
            <w:r>
              <w:rPr>
                <w:sz w:val="24"/>
                <w:lang w:val="uk-UA"/>
              </w:rPr>
              <w:t>№</w:t>
            </w:r>
          </w:p>
        </w:tc>
        <w:tc>
          <w:tcPr>
            <w:tcW w:w="5174" w:type="dxa"/>
            <w:tcBorders>
              <w:top w:val="single" w:sz="6" w:space="0" w:color="000000"/>
              <w:left w:val="single" w:sz="6" w:space="0" w:color="000000"/>
              <w:bottom w:val="single" w:sz="6" w:space="0" w:color="000000"/>
              <w:right w:val="single" w:sz="6" w:space="0" w:color="000000"/>
            </w:tcBorders>
            <w:vAlign w:val="center"/>
          </w:tcPr>
          <w:p w:rsidR="00A50453" w:rsidRDefault="00A50453" w:rsidP="00341C41">
            <w:pPr>
              <w:spacing w:before="40"/>
              <w:jc w:val="center"/>
              <w:rPr>
                <w:sz w:val="24"/>
                <w:lang w:val="uk-UA"/>
              </w:rPr>
            </w:pPr>
            <w:r>
              <w:rPr>
                <w:sz w:val="24"/>
                <w:lang w:val="uk-UA"/>
              </w:rPr>
              <w:t xml:space="preserve">Назва </w:t>
            </w:r>
            <w:r w:rsidR="00E73D73">
              <w:rPr>
                <w:sz w:val="24"/>
                <w:lang w:val="uk-UA"/>
              </w:rPr>
              <w:t>етапів</w:t>
            </w:r>
            <w:r>
              <w:rPr>
                <w:sz w:val="24"/>
                <w:lang w:val="uk-UA"/>
              </w:rPr>
              <w:t xml:space="preserve"> роботи </w:t>
            </w:r>
          </w:p>
        </w:tc>
        <w:tc>
          <w:tcPr>
            <w:tcW w:w="2622" w:type="dxa"/>
            <w:tcBorders>
              <w:top w:val="single" w:sz="6" w:space="0" w:color="000000"/>
              <w:left w:val="single" w:sz="6" w:space="0" w:color="000000"/>
              <w:bottom w:val="single" w:sz="6" w:space="0" w:color="000000"/>
              <w:right w:val="single" w:sz="6" w:space="0" w:color="000000"/>
            </w:tcBorders>
          </w:tcPr>
          <w:p w:rsidR="00A50453" w:rsidRDefault="00A50453" w:rsidP="00341C41">
            <w:pPr>
              <w:pStyle w:val="af0"/>
              <w:rPr>
                <w:sz w:val="24"/>
                <w:lang w:val="uk-UA"/>
              </w:rPr>
            </w:pPr>
            <w:r>
              <w:rPr>
                <w:sz w:val="24"/>
                <w:lang w:val="uk-UA"/>
              </w:rPr>
              <w:t>Терміни</w:t>
            </w:r>
          </w:p>
          <w:p w:rsidR="00A50453" w:rsidRDefault="00A50453" w:rsidP="00341C41">
            <w:pPr>
              <w:pStyle w:val="af0"/>
              <w:spacing w:before="0"/>
              <w:rPr>
                <w:sz w:val="24"/>
                <w:lang w:val="uk-UA"/>
              </w:rPr>
            </w:pPr>
            <w:r>
              <w:rPr>
                <w:sz w:val="24"/>
                <w:lang w:val="uk-UA"/>
              </w:rPr>
              <w:t xml:space="preserve"> виконання етапів роботи</w:t>
            </w:r>
          </w:p>
          <w:p w:rsidR="00A50453" w:rsidRDefault="00A50453" w:rsidP="00341C41">
            <w:pPr>
              <w:spacing w:before="40"/>
              <w:jc w:val="center"/>
              <w:rPr>
                <w:sz w:val="24"/>
                <w:lang w:val="uk-UA"/>
              </w:rPr>
            </w:pPr>
          </w:p>
        </w:tc>
        <w:tc>
          <w:tcPr>
            <w:tcW w:w="1169" w:type="dxa"/>
            <w:tcBorders>
              <w:top w:val="single" w:sz="6" w:space="0" w:color="000000"/>
              <w:left w:val="single" w:sz="6" w:space="0" w:color="000000"/>
              <w:bottom w:val="single" w:sz="6" w:space="0" w:color="000000"/>
              <w:right w:val="single" w:sz="6" w:space="0" w:color="000000"/>
            </w:tcBorders>
            <w:vAlign w:val="center"/>
          </w:tcPr>
          <w:p w:rsidR="00A50453" w:rsidRDefault="00A50453" w:rsidP="00341C41">
            <w:pPr>
              <w:spacing w:before="40"/>
              <w:jc w:val="center"/>
              <w:rPr>
                <w:sz w:val="24"/>
                <w:lang w:val="uk-UA"/>
              </w:rPr>
            </w:pPr>
            <w:r>
              <w:rPr>
                <w:sz w:val="24"/>
                <w:lang w:val="uk-UA"/>
              </w:rPr>
              <w:t>Примітка</w:t>
            </w:r>
          </w:p>
        </w:tc>
      </w:tr>
      <w:tr w:rsidR="00A50453" w:rsidTr="00341C41">
        <w:trPr>
          <w:trHeight w:hRule="exact" w:val="280"/>
        </w:trPr>
        <w:tc>
          <w:tcPr>
            <w:tcW w:w="568" w:type="dxa"/>
            <w:tcBorders>
              <w:top w:val="single" w:sz="6" w:space="0" w:color="000000"/>
              <w:left w:val="single" w:sz="6" w:space="0" w:color="000000"/>
              <w:bottom w:val="single" w:sz="6" w:space="0" w:color="000000"/>
              <w:right w:val="single" w:sz="6" w:space="0" w:color="000000"/>
            </w:tcBorders>
          </w:tcPr>
          <w:p w:rsidR="00A50453" w:rsidRDefault="00A50453" w:rsidP="00341C41">
            <w:pPr>
              <w:spacing w:before="20"/>
              <w:rPr>
                <w:lang w:val="uk-UA"/>
              </w:rPr>
            </w:pPr>
          </w:p>
        </w:tc>
        <w:tc>
          <w:tcPr>
            <w:tcW w:w="5174" w:type="dxa"/>
            <w:tcBorders>
              <w:top w:val="single" w:sz="6" w:space="0" w:color="000000"/>
              <w:left w:val="single" w:sz="6" w:space="0" w:color="000000"/>
              <w:bottom w:val="single" w:sz="6" w:space="0" w:color="000000"/>
              <w:right w:val="single" w:sz="6" w:space="0" w:color="000000"/>
            </w:tcBorders>
          </w:tcPr>
          <w:p w:rsidR="00A50453" w:rsidRPr="00A463F3" w:rsidRDefault="00A463F3" w:rsidP="00341C41">
            <w:pPr>
              <w:spacing w:before="20"/>
              <w:rPr>
                <w:lang w:val="uk-UA"/>
              </w:rPr>
            </w:pPr>
            <w:r>
              <w:rPr>
                <w:lang w:val="uk-UA"/>
              </w:rPr>
              <w:t>Підбір літератури за тематикою атестаційної роботи</w:t>
            </w:r>
          </w:p>
        </w:tc>
        <w:tc>
          <w:tcPr>
            <w:tcW w:w="2622" w:type="dxa"/>
            <w:tcBorders>
              <w:top w:val="single" w:sz="6" w:space="0" w:color="000000"/>
              <w:left w:val="single" w:sz="6" w:space="0" w:color="000000"/>
              <w:bottom w:val="single" w:sz="6" w:space="0" w:color="000000"/>
              <w:right w:val="single" w:sz="6" w:space="0" w:color="000000"/>
            </w:tcBorders>
          </w:tcPr>
          <w:p w:rsidR="00A50453" w:rsidRDefault="00A50453" w:rsidP="00341C41">
            <w:pPr>
              <w:spacing w:before="20"/>
              <w:rPr>
                <w:lang w:val="uk-UA"/>
              </w:rPr>
            </w:pPr>
            <w:r>
              <w:rPr>
                <w:lang w:val="uk-UA"/>
              </w:rPr>
              <w:t>26.09 - 7.10</w:t>
            </w:r>
          </w:p>
        </w:tc>
        <w:tc>
          <w:tcPr>
            <w:tcW w:w="1169" w:type="dxa"/>
            <w:tcBorders>
              <w:top w:val="single" w:sz="6" w:space="0" w:color="000000"/>
              <w:left w:val="single" w:sz="6" w:space="0" w:color="000000"/>
              <w:bottom w:val="single" w:sz="6" w:space="0" w:color="000000"/>
              <w:right w:val="single" w:sz="6" w:space="0" w:color="000000"/>
            </w:tcBorders>
          </w:tcPr>
          <w:p w:rsidR="00A50453" w:rsidRDefault="00A50453" w:rsidP="00341C41">
            <w:pPr>
              <w:spacing w:before="20"/>
              <w:rPr>
                <w:lang w:val="uk-UA"/>
              </w:rPr>
            </w:pPr>
          </w:p>
        </w:tc>
      </w:tr>
      <w:tr w:rsidR="00A50453" w:rsidTr="00341C41">
        <w:trPr>
          <w:trHeight w:hRule="exact" w:val="260"/>
        </w:trPr>
        <w:tc>
          <w:tcPr>
            <w:tcW w:w="568" w:type="dxa"/>
            <w:tcBorders>
              <w:top w:val="single" w:sz="6" w:space="0" w:color="000000"/>
              <w:left w:val="single" w:sz="6" w:space="0" w:color="000000"/>
              <w:bottom w:val="single" w:sz="6" w:space="0" w:color="000000"/>
              <w:right w:val="single" w:sz="6" w:space="0" w:color="000000"/>
            </w:tcBorders>
          </w:tcPr>
          <w:p w:rsidR="00A50453" w:rsidRDefault="00A50453" w:rsidP="00341C41">
            <w:pPr>
              <w:spacing w:before="20"/>
              <w:rPr>
                <w:lang w:val="uk-UA"/>
              </w:rPr>
            </w:pPr>
          </w:p>
        </w:tc>
        <w:tc>
          <w:tcPr>
            <w:tcW w:w="5174" w:type="dxa"/>
            <w:tcBorders>
              <w:top w:val="single" w:sz="6" w:space="0" w:color="000000"/>
              <w:left w:val="single" w:sz="6" w:space="0" w:color="000000"/>
              <w:bottom w:val="single" w:sz="6" w:space="0" w:color="000000"/>
              <w:right w:val="single" w:sz="6" w:space="0" w:color="000000"/>
            </w:tcBorders>
          </w:tcPr>
          <w:p w:rsidR="00A50453" w:rsidRDefault="00A463F3" w:rsidP="00341C41">
            <w:pPr>
              <w:spacing w:before="20"/>
              <w:rPr>
                <w:lang w:val="uk-UA"/>
              </w:rPr>
            </w:pPr>
            <w:r>
              <w:rPr>
                <w:lang w:val="uk-UA"/>
              </w:rPr>
              <w:t>Розгляд сучасного стану технологій</w:t>
            </w:r>
          </w:p>
        </w:tc>
        <w:tc>
          <w:tcPr>
            <w:tcW w:w="2622" w:type="dxa"/>
            <w:tcBorders>
              <w:top w:val="single" w:sz="6" w:space="0" w:color="000000"/>
              <w:left w:val="single" w:sz="6" w:space="0" w:color="000000"/>
              <w:bottom w:val="single" w:sz="6" w:space="0" w:color="000000"/>
              <w:right w:val="single" w:sz="6" w:space="0" w:color="000000"/>
            </w:tcBorders>
          </w:tcPr>
          <w:p w:rsidR="00A50453" w:rsidRDefault="00A50453" w:rsidP="00341C41">
            <w:pPr>
              <w:spacing w:before="20"/>
              <w:rPr>
                <w:lang w:val="uk-UA"/>
              </w:rPr>
            </w:pPr>
            <w:r>
              <w:rPr>
                <w:lang w:val="uk-UA"/>
              </w:rPr>
              <w:t>7.10 - 15.10</w:t>
            </w:r>
          </w:p>
        </w:tc>
        <w:tc>
          <w:tcPr>
            <w:tcW w:w="1169" w:type="dxa"/>
            <w:tcBorders>
              <w:top w:val="single" w:sz="6" w:space="0" w:color="000000"/>
              <w:left w:val="single" w:sz="6" w:space="0" w:color="000000"/>
              <w:bottom w:val="single" w:sz="6" w:space="0" w:color="000000"/>
              <w:right w:val="single" w:sz="6" w:space="0" w:color="000000"/>
            </w:tcBorders>
          </w:tcPr>
          <w:p w:rsidR="00A50453" w:rsidRDefault="00A50453" w:rsidP="00341C41">
            <w:pPr>
              <w:spacing w:before="20"/>
              <w:rPr>
                <w:lang w:val="uk-UA"/>
              </w:rPr>
            </w:pPr>
          </w:p>
        </w:tc>
      </w:tr>
      <w:tr w:rsidR="00A50453" w:rsidTr="00341C41">
        <w:trPr>
          <w:trHeight w:hRule="exact" w:val="280"/>
        </w:trPr>
        <w:tc>
          <w:tcPr>
            <w:tcW w:w="568" w:type="dxa"/>
            <w:tcBorders>
              <w:top w:val="single" w:sz="6" w:space="0" w:color="000000"/>
              <w:left w:val="single" w:sz="6" w:space="0" w:color="000000"/>
              <w:bottom w:val="single" w:sz="6" w:space="0" w:color="000000"/>
              <w:right w:val="single" w:sz="6" w:space="0" w:color="000000"/>
            </w:tcBorders>
          </w:tcPr>
          <w:p w:rsidR="00A50453" w:rsidRDefault="00A50453" w:rsidP="00341C41">
            <w:pPr>
              <w:spacing w:before="20"/>
              <w:rPr>
                <w:lang w:val="uk-UA"/>
              </w:rPr>
            </w:pPr>
          </w:p>
        </w:tc>
        <w:tc>
          <w:tcPr>
            <w:tcW w:w="5174" w:type="dxa"/>
            <w:tcBorders>
              <w:top w:val="single" w:sz="6" w:space="0" w:color="000000"/>
              <w:left w:val="single" w:sz="6" w:space="0" w:color="000000"/>
              <w:bottom w:val="single" w:sz="6" w:space="0" w:color="000000"/>
              <w:right w:val="single" w:sz="6" w:space="0" w:color="000000"/>
            </w:tcBorders>
          </w:tcPr>
          <w:p w:rsidR="00A50453" w:rsidRDefault="00A463F3" w:rsidP="00341C41">
            <w:pPr>
              <w:spacing w:before="20"/>
              <w:rPr>
                <w:lang w:val="uk-UA"/>
              </w:rPr>
            </w:pPr>
            <w:r>
              <w:rPr>
                <w:lang w:val="uk-UA"/>
              </w:rPr>
              <w:t>Написання огляду на вузькоспрямовані мікрофони</w:t>
            </w:r>
          </w:p>
        </w:tc>
        <w:tc>
          <w:tcPr>
            <w:tcW w:w="2622" w:type="dxa"/>
            <w:tcBorders>
              <w:top w:val="single" w:sz="6" w:space="0" w:color="000000"/>
              <w:left w:val="single" w:sz="6" w:space="0" w:color="000000"/>
              <w:bottom w:val="single" w:sz="6" w:space="0" w:color="000000"/>
              <w:right w:val="single" w:sz="6" w:space="0" w:color="000000"/>
            </w:tcBorders>
          </w:tcPr>
          <w:p w:rsidR="00A50453" w:rsidRDefault="00A50453" w:rsidP="00341C41">
            <w:pPr>
              <w:spacing w:before="20"/>
              <w:rPr>
                <w:lang w:val="uk-UA"/>
              </w:rPr>
            </w:pPr>
            <w:r>
              <w:rPr>
                <w:lang w:val="uk-UA"/>
              </w:rPr>
              <w:t>15.10 - 21.10</w:t>
            </w:r>
          </w:p>
        </w:tc>
        <w:tc>
          <w:tcPr>
            <w:tcW w:w="1169" w:type="dxa"/>
            <w:tcBorders>
              <w:top w:val="single" w:sz="6" w:space="0" w:color="000000"/>
              <w:left w:val="single" w:sz="6" w:space="0" w:color="000000"/>
              <w:bottom w:val="single" w:sz="6" w:space="0" w:color="000000"/>
              <w:right w:val="single" w:sz="6" w:space="0" w:color="000000"/>
            </w:tcBorders>
          </w:tcPr>
          <w:p w:rsidR="00A50453" w:rsidRDefault="00A50453" w:rsidP="00341C41">
            <w:pPr>
              <w:spacing w:before="20"/>
              <w:rPr>
                <w:lang w:val="uk-UA"/>
              </w:rPr>
            </w:pPr>
          </w:p>
        </w:tc>
      </w:tr>
      <w:tr w:rsidR="00A50453" w:rsidTr="00A463F3">
        <w:trPr>
          <w:trHeight w:hRule="exact" w:val="664"/>
        </w:trPr>
        <w:tc>
          <w:tcPr>
            <w:tcW w:w="568" w:type="dxa"/>
            <w:tcBorders>
              <w:top w:val="single" w:sz="6" w:space="0" w:color="000000"/>
              <w:left w:val="single" w:sz="6" w:space="0" w:color="000000"/>
              <w:bottom w:val="single" w:sz="6" w:space="0" w:color="000000"/>
              <w:right w:val="single" w:sz="6" w:space="0" w:color="000000"/>
            </w:tcBorders>
          </w:tcPr>
          <w:p w:rsidR="00A50453" w:rsidRDefault="00A50453" w:rsidP="00341C41">
            <w:pPr>
              <w:spacing w:before="20"/>
              <w:rPr>
                <w:lang w:val="uk-UA"/>
              </w:rPr>
            </w:pPr>
          </w:p>
        </w:tc>
        <w:tc>
          <w:tcPr>
            <w:tcW w:w="5174" w:type="dxa"/>
            <w:tcBorders>
              <w:top w:val="single" w:sz="6" w:space="0" w:color="000000"/>
              <w:left w:val="single" w:sz="6" w:space="0" w:color="000000"/>
              <w:bottom w:val="single" w:sz="6" w:space="0" w:color="000000"/>
              <w:right w:val="single" w:sz="6" w:space="0" w:color="000000"/>
            </w:tcBorders>
          </w:tcPr>
          <w:p w:rsidR="00A50453" w:rsidRDefault="00A463F3" w:rsidP="00341C41">
            <w:pPr>
              <w:spacing w:before="20"/>
              <w:rPr>
                <w:lang w:val="uk-UA"/>
              </w:rPr>
            </w:pPr>
            <w:r>
              <w:rPr>
                <w:lang w:val="uk-UA"/>
              </w:rPr>
              <w:t>Проведення розрахунків для вузькоспрямованих мікрофонів та аналіз отриманих даних</w:t>
            </w:r>
          </w:p>
        </w:tc>
        <w:tc>
          <w:tcPr>
            <w:tcW w:w="2622" w:type="dxa"/>
            <w:tcBorders>
              <w:top w:val="single" w:sz="6" w:space="0" w:color="000000"/>
              <w:left w:val="single" w:sz="6" w:space="0" w:color="000000"/>
              <w:bottom w:val="single" w:sz="6" w:space="0" w:color="000000"/>
              <w:right w:val="single" w:sz="6" w:space="0" w:color="000000"/>
            </w:tcBorders>
          </w:tcPr>
          <w:p w:rsidR="00A50453" w:rsidRDefault="00A50453" w:rsidP="00341C41">
            <w:pPr>
              <w:spacing w:before="20"/>
              <w:rPr>
                <w:lang w:val="uk-UA"/>
              </w:rPr>
            </w:pPr>
            <w:r>
              <w:rPr>
                <w:lang w:val="uk-UA"/>
              </w:rPr>
              <w:t>21.10 - 1.11</w:t>
            </w:r>
          </w:p>
        </w:tc>
        <w:tc>
          <w:tcPr>
            <w:tcW w:w="1169" w:type="dxa"/>
            <w:tcBorders>
              <w:top w:val="single" w:sz="6" w:space="0" w:color="000000"/>
              <w:left w:val="single" w:sz="6" w:space="0" w:color="000000"/>
              <w:bottom w:val="single" w:sz="6" w:space="0" w:color="000000"/>
              <w:right w:val="single" w:sz="6" w:space="0" w:color="000000"/>
            </w:tcBorders>
          </w:tcPr>
          <w:p w:rsidR="00A50453" w:rsidRDefault="00A50453" w:rsidP="00341C41">
            <w:pPr>
              <w:spacing w:before="20"/>
              <w:rPr>
                <w:lang w:val="uk-UA"/>
              </w:rPr>
            </w:pPr>
          </w:p>
        </w:tc>
      </w:tr>
      <w:tr w:rsidR="00A50453" w:rsidTr="00A463F3">
        <w:trPr>
          <w:trHeight w:hRule="exact" w:val="540"/>
        </w:trPr>
        <w:tc>
          <w:tcPr>
            <w:tcW w:w="568" w:type="dxa"/>
            <w:tcBorders>
              <w:top w:val="single" w:sz="6" w:space="0" w:color="000000"/>
              <w:left w:val="single" w:sz="6" w:space="0" w:color="000000"/>
              <w:bottom w:val="single" w:sz="6" w:space="0" w:color="000000"/>
              <w:right w:val="single" w:sz="6" w:space="0" w:color="000000"/>
            </w:tcBorders>
          </w:tcPr>
          <w:p w:rsidR="00A50453" w:rsidRDefault="00A50453" w:rsidP="00341C41">
            <w:pPr>
              <w:spacing w:before="20"/>
              <w:rPr>
                <w:lang w:val="uk-UA"/>
              </w:rPr>
            </w:pPr>
          </w:p>
        </w:tc>
        <w:tc>
          <w:tcPr>
            <w:tcW w:w="5174" w:type="dxa"/>
            <w:tcBorders>
              <w:top w:val="single" w:sz="6" w:space="0" w:color="000000"/>
              <w:left w:val="single" w:sz="6" w:space="0" w:color="000000"/>
              <w:bottom w:val="single" w:sz="6" w:space="0" w:color="000000"/>
              <w:right w:val="single" w:sz="6" w:space="0" w:color="000000"/>
            </w:tcBorders>
          </w:tcPr>
          <w:p w:rsidR="00A50453" w:rsidRDefault="00A50453" w:rsidP="00341C41">
            <w:pPr>
              <w:spacing w:before="20"/>
              <w:rPr>
                <w:lang w:val="uk-UA"/>
              </w:rPr>
            </w:pPr>
            <w:r>
              <w:rPr>
                <w:lang w:val="uk-UA"/>
              </w:rPr>
              <w:t>Оформлення пояснювальної записки</w:t>
            </w:r>
            <w:r w:rsidR="00A463F3">
              <w:rPr>
                <w:lang w:val="uk-UA"/>
              </w:rPr>
              <w:t xml:space="preserve"> та графічного матеріалу</w:t>
            </w:r>
          </w:p>
        </w:tc>
        <w:tc>
          <w:tcPr>
            <w:tcW w:w="2622" w:type="dxa"/>
            <w:tcBorders>
              <w:top w:val="single" w:sz="6" w:space="0" w:color="000000"/>
              <w:left w:val="single" w:sz="6" w:space="0" w:color="000000"/>
              <w:bottom w:val="single" w:sz="6" w:space="0" w:color="000000"/>
              <w:right w:val="single" w:sz="6" w:space="0" w:color="000000"/>
            </w:tcBorders>
          </w:tcPr>
          <w:p w:rsidR="00A50453" w:rsidRDefault="00A50453" w:rsidP="00341C41">
            <w:pPr>
              <w:spacing w:before="20"/>
              <w:rPr>
                <w:lang w:val="uk-UA"/>
              </w:rPr>
            </w:pPr>
            <w:r>
              <w:rPr>
                <w:lang w:val="uk-UA"/>
              </w:rPr>
              <w:t>1.11 - 20.11</w:t>
            </w:r>
          </w:p>
        </w:tc>
        <w:tc>
          <w:tcPr>
            <w:tcW w:w="1169" w:type="dxa"/>
            <w:tcBorders>
              <w:top w:val="single" w:sz="6" w:space="0" w:color="000000"/>
              <w:left w:val="single" w:sz="6" w:space="0" w:color="000000"/>
              <w:bottom w:val="single" w:sz="6" w:space="0" w:color="000000"/>
              <w:right w:val="single" w:sz="6" w:space="0" w:color="000000"/>
            </w:tcBorders>
          </w:tcPr>
          <w:p w:rsidR="00A50453" w:rsidRDefault="00A50453" w:rsidP="00341C41">
            <w:pPr>
              <w:spacing w:before="20"/>
              <w:rPr>
                <w:lang w:val="uk-UA"/>
              </w:rPr>
            </w:pPr>
          </w:p>
        </w:tc>
      </w:tr>
    </w:tbl>
    <w:p w:rsidR="00A50453" w:rsidRDefault="00A50453" w:rsidP="00A50453">
      <w:pPr>
        <w:ind w:firstLine="680"/>
        <w:rPr>
          <w:sz w:val="24"/>
          <w:lang w:val="uk-UA"/>
        </w:rPr>
      </w:pPr>
    </w:p>
    <w:p w:rsidR="00A50453" w:rsidRDefault="00A50453" w:rsidP="00A50453">
      <w:pPr>
        <w:ind w:firstLine="680"/>
        <w:rPr>
          <w:sz w:val="24"/>
          <w:lang w:val="uk-UA"/>
        </w:rPr>
      </w:pPr>
    </w:p>
    <w:p w:rsidR="00A50453" w:rsidRDefault="00A50453" w:rsidP="00A50453">
      <w:pPr>
        <w:ind w:firstLine="680"/>
        <w:rPr>
          <w:sz w:val="24"/>
          <w:lang w:val="uk-UA"/>
        </w:rPr>
      </w:pPr>
      <w:r>
        <w:rPr>
          <w:sz w:val="24"/>
          <w:lang w:val="uk-UA"/>
        </w:rPr>
        <w:t>Дата видачі завдання  ____</w:t>
      </w:r>
      <w:r w:rsidR="00A06F49" w:rsidRPr="00A06F49">
        <w:rPr>
          <w:sz w:val="24"/>
          <w:u w:val="single"/>
          <w:lang w:val="uk-UA"/>
        </w:rPr>
        <w:t>2 вересня</w:t>
      </w:r>
      <w:r>
        <w:rPr>
          <w:sz w:val="24"/>
          <w:lang w:val="uk-UA"/>
        </w:rPr>
        <w:t>____20</w:t>
      </w:r>
      <w:r w:rsidR="00A06F49" w:rsidRPr="00A06F49">
        <w:rPr>
          <w:sz w:val="24"/>
          <w:u w:val="single"/>
          <w:lang w:val="uk-UA"/>
        </w:rPr>
        <w:t>19</w:t>
      </w:r>
      <w:r>
        <w:rPr>
          <w:sz w:val="24"/>
          <w:lang w:val="uk-UA"/>
        </w:rPr>
        <w:t xml:space="preserve"> р.</w:t>
      </w:r>
    </w:p>
    <w:p w:rsidR="00A50453" w:rsidRDefault="00A50453" w:rsidP="00A50453">
      <w:pPr>
        <w:ind w:firstLine="680"/>
        <w:rPr>
          <w:sz w:val="24"/>
          <w:lang w:val="uk-UA"/>
        </w:rPr>
      </w:pPr>
    </w:p>
    <w:p w:rsidR="00A50453" w:rsidRDefault="00A50453" w:rsidP="00A50453">
      <w:pPr>
        <w:ind w:firstLine="680"/>
        <w:rPr>
          <w:sz w:val="24"/>
          <w:lang w:val="uk-UA"/>
        </w:rPr>
      </w:pPr>
      <w:r>
        <w:rPr>
          <w:sz w:val="24"/>
          <w:lang w:val="uk-UA"/>
        </w:rPr>
        <w:t>Студент ___________________________________</w:t>
      </w:r>
    </w:p>
    <w:p w:rsidR="00A50453" w:rsidRDefault="00A50453" w:rsidP="00A50453">
      <w:pPr>
        <w:spacing w:line="281" w:lineRule="auto"/>
        <w:ind w:right="2400"/>
        <w:rPr>
          <w:lang w:val="uk-UA"/>
        </w:rPr>
      </w:pPr>
      <w:r>
        <w:rPr>
          <w:lang w:val="uk-UA"/>
        </w:rPr>
        <w:t xml:space="preserve">                                                            (підпис)</w:t>
      </w:r>
    </w:p>
    <w:p w:rsidR="00A50453" w:rsidRDefault="00A50453" w:rsidP="00A50453">
      <w:pPr>
        <w:ind w:firstLine="680"/>
        <w:rPr>
          <w:sz w:val="24"/>
          <w:lang w:val="uk-UA"/>
        </w:rPr>
      </w:pPr>
      <w:r>
        <w:rPr>
          <w:sz w:val="24"/>
          <w:lang w:val="uk-UA"/>
        </w:rPr>
        <w:t xml:space="preserve">Kepiвник роботи _________________________   </w:t>
      </w:r>
      <w:r w:rsidR="00C75F8B">
        <w:rPr>
          <w:sz w:val="24"/>
          <w:lang w:val="uk-UA"/>
        </w:rPr>
        <w:t>_</w:t>
      </w:r>
      <w:r w:rsidR="00C75F8B" w:rsidRPr="00C75F8B">
        <w:rPr>
          <w:sz w:val="24"/>
          <w:u w:val="single"/>
          <w:lang w:val="uk-UA"/>
        </w:rPr>
        <w:t xml:space="preserve">проф. каф. </w:t>
      </w:r>
      <w:r w:rsidR="0001232D">
        <w:rPr>
          <w:sz w:val="24"/>
          <w:u w:val="single"/>
          <w:lang w:val="uk-UA"/>
        </w:rPr>
        <w:t>К</w:t>
      </w:r>
      <w:r w:rsidR="00C75F8B" w:rsidRPr="00C75F8B">
        <w:rPr>
          <w:sz w:val="24"/>
          <w:u w:val="single"/>
          <w:lang w:val="uk-UA"/>
        </w:rPr>
        <w:t>РіСТЗІ Олейніков А.М.</w:t>
      </w:r>
      <w:r>
        <w:rPr>
          <w:sz w:val="24"/>
          <w:lang w:val="uk-UA"/>
        </w:rPr>
        <w:t>_</w:t>
      </w:r>
    </w:p>
    <w:p w:rsidR="00A50453" w:rsidRDefault="00A50453" w:rsidP="0001232D">
      <w:pPr>
        <w:jc w:val="center"/>
        <w:rPr>
          <w:lang w:val="uk-UA"/>
        </w:rPr>
      </w:pPr>
      <w:r>
        <w:rPr>
          <w:lang w:val="uk-UA"/>
        </w:rPr>
        <w:t>(підпис)                                      (посада, прізвище, ініціали)</w:t>
      </w:r>
      <w:r w:rsidRPr="00447172">
        <w:rPr>
          <w:lang w:val="uk-UA"/>
        </w:rPr>
        <w:br w:type="page"/>
      </w:r>
      <w:r w:rsidR="00334FBB">
        <w:rPr>
          <w:noProof/>
          <w:color w:val="000000"/>
          <w:sz w:val="28"/>
          <w:szCs w:val="28"/>
          <w:lang w:val="uk-UA"/>
        </w:rPr>
        <w:lastRenderedPageBreak/>
        <w:pict>
          <v:rect id="_x0000_s1040" style="position:absolute;left:0;text-align:left;margin-left:461.05pt;margin-top:-28.8pt;width:36pt;height:40.2pt;z-index:251668480" strokecolor="white [3212]">
            <v:fill color2="fill lighten(0)" recolor="t" rotate="t" method="linear sigma" focus="100%" type="gradient"/>
          </v:rect>
        </w:pict>
      </w:r>
      <w:r w:rsidR="008A2211">
        <w:rPr>
          <w:color w:val="000000"/>
          <w:sz w:val="28"/>
          <w:szCs w:val="28"/>
          <w:lang w:val="uk-UA"/>
        </w:rPr>
        <w:t>РЕФЕРАТ</w:t>
      </w:r>
    </w:p>
    <w:p w:rsidR="008A2211" w:rsidRPr="008A2211" w:rsidRDefault="008A2211" w:rsidP="0001232D">
      <w:pPr>
        <w:spacing w:line="360" w:lineRule="auto"/>
        <w:jc w:val="both"/>
        <w:rPr>
          <w:color w:val="000000"/>
          <w:sz w:val="28"/>
          <w:szCs w:val="28"/>
          <w:lang w:val="uk-UA"/>
        </w:rPr>
      </w:pPr>
    </w:p>
    <w:p w:rsidR="008A2211" w:rsidRPr="00447172" w:rsidRDefault="00B06584" w:rsidP="0001232D">
      <w:pPr>
        <w:spacing w:line="360" w:lineRule="auto"/>
        <w:jc w:val="both"/>
        <w:rPr>
          <w:color w:val="000000"/>
          <w:sz w:val="28"/>
          <w:szCs w:val="28"/>
        </w:rPr>
      </w:pPr>
      <w:r>
        <w:rPr>
          <w:color w:val="000000"/>
          <w:sz w:val="28"/>
          <w:szCs w:val="28"/>
          <w:lang w:val="uk-UA"/>
        </w:rPr>
        <w:t>Пояснювальна записка:</w:t>
      </w:r>
      <w:r w:rsidR="001604BB">
        <w:rPr>
          <w:color w:val="000000"/>
          <w:sz w:val="28"/>
          <w:szCs w:val="28"/>
          <w:lang w:val="uk-UA"/>
        </w:rPr>
        <w:t xml:space="preserve"> 48</w:t>
      </w:r>
      <w:r>
        <w:rPr>
          <w:color w:val="000000"/>
          <w:sz w:val="28"/>
          <w:szCs w:val="28"/>
          <w:lang w:val="uk-UA"/>
        </w:rPr>
        <w:t xml:space="preserve"> </w:t>
      </w:r>
      <w:r w:rsidR="008D1383">
        <w:rPr>
          <w:color w:val="000000"/>
          <w:sz w:val="28"/>
          <w:szCs w:val="28"/>
          <w:lang w:val="uk-UA"/>
        </w:rPr>
        <w:t>с.,</w:t>
      </w:r>
      <w:r w:rsidR="001604BB">
        <w:rPr>
          <w:color w:val="000000"/>
          <w:sz w:val="28"/>
          <w:szCs w:val="28"/>
          <w:lang w:val="uk-UA"/>
        </w:rPr>
        <w:t xml:space="preserve"> 32</w:t>
      </w:r>
      <w:r w:rsidR="008D1383">
        <w:rPr>
          <w:color w:val="000000"/>
          <w:sz w:val="28"/>
          <w:szCs w:val="28"/>
          <w:lang w:val="uk-UA"/>
        </w:rPr>
        <w:t xml:space="preserve"> іл.,</w:t>
      </w:r>
      <w:r w:rsidR="001604BB">
        <w:rPr>
          <w:color w:val="000000"/>
          <w:sz w:val="28"/>
          <w:szCs w:val="28"/>
          <w:lang w:val="uk-UA"/>
        </w:rPr>
        <w:t xml:space="preserve"> 2</w:t>
      </w:r>
      <w:r w:rsidR="008D1383">
        <w:rPr>
          <w:color w:val="000000"/>
          <w:sz w:val="28"/>
          <w:szCs w:val="28"/>
          <w:lang w:val="uk-UA"/>
        </w:rPr>
        <w:t xml:space="preserve"> таб., </w:t>
      </w:r>
      <w:r w:rsidR="001604BB">
        <w:rPr>
          <w:color w:val="000000"/>
          <w:sz w:val="28"/>
          <w:szCs w:val="28"/>
          <w:lang w:val="uk-UA"/>
        </w:rPr>
        <w:t xml:space="preserve">17 </w:t>
      </w:r>
      <w:r w:rsidR="008D1383">
        <w:rPr>
          <w:color w:val="000000"/>
          <w:sz w:val="28"/>
          <w:szCs w:val="28"/>
          <w:lang w:val="uk-UA"/>
        </w:rPr>
        <w:t>джерел, 1 додаток</w:t>
      </w:r>
    </w:p>
    <w:p w:rsidR="00B06584" w:rsidRDefault="00B06584" w:rsidP="0001232D">
      <w:pPr>
        <w:spacing w:line="360" w:lineRule="auto"/>
        <w:jc w:val="both"/>
        <w:rPr>
          <w:color w:val="000000"/>
          <w:sz w:val="28"/>
          <w:szCs w:val="28"/>
        </w:rPr>
      </w:pPr>
    </w:p>
    <w:p w:rsidR="00EC17BD" w:rsidRPr="00EC17BD" w:rsidRDefault="00EC17BD" w:rsidP="0001232D">
      <w:pPr>
        <w:spacing w:line="360" w:lineRule="auto"/>
        <w:jc w:val="both"/>
        <w:rPr>
          <w:color w:val="000000"/>
          <w:sz w:val="28"/>
          <w:szCs w:val="28"/>
          <w:lang w:val="uk-UA"/>
        </w:rPr>
      </w:pPr>
      <w:r>
        <w:rPr>
          <w:color w:val="000000"/>
          <w:sz w:val="28"/>
          <w:szCs w:val="28"/>
        </w:rPr>
        <w:tab/>
      </w:r>
      <w:r>
        <w:rPr>
          <w:color w:val="000000"/>
          <w:sz w:val="28"/>
          <w:szCs w:val="28"/>
          <w:lang w:val="uk-UA"/>
        </w:rPr>
        <w:t>ВУЗЬКОСПРЯМОВАНІ МІКРОФОНИ, ЛІНІЙНА ГРУПА МІКРОФОНІВ, АЛГОРИТМ СВЕРХСПРЯМОВАНОСТІ, ОБМЕЖЕНІ ГАБАРИТИ</w:t>
      </w:r>
    </w:p>
    <w:p w:rsidR="00EC17BD" w:rsidRDefault="00EC17BD" w:rsidP="0001232D">
      <w:pPr>
        <w:spacing w:line="360" w:lineRule="auto"/>
        <w:jc w:val="both"/>
        <w:rPr>
          <w:color w:val="000000"/>
          <w:sz w:val="28"/>
          <w:szCs w:val="28"/>
        </w:rPr>
      </w:pPr>
    </w:p>
    <w:p w:rsidR="00F513A4" w:rsidRDefault="008573DB" w:rsidP="0001232D">
      <w:pPr>
        <w:spacing w:line="360" w:lineRule="auto"/>
        <w:jc w:val="both"/>
        <w:rPr>
          <w:color w:val="000000"/>
          <w:sz w:val="28"/>
          <w:szCs w:val="28"/>
          <w:lang w:val="uk-UA"/>
        </w:rPr>
      </w:pPr>
      <w:r>
        <w:rPr>
          <w:color w:val="000000"/>
          <w:sz w:val="28"/>
          <w:szCs w:val="28"/>
        </w:rPr>
        <w:tab/>
      </w:r>
      <w:r>
        <w:rPr>
          <w:color w:val="000000"/>
          <w:sz w:val="28"/>
          <w:szCs w:val="28"/>
          <w:lang w:val="uk-UA"/>
        </w:rPr>
        <w:t>Об’єкт дослідження – вузькоспрямовані мікрофони.</w:t>
      </w:r>
    </w:p>
    <w:p w:rsidR="008573DB" w:rsidRDefault="008573DB" w:rsidP="0001232D">
      <w:pPr>
        <w:spacing w:line="360" w:lineRule="auto"/>
        <w:jc w:val="both"/>
        <w:rPr>
          <w:color w:val="000000"/>
          <w:sz w:val="28"/>
          <w:szCs w:val="28"/>
          <w:lang w:val="uk-UA"/>
        </w:rPr>
      </w:pPr>
      <w:r>
        <w:rPr>
          <w:color w:val="000000"/>
          <w:sz w:val="28"/>
          <w:szCs w:val="28"/>
          <w:lang w:val="uk-UA"/>
        </w:rPr>
        <w:tab/>
        <w:t>Мета роботи – дослідження параметрів засобів акустичної розвідки.</w:t>
      </w:r>
    </w:p>
    <w:p w:rsidR="008573DB" w:rsidRPr="00447172" w:rsidRDefault="008573DB" w:rsidP="0001232D">
      <w:pPr>
        <w:spacing w:line="360" w:lineRule="auto"/>
        <w:jc w:val="both"/>
        <w:rPr>
          <w:color w:val="000000"/>
          <w:sz w:val="28"/>
          <w:szCs w:val="28"/>
        </w:rPr>
      </w:pPr>
      <w:r>
        <w:rPr>
          <w:color w:val="000000"/>
          <w:sz w:val="28"/>
          <w:szCs w:val="28"/>
          <w:lang w:val="uk-UA"/>
        </w:rPr>
        <w:tab/>
        <w:t xml:space="preserve">Метод дослідження – розрахунковий та порівняльний із застосуванням електронно-обчислювальної машини та засобу автоматичного розрахунку (програма </w:t>
      </w:r>
      <w:r w:rsidRPr="00F92BCA">
        <w:rPr>
          <w:color w:val="000000"/>
          <w:sz w:val="28"/>
          <w:szCs w:val="28"/>
          <w:lang w:val="en-US"/>
        </w:rPr>
        <w:t>Mathcad</w:t>
      </w:r>
      <w:r>
        <w:rPr>
          <w:color w:val="000000"/>
          <w:sz w:val="28"/>
          <w:szCs w:val="28"/>
          <w:lang w:val="uk-UA"/>
        </w:rPr>
        <w:t>)</w:t>
      </w:r>
      <w:r w:rsidR="00F92BCA" w:rsidRPr="00447172">
        <w:rPr>
          <w:color w:val="000000"/>
          <w:sz w:val="28"/>
          <w:szCs w:val="28"/>
        </w:rPr>
        <w:t>.</w:t>
      </w:r>
    </w:p>
    <w:p w:rsidR="00F92BCA" w:rsidRPr="00F92BCA" w:rsidRDefault="00F92BCA" w:rsidP="0001232D">
      <w:pPr>
        <w:spacing w:line="360" w:lineRule="auto"/>
        <w:jc w:val="both"/>
        <w:rPr>
          <w:color w:val="000000"/>
          <w:sz w:val="28"/>
          <w:szCs w:val="28"/>
          <w:lang w:val="uk-UA"/>
        </w:rPr>
      </w:pPr>
      <w:r w:rsidRPr="00447172">
        <w:rPr>
          <w:color w:val="000000"/>
          <w:sz w:val="28"/>
          <w:szCs w:val="28"/>
        </w:rPr>
        <w:tab/>
      </w:r>
      <w:r>
        <w:rPr>
          <w:color w:val="000000"/>
          <w:sz w:val="28"/>
          <w:szCs w:val="28"/>
          <w:lang w:val="uk-UA"/>
        </w:rPr>
        <w:t xml:space="preserve">При виконанні атестаційної роботи проведено опис найбільш поширених типів вузькоспрямованих мікрофонів. </w:t>
      </w:r>
      <w:r w:rsidR="0018062B">
        <w:rPr>
          <w:color w:val="000000"/>
          <w:sz w:val="28"/>
          <w:szCs w:val="28"/>
          <w:lang w:val="uk-UA"/>
        </w:rPr>
        <w:t xml:space="preserve">Проведено аналіз цих типів мікрофонів, описано їх переваги та недоліки. Порівняно залежність індексу спрямованості від частоти для спрямованих мікрофонів. Запропоновано декілька рішень для покращення одного з основних параметрів мікрофонів – індексу спрямованості у вигляді використання гіперкардіоидних одиничних мікрофонів та застосування алгоритму сверхспрямованості. </w:t>
      </w:r>
      <w:r w:rsidR="00BD4911">
        <w:rPr>
          <w:color w:val="000000"/>
          <w:sz w:val="28"/>
          <w:szCs w:val="28"/>
          <w:lang w:val="uk-UA"/>
        </w:rPr>
        <w:t>Р</w:t>
      </w:r>
      <w:r w:rsidR="0018062B">
        <w:rPr>
          <w:color w:val="000000"/>
          <w:sz w:val="28"/>
          <w:szCs w:val="28"/>
          <w:lang w:val="uk-UA"/>
        </w:rPr>
        <w:t>ішення стосуються</w:t>
      </w:r>
      <w:r w:rsidR="00BD4911">
        <w:rPr>
          <w:color w:val="000000"/>
          <w:sz w:val="28"/>
          <w:szCs w:val="28"/>
          <w:lang w:val="uk-UA"/>
        </w:rPr>
        <w:t xml:space="preserve"> лише лінійної групи мікрофонів, в котрій, завдяки конструктивним особливостям, можливі такі рішення.</w:t>
      </w:r>
    </w:p>
    <w:p w:rsidR="00F513A4" w:rsidRPr="00D12EE8" w:rsidRDefault="00D12EE8" w:rsidP="0001232D">
      <w:pPr>
        <w:spacing w:line="360" w:lineRule="auto"/>
        <w:jc w:val="both"/>
        <w:rPr>
          <w:color w:val="000000"/>
          <w:sz w:val="28"/>
          <w:szCs w:val="28"/>
          <w:lang w:val="uk-UA"/>
        </w:rPr>
      </w:pPr>
      <w:r>
        <w:rPr>
          <w:color w:val="000000"/>
          <w:sz w:val="28"/>
          <w:szCs w:val="28"/>
        </w:rPr>
        <w:tab/>
      </w:r>
      <w:r>
        <w:rPr>
          <w:color w:val="000000"/>
          <w:sz w:val="28"/>
          <w:szCs w:val="28"/>
          <w:lang w:val="uk-UA"/>
        </w:rPr>
        <w:t xml:space="preserve">Результати проекту можливо використати для проектування </w:t>
      </w:r>
      <w:r w:rsidR="0018062B">
        <w:rPr>
          <w:color w:val="000000"/>
          <w:sz w:val="28"/>
          <w:szCs w:val="28"/>
          <w:lang w:val="uk-UA"/>
        </w:rPr>
        <w:t>акустичних приймачів на базі лінійних груп мікрофонів з малими габаритними розмірами з граничною робочою частотою в 10 кГц.</w:t>
      </w:r>
    </w:p>
    <w:p w:rsidR="008A2211" w:rsidRDefault="008A2211" w:rsidP="0001232D">
      <w:pPr>
        <w:spacing w:line="360" w:lineRule="auto"/>
        <w:jc w:val="both"/>
        <w:rPr>
          <w:color w:val="000000"/>
          <w:sz w:val="28"/>
          <w:szCs w:val="28"/>
        </w:rPr>
      </w:pPr>
      <w:r>
        <w:rPr>
          <w:color w:val="000000"/>
          <w:sz w:val="28"/>
          <w:szCs w:val="28"/>
        </w:rPr>
        <w:br w:type="page"/>
      </w:r>
    </w:p>
    <w:p w:rsidR="008A2211" w:rsidRPr="0022076B" w:rsidRDefault="00334FBB" w:rsidP="00F513A4">
      <w:pPr>
        <w:spacing w:line="360" w:lineRule="auto"/>
        <w:jc w:val="center"/>
        <w:rPr>
          <w:color w:val="000000"/>
          <w:sz w:val="28"/>
          <w:szCs w:val="28"/>
        </w:rPr>
      </w:pPr>
      <w:r>
        <w:rPr>
          <w:color w:val="000000"/>
          <w:sz w:val="28"/>
          <w:szCs w:val="28"/>
        </w:rPr>
        <w:lastRenderedPageBreak/>
        <w:pict>
          <v:rect id="_x0000_s1041" style="position:absolute;left:0;text-align:left;margin-left:458.5pt;margin-top:-31.35pt;width:36pt;height:40.2pt;z-index:251669504" strokecolor="white [3212]">
            <v:fill color2="fill lighten(0)" recolor="t" rotate="t" method="linear sigma" focus="100%" type="gradient"/>
          </v:rect>
        </w:pict>
      </w:r>
      <w:r w:rsidR="008A2211" w:rsidRPr="0022076B">
        <w:rPr>
          <w:color w:val="000000"/>
          <w:sz w:val="28"/>
          <w:szCs w:val="28"/>
        </w:rPr>
        <w:t>РЕФЕРАТ</w:t>
      </w:r>
    </w:p>
    <w:p w:rsidR="008A2211" w:rsidRPr="0022076B" w:rsidRDefault="008A2211" w:rsidP="0056441D">
      <w:pPr>
        <w:spacing w:line="360" w:lineRule="auto"/>
        <w:jc w:val="both"/>
        <w:rPr>
          <w:color w:val="000000"/>
          <w:sz w:val="28"/>
          <w:szCs w:val="28"/>
        </w:rPr>
      </w:pPr>
    </w:p>
    <w:p w:rsidR="0022076B" w:rsidRDefault="00B06584" w:rsidP="0056441D">
      <w:pPr>
        <w:spacing w:line="360" w:lineRule="auto"/>
        <w:jc w:val="both"/>
        <w:rPr>
          <w:color w:val="000000"/>
          <w:sz w:val="28"/>
          <w:szCs w:val="28"/>
        </w:rPr>
      </w:pPr>
      <w:r w:rsidRPr="0022076B">
        <w:rPr>
          <w:color w:val="000000"/>
          <w:sz w:val="28"/>
          <w:szCs w:val="28"/>
        </w:rPr>
        <w:t xml:space="preserve">Пояснительная записка: </w:t>
      </w:r>
      <w:r w:rsidR="0022076B" w:rsidRPr="0022076B">
        <w:rPr>
          <w:color w:val="000000"/>
          <w:sz w:val="28"/>
          <w:szCs w:val="28"/>
        </w:rPr>
        <w:t>48 с., 32 рис., 2 таб., 17 источников, 1 приложение</w:t>
      </w:r>
    </w:p>
    <w:p w:rsidR="00EC17BD" w:rsidRDefault="00EC17BD" w:rsidP="0056441D">
      <w:pPr>
        <w:spacing w:line="360" w:lineRule="auto"/>
        <w:jc w:val="both"/>
        <w:rPr>
          <w:color w:val="000000"/>
          <w:sz w:val="28"/>
          <w:szCs w:val="28"/>
        </w:rPr>
      </w:pPr>
    </w:p>
    <w:p w:rsidR="00EC17BD" w:rsidRPr="0022076B" w:rsidRDefault="00EC17BD" w:rsidP="0056441D">
      <w:pPr>
        <w:spacing w:line="360" w:lineRule="auto"/>
        <w:jc w:val="both"/>
        <w:rPr>
          <w:color w:val="000000"/>
          <w:sz w:val="28"/>
          <w:szCs w:val="28"/>
        </w:rPr>
      </w:pPr>
      <w:r>
        <w:rPr>
          <w:color w:val="000000"/>
          <w:sz w:val="28"/>
          <w:szCs w:val="28"/>
        </w:rPr>
        <w:tab/>
        <w:t>УЗКОНАПРАРВЛЕННЫЕ МИКРОФОНЫ, ЛИНЕЙНАЯ ГРУППА МИКРОФОНОВ, АЛГОРИТМ СВЕРХНАПРАВЛЕННОСТИ, ОГРАНИЧЕНЫЕ ГАБАРИТЫ</w:t>
      </w:r>
    </w:p>
    <w:p w:rsidR="008A2211" w:rsidRPr="0022076B" w:rsidRDefault="008A2211" w:rsidP="0056441D">
      <w:pPr>
        <w:spacing w:line="360" w:lineRule="auto"/>
        <w:jc w:val="both"/>
        <w:rPr>
          <w:color w:val="000000"/>
          <w:sz w:val="28"/>
          <w:szCs w:val="28"/>
        </w:rPr>
      </w:pPr>
    </w:p>
    <w:p w:rsidR="0056441D" w:rsidRPr="0056441D" w:rsidRDefault="0056441D" w:rsidP="0056441D">
      <w:pPr>
        <w:spacing w:line="360" w:lineRule="auto"/>
        <w:jc w:val="both"/>
        <w:rPr>
          <w:color w:val="000000"/>
          <w:sz w:val="28"/>
          <w:szCs w:val="28"/>
        </w:rPr>
      </w:pPr>
      <w:r>
        <w:rPr>
          <w:color w:val="000000"/>
          <w:sz w:val="28"/>
          <w:szCs w:val="28"/>
        </w:rPr>
        <w:tab/>
      </w:r>
      <w:r w:rsidRPr="0056441D">
        <w:rPr>
          <w:color w:val="000000"/>
          <w:sz w:val="28"/>
          <w:szCs w:val="28"/>
        </w:rPr>
        <w:t>Объект исследования - узконаправленные микрофоны.</w:t>
      </w:r>
    </w:p>
    <w:p w:rsidR="0056441D" w:rsidRPr="0056441D" w:rsidRDefault="0056441D" w:rsidP="0056441D">
      <w:pPr>
        <w:spacing w:line="360" w:lineRule="auto"/>
        <w:jc w:val="both"/>
        <w:rPr>
          <w:color w:val="000000"/>
          <w:sz w:val="28"/>
          <w:szCs w:val="28"/>
        </w:rPr>
      </w:pPr>
      <w:r>
        <w:rPr>
          <w:color w:val="000000"/>
          <w:sz w:val="28"/>
          <w:szCs w:val="28"/>
        </w:rPr>
        <w:tab/>
      </w:r>
      <w:r w:rsidRPr="0056441D">
        <w:rPr>
          <w:color w:val="000000"/>
          <w:sz w:val="28"/>
          <w:szCs w:val="28"/>
        </w:rPr>
        <w:t>Цель работы - исследование параметров средств акустической разведки.</w:t>
      </w:r>
    </w:p>
    <w:p w:rsidR="0056441D" w:rsidRPr="0056441D" w:rsidRDefault="0056441D" w:rsidP="0056441D">
      <w:pPr>
        <w:spacing w:line="360" w:lineRule="auto"/>
        <w:jc w:val="both"/>
        <w:rPr>
          <w:color w:val="000000"/>
          <w:sz w:val="28"/>
          <w:szCs w:val="28"/>
        </w:rPr>
      </w:pPr>
      <w:r>
        <w:rPr>
          <w:color w:val="000000"/>
          <w:sz w:val="28"/>
          <w:szCs w:val="28"/>
        </w:rPr>
        <w:tab/>
      </w:r>
      <w:r w:rsidRPr="0056441D">
        <w:rPr>
          <w:color w:val="000000"/>
          <w:sz w:val="28"/>
          <w:szCs w:val="28"/>
        </w:rPr>
        <w:t>Метод исследования - расчетный и сравнительный с применением электронно-вычислительной машины и средства автоматического расчета (программа Mathcad).</w:t>
      </w:r>
    </w:p>
    <w:p w:rsidR="0056441D" w:rsidRPr="0056441D" w:rsidRDefault="0056441D" w:rsidP="0056441D">
      <w:pPr>
        <w:spacing w:line="360" w:lineRule="auto"/>
        <w:jc w:val="both"/>
        <w:rPr>
          <w:color w:val="000000"/>
          <w:sz w:val="28"/>
          <w:szCs w:val="28"/>
        </w:rPr>
      </w:pPr>
      <w:r>
        <w:rPr>
          <w:color w:val="000000"/>
          <w:sz w:val="28"/>
          <w:szCs w:val="28"/>
        </w:rPr>
        <w:tab/>
      </w:r>
      <w:r w:rsidRPr="0056441D">
        <w:rPr>
          <w:color w:val="000000"/>
          <w:sz w:val="28"/>
          <w:szCs w:val="28"/>
        </w:rPr>
        <w:t xml:space="preserve">При выполнении аттестационной работы </w:t>
      </w:r>
      <w:r>
        <w:rPr>
          <w:color w:val="000000"/>
          <w:sz w:val="28"/>
          <w:szCs w:val="28"/>
        </w:rPr>
        <w:t xml:space="preserve">проведено </w:t>
      </w:r>
      <w:r w:rsidRPr="0056441D">
        <w:rPr>
          <w:color w:val="000000"/>
          <w:sz w:val="28"/>
          <w:szCs w:val="28"/>
        </w:rPr>
        <w:t xml:space="preserve">описание наиболее распространенных типов узконаправленных микрофонов. Проведен анализ этих типов микрофонов, описаны их преимущества и недостатки. </w:t>
      </w:r>
      <w:r>
        <w:rPr>
          <w:color w:val="000000"/>
          <w:sz w:val="28"/>
          <w:szCs w:val="28"/>
        </w:rPr>
        <w:t>Сравнена</w:t>
      </w:r>
      <w:r w:rsidRPr="0056441D">
        <w:rPr>
          <w:color w:val="000000"/>
          <w:sz w:val="28"/>
          <w:szCs w:val="28"/>
        </w:rPr>
        <w:t xml:space="preserve"> зависимость индекса направленности от частоты для направленных микрофонов. Предложено несколько решений для улучшения одного из основных параметров микрофонов - индекса направленности посредством использования гиперкардиоидних единичных микрофонов и применения алгоритма сверхспрямованости. Решения касаются только линейной группы микрофонов, в которой, благодаря конструктивным особенностям, возможны такие решения.</w:t>
      </w:r>
    </w:p>
    <w:p w:rsidR="00B06584" w:rsidRPr="0022076B" w:rsidRDefault="0056441D" w:rsidP="0056441D">
      <w:pPr>
        <w:spacing w:line="360" w:lineRule="auto"/>
        <w:jc w:val="both"/>
        <w:rPr>
          <w:color w:val="000000"/>
          <w:sz w:val="28"/>
          <w:szCs w:val="28"/>
        </w:rPr>
      </w:pPr>
      <w:r>
        <w:rPr>
          <w:color w:val="000000"/>
          <w:sz w:val="28"/>
          <w:szCs w:val="28"/>
        </w:rPr>
        <w:tab/>
      </w:r>
      <w:r w:rsidRPr="0056441D">
        <w:rPr>
          <w:color w:val="000000"/>
          <w:sz w:val="28"/>
          <w:szCs w:val="28"/>
        </w:rPr>
        <w:t>Результаты возможно использовать для проектирования акустических приемников на базе линейных групп микрофонов с малыми габаритными размерами с предельной рабочей частотой в 10 кГц.</w:t>
      </w:r>
    </w:p>
    <w:p w:rsidR="00F513A4" w:rsidRPr="0022076B" w:rsidRDefault="00F513A4" w:rsidP="0056441D">
      <w:pPr>
        <w:spacing w:line="360" w:lineRule="auto"/>
        <w:jc w:val="both"/>
        <w:rPr>
          <w:color w:val="000000"/>
          <w:sz w:val="28"/>
          <w:szCs w:val="28"/>
        </w:rPr>
      </w:pPr>
    </w:p>
    <w:p w:rsidR="008A2211" w:rsidRDefault="008A2211" w:rsidP="00F513A4">
      <w:pPr>
        <w:spacing w:line="360" w:lineRule="auto"/>
        <w:rPr>
          <w:color w:val="000000"/>
          <w:sz w:val="28"/>
          <w:szCs w:val="28"/>
        </w:rPr>
      </w:pPr>
      <w:r>
        <w:rPr>
          <w:color w:val="000000"/>
          <w:sz w:val="28"/>
          <w:szCs w:val="28"/>
        </w:rPr>
        <w:br w:type="page"/>
      </w:r>
    </w:p>
    <w:p w:rsidR="008A2211" w:rsidRPr="00447172" w:rsidRDefault="00334FBB" w:rsidP="00F513A4">
      <w:pPr>
        <w:spacing w:line="360" w:lineRule="auto"/>
        <w:jc w:val="center"/>
        <w:rPr>
          <w:color w:val="000000"/>
          <w:sz w:val="28"/>
          <w:szCs w:val="28"/>
          <w:lang w:val="en-US"/>
        </w:rPr>
      </w:pPr>
      <w:r>
        <w:rPr>
          <w:noProof/>
          <w:color w:val="000000"/>
          <w:sz w:val="28"/>
          <w:szCs w:val="28"/>
        </w:rPr>
        <w:lastRenderedPageBreak/>
        <w:pict>
          <v:rect id="_x0000_s1042" style="position:absolute;left:0;text-align:left;margin-left:461pt;margin-top:-33.85pt;width:36pt;height:40.2pt;z-index:251670528" strokecolor="white [3212]">
            <v:fill color2="fill lighten(0)" recolor="t" rotate="t" method="linear sigma" focus="100%" type="gradient"/>
          </v:rect>
        </w:pict>
      </w:r>
      <w:r w:rsidR="008A2211" w:rsidRPr="00447172">
        <w:rPr>
          <w:color w:val="000000"/>
          <w:sz w:val="28"/>
          <w:szCs w:val="28"/>
          <w:lang w:val="en-US"/>
        </w:rPr>
        <w:t>ABSTRACT</w:t>
      </w:r>
    </w:p>
    <w:p w:rsidR="008A2211" w:rsidRPr="00447172" w:rsidRDefault="008A2211" w:rsidP="00F513A4">
      <w:pPr>
        <w:spacing w:line="360" w:lineRule="auto"/>
        <w:rPr>
          <w:color w:val="000000"/>
          <w:sz w:val="28"/>
          <w:szCs w:val="28"/>
          <w:lang w:val="en-US"/>
        </w:rPr>
      </w:pPr>
    </w:p>
    <w:p w:rsidR="00EE1EAD" w:rsidRPr="00EE1EAD" w:rsidRDefault="00EE1EAD" w:rsidP="00F513A4">
      <w:pPr>
        <w:spacing w:line="360" w:lineRule="auto"/>
        <w:rPr>
          <w:color w:val="000000"/>
          <w:sz w:val="28"/>
          <w:szCs w:val="28"/>
          <w:lang w:val="en-US"/>
        </w:rPr>
      </w:pPr>
      <w:r w:rsidRPr="00447172">
        <w:rPr>
          <w:color w:val="000000"/>
          <w:sz w:val="28"/>
          <w:szCs w:val="28"/>
          <w:lang w:val="en-US"/>
        </w:rPr>
        <w:t xml:space="preserve">Explanatory note: 48 p., 32 </w:t>
      </w:r>
      <w:r>
        <w:rPr>
          <w:color w:val="000000"/>
          <w:sz w:val="28"/>
          <w:szCs w:val="28"/>
          <w:lang w:val="en-US"/>
        </w:rPr>
        <w:t>fig</w:t>
      </w:r>
      <w:r w:rsidRPr="00447172">
        <w:rPr>
          <w:color w:val="000000"/>
          <w:sz w:val="28"/>
          <w:szCs w:val="28"/>
          <w:lang w:val="en-US"/>
        </w:rPr>
        <w:t xml:space="preserve">., 2 tab., 17 sources, 1 </w:t>
      </w:r>
      <w:r>
        <w:rPr>
          <w:color w:val="000000"/>
          <w:sz w:val="28"/>
          <w:szCs w:val="28"/>
          <w:lang w:val="en-US"/>
        </w:rPr>
        <w:t>adj</w:t>
      </w:r>
    </w:p>
    <w:p w:rsidR="00EC17BD" w:rsidRPr="00447172" w:rsidRDefault="00EC17BD" w:rsidP="00F513A4">
      <w:pPr>
        <w:spacing w:line="360" w:lineRule="auto"/>
        <w:rPr>
          <w:color w:val="000000"/>
          <w:sz w:val="28"/>
          <w:szCs w:val="28"/>
          <w:lang w:val="en-US"/>
        </w:rPr>
      </w:pPr>
    </w:p>
    <w:p w:rsidR="00EC17BD" w:rsidRPr="00447172" w:rsidRDefault="00D22FD7" w:rsidP="00D22FD7">
      <w:pPr>
        <w:spacing w:line="360" w:lineRule="auto"/>
        <w:rPr>
          <w:color w:val="000000"/>
          <w:sz w:val="28"/>
          <w:szCs w:val="28"/>
          <w:lang w:val="en-US"/>
        </w:rPr>
      </w:pPr>
      <w:r w:rsidRPr="00447172">
        <w:rPr>
          <w:color w:val="000000"/>
          <w:sz w:val="28"/>
          <w:szCs w:val="28"/>
          <w:lang w:val="en-US"/>
        </w:rPr>
        <w:tab/>
      </w:r>
      <w:r w:rsidR="00EC17BD" w:rsidRPr="00447172">
        <w:rPr>
          <w:color w:val="000000"/>
          <w:sz w:val="28"/>
          <w:szCs w:val="28"/>
          <w:lang w:val="en-US"/>
        </w:rPr>
        <w:t>NARROW DIRECTED MICROPHONES, LINEAR GROUP OF MICROPHONES, OVERDIRECTIONAL ALGORITHM, LIMITED DIMENSIONS</w:t>
      </w:r>
    </w:p>
    <w:p w:rsidR="00EB1BB9" w:rsidRPr="00447172" w:rsidRDefault="00EB1BB9" w:rsidP="00F513A4">
      <w:pPr>
        <w:spacing w:line="360" w:lineRule="auto"/>
        <w:rPr>
          <w:color w:val="000000"/>
          <w:sz w:val="28"/>
          <w:szCs w:val="28"/>
          <w:lang w:val="en-US"/>
        </w:rPr>
      </w:pPr>
    </w:p>
    <w:p w:rsidR="00EB1BB9" w:rsidRPr="00EB1BB9" w:rsidRDefault="00EB1BB9" w:rsidP="00EB1BB9">
      <w:pPr>
        <w:spacing w:line="360" w:lineRule="auto"/>
        <w:jc w:val="both"/>
        <w:rPr>
          <w:color w:val="000000"/>
          <w:sz w:val="28"/>
          <w:szCs w:val="28"/>
          <w:lang w:val="en-US"/>
        </w:rPr>
      </w:pPr>
      <w:r>
        <w:rPr>
          <w:color w:val="000000"/>
          <w:sz w:val="28"/>
          <w:szCs w:val="28"/>
          <w:lang w:val="en-US"/>
        </w:rPr>
        <w:tab/>
      </w:r>
      <w:r w:rsidRPr="00EB1BB9">
        <w:rPr>
          <w:color w:val="000000"/>
          <w:sz w:val="28"/>
          <w:szCs w:val="28"/>
          <w:lang w:val="en-US"/>
        </w:rPr>
        <w:t>The object of study is narrowly focused microphones.</w:t>
      </w:r>
    </w:p>
    <w:p w:rsidR="00EB1BB9" w:rsidRPr="00EB1BB9" w:rsidRDefault="00EB1BB9" w:rsidP="00EB1BB9">
      <w:pPr>
        <w:spacing w:line="360" w:lineRule="auto"/>
        <w:jc w:val="both"/>
        <w:rPr>
          <w:color w:val="000000"/>
          <w:sz w:val="28"/>
          <w:szCs w:val="28"/>
          <w:lang w:val="en-US"/>
        </w:rPr>
      </w:pPr>
      <w:r>
        <w:rPr>
          <w:color w:val="000000"/>
          <w:sz w:val="28"/>
          <w:szCs w:val="28"/>
          <w:lang w:val="en-US"/>
        </w:rPr>
        <w:tab/>
      </w:r>
      <w:r w:rsidRPr="00EB1BB9">
        <w:rPr>
          <w:color w:val="000000"/>
          <w:sz w:val="28"/>
          <w:szCs w:val="28"/>
          <w:lang w:val="en-US"/>
        </w:rPr>
        <w:t>The purpose of the work is to study the parameters of acoustic reconnaissance equipment.</w:t>
      </w:r>
    </w:p>
    <w:p w:rsidR="00EB1BB9" w:rsidRPr="00EB1BB9" w:rsidRDefault="00EB1BB9" w:rsidP="00EB1BB9">
      <w:pPr>
        <w:spacing w:line="360" w:lineRule="auto"/>
        <w:jc w:val="both"/>
        <w:rPr>
          <w:color w:val="000000"/>
          <w:sz w:val="28"/>
          <w:szCs w:val="28"/>
          <w:lang w:val="en-US"/>
        </w:rPr>
      </w:pPr>
      <w:r>
        <w:rPr>
          <w:color w:val="000000"/>
          <w:sz w:val="28"/>
          <w:szCs w:val="28"/>
          <w:lang w:val="en-US"/>
        </w:rPr>
        <w:tab/>
      </w:r>
      <w:r w:rsidRPr="00EB1BB9">
        <w:rPr>
          <w:color w:val="000000"/>
          <w:sz w:val="28"/>
          <w:szCs w:val="28"/>
          <w:lang w:val="en-US"/>
        </w:rPr>
        <w:t>The research method is computational and comparative with the use of an electronic computer and automatic calculation tools (Mathcad program).</w:t>
      </w:r>
    </w:p>
    <w:p w:rsidR="00EB1BB9" w:rsidRPr="00EB1BB9" w:rsidRDefault="00EB1BB9" w:rsidP="00EB1BB9">
      <w:pPr>
        <w:spacing w:line="360" w:lineRule="auto"/>
        <w:jc w:val="both"/>
        <w:rPr>
          <w:color w:val="000000"/>
          <w:sz w:val="28"/>
          <w:szCs w:val="28"/>
          <w:lang w:val="en-US"/>
        </w:rPr>
      </w:pPr>
      <w:r w:rsidRPr="00EB1BB9">
        <w:rPr>
          <w:color w:val="000000"/>
          <w:sz w:val="28"/>
          <w:szCs w:val="28"/>
          <w:lang w:val="en-US"/>
        </w:rPr>
        <w:t>When performing the certification work, a description of the most common types of narrowly focused microphones is carried out. The analysis of these types of microphones is carried out, their advantages and disadvantages are described. The dependence of the directivity index on the frequency for directional microphones is compared. Several solutions have been proposed to improve one of the main parameters of microphones - the directivity index through the use of hypercardioid single microphones and the application of the super-straightness algorithm. The solutions concern only the linear group of microphones, in which, thanks to the design features, such solutions are possible.</w:t>
      </w:r>
    </w:p>
    <w:p w:rsidR="008A2211" w:rsidRPr="00EB1BB9" w:rsidRDefault="00EB1BB9" w:rsidP="00EB1BB9">
      <w:pPr>
        <w:spacing w:line="360" w:lineRule="auto"/>
        <w:jc w:val="both"/>
        <w:rPr>
          <w:color w:val="000000"/>
          <w:sz w:val="28"/>
          <w:szCs w:val="28"/>
          <w:lang w:val="en-US"/>
        </w:rPr>
      </w:pPr>
      <w:r>
        <w:rPr>
          <w:color w:val="000000"/>
          <w:sz w:val="28"/>
          <w:szCs w:val="28"/>
          <w:lang w:val="en-US"/>
        </w:rPr>
        <w:tab/>
      </w:r>
      <w:r w:rsidRPr="00EB1BB9">
        <w:rPr>
          <w:color w:val="000000"/>
          <w:sz w:val="28"/>
          <w:szCs w:val="28"/>
          <w:lang w:val="en-US"/>
        </w:rPr>
        <w:t>The results can be used to design acoustic receivers based on linear groups of microphones with small overall dimensions with a limiting operating frequency of 10 kHz.</w:t>
      </w:r>
    </w:p>
    <w:p w:rsidR="008A2211" w:rsidRPr="00447172" w:rsidRDefault="008A2211" w:rsidP="00F513A4">
      <w:pPr>
        <w:spacing w:line="360" w:lineRule="auto"/>
        <w:rPr>
          <w:rFonts w:eastAsia="Times New Roman"/>
          <w:color w:val="000000"/>
          <w:kern w:val="0"/>
          <w:sz w:val="28"/>
          <w:szCs w:val="28"/>
          <w:lang w:val="en-US"/>
        </w:rPr>
      </w:pPr>
      <w:r w:rsidRPr="00447172">
        <w:rPr>
          <w:color w:val="000000"/>
          <w:sz w:val="28"/>
          <w:szCs w:val="28"/>
          <w:lang w:val="en-US"/>
        </w:rPr>
        <w:br w:type="page"/>
      </w:r>
    </w:p>
    <w:p w:rsidR="008A2211" w:rsidRPr="00B0617F" w:rsidRDefault="00334FBB" w:rsidP="00F513A4">
      <w:pPr>
        <w:pStyle w:val="a7"/>
        <w:spacing w:before="0" w:beforeAutospacing="0" w:after="0" w:afterAutospacing="0" w:line="360" w:lineRule="auto"/>
        <w:jc w:val="center"/>
        <w:rPr>
          <w:color w:val="000000"/>
          <w:sz w:val="28"/>
          <w:szCs w:val="28"/>
        </w:rPr>
      </w:pPr>
      <w:r>
        <w:rPr>
          <w:noProof/>
          <w:color w:val="000000"/>
          <w:sz w:val="28"/>
          <w:szCs w:val="28"/>
        </w:rPr>
        <w:lastRenderedPageBreak/>
        <w:pict>
          <v:rect id="_x0000_s1043" style="position:absolute;left:0;text-align:left;margin-left:462.7pt;margin-top:-29.65pt;width:36pt;height:40.2pt;z-index:251671552" strokecolor="white [3212]">
            <v:fill color2="fill lighten(0)" recolor="t" rotate="t" method="linear sigma" focus="100%" type="gradient"/>
          </v:rect>
        </w:pict>
      </w:r>
      <w:r w:rsidR="008A2211">
        <w:rPr>
          <w:color w:val="000000"/>
          <w:sz w:val="28"/>
          <w:szCs w:val="28"/>
        </w:rPr>
        <w:t xml:space="preserve">ПЕРЕЧЕНЬ </w:t>
      </w:r>
      <w:r w:rsidR="00B0617F">
        <w:rPr>
          <w:color w:val="000000"/>
          <w:sz w:val="28"/>
          <w:szCs w:val="28"/>
        </w:rPr>
        <w:t>УСЛОВНИХ ОБОЗНАЧЕНИЙ, СИМВОЛОВ, ЕДЕНИЦ, СОКРАЩЕНИЙ И ТЕРМИНОВ</w:t>
      </w:r>
    </w:p>
    <w:p w:rsidR="008A2211" w:rsidRDefault="008A2211" w:rsidP="00F513A4">
      <w:pPr>
        <w:pStyle w:val="a7"/>
        <w:spacing w:before="0" w:beforeAutospacing="0" w:after="0" w:afterAutospacing="0" w:line="360" w:lineRule="auto"/>
        <w:jc w:val="center"/>
        <w:rPr>
          <w:color w:val="000000"/>
          <w:sz w:val="28"/>
          <w:szCs w:val="28"/>
        </w:rPr>
      </w:pPr>
    </w:p>
    <w:p w:rsidR="00AF22B2" w:rsidRDefault="00AF22B2" w:rsidP="00F513A4">
      <w:pPr>
        <w:pStyle w:val="a7"/>
        <w:spacing w:before="0" w:beforeAutospacing="0" w:after="0" w:afterAutospacing="0" w:line="360" w:lineRule="auto"/>
        <w:jc w:val="center"/>
        <w:rPr>
          <w:color w:val="000000"/>
          <w:sz w:val="28"/>
          <w:szCs w:val="28"/>
        </w:rPr>
      </w:pPr>
    </w:p>
    <w:p w:rsidR="007849F2" w:rsidRPr="007849F2" w:rsidRDefault="007849F2" w:rsidP="00F513A4">
      <w:pPr>
        <w:widowControl/>
        <w:spacing w:line="360" w:lineRule="auto"/>
        <w:rPr>
          <w:rFonts w:eastAsia="Times New Roman"/>
          <w:kern w:val="0"/>
          <w:sz w:val="28"/>
          <w:szCs w:val="28"/>
        </w:rPr>
      </w:pPr>
      <w:r w:rsidRPr="007849F2">
        <w:rPr>
          <w:rFonts w:eastAsia="Times New Roman"/>
          <w:kern w:val="0"/>
          <w:sz w:val="28"/>
          <w:szCs w:val="28"/>
        </w:rPr>
        <w:t>УНМ - узконаправленные микрофоны</w:t>
      </w:r>
    </w:p>
    <w:p w:rsidR="007849F2" w:rsidRPr="007849F2" w:rsidRDefault="007849F2" w:rsidP="00F513A4">
      <w:pPr>
        <w:widowControl/>
        <w:spacing w:line="360" w:lineRule="auto"/>
        <w:rPr>
          <w:rFonts w:eastAsia="Times New Roman"/>
          <w:kern w:val="0"/>
          <w:sz w:val="28"/>
          <w:szCs w:val="28"/>
        </w:rPr>
      </w:pPr>
      <w:r w:rsidRPr="007849F2">
        <w:rPr>
          <w:rFonts w:eastAsia="Times New Roman"/>
          <w:kern w:val="0"/>
          <w:sz w:val="28"/>
          <w:szCs w:val="28"/>
        </w:rPr>
        <w:t>ЛСАР - лазерная система акустической разведки</w:t>
      </w:r>
    </w:p>
    <w:p w:rsidR="007849F2" w:rsidRPr="007849F2" w:rsidRDefault="007849F2" w:rsidP="00F513A4">
      <w:pPr>
        <w:widowControl/>
        <w:spacing w:line="360" w:lineRule="auto"/>
        <w:rPr>
          <w:rFonts w:eastAsia="Times New Roman"/>
          <w:kern w:val="0"/>
          <w:sz w:val="28"/>
          <w:szCs w:val="28"/>
        </w:rPr>
      </w:pPr>
      <w:r w:rsidRPr="007849F2">
        <w:rPr>
          <w:rFonts w:eastAsia="Times New Roman"/>
          <w:kern w:val="0"/>
          <w:sz w:val="28"/>
          <w:szCs w:val="28"/>
        </w:rPr>
        <w:t>РМ - рефлекторный микрофон</w:t>
      </w:r>
    </w:p>
    <w:p w:rsidR="007849F2" w:rsidRPr="007849F2" w:rsidRDefault="007849F2" w:rsidP="00F513A4">
      <w:pPr>
        <w:widowControl/>
        <w:spacing w:line="360" w:lineRule="auto"/>
        <w:rPr>
          <w:rFonts w:eastAsia="Times New Roman"/>
          <w:kern w:val="0"/>
          <w:sz w:val="28"/>
          <w:szCs w:val="28"/>
        </w:rPr>
      </w:pPr>
      <w:r w:rsidRPr="007849F2">
        <w:rPr>
          <w:rFonts w:eastAsia="Times New Roman"/>
          <w:kern w:val="0"/>
          <w:sz w:val="28"/>
          <w:szCs w:val="28"/>
        </w:rPr>
        <w:t>МОТ - микрофон органного типа</w:t>
      </w:r>
    </w:p>
    <w:p w:rsidR="007849F2" w:rsidRPr="007849F2" w:rsidRDefault="007849F2" w:rsidP="00F513A4">
      <w:pPr>
        <w:widowControl/>
        <w:spacing w:line="360" w:lineRule="auto"/>
        <w:rPr>
          <w:rFonts w:eastAsia="Times New Roman"/>
          <w:kern w:val="0"/>
          <w:sz w:val="28"/>
          <w:szCs w:val="28"/>
        </w:rPr>
      </w:pPr>
      <w:r w:rsidRPr="007849F2">
        <w:rPr>
          <w:rFonts w:eastAsia="Times New Roman"/>
          <w:kern w:val="0"/>
          <w:sz w:val="28"/>
          <w:szCs w:val="28"/>
        </w:rPr>
        <w:t>ЛГМ - линейная группа микрофонов</w:t>
      </w:r>
    </w:p>
    <w:p w:rsidR="007849F2" w:rsidRPr="007849F2" w:rsidRDefault="007849F2" w:rsidP="00F513A4">
      <w:pPr>
        <w:widowControl/>
        <w:spacing w:line="360" w:lineRule="auto"/>
        <w:rPr>
          <w:rFonts w:eastAsia="Times New Roman"/>
          <w:kern w:val="0"/>
          <w:sz w:val="28"/>
          <w:szCs w:val="28"/>
        </w:rPr>
      </w:pPr>
      <w:r w:rsidRPr="007849F2">
        <w:rPr>
          <w:rFonts w:eastAsia="Times New Roman"/>
          <w:kern w:val="0"/>
          <w:sz w:val="28"/>
          <w:szCs w:val="28"/>
        </w:rPr>
        <w:t>МР - микрофонная решетка</w:t>
      </w:r>
    </w:p>
    <w:p w:rsidR="007849F2" w:rsidRPr="007849F2" w:rsidRDefault="007849F2" w:rsidP="00F513A4">
      <w:pPr>
        <w:widowControl/>
        <w:spacing w:line="360" w:lineRule="auto"/>
        <w:rPr>
          <w:rFonts w:eastAsia="Times New Roman"/>
          <w:kern w:val="0"/>
          <w:sz w:val="28"/>
          <w:szCs w:val="28"/>
        </w:rPr>
      </w:pPr>
      <w:r w:rsidRPr="007849F2">
        <w:rPr>
          <w:rFonts w:eastAsia="Times New Roman"/>
          <w:kern w:val="0"/>
          <w:sz w:val="28"/>
          <w:szCs w:val="28"/>
        </w:rPr>
        <w:t>ДН - диаграмма направленности</w:t>
      </w:r>
    </w:p>
    <w:p w:rsidR="007849F2" w:rsidRPr="007849F2" w:rsidRDefault="007849F2" w:rsidP="00F513A4">
      <w:pPr>
        <w:widowControl/>
        <w:spacing w:line="360" w:lineRule="auto"/>
        <w:rPr>
          <w:rFonts w:eastAsia="Times New Roman"/>
          <w:kern w:val="0"/>
          <w:sz w:val="28"/>
          <w:szCs w:val="28"/>
        </w:rPr>
      </w:pPr>
      <w:r w:rsidRPr="007849F2">
        <w:rPr>
          <w:rFonts w:eastAsia="Times New Roman"/>
          <w:kern w:val="0"/>
          <w:sz w:val="28"/>
          <w:szCs w:val="28"/>
        </w:rPr>
        <w:t>ИН - индекс направленности</w:t>
      </w:r>
    </w:p>
    <w:p w:rsidR="007849F2" w:rsidRPr="007849F2" w:rsidRDefault="007849F2" w:rsidP="00F513A4">
      <w:pPr>
        <w:widowControl/>
        <w:spacing w:line="360" w:lineRule="auto"/>
        <w:rPr>
          <w:rFonts w:eastAsia="Times New Roman"/>
          <w:kern w:val="0"/>
          <w:sz w:val="28"/>
          <w:szCs w:val="28"/>
        </w:rPr>
      </w:pPr>
      <w:r w:rsidRPr="007849F2">
        <w:rPr>
          <w:rFonts w:eastAsia="Times New Roman"/>
          <w:kern w:val="0"/>
          <w:sz w:val="28"/>
          <w:szCs w:val="28"/>
        </w:rPr>
        <w:t>ЦОС - Цифровая обработка сигналов</w:t>
      </w:r>
    </w:p>
    <w:p w:rsidR="007849F2" w:rsidRPr="007849F2" w:rsidRDefault="007849F2" w:rsidP="00F513A4">
      <w:pPr>
        <w:widowControl/>
        <w:spacing w:line="360" w:lineRule="auto"/>
        <w:rPr>
          <w:rFonts w:asciiTheme="minorHAnsi" w:eastAsia="Times New Roman" w:hAnsiTheme="minorHAnsi" w:cstheme="minorHAnsi"/>
          <w:kern w:val="0"/>
          <w:sz w:val="28"/>
          <w:szCs w:val="28"/>
        </w:rPr>
      </w:pPr>
      <w:r w:rsidRPr="007849F2">
        <w:rPr>
          <w:rFonts w:asciiTheme="minorHAnsi" w:eastAsia="Times New Roman" w:hAnsiTheme="minorHAnsi" w:cstheme="minorHAnsi"/>
          <w:kern w:val="0"/>
          <w:sz w:val="28"/>
          <w:szCs w:val="28"/>
        </w:rPr>
        <w:t xml:space="preserve">ТЗИ </w:t>
      </w:r>
      <w:r w:rsidRPr="002B4952">
        <w:rPr>
          <w:rFonts w:asciiTheme="minorHAnsi" w:eastAsia="Times New Roman" w:hAnsiTheme="minorHAnsi" w:cstheme="minorHAnsi"/>
          <w:kern w:val="0"/>
          <w:sz w:val="28"/>
          <w:szCs w:val="28"/>
        </w:rPr>
        <w:t xml:space="preserve">- </w:t>
      </w:r>
      <w:r w:rsidRPr="007849F2">
        <w:rPr>
          <w:rFonts w:asciiTheme="minorHAnsi" w:eastAsia="Times New Roman" w:hAnsiTheme="minorHAnsi" w:cstheme="minorHAnsi"/>
          <w:kern w:val="0"/>
          <w:sz w:val="28"/>
          <w:szCs w:val="28"/>
        </w:rPr>
        <w:t>Техническая защита информации</w:t>
      </w:r>
    </w:p>
    <w:p w:rsidR="00680992" w:rsidRPr="002B4952" w:rsidRDefault="002B4952" w:rsidP="00F513A4">
      <w:pPr>
        <w:widowControl/>
        <w:spacing w:line="360" w:lineRule="auto"/>
        <w:rPr>
          <w:rFonts w:asciiTheme="minorHAnsi" w:hAnsiTheme="minorHAnsi" w:cstheme="minorHAnsi"/>
          <w:sz w:val="28"/>
          <w:szCs w:val="28"/>
          <w:shd w:val="clear" w:color="auto" w:fill="FFFFFF"/>
        </w:rPr>
      </w:pPr>
      <w:r w:rsidRPr="002B4952">
        <w:rPr>
          <w:rFonts w:asciiTheme="minorHAnsi" w:hAnsiTheme="minorHAnsi" w:cstheme="minorHAnsi"/>
          <w:sz w:val="28"/>
          <w:szCs w:val="28"/>
          <w:shd w:val="clear" w:color="auto" w:fill="FFFFFF"/>
        </w:rPr>
        <w:t xml:space="preserve">АС - </w:t>
      </w:r>
      <w:r w:rsidR="007E34B4" w:rsidRPr="002B4952">
        <w:rPr>
          <w:rFonts w:asciiTheme="minorHAnsi" w:hAnsiTheme="minorHAnsi" w:cstheme="minorHAnsi"/>
          <w:sz w:val="28"/>
          <w:szCs w:val="28"/>
          <w:shd w:val="clear" w:color="auto" w:fill="FFFFFF"/>
        </w:rPr>
        <w:t>акустически</w:t>
      </w:r>
      <w:r w:rsidRPr="002B4952">
        <w:rPr>
          <w:rFonts w:asciiTheme="minorHAnsi" w:hAnsiTheme="minorHAnsi" w:cstheme="minorHAnsi"/>
          <w:sz w:val="28"/>
          <w:szCs w:val="28"/>
          <w:shd w:val="clear" w:color="auto" w:fill="FFFFFF"/>
        </w:rPr>
        <w:t>й</w:t>
      </w:r>
      <w:r w:rsidR="007E34B4" w:rsidRPr="002B4952">
        <w:rPr>
          <w:rFonts w:asciiTheme="minorHAnsi" w:hAnsiTheme="minorHAnsi" w:cstheme="minorHAnsi"/>
          <w:sz w:val="28"/>
          <w:szCs w:val="28"/>
          <w:shd w:val="clear" w:color="auto" w:fill="FFFFFF"/>
        </w:rPr>
        <w:t xml:space="preserve"> сигнал</w:t>
      </w:r>
    </w:p>
    <w:p w:rsidR="007E34B4" w:rsidRPr="002B4952" w:rsidRDefault="002B4952" w:rsidP="00F513A4">
      <w:pPr>
        <w:widowControl/>
        <w:spacing w:line="360" w:lineRule="auto"/>
        <w:rPr>
          <w:rFonts w:asciiTheme="minorHAnsi" w:hAnsiTheme="minorHAnsi" w:cstheme="minorHAnsi"/>
          <w:sz w:val="28"/>
          <w:szCs w:val="28"/>
          <w:shd w:val="clear" w:color="auto" w:fill="FFFFFF"/>
        </w:rPr>
      </w:pPr>
      <w:r w:rsidRPr="002B4952">
        <w:rPr>
          <w:rFonts w:asciiTheme="minorHAnsi" w:hAnsiTheme="minorHAnsi" w:cstheme="minorHAnsi"/>
          <w:sz w:val="28"/>
          <w:szCs w:val="28"/>
          <w:shd w:val="clear" w:color="auto" w:fill="FFFFFF"/>
        </w:rPr>
        <w:t>ТСАР - техническое</w:t>
      </w:r>
      <w:r w:rsidR="007E34B4" w:rsidRPr="002B4952">
        <w:rPr>
          <w:rFonts w:asciiTheme="minorHAnsi" w:hAnsiTheme="minorHAnsi" w:cstheme="minorHAnsi"/>
          <w:sz w:val="28"/>
          <w:szCs w:val="28"/>
          <w:shd w:val="clear" w:color="auto" w:fill="FFFFFF"/>
        </w:rPr>
        <w:t xml:space="preserve"> средств</w:t>
      </w:r>
      <w:r w:rsidRPr="002B4952">
        <w:rPr>
          <w:rFonts w:asciiTheme="minorHAnsi" w:hAnsiTheme="minorHAnsi" w:cstheme="minorHAnsi"/>
          <w:sz w:val="28"/>
          <w:szCs w:val="28"/>
          <w:shd w:val="clear" w:color="auto" w:fill="FFFFFF"/>
        </w:rPr>
        <w:t>о</w:t>
      </w:r>
      <w:r w:rsidR="007E34B4" w:rsidRPr="002B4952">
        <w:rPr>
          <w:rFonts w:asciiTheme="minorHAnsi" w:hAnsiTheme="minorHAnsi" w:cstheme="minorHAnsi"/>
          <w:sz w:val="28"/>
          <w:szCs w:val="28"/>
          <w:shd w:val="clear" w:color="auto" w:fill="FFFFFF"/>
        </w:rPr>
        <w:t xml:space="preserve"> акустической разведки </w:t>
      </w:r>
    </w:p>
    <w:p w:rsidR="007E34B4" w:rsidRPr="002B4952" w:rsidRDefault="002B4952" w:rsidP="00F513A4">
      <w:pPr>
        <w:widowControl/>
        <w:spacing w:line="360" w:lineRule="auto"/>
        <w:rPr>
          <w:rFonts w:asciiTheme="minorHAnsi" w:hAnsiTheme="minorHAnsi" w:cstheme="minorHAnsi"/>
          <w:sz w:val="28"/>
          <w:szCs w:val="28"/>
          <w:shd w:val="clear" w:color="auto" w:fill="FFFFFF"/>
        </w:rPr>
      </w:pPr>
      <w:r w:rsidRPr="002B4952">
        <w:rPr>
          <w:rFonts w:asciiTheme="minorHAnsi" w:hAnsiTheme="minorHAnsi" w:cstheme="minorHAnsi"/>
          <w:sz w:val="28"/>
          <w:szCs w:val="28"/>
          <w:shd w:val="clear" w:color="auto" w:fill="FFFFFF"/>
        </w:rPr>
        <w:t xml:space="preserve">КЗ - </w:t>
      </w:r>
      <w:r>
        <w:rPr>
          <w:rFonts w:asciiTheme="minorHAnsi" w:hAnsiTheme="minorHAnsi" w:cstheme="minorHAnsi"/>
          <w:sz w:val="28"/>
          <w:szCs w:val="28"/>
          <w:shd w:val="clear" w:color="auto" w:fill="FFFFFF"/>
        </w:rPr>
        <w:t>контролируемая</w:t>
      </w:r>
      <w:r w:rsidR="007E34B4" w:rsidRPr="002B4952">
        <w:rPr>
          <w:rFonts w:asciiTheme="minorHAnsi" w:hAnsiTheme="minorHAnsi" w:cstheme="minorHAnsi"/>
          <w:sz w:val="28"/>
          <w:szCs w:val="28"/>
          <w:shd w:val="clear" w:color="auto" w:fill="FFFFFF"/>
        </w:rPr>
        <w:t xml:space="preserve"> зон</w:t>
      </w:r>
      <w:r w:rsidRPr="002B4952">
        <w:rPr>
          <w:rFonts w:asciiTheme="minorHAnsi" w:hAnsiTheme="minorHAnsi" w:cstheme="minorHAnsi"/>
          <w:sz w:val="28"/>
          <w:szCs w:val="28"/>
          <w:shd w:val="clear" w:color="auto" w:fill="FFFFFF"/>
        </w:rPr>
        <w:t>а</w:t>
      </w:r>
    </w:p>
    <w:p w:rsidR="007E34B4" w:rsidRPr="002B4952" w:rsidRDefault="002B4952" w:rsidP="00F513A4">
      <w:pPr>
        <w:widowControl/>
        <w:spacing w:line="360" w:lineRule="auto"/>
        <w:rPr>
          <w:rFonts w:asciiTheme="minorHAnsi" w:hAnsiTheme="minorHAnsi" w:cstheme="minorHAnsi"/>
          <w:sz w:val="28"/>
          <w:szCs w:val="28"/>
          <w:shd w:val="clear" w:color="auto" w:fill="FFFFFF"/>
        </w:rPr>
      </w:pPr>
      <w:r w:rsidRPr="002B4952">
        <w:rPr>
          <w:rFonts w:asciiTheme="minorHAnsi" w:hAnsiTheme="minorHAnsi" w:cstheme="minorHAnsi"/>
          <w:sz w:val="28"/>
          <w:szCs w:val="28"/>
          <w:shd w:val="clear" w:color="auto" w:fill="FFFFFF"/>
        </w:rPr>
        <w:t>АКУИ - акустический</w:t>
      </w:r>
      <w:r w:rsidR="007E34B4" w:rsidRPr="002B4952">
        <w:rPr>
          <w:rFonts w:asciiTheme="minorHAnsi" w:hAnsiTheme="minorHAnsi" w:cstheme="minorHAnsi"/>
          <w:sz w:val="28"/>
          <w:szCs w:val="28"/>
          <w:shd w:val="clear" w:color="auto" w:fill="FFFFFF"/>
        </w:rPr>
        <w:t xml:space="preserve"> канал утечки информации</w:t>
      </w:r>
    </w:p>
    <w:p w:rsidR="002B4952" w:rsidRPr="002B4952" w:rsidRDefault="002B4952" w:rsidP="00F513A4">
      <w:pPr>
        <w:widowControl/>
        <w:spacing w:line="360" w:lineRule="auto"/>
        <w:rPr>
          <w:rFonts w:asciiTheme="minorHAnsi" w:hAnsiTheme="minorHAnsi" w:cstheme="minorHAnsi"/>
          <w:sz w:val="28"/>
          <w:szCs w:val="28"/>
          <w:shd w:val="clear" w:color="auto" w:fill="FFFFFF"/>
        </w:rPr>
      </w:pPr>
      <w:r w:rsidRPr="002B4952">
        <w:rPr>
          <w:rFonts w:asciiTheme="minorHAnsi" w:hAnsiTheme="minorHAnsi" w:cstheme="minorHAnsi"/>
          <w:sz w:val="28"/>
          <w:szCs w:val="28"/>
          <w:shd w:val="clear" w:color="auto" w:fill="FFFFFF"/>
        </w:rPr>
        <w:t>ВП -выделенное помещение</w:t>
      </w:r>
    </w:p>
    <w:p w:rsidR="002B4952" w:rsidRPr="002B4952" w:rsidRDefault="002B4952" w:rsidP="00F513A4">
      <w:pPr>
        <w:widowControl/>
        <w:spacing w:line="360" w:lineRule="auto"/>
        <w:rPr>
          <w:rFonts w:asciiTheme="minorHAnsi" w:hAnsiTheme="minorHAnsi" w:cstheme="minorHAnsi"/>
          <w:sz w:val="28"/>
          <w:szCs w:val="28"/>
          <w:shd w:val="clear" w:color="auto" w:fill="FFFFFF"/>
        </w:rPr>
      </w:pPr>
      <w:r w:rsidRPr="002B4952">
        <w:rPr>
          <w:rFonts w:asciiTheme="minorHAnsi" w:hAnsiTheme="minorHAnsi" w:cstheme="minorHAnsi"/>
          <w:sz w:val="28"/>
          <w:szCs w:val="28"/>
          <w:shd w:val="clear" w:color="auto" w:fill="FFFFFF"/>
        </w:rPr>
        <w:t>СП – смежное помещение</w:t>
      </w:r>
    </w:p>
    <w:p w:rsidR="002B4952" w:rsidRPr="002B4952" w:rsidRDefault="002B4952" w:rsidP="00F513A4">
      <w:pPr>
        <w:widowControl/>
        <w:spacing w:line="360" w:lineRule="auto"/>
        <w:rPr>
          <w:rFonts w:asciiTheme="minorHAnsi" w:hAnsiTheme="minorHAnsi" w:cstheme="minorHAnsi"/>
          <w:sz w:val="28"/>
          <w:szCs w:val="28"/>
          <w:shd w:val="clear" w:color="auto" w:fill="FFFFFF"/>
        </w:rPr>
      </w:pPr>
      <w:r w:rsidRPr="002B4952">
        <w:rPr>
          <w:rFonts w:asciiTheme="minorHAnsi" w:hAnsiTheme="minorHAnsi" w:cstheme="minorHAnsi"/>
          <w:sz w:val="28"/>
          <w:szCs w:val="28"/>
          <w:shd w:val="clear" w:color="auto" w:fill="FFFFFF"/>
        </w:rPr>
        <w:t>ОП - октавная полоса</w:t>
      </w:r>
    </w:p>
    <w:p w:rsidR="002B4952" w:rsidRPr="002B4952" w:rsidRDefault="002B4952" w:rsidP="00F513A4">
      <w:pPr>
        <w:widowControl/>
        <w:spacing w:line="360" w:lineRule="auto"/>
        <w:rPr>
          <w:rFonts w:asciiTheme="minorHAnsi" w:hAnsiTheme="minorHAnsi" w:cstheme="minorHAnsi"/>
          <w:sz w:val="28"/>
          <w:szCs w:val="28"/>
          <w:shd w:val="clear" w:color="auto" w:fill="FFFFFF"/>
        </w:rPr>
      </w:pPr>
      <w:r w:rsidRPr="002B4952">
        <w:rPr>
          <w:rFonts w:asciiTheme="minorHAnsi" w:hAnsiTheme="minorHAnsi" w:cstheme="minorHAnsi"/>
          <w:sz w:val="28"/>
          <w:szCs w:val="28"/>
          <w:shd w:val="clear" w:color="auto" w:fill="FFFFFF"/>
        </w:rPr>
        <w:t>ИАС - источник акустического сигнала</w:t>
      </w:r>
    </w:p>
    <w:p w:rsidR="002B4952" w:rsidRPr="002B4952" w:rsidRDefault="002B4952" w:rsidP="00F513A4">
      <w:pPr>
        <w:widowControl/>
        <w:spacing w:line="360" w:lineRule="auto"/>
        <w:rPr>
          <w:rFonts w:asciiTheme="minorHAnsi" w:hAnsiTheme="minorHAnsi" w:cstheme="minorHAnsi"/>
          <w:sz w:val="28"/>
          <w:szCs w:val="28"/>
          <w:shd w:val="clear" w:color="auto" w:fill="FFFFFF"/>
        </w:rPr>
      </w:pPr>
      <w:r w:rsidRPr="002B4952">
        <w:rPr>
          <w:rFonts w:asciiTheme="minorHAnsi" w:hAnsiTheme="minorHAnsi" w:cstheme="minorHAnsi"/>
          <w:sz w:val="28"/>
          <w:szCs w:val="28"/>
          <w:shd w:val="clear" w:color="auto" w:fill="FFFFFF"/>
        </w:rPr>
        <w:t>АПШ – акустические помехи и шумы</w:t>
      </w:r>
    </w:p>
    <w:p w:rsidR="002B4952" w:rsidRPr="002B4952" w:rsidRDefault="002B4952" w:rsidP="00F513A4">
      <w:pPr>
        <w:widowControl/>
        <w:spacing w:line="360" w:lineRule="auto"/>
        <w:rPr>
          <w:rFonts w:asciiTheme="minorHAnsi" w:hAnsiTheme="minorHAnsi" w:cstheme="minorHAnsi"/>
          <w:sz w:val="28"/>
          <w:szCs w:val="28"/>
          <w:shd w:val="clear" w:color="auto" w:fill="FFFFFF"/>
        </w:rPr>
      </w:pPr>
      <w:r w:rsidRPr="002B4952">
        <w:rPr>
          <w:rFonts w:asciiTheme="minorHAnsi" w:hAnsiTheme="minorHAnsi" w:cstheme="minorHAnsi"/>
          <w:sz w:val="28"/>
          <w:szCs w:val="28"/>
          <w:shd w:val="clear" w:color="auto" w:fill="FFFFFF"/>
        </w:rPr>
        <w:t>СР – среда распространения</w:t>
      </w:r>
    </w:p>
    <w:p w:rsidR="002B4952" w:rsidRPr="002B4952" w:rsidRDefault="002B4952" w:rsidP="00F513A4">
      <w:pPr>
        <w:widowControl/>
        <w:spacing w:line="360" w:lineRule="auto"/>
        <w:rPr>
          <w:rFonts w:asciiTheme="minorHAnsi" w:eastAsia="Times New Roman" w:hAnsiTheme="minorHAnsi" w:cstheme="minorHAnsi"/>
          <w:kern w:val="0"/>
          <w:sz w:val="28"/>
          <w:szCs w:val="28"/>
        </w:rPr>
      </w:pPr>
      <w:r w:rsidRPr="002B4952">
        <w:rPr>
          <w:rFonts w:asciiTheme="minorHAnsi" w:hAnsiTheme="minorHAnsi" w:cstheme="minorHAnsi"/>
          <w:sz w:val="28"/>
          <w:szCs w:val="28"/>
          <w:shd w:val="clear" w:color="auto" w:fill="FFFFFF"/>
        </w:rPr>
        <w:t>АПрм – акустический приемник</w:t>
      </w:r>
    </w:p>
    <w:p w:rsidR="003E332D" w:rsidRPr="007849F2" w:rsidRDefault="003E332D" w:rsidP="00F513A4">
      <w:pPr>
        <w:spacing w:line="360" w:lineRule="auto"/>
        <w:rPr>
          <w:rFonts w:eastAsia="Times New Roman"/>
          <w:kern w:val="0"/>
          <w:sz w:val="28"/>
          <w:szCs w:val="28"/>
        </w:rPr>
      </w:pPr>
      <w:r w:rsidRPr="007849F2">
        <w:rPr>
          <w:sz w:val="28"/>
          <w:szCs w:val="28"/>
        </w:rPr>
        <w:br w:type="page"/>
      </w:r>
    </w:p>
    <w:p w:rsidR="003E332D" w:rsidRDefault="003E332D" w:rsidP="00F513A4">
      <w:pPr>
        <w:spacing w:line="360" w:lineRule="auto"/>
        <w:jc w:val="center"/>
        <w:rPr>
          <w:sz w:val="28"/>
          <w:szCs w:val="28"/>
          <w:lang w:val="uk-UA"/>
        </w:rPr>
      </w:pPr>
      <w:r>
        <w:rPr>
          <w:sz w:val="28"/>
          <w:szCs w:val="28"/>
          <w:lang w:val="uk-UA"/>
        </w:rPr>
        <w:lastRenderedPageBreak/>
        <w:t>СОДЕРЖАНИЕ</w:t>
      </w:r>
    </w:p>
    <w:p w:rsidR="003E332D" w:rsidRDefault="003E332D" w:rsidP="00F513A4">
      <w:pPr>
        <w:spacing w:line="360" w:lineRule="auto"/>
        <w:jc w:val="both"/>
        <w:rPr>
          <w:sz w:val="28"/>
          <w:szCs w:val="28"/>
          <w:lang w:val="uk-UA"/>
        </w:rPr>
      </w:pPr>
    </w:p>
    <w:p w:rsidR="003E332D" w:rsidRPr="00B5686A" w:rsidRDefault="003E332D" w:rsidP="00F513A4">
      <w:pPr>
        <w:spacing w:line="360" w:lineRule="auto"/>
        <w:jc w:val="both"/>
        <w:rPr>
          <w:sz w:val="28"/>
          <w:szCs w:val="28"/>
        </w:rPr>
      </w:pPr>
    </w:p>
    <w:p w:rsidR="003E332D" w:rsidRPr="00DC233C" w:rsidRDefault="003E332D" w:rsidP="00812523">
      <w:pPr>
        <w:spacing w:line="360" w:lineRule="auto"/>
        <w:rPr>
          <w:sz w:val="28"/>
          <w:szCs w:val="28"/>
          <w:lang w:val="uk-UA"/>
        </w:rPr>
      </w:pPr>
      <w:r w:rsidRPr="00B5686A">
        <w:rPr>
          <w:sz w:val="28"/>
          <w:szCs w:val="28"/>
        </w:rPr>
        <w:t>Введение......................................................................................................................</w:t>
      </w:r>
      <w:r w:rsidR="00DC233C">
        <w:rPr>
          <w:sz w:val="28"/>
          <w:szCs w:val="28"/>
          <w:lang w:val="uk-UA"/>
        </w:rPr>
        <w:t>9</w:t>
      </w:r>
    </w:p>
    <w:p w:rsidR="003E332D" w:rsidRPr="00DC233C" w:rsidRDefault="003E332D" w:rsidP="00812523">
      <w:pPr>
        <w:spacing w:line="360" w:lineRule="auto"/>
        <w:rPr>
          <w:sz w:val="28"/>
          <w:szCs w:val="28"/>
          <w:lang w:val="uk-UA"/>
        </w:rPr>
      </w:pPr>
      <w:r w:rsidRPr="00B5686A">
        <w:rPr>
          <w:sz w:val="28"/>
          <w:szCs w:val="28"/>
        </w:rPr>
        <w:t>1 Акустический канал утечки информации............................................................</w:t>
      </w:r>
      <w:r w:rsidR="00DC233C">
        <w:rPr>
          <w:sz w:val="28"/>
          <w:szCs w:val="28"/>
          <w:lang w:val="uk-UA"/>
        </w:rPr>
        <w:t>10</w:t>
      </w:r>
    </w:p>
    <w:p w:rsidR="003E332D" w:rsidRPr="00DC233C" w:rsidRDefault="003E332D" w:rsidP="00812523">
      <w:pPr>
        <w:spacing w:line="360" w:lineRule="auto"/>
        <w:rPr>
          <w:sz w:val="28"/>
          <w:szCs w:val="28"/>
          <w:lang w:val="uk-UA"/>
        </w:rPr>
      </w:pPr>
      <w:r w:rsidRPr="00B5686A">
        <w:rPr>
          <w:sz w:val="28"/>
          <w:szCs w:val="28"/>
        </w:rPr>
        <w:tab/>
        <w:t>1.1 Модель акустического канала утечки информации...............................</w:t>
      </w:r>
      <w:r w:rsidR="00DC233C">
        <w:rPr>
          <w:sz w:val="28"/>
          <w:szCs w:val="28"/>
          <w:lang w:val="uk-UA"/>
        </w:rPr>
        <w:t>10</w:t>
      </w:r>
    </w:p>
    <w:p w:rsidR="003E332D" w:rsidRPr="00DC233C" w:rsidRDefault="003E332D" w:rsidP="00812523">
      <w:pPr>
        <w:spacing w:line="360" w:lineRule="auto"/>
        <w:rPr>
          <w:sz w:val="28"/>
          <w:szCs w:val="28"/>
          <w:lang w:val="uk-UA"/>
        </w:rPr>
      </w:pPr>
      <w:r w:rsidRPr="00B5686A">
        <w:rPr>
          <w:sz w:val="28"/>
          <w:szCs w:val="28"/>
        </w:rPr>
        <w:tab/>
        <w:t xml:space="preserve">1.2 Психофизические </w:t>
      </w:r>
      <w:r w:rsidR="00812523" w:rsidRPr="00B5686A">
        <w:rPr>
          <w:sz w:val="28"/>
          <w:szCs w:val="28"/>
        </w:rPr>
        <w:t>особенности</w:t>
      </w:r>
      <w:r w:rsidRPr="00B5686A">
        <w:rPr>
          <w:sz w:val="28"/>
          <w:szCs w:val="28"/>
        </w:rPr>
        <w:t xml:space="preserve"> восприятия звуковых колебаний ухом человеком....................................................................................................................</w:t>
      </w:r>
      <w:r w:rsidR="00DC233C">
        <w:rPr>
          <w:sz w:val="28"/>
          <w:szCs w:val="28"/>
          <w:lang w:val="uk-UA"/>
        </w:rPr>
        <w:t>15</w:t>
      </w:r>
    </w:p>
    <w:p w:rsidR="003E332D" w:rsidRPr="00DC233C" w:rsidRDefault="003E332D" w:rsidP="00812523">
      <w:pPr>
        <w:spacing w:line="360" w:lineRule="auto"/>
        <w:rPr>
          <w:sz w:val="28"/>
          <w:szCs w:val="28"/>
          <w:lang w:val="uk-UA"/>
        </w:rPr>
      </w:pPr>
      <w:r w:rsidRPr="00B5686A">
        <w:rPr>
          <w:sz w:val="28"/>
          <w:szCs w:val="28"/>
        </w:rPr>
        <w:t xml:space="preserve">2 </w:t>
      </w:r>
      <w:r w:rsidR="00105372">
        <w:rPr>
          <w:sz w:val="28"/>
          <w:szCs w:val="28"/>
        </w:rPr>
        <w:t>С</w:t>
      </w:r>
      <w:r w:rsidRPr="00B5686A">
        <w:rPr>
          <w:sz w:val="28"/>
          <w:szCs w:val="28"/>
        </w:rPr>
        <w:t>редств</w:t>
      </w:r>
      <w:r w:rsidR="00105372">
        <w:rPr>
          <w:sz w:val="28"/>
          <w:szCs w:val="28"/>
        </w:rPr>
        <w:t>а</w:t>
      </w:r>
      <w:r w:rsidRPr="00B5686A">
        <w:rPr>
          <w:sz w:val="28"/>
          <w:szCs w:val="28"/>
        </w:rPr>
        <w:t xml:space="preserve"> акустической разведки</w:t>
      </w:r>
      <w:r w:rsidR="00DC233C">
        <w:rPr>
          <w:sz w:val="28"/>
          <w:szCs w:val="28"/>
          <w:lang w:val="uk-UA"/>
        </w:rPr>
        <w:t>……………</w:t>
      </w:r>
      <w:r w:rsidR="00105372">
        <w:rPr>
          <w:sz w:val="28"/>
          <w:szCs w:val="28"/>
        </w:rPr>
        <w:t>.........................</w:t>
      </w:r>
      <w:r w:rsidR="00DC233C">
        <w:rPr>
          <w:sz w:val="28"/>
          <w:szCs w:val="28"/>
          <w:lang w:val="uk-UA"/>
        </w:rPr>
        <w:t>…………………..19</w:t>
      </w:r>
    </w:p>
    <w:p w:rsidR="003E332D" w:rsidRPr="00DC233C" w:rsidRDefault="003E332D" w:rsidP="00812523">
      <w:pPr>
        <w:spacing w:line="360" w:lineRule="auto"/>
        <w:rPr>
          <w:sz w:val="28"/>
          <w:szCs w:val="28"/>
          <w:lang w:val="uk-UA"/>
        </w:rPr>
      </w:pPr>
      <w:r w:rsidRPr="00B5686A">
        <w:rPr>
          <w:sz w:val="28"/>
          <w:szCs w:val="28"/>
        </w:rPr>
        <w:tab/>
        <w:t>2.1 Узконаправленные микрофоны................................................................</w:t>
      </w:r>
      <w:r w:rsidR="00DC233C">
        <w:rPr>
          <w:sz w:val="28"/>
          <w:szCs w:val="28"/>
          <w:lang w:val="uk-UA"/>
        </w:rPr>
        <w:t>19</w:t>
      </w:r>
    </w:p>
    <w:p w:rsidR="003E332D" w:rsidRPr="00DC233C" w:rsidRDefault="003E332D" w:rsidP="00812523">
      <w:pPr>
        <w:spacing w:line="360" w:lineRule="auto"/>
        <w:rPr>
          <w:sz w:val="28"/>
          <w:szCs w:val="28"/>
          <w:lang w:val="uk-UA"/>
        </w:rPr>
      </w:pPr>
      <w:r w:rsidRPr="00B5686A">
        <w:rPr>
          <w:sz w:val="28"/>
          <w:szCs w:val="28"/>
        </w:rPr>
        <w:tab/>
        <w:t>2.1.1 Рефлекторный микрофон.......................................................................</w:t>
      </w:r>
      <w:r w:rsidR="00DC233C">
        <w:rPr>
          <w:sz w:val="28"/>
          <w:szCs w:val="28"/>
          <w:lang w:val="uk-UA"/>
        </w:rPr>
        <w:t>20</w:t>
      </w:r>
    </w:p>
    <w:p w:rsidR="003E332D" w:rsidRPr="00DC233C" w:rsidRDefault="003E332D" w:rsidP="00812523">
      <w:pPr>
        <w:spacing w:line="360" w:lineRule="auto"/>
        <w:rPr>
          <w:sz w:val="28"/>
          <w:szCs w:val="28"/>
          <w:lang w:val="uk-UA"/>
        </w:rPr>
      </w:pPr>
      <w:r w:rsidRPr="00B5686A">
        <w:rPr>
          <w:sz w:val="28"/>
          <w:szCs w:val="28"/>
        </w:rPr>
        <w:tab/>
        <w:t>2.1.2 Микрофон органного типа.....................................................................</w:t>
      </w:r>
      <w:r w:rsidR="00DC233C">
        <w:rPr>
          <w:sz w:val="28"/>
          <w:szCs w:val="28"/>
          <w:lang w:val="uk-UA"/>
        </w:rPr>
        <w:t>21</w:t>
      </w:r>
    </w:p>
    <w:p w:rsidR="003E332D" w:rsidRPr="00DC233C" w:rsidRDefault="003E332D" w:rsidP="00812523">
      <w:pPr>
        <w:spacing w:line="360" w:lineRule="auto"/>
        <w:rPr>
          <w:sz w:val="28"/>
          <w:szCs w:val="28"/>
          <w:lang w:val="uk-UA"/>
        </w:rPr>
      </w:pPr>
      <w:r w:rsidRPr="00B5686A">
        <w:rPr>
          <w:sz w:val="28"/>
          <w:szCs w:val="28"/>
        </w:rPr>
        <w:tab/>
        <w:t>2.1.3 Линейная группа микрофонов...............................................................</w:t>
      </w:r>
      <w:r w:rsidR="00DC233C">
        <w:rPr>
          <w:sz w:val="28"/>
          <w:szCs w:val="28"/>
          <w:lang w:val="uk-UA"/>
        </w:rPr>
        <w:t>23</w:t>
      </w:r>
    </w:p>
    <w:p w:rsidR="003E332D" w:rsidRPr="00DC233C" w:rsidRDefault="003E332D" w:rsidP="00812523">
      <w:pPr>
        <w:spacing w:line="360" w:lineRule="auto"/>
        <w:rPr>
          <w:sz w:val="28"/>
          <w:szCs w:val="28"/>
          <w:lang w:val="uk-UA"/>
        </w:rPr>
      </w:pPr>
      <w:r w:rsidRPr="00B5686A">
        <w:rPr>
          <w:sz w:val="28"/>
          <w:szCs w:val="28"/>
        </w:rPr>
        <w:tab/>
        <w:t>2.2 Лазерная система акустической разведки...............................................</w:t>
      </w:r>
      <w:r w:rsidR="00DC233C">
        <w:rPr>
          <w:sz w:val="28"/>
          <w:szCs w:val="28"/>
          <w:lang w:val="uk-UA"/>
        </w:rPr>
        <w:t>26</w:t>
      </w:r>
    </w:p>
    <w:p w:rsidR="003E332D" w:rsidRPr="004342DD" w:rsidRDefault="003E332D" w:rsidP="00812523">
      <w:pPr>
        <w:spacing w:line="360" w:lineRule="auto"/>
        <w:rPr>
          <w:sz w:val="28"/>
          <w:szCs w:val="28"/>
          <w:lang w:val="uk-UA"/>
        </w:rPr>
      </w:pPr>
      <w:r w:rsidRPr="00B5686A">
        <w:rPr>
          <w:sz w:val="28"/>
          <w:szCs w:val="28"/>
        </w:rPr>
        <w:t xml:space="preserve">3 Особенности параметров акустических приемников на базе </w:t>
      </w:r>
      <w:r w:rsidR="00B5686A">
        <w:rPr>
          <w:sz w:val="28"/>
          <w:szCs w:val="28"/>
        </w:rPr>
        <w:t>узконаправленных микрофонов</w:t>
      </w:r>
      <w:r w:rsidRPr="00B5686A">
        <w:rPr>
          <w:sz w:val="28"/>
          <w:szCs w:val="28"/>
        </w:rPr>
        <w:t xml:space="preserve"> с </w:t>
      </w:r>
      <w:r w:rsidR="00B5686A" w:rsidRPr="00B5686A">
        <w:rPr>
          <w:sz w:val="28"/>
          <w:szCs w:val="28"/>
        </w:rPr>
        <w:t>ограниченными</w:t>
      </w:r>
      <w:r w:rsidRPr="00B5686A">
        <w:rPr>
          <w:sz w:val="28"/>
          <w:szCs w:val="28"/>
        </w:rPr>
        <w:t xml:space="preserve"> габаритами............................................................</w:t>
      </w:r>
      <w:r w:rsidR="004342DD">
        <w:rPr>
          <w:sz w:val="28"/>
          <w:szCs w:val="28"/>
          <w:lang w:val="uk-UA"/>
        </w:rPr>
        <w:t>29</w:t>
      </w:r>
    </w:p>
    <w:p w:rsidR="003E332D" w:rsidRPr="0001232D" w:rsidRDefault="003E332D" w:rsidP="00812523">
      <w:pPr>
        <w:spacing w:line="360" w:lineRule="auto"/>
        <w:rPr>
          <w:sz w:val="28"/>
          <w:szCs w:val="28"/>
        </w:rPr>
      </w:pPr>
      <w:r w:rsidRPr="0001232D">
        <w:rPr>
          <w:sz w:val="28"/>
          <w:szCs w:val="28"/>
        </w:rPr>
        <w:t xml:space="preserve">4 Использование ЦОС в </w:t>
      </w:r>
      <w:r w:rsidR="00B5686A" w:rsidRPr="0001232D">
        <w:rPr>
          <w:sz w:val="28"/>
          <w:szCs w:val="28"/>
        </w:rPr>
        <w:t>линейной группе микрофонов</w:t>
      </w:r>
      <w:r w:rsidRPr="0001232D">
        <w:rPr>
          <w:sz w:val="28"/>
          <w:szCs w:val="28"/>
        </w:rPr>
        <w:t>........................................</w:t>
      </w:r>
      <w:r w:rsidR="004342DD" w:rsidRPr="0001232D">
        <w:rPr>
          <w:sz w:val="28"/>
          <w:szCs w:val="28"/>
        </w:rPr>
        <w:t>34</w:t>
      </w:r>
    </w:p>
    <w:p w:rsidR="0001232D" w:rsidRPr="0001232D" w:rsidRDefault="0001232D" w:rsidP="00812523">
      <w:pPr>
        <w:spacing w:line="360" w:lineRule="auto"/>
        <w:rPr>
          <w:sz w:val="28"/>
          <w:szCs w:val="28"/>
        </w:rPr>
      </w:pPr>
      <w:r w:rsidRPr="0001232D">
        <w:rPr>
          <w:sz w:val="28"/>
          <w:szCs w:val="28"/>
        </w:rPr>
        <w:tab/>
        <w:t xml:space="preserve">4.1 </w:t>
      </w:r>
      <w:r>
        <w:rPr>
          <w:sz w:val="28"/>
          <w:szCs w:val="28"/>
        </w:rPr>
        <w:t>Дифференциальный алгоритм.........................................................</w:t>
      </w:r>
      <w:r w:rsidR="00E87550">
        <w:rPr>
          <w:sz w:val="28"/>
          <w:szCs w:val="28"/>
        </w:rPr>
        <w:t>.....</w:t>
      </w:r>
      <w:r>
        <w:rPr>
          <w:sz w:val="28"/>
          <w:szCs w:val="28"/>
        </w:rPr>
        <w:t>....</w:t>
      </w:r>
      <w:r w:rsidR="00E87550">
        <w:rPr>
          <w:sz w:val="28"/>
          <w:szCs w:val="28"/>
        </w:rPr>
        <w:t>35</w:t>
      </w:r>
    </w:p>
    <w:p w:rsidR="0001232D" w:rsidRPr="0001232D" w:rsidRDefault="0001232D" w:rsidP="00812523">
      <w:pPr>
        <w:spacing w:line="360" w:lineRule="auto"/>
        <w:rPr>
          <w:sz w:val="28"/>
          <w:szCs w:val="28"/>
        </w:rPr>
      </w:pPr>
      <w:r w:rsidRPr="0001232D">
        <w:rPr>
          <w:sz w:val="28"/>
          <w:szCs w:val="28"/>
        </w:rPr>
        <w:tab/>
        <w:t>4.2</w:t>
      </w:r>
      <w:r>
        <w:rPr>
          <w:sz w:val="28"/>
          <w:szCs w:val="28"/>
        </w:rPr>
        <w:t xml:space="preserve"> Алгоритм задержки и суммирования....................................</w:t>
      </w:r>
      <w:r w:rsidR="00E87550">
        <w:rPr>
          <w:sz w:val="28"/>
          <w:szCs w:val="28"/>
        </w:rPr>
        <w:t>..</w:t>
      </w:r>
      <w:r>
        <w:rPr>
          <w:sz w:val="28"/>
          <w:szCs w:val="28"/>
        </w:rPr>
        <w:t>.......</w:t>
      </w:r>
      <w:r w:rsidR="00E87550">
        <w:rPr>
          <w:sz w:val="28"/>
          <w:szCs w:val="28"/>
        </w:rPr>
        <w:t>...</w:t>
      </w:r>
      <w:r>
        <w:rPr>
          <w:sz w:val="28"/>
          <w:szCs w:val="28"/>
        </w:rPr>
        <w:t>......</w:t>
      </w:r>
      <w:r w:rsidR="00E87550">
        <w:rPr>
          <w:sz w:val="28"/>
          <w:szCs w:val="28"/>
        </w:rPr>
        <w:t>36</w:t>
      </w:r>
    </w:p>
    <w:p w:rsidR="0001232D" w:rsidRPr="0001232D" w:rsidRDefault="0001232D" w:rsidP="00812523">
      <w:pPr>
        <w:spacing w:line="360" w:lineRule="auto"/>
        <w:rPr>
          <w:sz w:val="28"/>
          <w:szCs w:val="28"/>
        </w:rPr>
      </w:pPr>
      <w:r w:rsidRPr="0001232D">
        <w:rPr>
          <w:sz w:val="28"/>
          <w:szCs w:val="28"/>
        </w:rPr>
        <w:tab/>
        <w:t>4.3</w:t>
      </w:r>
      <w:r>
        <w:rPr>
          <w:sz w:val="28"/>
          <w:szCs w:val="28"/>
        </w:rPr>
        <w:t xml:space="preserve"> Алгоритм сверхнаправленности..................................................</w:t>
      </w:r>
      <w:r w:rsidR="00E87550">
        <w:rPr>
          <w:sz w:val="28"/>
          <w:szCs w:val="28"/>
        </w:rPr>
        <w:t>..</w:t>
      </w:r>
      <w:r>
        <w:rPr>
          <w:sz w:val="28"/>
          <w:szCs w:val="28"/>
        </w:rPr>
        <w:t>..........</w:t>
      </w:r>
      <w:r w:rsidR="00E87550">
        <w:rPr>
          <w:sz w:val="28"/>
          <w:szCs w:val="28"/>
        </w:rPr>
        <w:t>37</w:t>
      </w:r>
    </w:p>
    <w:p w:rsidR="003E332D" w:rsidRPr="00812523" w:rsidRDefault="003E332D" w:rsidP="00812523">
      <w:pPr>
        <w:spacing w:line="360" w:lineRule="auto"/>
        <w:rPr>
          <w:sz w:val="28"/>
          <w:szCs w:val="28"/>
          <w:lang w:val="uk-UA"/>
        </w:rPr>
      </w:pPr>
      <w:r w:rsidRPr="0001232D">
        <w:rPr>
          <w:sz w:val="28"/>
          <w:szCs w:val="28"/>
        </w:rPr>
        <w:t xml:space="preserve">5 Выбор конструкции акустического приемника с </w:t>
      </w:r>
      <w:r w:rsidR="00B5686A" w:rsidRPr="0001232D">
        <w:rPr>
          <w:sz w:val="28"/>
          <w:szCs w:val="28"/>
        </w:rPr>
        <w:t>ограниченными</w:t>
      </w:r>
      <w:r w:rsidRPr="00B5686A">
        <w:rPr>
          <w:sz w:val="28"/>
          <w:szCs w:val="28"/>
        </w:rPr>
        <w:t xml:space="preserve"> габаритами..................................................................................................................</w:t>
      </w:r>
      <w:r w:rsidR="00812523">
        <w:rPr>
          <w:sz w:val="28"/>
          <w:szCs w:val="28"/>
          <w:lang w:val="uk-UA"/>
        </w:rPr>
        <w:t>40</w:t>
      </w:r>
    </w:p>
    <w:p w:rsidR="003E332D" w:rsidRPr="00812523" w:rsidRDefault="00B5686A" w:rsidP="00812523">
      <w:pPr>
        <w:spacing w:line="360" w:lineRule="auto"/>
        <w:rPr>
          <w:sz w:val="28"/>
          <w:szCs w:val="28"/>
          <w:lang w:val="uk-UA"/>
        </w:rPr>
      </w:pPr>
      <w:r>
        <w:rPr>
          <w:sz w:val="28"/>
          <w:szCs w:val="28"/>
        </w:rPr>
        <w:t>Выводы</w:t>
      </w:r>
      <w:r w:rsidR="003E332D" w:rsidRPr="00B5686A">
        <w:rPr>
          <w:sz w:val="28"/>
          <w:szCs w:val="28"/>
        </w:rPr>
        <w:t>...................................................................................................</w:t>
      </w:r>
      <w:r>
        <w:rPr>
          <w:sz w:val="28"/>
          <w:szCs w:val="28"/>
        </w:rPr>
        <w:t>.........</w:t>
      </w:r>
      <w:r w:rsidR="003E332D" w:rsidRPr="00B5686A">
        <w:rPr>
          <w:sz w:val="28"/>
          <w:szCs w:val="28"/>
        </w:rPr>
        <w:t>...........</w:t>
      </w:r>
      <w:r w:rsidR="00812523">
        <w:rPr>
          <w:sz w:val="28"/>
          <w:szCs w:val="28"/>
          <w:lang w:val="uk-UA"/>
        </w:rPr>
        <w:t>46</w:t>
      </w:r>
    </w:p>
    <w:p w:rsidR="003E332D" w:rsidRPr="00812523" w:rsidRDefault="00B5686A" w:rsidP="00812523">
      <w:pPr>
        <w:spacing w:line="360" w:lineRule="auto"/>
        <w:rPr>
          <w:sz w:val="28"/>
          <w:szCs w:val="28"/>
          <w:lang w:val="uk-UA"/>
        </w:rPr>
      </w:pPr>
      <w:r>
        <w:rPr>
          <w:sz w:val="28"/>
          <w:szCs w:val="28"/>
        </w:rPr>
        <w:t>Перечень источников</w:t>
      </w:r>
      <w:r w:rsidR="0043654A">
        <w:rPr>
          <w:sz w:val="28"/>
          <w:szCs w:val="28"/>
        </w:rPr>
        <w:t xml:space="preserve"> ссылок</w:t>
      </w:r>
      <w:r w:rsidR="003E332D" w:rsidRPr="00B5686A">
        <w:rPr>
          <w:sz w:val="28"/>
          <w:szCs w:val="28"/>
        </w:rPr>
        <w:t>.</w:t>
      </w:r>
      <w:r>
        <w:rPr>
          <w:sz w:val="28"/>
          <w:szCs w:val="28"/>
        </w:rPr>
        <w:t>............................</w:t>
      </w:r>
      <w:r w:rsidR="003E332D" w:rsidRPr="00B5686A">
        <w:rPr>
          <w:sz w:val="28"/>
          <w:szCs w:val="28"/>
        </w:rPr>
        <w:t>......................................</w:t>
      </w:r>
      <w:r>
        <w:rPr>
          <w:sz w:val="28"/>
          <w:szCs w:val="28"/>
        </w:rPr>
        <w:t>...........</w:t>
      </w:r>
      <w:r w:rsidR="003E332D" w:rsidRPr="00B5686A">
        <w:rPr>
          <w:sz w:val="28"/>
          <w:szCs w:val="28"/>
        </w:rPr>
        <w:t>......</w:t>
      </w:r>
      <w:r w:rsidR="00812523">
        <w:rPr>
          <w:sz w:val="28"/>
          <w:szCs w:val="28"/>
          <w:lang w:val="uk-UA"/>
        </w:rPr>
        <w:t>47</w:t>
      </w:r>
    </w:p>
    <w:p w:rsidR="008A2211" w:rsidRDefault="008A2211" w:rsidP="00F513A4">
      <w:pPr>
        <w:spacing w:line="360" w:lineRule="auto"/>
        <w:rPr>
          <w:rFonts w:asciiTheme="minorHAnsi" w:eastAsia="Times New Roman" w:hAnsiTheme="minorHAnsi" w:cstheme="minorHAnsi"/>
          <w:sz w:val="28"/>
          <w:szCs w:val="28"/>
        </w:rPr>
      </w:pPr>
      <w:r>
        <w:rPr>
          <w:rFonts w:asciiTheme="minorHAnsi" w:eastAsia="Times New Roman" w:hAnsiTheme="minorHAnsi" w:cstheme="minorHAnsi"/>
          <w:sz w:val="28"/>
          <w:szCs w:val="28"/>
        </w:rPr>
        <w:br w:type="page"/>
      </w:r>
    </w:p>
    <w:p w:rsidR="00990BF1" w:rsidRDefault="00990BF1" w:rsidP="00F513A4">
      <w:pP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lastRenderedPageBreak/>
        <w:t>ВВЕДЕНИЕ</w:t>
      </w:r>
    </w:p>
    <w:p w:rsidR="00E87946" w:rsidRDefault="00E87946" w:rsidP="00F513A4">
      <w:pPr>
        <w:spacing w:line="360" w:lineRule="auto"/>
        <w:jc w:val="center"/>
        <w:rPr>
          <w:rFonts w:asciiTheme="minorHAnsi" w:eastAsia="Times New Roman" w:hAnsiTheme="minorHAnsi" w:cstheme="minorHAnsi"/>
          <w:sz w:val="28"/>
          <w:szCs w:val="28"/>
        </w:rPr>
      </w:pPr>
    </w:p>
    <w:p w:rsidR="00E87946" w:rsidRPr="001836FA" w:rsidRDefault="00E87946" w:rsidP="00F513A4">
      <w:pPr>
        <w:spacing w:line="360" w:lineRule="auto"/>
        <w:jc w:val="center"/>
        <w:rPr>
          <w:rFonts w:asciiTheme="minorHAnsi" w:eastAsia="Times New Roman" w:hAnsiTheme="minorHAnsi" w:cstheme="minorHAnsi"/>
          <w:sz w:val="28"/>
          <w:szCs w:val="28"/>
        </w:rPr>
      </w:pPr>
    </w:p>
    <w:p w:rsidR="00990BF1" w:rsidRPr="00E87946" w:rsidRDefault="00E87946" w:rsidP="00F513A4">
      <w:pPr>
        <w:spacing w:line="360" w:lineRule="auto"/>
        <w:jc w:val="both"/>
        <w:rPr>
          <w:rFonts w:asciiTheme="minorHAnsi" w:eastAsia="Times New Roman" w:hAnsiTheme="minorHAnsi" w:cstheme="minorHAnsi"/>
          <w:sz w:val="28"/>
          <w:szCs w:val="28"/>
        </w:rPr>
      </w:pPr>
      <w:r>
        <w:rPr>
          <w:rFonts w:asciiTheme="minorHAnsi" w:eastAsia="Times New Roman" w:hAnsiTheme="minorHAnsi" w:cstheme="minorHAnsi"/>
          <w:sz w:val="28"/>
          <w:szCs w:val="28"/>
        </w:rPr>
        <w:tab/>
        <w:t>С целью обеспечения эффективной защиты акустической информации необходимо подробно знать виды и потенциальные возможности средств, с помощью которых ведется этот съем.</w:t>
      </w:r>
    </w:p>
    <w:p w:rsidR="00470BD2" w:rsidRDefault="00B5607C" w:rsidP="00F513A4">
      <w:pPr>
        <w:spacing w:line="360" w:lineRule="auto"/>
        <w:jc w:val="both"/>
        <w:rPr>
          <w:rFonts w:asciiTheme="minorHAnsi" w:eastAsia="Times New Roman" w:hAnsiTheme="minorHAnsi" w:cstheme="minorHAnsi"/>
          <w:sz w:val="28"/>
          <w:szCs w:val="28"/>
        </w:rPr>
      </w:pPr>
      <w:r>
        <w:rPr>
          <w:rFonts w:asciiTheme="minorHAnsi" w:eastAsia="Times New Roman" w:hAnsiTheme="minorHAnsi" w:cstheme="minorHAnsi"/>
          <w:sz w:val="28"/>
          <w:szCs w:val="28"/>
        </w:rPr>
        <w:tab/>
        <w:t xml:space="preserve">Одним из наиболее распространённым способом ведения акустической разведки является сьем акустической информации за счет </w:t>
      </w:r>
      <w:r w:rsidR="003F487D">
        <w:rPr>
          <w:rFonts w:asciiTheme="minorHAnsi" w:eastAsia="Times New Roman" w:hAnsiTheme="minorHAnsi" w:cstheme="minorHAnsi"/>
          <w:sz w:val="28"/>
          <w:szCs w:val="28"/>
        </w:rPr>
        <w:t>узконаправленных микрофонов</w:t>
      </w:r>
      <w:r w:rsidR="003F487D" w:rsidRPr="004008E3">
        <w:rPr>
          <w:rFonts w:asciiTheme="minorHAnsi" w:eastAsia="Times New Roman" w:hAnsiTheme="minorHAnsi" w:cstheme="minorHAnsi"/>
          <w:sz w:val="28"/>
          <w:szCs w:val="28"/>
        </w:rPr>
        <w:t xml:space="preserve">. </w:t>
      </w:r>
      <w:r w:rsidR="004008E3" w:rsidRPr="004008E3">
        <w:rPr>
          <w:sz w:val="28"/>
          <w:szCs w:val="28"/>
        </w:rPr>
        <w:t xml:space="preserve">К </w:t>
      </w:r>
      <w:r w:rsidR="004008E3">
        <w:rPr>
          <w:sz w:val="28"/>
          <w:szCs w:val="28"/>
        </w:rPr>
        <w:t>способам</w:t>
      </w:r>
      <w:r w:rsidR="004008E3" w:rsidRPr="004008E3">
        <w:rPr>
          <w:sz w:val="28"/>
          <w:szCs w:val="28"/>
        </w:rPr>
        <w:t xml:space="preserve"> дистанционно</w:t>
      </w:r>
      <w:r w:rsidR="004008E3">
        <w:rPr>
          <w:sz w:val="28"/>
          <w:szCs w:val="28"/>
        </w:rPr>
        <w:t xml:space="preserve">го сьема речи </w:t>
      </w:r>
      <w:r w:rsidR="004008E3" w:rsidRPr="004008E3">
        <w:rPr>
          <w:sz w:val="28"/>
          <w:szCs w:val="28"/>
        </w:rPr>
        <w:t xml:space="preserve">можно отнести </w:t>
      </w:r>
      <w:r w:rsidR="004008E3">
        <w:rPr>
          <w:sz w:val="28"/>
          <w:szCs w:val="28"/>
        </w:rPr>
        <w:t>и</w:t>
      </w:r>
      <w:r w:rsidR="004008E3" w:rsidRPr="004008E3">
        <w:rPr>
          <w:sz w:val="28"/>
          <w:szCs w:val="28"/>
        </w:rPr>
        <w:t xml:space="preserve"> лазерную систему акустической разведки</w:t>
      </w:r>
      <w:r w:rsidR="004008E3" w:rsidRPr="004008E3">
        <w:rPr>
          <w:rFonts w:asciiTheme="minorHAnsi" w:eastAsia="Times New Roman" w:hAnsiTheme="minorHAnsi" w:cstheme="minorHAnsi"/>
          <w:sz w:val="28"/>
          <w:szCs w:val="28"/>
        </w:rPr>
        <w:t>.</w:t>
      </w:r>
      <w:r w:rsidR="004008E3">
        <w:rPr>
          <w:rFonts w:asciiTheme="minorHAnsi" w:eastAsia="Times New Roman" w:hAnsiTheme="minorHAnsi" w:cstheme="minorHAnsi"/>
          <w:sz w:val="28"/>
          <w:szCs w:val="28"/>
        </w:rPr>
        <w:t xml:space="preserve"> </w:t>
      </w:r>
      <w:r w:rsidR="00114127">
        <w:rPr>
          <w:rFonts w:asciiTheme="minorHAnsi" w:eastAsia="Times New Roman" w:hAnsiTheme="minorHAnsi" w:cstheme="minorHAnsi"/>
          <w:sz w:val="28"/>
          <w:szCs w:val="28"/>
        </w:rPr>
        <w:t>Эти</w:t>
      </w:r>
      <w:r w:rsidR="00470BD2">
        <w:rPr>
          <w:rFonts w:asciiTheme="minorHAnsi" w:eastAsia="Times New Roman" w:hAnsiTheme="minorHAnsi" w:cstheme="minorHAnsi"/>
          <w:sz w:val="28"/>
          <w:szCs w:val="28"/>
        </w:rPr>
        <w:t xml:space="preserve"> устройства позволяют снимать акустическую информацию на дальностях, значительно превышающие возможности человеческого уха.</w:t>
      </w:r>
      <w:r>
        <w:rPr>
          <w:rFonts w:asciiTheme="minorHAnsi" w:eastAsia="Times New Roman" w:hAnsiTheme="minorHAnsi" w:cstheme="minorHAnsi"/>
          <w:sz w:val="28"/>
          <w:szCs w:val="28"/>
        </w:rPr>
        <w:t xml:space="preserve"> Наиболее часто применяемы</w:t>
      </w:r>
      <w:r w:rsidR="004008E3">
        <w:rPr>
          <w:rFonts w:asciiTheme="minorHAnsi" w:eastAsia="Times New Roman" w:hAnsiTheme="minorHAnsi" w:cstheme="minorHAnsi"/>
          <w:sz w:val="28"/>
          <w:szCs w:val="28"/>
        </w:rPr>
        <w:t>е</w:t>
      </w:r>
      <w:r>
        <w:rPr>
          <w:rFonts w:asciiTheme="minorHAnsi" w:eastAsia="Times New Roman" w:hAnsiTheme="minorHAnsi" w:cstheme="minorHAnsi"/>
          <w:sz w:val="28"/>
          <w:szCs w:val="28"/>
        </w:rPr>
        <w:t xml:space="preserve"> типы </w:t>
      </w:r>
      <w:r w:rsidR="004008E3">
        <w:rPr>
          <w:rFonts w:asciiTheme="minorHAnsi" w:eastAsia="Times New Roman" w:hAnsiTheme="minorHAnsi" w:cstheme="minorHAnsi"/>
          <w:sz w:val="28"/>
          <w:szCs w:val="28"/>
        </w:rPr>
        <w:t>узко</w:t>
      </w:r>
      <w:r>
        <w:rPr>
          <w:rFonts w:asciiTheme="minorHAnsi" w:eastAsia="Times New Roman" w:hAnsiTheme="minorHAnsi" w:cstheme="minorHAnsi"/>
          <w:sz w:val="28"/>
          <w:szCs w:val="28"/>
        </w:rPr>
        <w:t>направленных микрофонов являются линейная группа микрофонов, микрофон органного типа и рефлекторный микрофон.</w:t>
      </w:r>
    </w:p>
    <w:p w:rsidR="00C7440D" w:rsidRDefault="009B0A5A" w:rsidP="00F513A4">
      <w:pPr>
        <w:spacing w:line="360" w:lineRule="auto"/>
        <w:jc w:val="both"/>
        <w:rPr>
          <w:rFonts w:asciiTheme="minorHAnsi" w:eastAsia="Times New Roman" w:hAnsiTheme="minorHAnsi" w:cstheme="minorHAnsi"/>
          <w:sz w:val="28"/>
          <w:szCs w:val="28"/>
        </w:rPr>
      </w:pPr>
      <w:r>
        <w:rPr>
          <w:rFonts w:asciiTheme="minorHAnsi" w:eastAsia="Times New Roman" w:hAnsiTheme="minorHAnsi" w:cstheme="minorHAnsi"/>
          <w:sz w:val="28"/>
          <w:szCs w:val="28"/>
        </w:rPr>
        <w:tab/>
        <w:t xml:space="preserve">Значительный вклад в </w:t>
      </w:r>
      <w:r w:rsidR="00B5607C">
        <w:rPr>
          <w:rFonts w:asciiTheme="minorHAnsi" w:eastAsia="Times New Roman" w:hAnsiTheme="minorHAnsi" w:cstheme="minorHAnsi"/>
          <w:sz w:val="28"/>
          <w:szCs w:val="28"/>
        </w:rPr>
        <w:t>проектирование</w:t>
      </w:r>
      <w:r>
        <w:rPr>
          <w:rFonts w:asciiTheme="minorHAnsi" w:eastAsia="Times New Roman" w:hAnsiTheme="minorHAnsi" w:cstheme="minorHAnsi"/>
          <w:sz w:val="28"/>
          <w:szCs w:val="28"/>
        </w:rPr>
        <w:t xml:space="preserve"> акустических средств разведки внесла цифровая обработка сигналов. Использование </w:t>
      </w:r>
      <w:r w:rsidR="00B5607C">
        <w:rPr>
          <w:rFonts w:asciiTheme="minorHAnsi" w:eastAsia="Times New Roman" w:hAnsiTheme="minorHAnsi" w:cstheme="minorHAnsi"/>
          <w:sz w:val="28"/>
          <w:szCs w:val="28"/>
        </w:rPr>
        <w:t>представленных</w:t>
      </w:r>
      <w:r>
        <w:rPr>
          <w:rFonts w:asciiTheme="minorHAnsi" w:eastAsia="Times New Roman" w:hAnsiTheme="minorHAnsi" w:cstheme="minorHAnsi"/>
          <w:sz w:val="28"/>
          <w:szCs w:val="28"/>
        </w:rPr>
        <w:t xml:space="preserve"> алгоритмов обработки позволяет </w:t>
      </w:r>
      <w:r w:rsidR="00B5607C">
        <w:rPr>
          <w:rFonts w:asciiTheme="minorHAnsi" w:eastAsia="Times New Roman" w:hAnsiTheme="minorHAnsi" w:cstheme="minorHAnsi"/>
          <w:sz w:val="28"/>
          <w:szCs w:val="28"/>
        </w:rPr>
        <w:t>поднять индекс направленности линейной группы микрофонов.</w:t>
      </w:r>
    </w:p>
    <w:p w:rsidR="00E93A69" w:rsidRDefault="00B5607C" w:rsidP="0005696C">
      <w:pPr>
        <w:spacing w:line="360" w:lineRule="auto"/>
        <w:jc w:val="both"/>
        <w:rPr>
          <w:rFonts w:asciiTheme="minorHAnsi" w:eastAsia="Times New Roman" w:hAnsiTheme="minorHAnsi" w:cstheme="minorHAnsi"/>
          <w:sz w:val="28"/>
          <w:szCs w:val="28"/>
        </w:rPr>
      </w:pPr>
      <w:r>
        <w:rPr>
          <w:rFonts w:asciiTheme="minorHAnsi" w:eastAsia="Times New Roman" w:hAnsiTheme="minorHAnsi" w:cstheme="minorHAnsi"/>
          <w:sz w:val="28"/>
          <w:szCs w:val="28"/>
        </w:rPr>
        <w:tab/>
        <w:t>Развитие технологий производства и постройки новых микроэл</w:t>
      </w:r>
      <w:r w:rsidR="000F4F96">
        <w:rPr>
          <w:rFonts w:asciiTheme="minorHAnsi" w:eastAsia="Times New Roman" w:hAnsiTheme="minorHAnsi" w:cstheme="minorHAnsi"/>
          <w:sz w:val="28"/>
          <w:szCs w:val="28"/>
        </w:rPr>
        <w:t>е</w:t>
      </w:r>
      <w:r>
        <w:rPr>
          <w:rFonts w:asciiTheme="minorHAnsi" w:eastAsia="Times New Roman" w:hAnsiTheme="minorHAnsi" w:cstheme="minorHAnsi"/>
          <w:sz w:val="28"/>
          <w:szCs w:val="28"/>
        </w:rPr>
        <w:t>ктромеханических систем приводит к появлению недорогих и качественных микрофонов, использование которых в линейной группе, позволяет поднять максимальную дальность разведывательного контакта.</w:t>
      </w:r>
      <w:r w:rsidR="00E93A69">
        <w:rPr>
          <w:rFonts w:asciiTheme="minorHAnsi" w:eastAsia="Times New Roman" w:hAnsiTheme="minorHAnsi" w:cstheme="minorHAnsi"/>
          <w:sz w:val="28"/>
          <w:szCs w:val="28"/>
        </w:rPr>
        <w:t xml:space="preserve"> </w:t>
      </w:r>
    </w:p>
    <w:p w:rsidR="00B5607C" w:rsidRDefault="00B5607C" w:rsidP="0005696C">
      <w:pPr>
        <w:spacing w:line="360" w:lineRule="auto"/>
        <w:jc w:val="both"/>
        <w:rPr>
          <w:rFonts w:asciiTheme="minorHAnsi" w:eastAsia="Times New Roman" w:hAnsiTheme="minorHAnsi" w:cstheme="minorHAnsi"/>
          <w:sz w:val="28"/>
          <w:szCs w:val="28"/>
        </w:rPr>
      </w:pPr>
      <w:r>
        <w:rPr>
          <w:rFonts w:asciiTheme="minorHAnsi" w:eastAsia="Times New Roman" w:hAnsiTheme="minorHAnsi" w:cstheme="minorHAnsi"/>
          <w:sz w:val="28"/>
          <w:szCs w:val="28"/>
        </w:rPr>
        <w:tab/>
        <w:t>Введя ограничение габаритных размеров и максимальной допустимой рабочей частоты, и проведя сравнительный анализ</w:t>
      </w:r>
      <w:r w:rsidR="002F7A51">
        <w:rPr>
          <w:rFonts w:asciiTheme="minorHAnsi" w:eastAsia="Times New Roman" w:hAnsiTheme="minorHAnsi" w:cstheme="minorHAnsi"/>
          <w:sz w:val="28"/>
          <w:szCs w:val="28"/>
        </w:rPr>
        <w:t>,</w:t>
      </w:r>
      <w:r>
        <w:rPr>
          <w:rFonts w:asciiTheme="minorHAnsi" w:eastAsia="Times New Roman" w:hAnsiTheme="minorHAnsi" w:cstheme="minorHAnsi"/>
          <w:sz w:val="28"/>
          <w:szCs w:val="28"/>
        </w:rPr>
        <w:t xml:space="preserve"> можно найти наиболее перспективный вид узконаправленных микрофонов.</w:t>
      </w:r>
    </w:p>
    <w:p w:rsidR="003F487D" w:rsidRPr="009B0A5A" w:rsidRDefault="009B0A5A" w:rsidP="0005696C">
      <w:pPr>
        <w:spacing w:line="360" w:lineRule="auto"/>
        <w:jc w:val="both"/>
        <w:rPr>
          <w:rFonts w:asciiTheme="minorHAnsi" w:eastAsia="Times New Roman" w:hAnsiTheme="minorHAnsi" w:cstheme="minorHAnsi"/>
          <w:sz w:val="28"/>
          <w:szCs w:val="28"/>
        </w:rPr>
      </w:pPr>
      <w:r w:rsidRPr="009B0A5A">
        <w:rPr>
          <w:rFonts w:asciiTheme="minorHAnsi" w:eastAsia="Times New Roman" w:hAnsiTheme="minorHAnsi" w:cstheme="minorHAnsi"/>
          <w:sz w:val="28"/>
          <w:szCs w:val="28"/>
        </w:rPr>
        <w:tab/>
      </w:r>
      <w:r>
        <w:rPr>
          <w:rFonts w:asciiTheme="minorHAnsi" w:eastAsia="Times New Roman" w:hAnsiTheme="minorHAnsi" w:cstheme="minorHAnsi"/>
          <w:sz w:val="28"/>
          <w:szCs w:val="28"/>
        </w:rPr>
        <w:t>Исследованию предложенной конструкции одного из видов узконаправленных микрофонов</w:t>
      </w:r>
      <w:r w:rsidR="002F7A51">
        <w:rPr>
          <w:rFonts w:asciiTheme="minorHAnsi" w:eastAsia="Times New Roman" w:hAnsiTheme="minorHAnsi" w:cstheme="minorHAnsi"/>
          <w:sz w:val="28"/>
          <w:szCs w:val="28"/>
        </w:rPr>
        <w:t xml:space="preserve"> (линейной группы)</w:t>
      </w:r>
      <w:r>
        <w:rPr>
          <w:rFonts w:asciiTheme="minorHAnsi" w:eastAsia="Times New Roman" w:hAnsiTheme="minorHAnsi" w:cstheme="minorHAnsi"/>
          <w:sz w:val="28"/>
          <w:szCs w:val="28"/>
        </w:rPr>
        <w:t xml:space="preserve"> при использовании цифровой обработки сигналов и микроэлектромеханических систем и посвящена данная аттестационная работа.</w:t>
      </w:r>
    </w:p>
    <w:p w:rsidR="00990BF1" w:rsidRPr="001836FA" w:rsidRDefault="00990BF1" w:rsidP="0005696C">
      <w:pPr>
        <w:spacing w:line="360" w:lineRule="auto"/>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br w:type="page"/>
      </w:r>
    </w:p>
    <w:p w:rsidR="00302146" w:rsidRPr="001836FA" w:rsidRDefault="0005696C" w:rsidP="0005696C">
      <w:pPr>
        <w:pStyle w:val="a8"/>
        <w:spacing w:line="360" w:lineRule="auto"/>
        <w:ind w:left="0"/>
        <w:jc w:val="center"/>
        <w:rPr>
          <w:rFonts w:asciiTheme="minorHAnsi" w:eastAsia="Times New Roman" w:hAnsiTheme="minorHAnsi" w:cstheme="minorHAnsi"/>
          <w:caps/>
          <w:sz w:val="28"/>
          <w:szCs w:val="28"/>
        </w:rPr>
      </w:pPr>
      <w:r>
        <w:rPr>
          <w:rFonts w:asciiTheme="minorHAnsi" w:eastAsia="Times New Roman" w:hAnsiTheme="minorHAnsi" w:cstheme="minorHAnsi"/>
          <w:caps/>
          <w:sz w:val="28"/>
          <w:szCs w:val="28"/>
        </w:rPr>
        <w:lastRenderedPageBreak/>
        <w:t xml:space="preserve">1 </w:t>
      </w:r>
      <w:r w:rsidR="00655A36" w:rsidRPr="001836FA">
        <w:rPr>
          <w:rFonts w:asciiTheme="minorHAnsi" w:eastAsia="Times New Roman" w:hAnsiTheme="minorHAnsi" w:cstheme="minorHAnsi"/>
          <w:caps/>
          <w:sz w:val="28"/>
          <w:szCs w:val="28"/>
        </w:rPr>
        <w:t>Акустический канал утечки информации</w:t>
      </w:r>
    </w:p>
    <w:p w:rsidR="00302146" w:rsidRPr="001836FA" w:rsidRDefault="00302146" w:rsidP="0005696C">
      <w:pPr>
        <w:spacing w:line="360" w:lineRule="auto"/>
        <w:jc w:val="center"/>
        <w:rPr>
          <w:rFonts w:asciiTheme="minorHAnsi" w:eastAsia="Times New Roman" w:hAnsiTheme="minorHAnsi" w:cstheme="minorHAnsi"/>
          <w:sz w:val="28"/>
          <w:szCs w:val="28"/>
        </w:rPr>
      </w:pPr>
    </w:p>
    <w:p w:rsidR="00302146" w:rsidRDefault="00302146" w:rsidP="0005696C">
      <w:pPr>
        <w:spacing w:line="360" w:lineRule="auto"/>
        <w:jc w:val="center"/>
        <w:rPr>
          <w:rFonts w:asciiTheme="minorHAnsi" w:eastAsia="Times New Roman" w:hAnsiTheme="minorHAnsi" w:cstheme="minorHAnsi"/>
          <w:sz w:val="28"/>
          <w:szCs w:val="28"/>
        </w:rPr>
      </w:pPr>
    </w:p>
    <w:p w:rsidR="000D6301" w:rsidRPr="00ED003F" w:rsidRDefault="00542427" w:rsidP="000D6301">
      <w:pPr>
        <w:spacing w:line="360" w:lineRule="auto"/>
        <w:jc w:val="both"/>
        <w:rPr>
          <w:rFonts w:asciiTheme="minorHAnsi" w:eastAsia="Times New Roman" w:hAnsiTheme="minorHAnsi" w:cstheme="minorHAnsi"/>
          <w:sz w:val="28"/>
          <w:szCs w:val="28"/>
        </w:rPr>
      </w:pPr>
      <w:r w:rsidRPr="001836FA">
        <w:rPr>
          <w:rFonts w:asciiTheme="minorHAnsi" w:hAnsiTheme="minorHAnsi" w:cstheme="minorHAnsi"/>
          <w:noProof/>
          <w:sz w:val="28"/>
          <w:szCs w:val="28"/>
          <w:lang w:eastAsia="ru-RU"/>
        </w:rPr>
        <w:drawing>
          <wp:anchor distT="89535" distB="89535" distL="89535" distR="89535" simplePos="0" relativeHeight="251656192" behindDoc="0" locked="0" layoutInCell="0" allowOverlap="1">
            <wp:simplePos x="0" y="0"/>
            <wp:positionH relativeFrom="page">
              <wp:posOffset>1762125</wp:posOffset>
            </wp:positionH>
            <wp:positionV relativeFrom="page">
              <wp:posOffset>3590925</wp:posOffset>
            </wp:positionV>
            <wp:extent cx="4824000" cy="5886000"/>
            <wp:effectExtent l="0" t="0" r="0" b="0"/>
            <wp:wrapTopAndBottom/>
            <wp:docPr id="22" name="Картинка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Картинка1"/>
                    <pic:cNvPicPr>
                      <a:picLocks noChangeAspect="1"/>
                      <a:extLst>
                        <a:ext uri="smNativeData">
                          <sm:smNativeData xmlns:ve="http://schemas.openxmlformats.org/markup-compatibility/2006" xmlns:sm="smNativeData"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val="SMDATA_13_/lnhXR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AAAAAAAAAAA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DAAAABAAAAAAAAAAAAAAAAAAAAAAAAAAHgAAAGgAAAAAAAAAAAAAAAAAAAAAAAAAAAAAABAnAAAQJwAAAAAAAAAAAAAAAAAAAAAAAAAAAAAAAAAAAAAAAAAAAAAUAAAAAAAAAMDA/wAAAAAAZAAAADIAAAAAAAAAZAAAAAAAAAB/f38ACgAAACEAAABAAAAAPAAAAAEAAABAoQAAAAAAAAAAAAABAAAAAAAAAAMGAAABAAAAAAAAAKEEAACeIgAAPyoAAAEAAAADBgAAoQQAAA=="/>
                        </a:ext>
                      </a:extLst>
                    </pic:cNvPicPr>
                  </pic:nvPicPr>
                  <pic:blipFill>
                    <a:blip r:embed="rId8" cstate="print"/>
                    <a:stretch>
                      <a:fillRect/>
                    </a:stretch>
                  </pic:blipFill>
                  <pic:spPr>
                    <a:xfrm>
                      <a:off x="0" y="0"/>
                      <a:ext cx="4824000" cy="5886000"/>
                    </a:xfrm>
                    <a:prstGeom prst="rect">
                      <a:avLst/>
                    </a:prstGeom>
                    <a:noFill/>
                    <a:ln w="12700">
                      <a:noFill/>
                    </a:ln>
                  </pic:spPr>
                </pic:pic>
              </a:graphicData>
            </a:graphic>
          </wp:anchor>
        </w:drawing>
      </w:r>
      <w:r w:rsidR="000D6301">
        <w:rPr>
          <w:rFonts w:asciiTheme="minorHAnsi" w:eastAsia="Times New Roman" w:hAnsiTheme="minorHAnsi" w:cstheme="minorHAnsi"/>
          <w:sz w:val="28"/>
          <w:szCs w:val="28"/>
        </w:rPr>
        <w:tab/>
        <w:t>Под каналом утечки подразумевают методы и пути несанкционированной передачи информации из защищаемой системы. Любой канал утечки принято делить на три составляющих: объект разведки, среда распространения и средство разведки, с помощью которого и добывается информация. Для акустического канала утечки информации (АКУИ) носителем информации в среде распространения является акустический сигнал (АС)</w:t>
      </w:r>
      <w:r w:rsidR="00ED003F">
        <w:rPr>
          <w:rFonts w:asciiTheme="minorHAnsi" w:eastAsia="Times New Roman" w:hAnsiTheme="minorHAnsi" w:cstheme="minorHAnsi"/>
          <w:sz w:val="28"/>
          <w:szCs w:val="28"/>
        </w:rPr>
        <w:t>.</w:t>
      </w:r>
    </w:p>
    <w:p w:rsidR="00542427" w:rsidRPr="00542427" w:rsidRDefault="00542427" w:rsidP="00542427">
      <w:pP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Рисунок 1.1</w:t>
      </w:r>
      <w:r>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t xml:space="preserve"> Схематическое представление структуры АКУИ</w:t>
      </w:r>
    </w:p>
    <w:p w:rsidR="004734AD" w:rsidRPr="001836FA" w:rsidRDefault="004734AD" w:rsidP="004734AD">
      <w:pP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lastRenderedPageBreak/>
        <w:tab/>
        <w:t>Эффективный анализ защиты информации в акустическом канале является важной составляющей в решении рода проблем области обеспечения безопасности речевой информации. Это выходит из того, что акустические колебания могут содержат конфиденциальную информацию. Информация такого рода может быть, как и семантической, так и параметрической и, при соответственных технических средствах, может легко быть снята на расстояниях, которые значительно превышают охраняемую территорию.</w:t>
      </w:r>
    </w:p>
    <w:p w:rsidR="004734AD" w:rsidRPr="001836FA" w:rsidRDefault="004734AD" w:rsidP="004734AD">
      <w:pPr>
        <w:spacing w:line="360" w:lineRule="auto"/>
        <w:rPr>
          <w:rFonts w:asciiTheme="minorHAnsi" w:eastAsia="Times New Roman" w:hAnsiTheme="minorHAnsi" w:cstheme="minorHAnsi"/>
          <w:sz w:val="28"/>
          <w:szCs w:val="28"/>
        </w:rPr>
      </w:pPr>
    </w:p>
    <w:p w:rsidR="00FA52E2" w:rsidRPr="007D394E" w:rsidRDefault="00FA52E2" w:rsidP="0005696C">
      <w:pPr>
        <w:spacing w:line="360" w:lineRule="auto"/>
        <w:jc w:val="both"/>
        <w:rPr>
          <w:rFonts w:asciiTheme="minorHAnsi" w:eastAsia="Times New Roman" w:hAnsiTheme="minorHAnsi" w:cstheme="minorHAnsi"/>
          <w:sz w:val="28"/>
          <w:szCs w:val="28"/>
        </w:rPr>
      </w:pPr>
      <w:r w:rsidRPr="007D394E">
        <w:rPr>
          <w:rFonts w:asciiTheme="minorHAnsi" w:eastAsia="Times New Roman" w:hAnsiTheme="minorHAnsi" w:cstheme="minorHAnsi"/>
          <w:sz w:val="28"/>
          <w:szCs w:val="28"/>
        </w:rPr>
        <w:tab/>
        <w:t xml:space="preserve">1.1 </w:t>
      </w:r>
      <w:r w:rsidR="00655A36" w:rsidRPr="007D394E">
        <w:rPr>
          <w:rFonts w:asciiTheme="minorHAnsi" w:eastAsia="Times New Roman" w:hAnsiTheme="minorHAnsi" w:cstheme="minorHAnsi"/>
          <w:sz w:val="28"/>
          <w:szCs w:val="28"/>
        </w:rPr>
        <w:t>Модель акустического канала утечки информации</w:t>
      </w:r>
    </w:p>
    <w:p w:rsidR="00302146" w:rsidRPr="001836FA" w:rsidRDefault="00655A36" w:rsidP="0005696C">
      <w:pP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Распространение акустических волн имеет две формы передачи информации: через воздушное/газообразное пространство - акустический канал, или сквозь твердые тела - вибрационный-канал. Для анализа и более совершенного понимания модели акустического канала утечки информации представлено схематическое изображение (рис</w:t>
      </w:r>
      <w:r w:rsidR="007D394E">
        <w:rPr>
          <w:rFonts w:asciiTheme="minorHAnsi" w:eastAsia="Times New Roman" w:hAnsiTheme="minorHAnsi" w:cstheme="minorHAnsi"/>
          <w:sz w:val="28"/>
          <w:szCs w:val="28"/>
        </w:rPr>
        <w:t>.</w:t>
      </w:r>
      <w:r w:rsidRPr="001836FA">
        <w:rPr>
          <w:rFonts w:asciiTheme="minorHAnsi" w:eastAsia="Times New Roman" w:hAnsiTheme="minorHAnsi" w:cstheme="minorHAnsi"/>
          <w:sz w:val="28"/>
          <w:szCs w:val="28"/>
        </w:rPr>
        <w:t xml:space="preserve"> </w:t>
      </w:r>
      <w:r w:rsidR="007D394E">
        <w:rPr>
          <w:rFonts w:asciiTheme="minorHAnsi" w:eastAsia="Times New Roman" w:hAnsiTheme="minorHAnsi" w:cstheme="minorHAnsi"/>
          <w:sz w:val="28"/>
          <w:szCs w:val="28"/>
        </w:rPr>
        <w:t>1.</w:t>
      </w:r>
      <w:r w:rsidRPr="001836FA">
        <w:rPr>
          <w:rFonts w:asciiTheme="minorHAnsi" w:eastAsia="Times New Roman" w:hAnsiTheme="minorHAnsi" w:cstheme="minorHAnsi"/>
          <w:sz w:val="28"/>
          <w:szCs w:val="28"/>
        </w:rPr>
        <w:t>1).</w:t>
      </w:r>
    </w:p>
    <w:p w:rsidR="00787BAE" w:rsidRPr="001836FA" w:rsidRDefault="00944380" w:rsidP="0005696C">
      <w:pPr>
        <w:spacing w:line="360" w:lineRule="auto"/>
        <w:jc w:val="both"/>
        <w:rPr>
          <w:rFonts w:asciiTheme="minorHAnsi" w:hAnsiTheme="minorHAnsi" w:cstheme="minorHAnsi"/>
          <w:color w:val="000000" w:themeColor="text1"/>
          <w:sz w:val="28"/>
          <w:szCs w:val="28"/>
          <w:shd w:val="clear" w:color="auto" w:fill="FFFFFF"/>
        </w:rPr>
      </w:pPr>
      <w:r w:rsidRPr="001836FA">
        <w:rPr>
          <w:rFonts w:asciiTheme="minorHAnsi" w:hAnsiTheme="minorHAnsi" w:cstheme="minorHAnsi"/>
          <w:color w:val="000000" w:themeColor="text1"/>
          <w:sz w:val="28"/>
          <w:szCs w:val="28"/>
          <w:shd w:val="clear" w:color="auto" w:fill="FFFFFF"/>
        </w:rPr>
        <w:tab/>
        <w:t>С учетом специфики структурно-пространственной модели АКУИ математическую модель целесообразно разделить на четыре взаимосогласованные частные модели: источника акустического сигнала</w:t>
      </w:r>
      <w:r w:rsidR="00341C41">
        <w:rPr>
          <w:rFonts w:asciiTheme="minorHAnsi" w:hAnsiTheme="minorHAnsi" w:cstheme="minorHAnsi"/>
          <w:color w:val="000000" w:themeColor="text1"/>
          <w:sz w:val="28"/>
          <w:szCs w:val="28"/>
          <w:shd w:val="clear" w:color="auto" w:fill="FFFFFF"/>
        </w:rPr>
        <w:t xml:space="preserve"> (ИАС)</w:t>
      </w:r>
      <w:r w:rsidRPr="001836FA">
        <w:rPr>
          <w:rFonts w:asciiTheme="minorHAnsi" w:hAnsiTheme="minorHAnsi" w:cstheme="minorHAnsi"/>
          <w:color w:val="000000" w:themeColor="text1"/>
          <w:sz w:val="28"/>
          <w:szCs w:val="28"/>
          <w:shd w:val="clear" w:color="auto" w:fill="FFFFFF"/>
        </w:rPr>
        <w:t>; акустических помех и шумов</w:t>
      </w:r>
      <w:r w:rsidR="00341C41">
        <w:rPr>
          <w:rFonts w:asciiTheme="minorHAnsi" w:hAnsiTheme="minorHAnsi" w:cstheme="minorHAnsi"/>
          <w:color w:val="000000" w:themeColor="text1"/>
          <w:sz w:val="28"/>
          <w:szCs w:val="28"/>
          <w:shd w:val="clear" w:color="auto" w:fill="FFFFFF"/>
        </w:rPr>
        <w:t xml:space="preserve"> (АПШ)</w:t>
      </w:r>
      <w:r w:rsidRPr="001836FA">
        <w:rPr>
          <w:rFonts w:asciiTheme="minorHAnsi" w:hAnsiTheme="minorHAnsi" w:cstheme="minorHAnsi"/>
          <w:color w:val="000000" w:themeColor="text1"/>
          <w:sz w:val="28"/>
          <w:szCs w:val="28"/>
          <w:shd w:val="clear" w:color="auto" w:fill="FFFFFF"/>
        </w:rPr>
        <w:t>; среды распространения акустического сигнала и акустического приемника</w:t>
      </w:r>
      <w:r w:rsidR="00341C41">
        <w:rPr>
          <w:rFonts w:asciiTheme="minorHAnsi" w:hAnsiTheme="minorHAnsi" w:cstheme="minorHAnsi"/>
          <w:color w:val="000000" w:themeColor="text1"/>
          <w:sz w:val="28"/>
          <w:szCs w:val="28"/>
          <w:shd w:val="clear" w:color="auto" w:fill="FFFFFF"/>
        </w:rPr>
        <w:t xml:space="preserve"> (АПрм)</w:t>
      </w:r>
      <w:r w:rsidRPr="001836FA">
        <w:rPr>
          <w:rFonts w:asciiTheme="minorHAnsi" w:hAnsiTheme="minorHAnsi" w:cstheme="minorHAnsi"/>
          <w:color w:val="000000" w:themeColor="text1"/>
          <w:sz w:val="28"/>
          <w:szCs w:val="28"/>
          <w:shd w:val="clear" w:color="auto" w:fill="FFFFFF"/>
        </w:rPr>
        <w:t>.</w:t>
      </w:r>
    </w:p>
    <w:p w:rsidR="00944380" w:rsidRPr="00447172" w:rsidRDefault="00341C41" w:rsidP="0005696C">
      <w:pPr>
        <w:spacing w:line="360" w:lineRule="auto"/>
        <w:jc w:val="both"/>
        <w:rPr>
          <w:rFonts w:asciiTheme="minorHAnsi" w:hAnsiTheme="minorHAnsi" w:cstheme="minorHAnsi"/>
          <w:color w:val="000000" w:themeColor="text1"/>
          <w:sz w:val="28"/>
          <w:szCs w:val="28"/>
          <w:shd w:val="clear" w:color="auto" w:fill="FFFFFF"/>
        </w:rPr>
      </w:pPr>
      <w:r w:rsidRPr="001836FA">
        <w:rPr>
          <w:rFonts w:asciiTheme="minorHAnsi" w:hAnsiTheme="minorHAnsi" w:cstheme="minorHAnsi"/>
          <w:noProof/>
          <w:sz w:val="28"/>
          <w:szCs w:val="28"/>
          <w:lang w:eastAsia="ru-RU"/>
        </w:rPr>
        <w:drawing>
          <wp:anchor distT="0" distB="0" distL="114300" distR="114300" simplePos="0" relativeHeight="251659264" behindDoc="0" locked="0" layoutInCell="1" allowOverlap="1">
            <wp:simplePos x="0" y="0"/>
            <wp:positionH relativeFrom="column">
              <wp:posOffset>1818005</wp:posOffset>
            </wp:positionH>
            <wp:positionV relativeFrom="paragraph">
              <wp:posOffset>995680</wp:posOffset>
            </wp:positionV>
            <wp:extent cx="2530475" cy="542290"/>
            <wp:effectExtent l="0" t="0" r="0" b="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30475" cy="542290"/>
                    </a:xfrm>
                    <a:prstGeom prst="rect">
                      <a:avLst/>
                    </a:prstGeom>
                    <a:noFill/>
                    <a:ln>
                      <a:noFill/>
                    </a:ln>
                  </pic:spPr>
                </pic:pic>
              </a:graphicData>
            </a:graphic>
          </wp:anchor>
        </w:drawing>
      </w:r>
      <w:r w:rsidR="00944380" w:rsidRPr="001836FA">
        <w:rPr>
          <w:rStyle w:val="a5"/>
          <w:rFonts w:asciiTheme="minorHAnsi" w:hAnsiTheme="minorHAnsi" w:cstheme="minorHAnsi"/>
          <w:color w:val="000000" w:themeColor="text1"/>
          <w:sz w:val="28"/>
          <w:szCs w:val="28"/>
          <w:shd w:val="clear" w:color="auto" w:fill="FFFFFF"/>
        </w:rPr>
        <w:tab/>
      </w:r>
      <w:r w:rsidR="00944380" w:rsidRPr="001836FA">
        <w:rPr>
          <w:rStyle w:val="a5"/>
          <w:rFonts w:asciiTheme="minorHAnsi" w:hAnsiTheme="minorHAnsi" w:cstheme="minorHAnsi"/>
          <w:b w:val="0"/>
          <w:bCs w:val="0"/>
          <w:color w:val="000000" w:themeColor="text1"/>
          <w:sz w:val="28"/>
          <w:szCs w:val="28"/>
          <w:shd w:val="clear" w:color="auto" w:fill="FFFFFF"/>
        </w:rPr>
        <w:t xml:space="preserve">Модель </w:t>
      </w:r>
      <w:r>
        <w:rPr>
          <w:rStyle w:val="a5"/>
          <w:rFonts w:asciiTheme="minorHAnsi" w:hAnsiTheme="minorHAnsi" w:cstheme="minorHAnsi"/>
          <w:b w:val="0"/>
          <w:bCs w:val="0"/>
          <w:color w:val="000000" w:themeColor="text1"/>
          <w:sz w:val="28"/>
          <w:szCs w:val="28"/>
          <w:shd w:val="clear" w:color="auto" w:fill="FFFFFF"/>
        </w:rPr>
        <w:t>ИАС представлена</w:t>
      </w:r>
      <w:r w:rsidR="00944380" w:rsidRPr="00447172">
        <w:rPr>
          <w:rFonts w:asciiTheme="minorHAnsi" w:hAnsiTheme="minorHAnsi" w:cstheme="minorHAnsi"/>
          <w:color w:val="000000" w:themeColor="text1"/>
          <w:sz w:val="28"/>
          <w:szCs w:val="28"/>
          <w:shd w:val="clear" w:color="auto" w:fill="FFFFFF"/>
        </w:rPr>
        <w:t xml:space="preserve"> </w:t>
      </w:r>
      <w:r w:rsidRPr="001836FA">
        <w:rPr>
          <w:rFonts w:asciiTheme="minorHAnsi" w:hAnsiTheme="minorHAnsi" w:cstheme="minorHAnsi"/>
          <w:color w:val="000000" w:themeColor="text1"/>
          <w:sz w:val="28"/>
          <w:szCs w:val="28"/>
          <w:shd w:val="clear" w:color="auto" w:fill="FFFFFF"/>
        </w:rPr>
        <w:t>значение</w:t>
      </w:r>
      <w:r>
        <w:rPr>
          <w:rFonts w:asciiTheme="minorHAnsi" w:hAnsiTheme="minorHAnsi" w:cstheme="minorHAnsi"/>
          <w:color w:val="000000" w:themeColor="text1"/>
          <w:sz w:val="28"/>
          <w:szCs w:val="28"/>
          <w:shd w:val="clear" w:color="auto" w:fill="FFFFFF"/>
        </w:rPr>
        <w:t>м</w:t>
      </w:r>
      <w:r w:rsidR="00944380" w:rsidRPr="001836FA">
        <w:rPr>
          <w:rFonts w:asciiTheme="minorHAnsi" w:hAnsiTheme="minorHAnsi" w:cstheme="minorHAnsi"/>
          <w:color w:val="000000" w:themeColor="text1"/>
          <w:sz w:val="28"/>
          <w:szCs w:val="28"/>
          <w:shd w:val="clear" w:color="auto" w:fill="FFFFFF"/>
        </w:rPr>
        <w:t xml:space="preserve"> спектрального уровня акустического сигнала</w:t>
      </w:r>
      <w:r w:rsidR="001836FA">
        <w:rPr>
          <w:rFonts w:asciiTheme="minorHAnsi" w:hAnsiTheme="minorHAnsi" w:cstheme="minorHAnsi"/>
          <w:color w:val="000000" w:themeColor="text1"/>
          <w:sz w:val="28"/>
          <w:szCs w:val="28"/>
          <w:shd w:val="clear" w:color="auto" w:fill="FFFFFF"/>
        </w:rPr>
        <w:t xml:space="preserve"> </w:t>
      </w:r>
      <w:r w:rsidR="00944380" w:rsidRPr="001836FA">
        <w:rPr>
          <w:rFonts w:asciiTheme="minorHAnsi" w:hAnsiTheme="minorHAnsi" w:cstheme="minorHAnsi"/>
          <w:noProof/>
          <w:color w:val="000000" w:themeColor="text1"/>
          <w:sz w:val="28"/>
          <w:szCs w:val="28"/>
          <w:lang w:eastAsia="ru-RU"/>
        </w:rPr>
        <w:drawing>
          <wp:inline distT="0" distB="0" distL="0" distR="0">
            <wp:extent cx="520700" cy="22352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0700" cy="223520"/>
                    </a:xfrm>
                    <a:prstGeom prst="rect">
                      <a:avLst/>
                    </a:prstGeom>
                    <a:noFill/>
                    <a:ln>
                      <a:noFill/>
                    </a:ln>
                  </pic:spPr>
                </pic:pic>
              </a:graphicData>
            </a:graphic>
          </wp:inline>
        </w:drawing>
      </w:r>
      <w:r w:rsidR="001836FA">
        <w:rPr>
          <w:rFonts w:asciiTheme="minorHAnsi" w:hAnsiTheme="minorHAnsi" w:cstheme="minorHAnsi"/>
          <w:color w:val="000000" w:themeColor="text1"/>
          <w:sz w:val="28"/>
          <w:szCs w:val="28"/>
          <w:shd w:val="clear" w:color="auto" w:fill="FFFFFF"/>
        </w:rPr>
        <w:t xml:space="preserve"> </w:t>
      </w:r>
      <w:r w:rsidR="00944380" w:rsidRPr="001836FA">
        <w:rPr>
          <w:rFonts w:asciiTheme="minorHAnsi" w:hAnsiTheme="minorHAnsi" w:cstheme="minorHAnsi"/>
          <w:color w:val="000000" w:themeColor="text1"/>
          <w:sz w:val="28"/>
          <w:szCs w:val="28"/>
          <w:shd w:val="clear" w:color="auto" w:fill="FFFFFF"/>
        </w:rPr>
        <w:t xml:space="preserve">в 1/3 </w:t>
      </w:r>
      <w:r>
        <w:rPr>
          <w:rFonts w:asciiTheme="minorHAnsi" w:hAnsiTheme="minorHAnsi" w:cstheme="minorHAnsi"/>
          <w:color w:val="000000" w:themeColor="text1"/>
          <w:sz w:val="28"/>
          <w:szCs w:val="28"/>
          <w:shd w:val="clear" w:color="auto" w:fill="FFFFFF"/>
        </w:rPr>
        <w:t>октавной полосы (</w:t>
      </w:r>
      <w:r w:rsidR="00944380" w:rsidRPr="001836FA">
        <w:rPr>
          <w:rFonts w:asciiTheme="minorHAnsi" w:hAnsiTheme="minorHAnsi" w:cstheme="minorHAnsi"/>
          <w:color w:val="000000" w:themeColor="text1"/>
          <w:sz w:val="28"/>
          <w:szCs w:val="28"/>
          <w:shd w:val="clear" w:color="auto" w:fill="FFFFFF"/>
        </w:rPr>
        <w:t>ОП</w:t>
      </w:r>
      <w:r>
        <w:rPr>
          <w:rFonts w:asciiTheme="minorHAnsi" w:hAnsiTheme="minorHAnsi" w:cstheme="minorHAnsi"/>
          <w:color w:val="000000" w:themeColor="text1"/>
          <w:sz w:val="28"/>
          <w:szCs w:val="28"/>
          <w:shd w:val="clear" w:color="auto" w:fill="FFFFFF"/>
        </w:rPr>
        <w:t>)</w:t>
      </w:r>
      <w:r w:rsidR="00944380" w:rsidRPr="001836FA">
        <w:rPr>
          <w:rFonts w:asciiTheme="minorHAnsi" w:hAnsiTheme="minorHAnsi" w:cstheme="minorHAnsi"/>
          <w:color w:val="000000" w:themeColor="text1"/>
          <w:sz w:val="28"/>
          <w:szCs w:val="28"/>
          <w:shd w:val="clear" w:color="auto" w:fill="FFFFFF"/>
        </w:rPr>
        <w:t xml:space="preserve"> определяется выражением</w:t>
      </w:r>
      <w:r w:rsidR="00944380" w:rsidRPr="00447172">
        <w:rPr>
          <w:rFonts w:asciiTheme="minorHAnsi" w:hAnsiTheme="minorHAnsi" w:cstheme="minorHAnsi"/>
          <w:color w:val="000000" w:themeColor="text1"/>
          <w:sz w:val="28"/>
          <w:szCs w:val="28"/>
          <w:shd w:val="clear" w:color="auto" w:fill="FFFFFF"/>
        </w:rPr>
        <w:t>:</w:t>
      </w:r>
    </w:p>
    <w:p w:rsidR="00944380" w:rsidRPr="001836FA" w:rsidRDefault="00944380" w:rsidP="0005696C">
      <w:pPr>
        <w:spacing w:line="360" w:lineRule="auto"/>
        <w:jc w:val="both"/>
        <w:rPr>
          <w:rFonts w:asciiTheme="minorHAnsi" w:hAnsiTheme="minorHAnsi" w:cstheme="minorHAnsi"/>
          <w:color w:val="000000" w:themeColor="text1"/>
          <w:sz w:val="28"/>
          <w:szCs w:val="28"/>
          <w:shd w:val="clear" w:color="auto" w:fill="FFFFFF"/>
        </w:rPr>
      </w:pPr>
      <w:r w:rsidRPr="00447172">
        <w:rPr>
          <w:rFonts w:asciiTheme="minorHAnsi" w:eastAsia="Times New Roman" w:hAnsiTheme="minorHAnsi" w:cstheme="minorHAnsi"/>
          <w:color w:val="000000" w:themeColor="text1"/>
          <w:sz w:val="28"/>
          <w:szCs w:val="28"/>
        </w:rPr>
        <w:tab/>
      </w:r>
      <w:r w:rsidRPr="001836FA">
        <w:rPr>
          <w:rFonts w:asciiTheme="minorHAnsi" w:hAnsiTheme="minorHAnsi" w:cstheme="minorHAnsi"/>
          <w:color w:val="000000" w:themeColor="text1"/>
          <w:sz w:val="28"/>
          <w:szCs w:val="28"/>
          <w:shd w:val="clear" w:color="auto" w:fill="FFFFFF"/>
        </w:rPr>
        <w:t>где</w:t>
      </w:r>
      <w:r w:rsidRPr="00447172">
        <w:rPr>
          <w:rFonts w:asciiTheme="minorHAnsi" w:hAnsiTheme="minorHAnsi" w:cstheme="minorHAnsi"/>
          <w:color w:val="000000" w:themeColor="text1"/>
          <w:sz w:val="28"/>
          <w:szCs w:val="28"/>
          <w:shd w:val="clear" w:color="auto" w:fill="FFFFFF"/>
        </w:rPr>
        <w:t xml:space="preserve"> </w:t>
      </w:r>
      <w:r w:rsidRPr="001836FA">
        <w:rPr>
          <w:rStyle w:val="a6"/>
          <w:rFonts w:asciiTheme="minorHAnsi" w:hAnsiTheme="minorHAnsi" w:cstheme="minorHAnsi"/>
          <w:color w:val="000000" w:themeColor="text1"/>
          <w:sz w:val="28"/>
          <w:szCs w:val="28"/>
          <w:shd w:val="clear" w:color="auto" w:fill="FFFFFF"/>
        </w:rPr>
        <w:t>L</w:t>
      </w:r>
      <w:r w:rsidRPr="001836FA">
        <w:rPr>
          <w:rStyle w:val="a6"/>
          <w:rFonts w:asciiTheme="minorHAnsi" w:hAnsiTheme="minorHAnsi" w:cstheme="minorHAnsi"/>
          <w:color w:val="000000" w:themeColor="text1"/>
          <w:sz w:val="28"/>
          <w:szCs w:val="28"/>
          <w:shd w:val="clear" w:color="auto" w:fill="FFFFFF"/>
          <w:vertAlign w:val="subscript"/>
        </w:rPr>
        <w:t>s</w:t>
      </w:r>
      <w:r w:rsidRPr="00447172">
        <w:rPr>
          <w:rFonts w:asciiTheme="minorHAnsi" w:hAnsiTheme="minorHAnsi" w:cstheme="minorHAnsi"/>
          <w:color w:val="000000" w:themeColor="text1"/>
          <w:sz w:val="28"/>
          <w:szCs w:val="28"/>
          <w:shd w:val="clear" w:color="auto" w:fill="FFFFFF"/>
        </w:rPr>
        <w:t xml:space="preserve"> </w:t>
      </w:r>
      <w:r w:rsidRPr="001836FA">
        <w:rPr>
          <w:rFonts w:asciiTheme="minorHAnsi" w:hAnsiTheme="minorHAnsi" w:cstheme="minorHAnsi"/>
          <w:color w:val="000000" w:themeColor="text1"/>
          <w:sz w:val="28"/>
          <w:szCs w:val="28"/>
          <w:shd w:val="clear" w:color="auto" w:fill="FFFFFF"/>
        </w:rPr>
        <w:t>- интегральный уровень АС, измеряемый на расстоянии 1 м;</w:t>
      </w:r>
      <w:r w:rsidRPr="00447172">
        <w:rPr>
          <w:rFonts w:asciiTheme="minorHAnsi" w:hAnsiTheme="minorHAnsi" w:cstheme="minorHAnsi"/>
          <w:color w:val="000000" w:themeColor="text1"/>
          <w:sz w:val="28"/>
          <w:szCs w:val="28"/>
          <w:shd w:val="clear" w:color="auto" w:fill="FFFFFF"/>
        </w:rPr>
        <w:t xml:space="preserve"> </w:t>
      </w:r>
      <w:r w:rsidRPr="001836FA">
        <w:rPr>
          <w:rStyle w:val="a6"/>
          <w:rFonts w:asciiTheme="minorHAnsi" w:hAnsiTheme="minorHAnsi" w:cstheme="minorHAnsi"/>
          <w:color w:val="000000" w:themeColor="text1"/>
          <w:sz w:val="28"/>
          <w:szCs w:val="28"/>
          <w:shd w:val="clear" w:color="auto" w:fill="FFFFFF"/>
        </w:rPr>
        <w:t>G</w:t>
      </w:r>
      <w:r w:rsidRPr="001836FA">
        <w:rPr>
          <w:rStyle w:val="a6"/>
          <w:rFonts w:asciiTheme="minorHAnsi" w:hAnsiTheme="minorHAnsi" w:cstheme="minorHAnsi"/>
          <w:color w:val="000000" w:themeColor="text1"/>
          <w:sz w:val="28"/>
          <w:szCs w:val="28"/>
          <w:shd w:val="clear" w:color="auto" w:fill="FFFFFF"/>
          <w:vertAlign w:val="subscript"/>
        </w:rPr>
        <w:t>s</w:t>
      </w:r>
      <w:r w:rsidRPr="001836FA">
        <w:rPr>
          <w:rStyle w:val="a6"/>
          <w:rFonts w:asciiTheme="minorHAnsi" w:hAnsiTheme="minorHAnsi" w:cstheme="minorHAnsi"/>
          <w:color w:val="000000" w:themeColor="text1"/>
          <w:sz w:val="28"/>
          <w:szCs w:val="28"/>
          <w:shd w:val="clear" w:color="auto" w:fill="FFFFFF"/>
        </w:rPr>
        <w:t>(f)</w:t>
      </w:r>
      <w:r w:rsidRPr="00447172">
        <w:rPr>
          <w:rFonts w:asciiTheme="minorHAnsi" w:hAnsiTheme="minorHAnsi" w:cstheme="minorHAnsi"/>
          <w:color w:val="000000" w:themeColor="text1"/>
          <w:sz w:val="28"/>
          <w:szCs w:val="28"/>
          <w:shd w:val="clear" w:color="auto" w:fill="FFFFFF"/>
        </w:rPr>
        <w:t xml:space="preserve"> </w:t>
      </w:r>
      <w:r w:rsidRPr="001836FA">
        <w:rPr>
          <w:rFonts w:asciiTheme="minorHAnsi" w:hAnsiTheme="minorHAnsi" w:cstheme="minorHAnsi"/>
          <w:color w:val="000000" w:themeColor="text1"/>
          <w:sz w:val="28"/>
          <w:szCs w:val="28"/>
          <w:shd w:val="clear" w:color="auto" w:fill="FFFFFF"/>
        </w:rPr>
        <w:t>- усредненный энергетический спектр АС;</w:t>
      </w:r>
      <w:r w:rsidRPr="00447172">
        <w:rPr>
          <w:rFonts w:asciiTheme="minorHAnsi" w:hAnsiTheme="minorHAnsi" w:cstheme="minorHAnsi"/>
          <w:color w:val="000000" w:themeColor="text1"/>
          <w:sz w:val="28"/>
          <w:szCs w:val="28"/>
          <w:shd w:val="clear" w:color="auto" w:fill="FFFFFF"/>
        </w:rPr>
        <w:t xml:space="preserve"> </w:t>
      </w:r>
      <w:r w:rsidRPr="001836FA">
        <w:rPr>
          <w:rStyle w:val="a6"/>
          <w:rFonts w:asciiTheme="minorHAnsi" w:hAnsiTheme="minorHAnsi" w:cstheme="minorHAnsi"/>
          <w:color w:val="000000" w:themeColor="text1"/>
          <w:sz w:val="28"/>
          <w:szCs w:val="28"/>
          <w:shd w:val="clear" w:color="auto" w:fill="FFFFFF"/>
        </w:rPr>
        <w:t>g</w:t>
      </w:r>
      <w:r w:rsidRPr="001836FA">
        <w:rPr>
          <w:rStyle w:val="a6"/>
          <w:rFonts w:asciiTheme="minorHAnsi" w:hAnsiTheme="minorHAnsi" w:cstheme="minorHAnsi"/>
          <w:color w:val="000000" w:themeColor="text1"/>
          <w:sz w:val="28"/>
          <w:szCs w:val="28"/>
          <w:shd w:val="clear" w:color="auto" w:fill="FFFFFF"/>
          <w:vertAlign w:val="subscript"/>
        </w:rPr>
        <w:t>s</w:t>
      </w:r>
      <w:r w:rsidRPr="001836FA">
        <w:rPr>
          <w:rStyle w:val="a6"/>
          <w:rFonts w:asciiTheme="minorHAnsi" w:hAnsiTheme="minorHAnsi" w:cstheme="minorHAnsi"/>
          <w:color w:val="000000" w:themeColor="text1"/>
          <w:sz w:val="28"/>
          <w:szCs w:val="28"/>
          <w:shd w:val="clear" w:color="auto" w:fill="FFFFFF"/>
        </w:rPr>
        <w:t>(f)</w:t>
      </w:r>
      <w:r w:rsidRPr="00447172">
        <w:rPr>
          <w:rFonts w:asciiTheme="minorHAnsi" w:hAnsiTheme="minorHAnsi" w:cstheme="minorHAnsi"/>
          <w:color w:val="000000" w:themeColor="text1"/>
          <w:sz w:val="28"/>
          <w:szCs w:val="28"/>
          <w:shd w:val="clear" w:color="auto" w:fill="FFFFFF"/>
        </w:rPr>
        <w:t xml:space="preserve"> </w:t>
      </w:r>
      <w:r w:rsidRPr="001836FA">
        <w:rPr>
          <w:rFonts w:asciiTheme="minorHAnsi" w:hAnsiTheme="minorHAnsi" w:cstheme="minorHAnsi"/>
          <w:color w:val="000000" w:themeColor="text1"/>
          <w:sz w:val="28"/>
          <w:szCs w:val="28"/>
          <w:shd w:val="clear" w:color="auto" w:fill="FFFFFF"/>
        </w:rPr>
        <w:t xml:space="preserve">- усредненная спектральная плотность мощности АС; </w:t>
      </w:r>
      <w:r w:rsidRPr="001836FA">
        <w:rPr>
          <w:rStyle w:val="a6"/>
          <w:rFonts w:asciiTheme="minorHAnsi" w:hAnsiTheme="minorHAnsi" w:cstheme="minorHAnsi"/>
          <w:color w:val="000000" w:themeColor="text1"/>
          <w:sz w:val="28"/>
          <w:szCs w:val="28"/>
          <w:shd w:val="clear" w:color="auto" w:fill="FFFFFF"/>
        </w:rPr>
        <w:t>V</w:t>
      </w:r>
      <w:r w:rsidRPr="001836FA">
        <w:rPr>
          <w:rStyle w:val="a6"/>
          <w:rFonts w:asciiTheme="minorHAnsi" w:hAnsiTheme="minorHAnsi" w:cstheme="minorHAnsi"/>
          <w:color w:val="000000" w:themeColor="text1"/>
          <w:sz w:val="28"/>
          <w:szCs w:val="28"/>
          <w:shd w:val="clear" w:color="auto" w:fill="FFFFFF"/>
          <w:vertAlign w:val="subscript"/>
        </w:rPr>
        <w:t>i</w:t>
      </w:r>
      <w:r w:rsidRPr="001836FA">
        <w:rPr>
          <w:rFonts w:asciiTheme="minorHAnsi" w:hAnsiTheme="minorHAnsi" w:cstheme="minorHAnsi"/>
          <w:color w:val="000000" w:themeColor="text1"/>
          <w:sz w:val="28"/>
          <w:szCs w:val="28"/>
          <w:shd w:val="clear" w:color="auto" w:fill="FFFFFF"/>
        </w:rPr>
        <w:t xml:space="preserve"> - весовой энергетический коэффициент </w:t>
      </w:r>
      <w:r w:rsidRPr="001836FA">
        <w:rPr>
          <w:rStyle w:val="a6"/>
          <w:rFonts w:asciiTheme="minorHAnsi" w:hAnsiTheme="minorHAnsi" w:cstheme="minorHAnsi"/>
          <w:color w:val="000000" w:themeColor="text1"/>
          <w:sz w:val="28"/>
          <w:szCs w:val="28"/>
          <w:shd w:val="clear" w:color="auto" w:fill="FFFFFF"/>
        </w:rPr>
        <w:t>i</w:t>
      </w:r>
      <w:r w:rsidRPr="001836FA">
        <w:rPr>
          <w:rFonts w:asciiTheme="minorHAnsi" w:hAnsiTheme="minorHAnsi" w:cstheme="minorHAnsi"/>
          <w:color w:val="000000" w:themeColor="text1"/>
          <w:sz w:val="28"/>
          <w:szCs w:val="28"/>
          <w:shd w:val="clear" w:color="auto" w:fill="FFFFFF"/>
        </w:rPr>
        <w:t xml:space="preserve">-й полосы, показывающий ее вклад в интегральную мощность АС, при оценке в дБ он имеет отрицательный знак; </w:t>
      </w:r>
      <w:r w:rsidRPr="001836FA">
        <w:rPr>
          <w:rStyle w:val="a6"/>
          <w:rFonts w:asciiTheme="minorHAnsi" w:hAnsiTheme="minorHAnsi" w:cstheme="minorHAnsi"/>
          <w:color w:val="000000" w:themeColor="text1"/>
          <w:sz w:val="28"/>
          <w:szCs w:val="28"/>
          <w:shd w:val="clear" w:color="auto" w:fill="FFFFFF"/>
        </w:rPr>
        <w:t>f</w:t>
      </w:r>
      <w:r w:rsidRPr="001836FA">
        <w:rPr>
          <w:rFonts w:asciiTheme="minorHAnsi" w:hAnsiTheme="minorHAnsi" w:cstheme="minorHAnsi"/>
          <w:color w:val="000000" w:themeColor="text1"/>
          <w:sz w:val="28"/>
          <w:szCs w:val="28"/>
          <w:shd w:val="clear" w:color="auto" w:fill="FFFFFF"/>
          <w:vertAlign w:val="subscript"/>
        </w:rPr>
        <w:t>ср</w:t>
      </w:r>
      <w:r w:rsidRPr="001836FA">
        <w:rPr>
          <w:rStyle w:val="a6"/>
          <w:rFonts w:asciiTheme="minorHAnsi" w:hAnsiTheme="minorHAnsi" w:cstheme="minorHAnsi"/>
          <w:color w:val="000000" w:themeColor="text1"/>
          <w:sz w:val="28"/>
          <w:szCs w:val="28"/>
          <w:shd w:val="clear" w:color="auto" w:fill="FFFFFF"/>
          <w:vertAlign w:val="subscript"/>
        </w:rPr>
        <w:t>i</w:t>
      </w:r>
      <w:r w:rsidRPr="001836FA">
        <w:rPr>
          <w:rFonts w:asciiTheme="minorHAnsi" w:hAnsiTheme="minorHAnsi" w:cstheme="minorHAnsi"/>
          <w:color w:val="000000" w:themeColor="text1"/>
          <w:sz w:val="28"/>
          <w:szCs w:val="28"/>
          <w:shd w:val="clear" w:color="auto" w:fill="FFFFFF"/>
        </w:rPr>
        <w:t xml:space="preserve"> - среднегеометрическая частота</w:t>
      </w:r>
      <w:r w:rsidR="00341C41">
        <w:rPr>
          <w:rFonts w:asciiTheme="minorHAnsi" w:hAnsiTheme="minorHAnsi" w:cstheme="minorHAnsi"/>
          <w:color w:val="000000" w:themeColor="text1"/>
          <w:sz w:val="28"/>
          <w:szCs w:val="28"/>
          <w:shd w:val="clear" w:color="auto" w:fill="FFFFFF"/>
        </w:rPr>
        <w:t xml:space="preserve"> </w:t>
      </w:r>
      <w:r w:rsidRPr="001836FA">
        <w:rPr>
          <w:rStyle w:val="a6"/>
          <w:rFonts w:asciiTheme="minorHAnsi" w:hAnsiTheme="minorHAnsi" w:cstheme="minorHAnsi"/>
          <w:color w:val="000000" w:themeColor="text1"/>
          <w:sz w:val="28"/>
          <w:szCs w:val="28"/>
          <w:shd w:val="clear" w:color="auto" w:fill="FFFFFF"/>
        </w:rPr>
        <w:t>i</w:t>
      </w:r>
      <w:r w:rsidRPr="001836FA">
        <w:rPr>
          <w:rFonts w:asciiTheme="minorHAnsi" w:hAnsiTheme="minorHAnsi" w:cstheme="minorHAnsi"/>
          <w:color w:val="000000" w:themeColor="text1"/>
          <w:sz w:val="28"/>
          <w:szCs w:val="28"/>
          <w:shd w:val="clear" w:color="auto" w:fill="FFFFFF"/>
        </w:rPr>
        <w:t xml:space="preserve">-й полосы; </w:t>
      </w:r>
      <w:r w:rsidRPr="001836FA">
        <w:rPr>
          <w:rStyle w:val="a6"/>
          <w:rFonts w:asciiTheme="minorHAnsi" w:hAnsiTheme="minorHAnsi" w:cstheme="minorHAnsi"/>
          <w:color w:val="000000" w:themeColor="text1"/>
          <w:sz w:val="28"/>
          <w:szCs w:val="28"/>
          <w:shd w:val="clear" w:color="auto" w:fill="FFFFFF"/>
        </w:rPr>
        <w:t>f</w:t>
      </w:r>
      <w:r w:rsidRPr="001836FA">
        <w:rPr>
          <w:rFonts w:asciiTheme="minorHAnsi" w:hAnsiTheme="minorHAnsi" w:cstheme="minorHAnsi"/>
          <w:color w:val="000000" w:themeColor="text1"/>
          <w:sz w:val="28"/>
          <w:szCs w:val="28"/>
          <w:shd w:val="clear" w:color="auto" w:fill="FFFFFF"/>
          <w:vertAlign w:val="subscript"/>
        </w:rPr>
        <w:t>н</w:t>
      </w:r>
      <w:r w:rsidRPr="001836FA">
        <w:rPr>
          <w:rStyle w:val="a6"/>
          <w:rFonts w:asciiTheme="minorHAnsi" w:hAnsiTheme="minorHAnsi" w:cstheme="minorHAnsi"/>
          <w:color w:val="000000" w:themeColor="text1"/>
          <w:sz w:val="28"/>
          <w:szCs w:val="28"/>
          <w:shd w:val="clear" w:color="auto" w:fill="FFFFFF"/>
          <w:vertAlign w:val="subscript"/>
        </w:rPr>
        <w:t>i</w:t>
      </w:r>
      <w:r w:rsidRPr="001836FA">
        <w:rPr>
          <w:rFonts w:asciiTheme="minorHAnsi" w:hAnsiTheme="minorHAnsi" w:cstheme="minorHAnsi"/>
          <w:color w:val="000000" w:themeColor="text1"/>
          <w:sz w:val="28"/>
          <w:szCs w:val="28"/>
          <w:shd w:val="clear" w:color="auto" w:fill="FFFFFF"/>
        </w:rPr>
        <w:t xml:space="preserve"> и </w:t>
      </w:r>
      <w:r w:rsidRPr="001836FA">
        <w:rPr>
          <w:rStyle w:val="a6"/>
          <w:rFonts w:asciiTheme="minorHAnsi" w:hAnsiTheme="minorHAnsi" w:cstheme="minorHAnsi"/>
          <w:color w:val="000000" w:themeColor="text1"/>
          <w:sz w:val="28"/>
          <w:szCs w:val="28"/>
          <w:shd w:val="clear" w:color="auto" w:fill="FFFFFF"/>
        </w:rPr>
        <w:t>f</w:t>
      </w:r>
      <w:r w:rsidRPr="001836FA">
        <w:rPr>
          <w:rFonts w:asciiTheme="minorHAnsi" w:hAnsiTheme="minorHAnsi" w:cstheme="minorHAnsi"/>
          <w:color w:val="000000" w:themeColor="text1"/>
          <w:sz w:val="28"/>
          <w:szCs w:val="28"/>
          <w:shd w:val="clear" w:color="auto" w:fill="FFFFFF"/>
          <w:vertAlign w:val="subscript"/>
        </w:rPr>
        <w:t>в</w:t>
      </w:r>
      <w:r w:rsidRPr="001836FA">
        <w:rPr>
          <w:rStyle w:val="a6"/>
          <w:rFonts w:asciiTheme="minorHAnsi" w:hAnsiTheme="minorHAnsi" w:cstheme="minorHAnsi"/>
          <w:color w:val="000000" w:themeColor="text1"/>
          <w:sz w:val="28"/>
          <w:szCs w:val="28"/>
          <w:shd w:val="clear" w:color="auto" w:fill="FFFFFF"/>
          <w:vertAlign w:val="subscript"/>
        </w:rPr>
        <w:t>i</w:t>
      </w:r>
      <w:r w:rsidRPr="001836FA">
        <w:rPr>
          <w:rFonts w:asciiTheme="minorHAnsi" w:hAnsiTheme="minorHAnsi" w:cstheme="minorHAnsi"/>
          <w:color w:val="000000" w:themeColor="text1"/>
          <w:sz w:val="28"/>
          <w:szCs w:val="28"/>
          <w:shd w:val="clear" w:color="auto" w:fill="FFFFFF"/>
        </w:rPr>
        <w:t xml:space="preserve"> - соответственно нижняя и верхняя граничные частоты</w:t>
      </w:r>
      <w:r w:rsidR="00341C41">
        <w:rPr>
          <w:rFonts w:asciiTheme="minorHAnsi" w:hAnsiTheme="minorHAnsi" w:cstheme="minorHAnsi"/>
          <w:color w:val="000000" w:themeColor="text1"/>
          <w:sz w:val="28"/>
          <w:szCs w:val="28"/>
          <w:shd w:val="clear" w:color="auto" w:fill="FFFFFF"/>
        </w:rPr>
        <w:t xml:space="preserve"> </w:t>
      </w:r>
      <w:r w:rsidRPr="001836FA">
        <w:rPr>
          <w:rStyle w:val="a6"/>
          <w:rFonts w:asciiTheme="minorHAnsi" w:hAnsiTheme="minorHAnsi" w:cstheme="minorHAnsi"/>
          <w:color w:val="000000" w:themeColor="text1"/>
          <w:sz w:val="28"/>
          <w:szCs w:val="28"/>
          <w:shd w:val="clear" w:color="auto" w:fill="FFFFFF"/>
        </w:rPr>
        <w:t>i</w:t>
      </w:r>
      <w:r w:rsidRPr="001836FA">
        <w:rPr>
          <w:rFonts w:asciiTheme="minorHAnsi" w:hAnsiTheme="minorHAnsi" w:cstheme="minorHAnsi"/>
          <w:color w:val="000000" w:themeColor="text1"/>
          <w:sz w:val="28"/>
          <w:szCs w:val="28"/>
          <w:shd w:val="clear" w:color="auto" w:fill="FFFFFF"/>
        </w:rPr>
        <w:t xml:space="preserve">-й полосы. Расчет </w:t>
      </w:r>
      <w:r w:rsidRPr="001836FA">
        <w:rPr>
          <w:rFonts w:asciiTheme="minorHAnsi" w:hAnsiTheme="minorHAnsi" w:cstheme="minorHAnsi"/>
          <w:color w:val="000000" w:themeColor="text1"/>
          <w:sz w:val="28"/>
          <w:szCs w:val="28"/>
          <w:shd w:val="clear" w:color="auto" w:fill="FFFFFF"/>
        </w:rPr>
        <w:lastRenderedPageBreak/>
        <w:t>значений данных частот производится по формулам</w:t>
      </w:r>
      <w:r w:rsidR="00341C41">
        <w:rPr>
          <w:rFonts w:asciiTheme="minorHAnsi" w:hAnsiTheme="minorHAnsi" w:cstheme="minorHAnsi"/>
          <w:color w:val="000000" w:themeColor="text1"/>
          <w:sz w:val="28"/>
          <w:szCs w:val="28"/>
          <w:shd w:val="clear" w:color="auto" w:fill="FFFFFF"/>
        </w:rPr>
        <w:t xml:space="preserve"> </w:t>
      </w:r>
      <w:r w:rsidR="00341C41" w:rsidRPr="00447172">
        <w:rPr>
          <w:rStyle w:val="a5"/>
          <w:rFonts w:asciiTheme="minorHAnsi" w:hAnsiTheme="minorHAnsi" w:cstheme="minorHAnsi"/>
          <w:b w:val="0"/>
          <w:bCs w:val="0"/>
          <w:color w:val="000000" w:themeColor="text1"/>
          <w:sz w:val="28"/>
          <w:szCs w:val="28"/>
          <w:shd w:val="clear" w:color="auto" w:fill="FFFFFF"/>
        </w:rPr>
        <w:t>[1]</w:t>
      </w:r>
      <w:r w:rsidRPr="001836FA">
        <w:rPr>
          <w:rFonts w:asciiTheme="minorHAnsi" w:hAnsiTheme="minorHAnsi" w:cstheme="minorHAnsi"/>
          <w:color w:val="000000" w:themeColor="text1"/>
          <w:sz w:val="28"/>
          <w:szCs w:val="28"/>
          <w:shd w:val="clear" w:color="auto" w:fill="FFFFFF"/>
        </w:rPr>
        <w:t>:</w:t>
      </w:r>
    </w:p>
    <w:p w:rsidR="00944380" w:rsidRPr="001836FA" w:rsidRDefault="00944380" w:rsidP="0005696C">
      <w:pPr>
        <w:pStyle w:val="a7"/>
        <w:shd w:val="clear" w:color="auto" w:fill="FFFFFF"/>
        <w:spacing w:before="0" w:beforeAutospacing="0" w:after="0" w:afterAutospacing="0" w:line="360" w:lineRule="auto"/>
        <w:jc w:val="center"/>
        <w:rPr>
          <w:rFonts w:asciiTheme="minorHAnsi" w:hAnsiTheme="minorHAnsi" w:cstheme="minorHAnsi"/>
          <w:color w:val="000000" w:themeColor="text1"/>
          <w:sz w:val="28"/>
          <w:szCs w:val="28"/>
        </w:rPr>
      </w:pPr>
      <w:r w:rsidRPr="001836FA">
        <w:rPr>
          <w:rFonts w:asciiTheme="minorHAnsi" w:hAnsiTheme="minorHAnsi" w:cstheme="minorHAnsi"/>
          <w:noProof/>
          <w:color w:val="000000" w:themeColor="text1"/>
          <w:sz w:val="28"/>
          <w:szCs w:val="28"/>
          <w:lang w:eastAsia="ru-RU"/>
        </w:rPr>
        <w:drawing>
          <wp:inline distT="0" distB="0" distL="0" distR="0">
            <wp:extent cx="765810" cy="29781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65810" cy="297815"/>
                    </a:xfrm>
                    <a:prstGeom prst="rect">
                      <a:avLst/>
                    </a:prstGeom>
                    <a:noFill/>
                    <a:ln>
                      <a:noFill/>
                    </a:ln>
                  </pic:spPr>
                </pic:pic>
              </a:graphicData>
            </a:graphic>
          </wp:inline>
        </w:drawing>
      </w:r>
      <w:r w:rsidRPr="001836FA">
        <w:rPr>
          <w:rFonts w:asciiTheme="minorHAnsi" w:hAnsiTheme="minorHAnsi" w:cstheme="minorHAnsi"/>
          <w:color w:val="000000" w:themeColor="text1"/>
          <w:sz w:val="28"/>
          <w:szCs w:val="28"/>
        </w:rPr>
        <w:t xml:space="preserve">       </w:t>
      </w:r>
      <w:r w:rsidRPr="001836FA">
        <w:rPr>
          <w:rFonts w:asciiTheme="minorHAnsi" w:hAnsiTheme="minorHAnsi" w:cstheme="minorHAnsi"/>
          <w:noProof/>
          <w:color w:val="000000" w:themeColor="text1"/>
          <w:sz w:val="28"/>
          <w:szCs w:val="28"/>
          <w:lang w:eastAsia="ru-RU"/>
        </w:rPr>
        <w:drawing>
          <wp:inline distT="0" distB="0" distL="0" distR="0">
            <wp:extent cx="627380" cy="37211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27380" cy="372110"/>
                    </a:xfrm>
                    <a:prstGeom prst="rect">
                      <a:avLst/>
                    </a:prstGeom>
                    <a:noFill/>
                    <a:ln>
                      <a:noFill/>
                    </a:ln>
                  </pic:spPr>
                </pic:pic>
              </a:graphicData>
            </a:graphic>
          </wp:inline>
        </w:drawing>
      </w:r>
    </w:p>
    <w:p w:rsidR="00944380" w:rsidRPr="001836FA" w:rsidRDefault="00944380" w:rsidP="0005696C">
      <w:pPr>
        <w:pStyle w:val="a7"/>
        <w:shd w:val="clear" w:color="auto" w:fill="FFFFFF"/>
        <w:spacing w:before="0" w:beforeAutospacing="0" w:after="0" w:afterAutospacing="0" w:line="360" w:lineRule="auto"/>
        <w:jc w:val="center"/>
        <w:rPr>
          <w:rFonts w:asciiTheme="minorHAnsi" w:hAnsiTheme="minorHAnsi" w:cstheme="minorHAnsi"/>
          <w:color w:val="000000" w:themeColor="text1"/>
          <w:sz w:val="28"/>
          <w:szCs w:val="28"/>
        </w:rPr>
      </w:pPr>
      <w:r w:rsidRPr="001836FA">
        <w:rPr>
          <w:rFonts w:asciiTheme="minorHAnsi" w:hAnsiTheme="minorHAnsi" w:cstheme="minorHAnsi"/>
          <w:noProof/>
          <w:color w:val="000000" w:themeColor="text1"/>
          <w:sz w:val="28"/>
          <w:szCs w:val="28"/>
          <w:lang w:eastAsia="ru-RU"/>
        </w:rPr>
        <w:drawing>
          <wp:inline distT="0" distB="0" distL="0" distR="0">
            <wp:extent cx="861060" cy="21272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61060" cy="212725"/>
                    </a:xfrm>
                    <a:prstGeom prst="rect">
                      <a:avLst/>
                    </a:prstGeom>
                    <a:noFill/>
                    <a:ln>
                      <a:noFill/>
                    </a:ln>
                  </pic:spPr>
                </pic:pic>
              </a:graphicData>
            </a:graphic>
          </wp:inline>
        </w:drawing>
      </w:r>
      <w:r w:rsidRPr="001836FA">
        <w:rPr>
          <w:rFonts w:asciiTheme="minorHAnsi" w:hAnsiTheme="minorHAnsi" w:cstheme="minorHAnsi"/>
          <w:color w:val="000000" w:themeColor="text1"/>
          <w:sz w:val="28"/>
          <w:szCs w:val="28"/>
        </w:rPr>
        <w:t xml:space="preserve">        </w:t>
      </w:r>
      <w:r w:rsidRPr="001836FA">
        <w:rPr>
          <w:rFonts w:asciiTheme="minorHAnsi" w:hAnsiTheme="minorHAnsi" w:cstheme="minorHAnsi"/>
          <w:noProof/>
          <w:color w:val="000000" w:themeColor="text1"/>
          <w:sz w:val="28"/>
          <w:szCs w:val="28"/>
          <w:lang w:eastAsia="ru-RU"/>
        </w:rPr>
        <w:drawing>
          <wp:inline distT="0" distB="0" distL="0" distR="0">
            <wp:extent cx="520700" cy="17018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0700" cy="170180"/>
                    </a:xfrm>
                    <a:prstGeom prst="rect">
                      <a:avLst/>
                    </a:prstGeom>
                    <a:noFill/>
                    <a:ln>
                      <a:noFill/>
                    </a:ln>
                  </pic:spPr>
                </pic:pic>
              </a:graphicData>
            </a:graphic>
          </wp:inline>
        </w:drawing>
      </w:r>
    </w:p>
    <w:p w:rsidR="00944380" w:rsidRPr="001836FA" w:rsidRDefault="00944380" w:rsidP="0005696C">
      <w:pPr>
        <w:spacing w:line="360" w:lineRule="auto"/>
        <w:jc w:val="both"/>
        <w:rPr>
          <w:rFonts w:asciiTheme="minorHAnsi" w:hAnsiTheme="minorHAnsi" w:cstheme="minorHAnsi"/>
          <w:color w:val="000000" w:themeColor="text1"/>
          <w:sz w:val="28"/>
          <w:szCs w:val="28"/>
          <w:shd w:val="clear" w:color="auto" w:fill="FFFFFF"/>
        </w:rPr>
      </w:pPr>
      <w:r w:rsidRPr="001836FA">
        <w:rPr>
          <w:rFonts w:asciiTheme="minorHAnsi" w:hAnsiTheme="minorHAnsi" w:cstheme="minorHAnsi"/>
          <w:color w:val="000000" w:themeColor="text1"/>
          <w:sz w:val="28"/>
          <w:szCs w:val="28"/>
          <w:shd w:val="clear" w:color="auto" w:fill="FFFFFF"/>
        </w:rPr>
        <w:tab/>
        <w:t xml:space="preserve">где </w:t>
      </w:r>
      <w:r w:rsidRPr="001836FA">
        <w:rPr>
          <w:rStyle w:val="a6"/>
          <w:rFonts w:asciiTheme="minorHAnsi" w:hAnsiTheme="minorHAnsi" w:cstheme="minorHAnsi"/>
          <w:color w:val="000000" w:themeColor="text1"/>
          <w:sz w:val="28"/>
          <w:szCs w:val="28"/>
          <w:shd w:val="clear" w:color="auto" w:fill="FFFFFF"/>
        </w:rPr>
        <w:t>i</w:t>
      </w:r>
      <w:r w:rsidRPr="001836FA">
        <w:rPr>
          <w:rFonts w:asciiTheme="minorHAnsi" w:hAnsiTheme="minorHAnsi" w:cstheme="minorHAnsi"/>
          <w:color w:val="000000" w:themeColor="text1"/>
          <w:sz w:val="28"/>
          <w:szCs w:val="28"/>
          <w:shd w:val="clear" w:color="auto" w:fill="FFFFFF"/>
        </w:rPr>
        <w:t xml:space="preserve"> - номер полосы; </w:t>
      </w:r>
      <w:r w:rsidRPr="001836FA">
        <w:rPr>
          <w:rStyle w:val="a6"/>
          <w:rFonts w:asciiTheme="minorHAnsi" w:hAnsiTheme="minorHAnsi" w:cstheme="minorHAnsi"/>
          <w:color w:val="000000" w:themeColor="text1"/>
          <w:sz w:val="28"/>
          <w:szCs w:val="28"/>
          <w:shd w:val="clear" w:color="auto" w:fill="FFFFFF"/>
        </w:rPr>
        <w:t>N</w:t>
      </w:r>
      <w:r w:rsidRPr="001836FA">
        <w:rPr>
          <w:rFonts w:asciiTheme="minorHAnsi" w:hAnsiTheme="minorHAnsi" w:cstheme="minorHAnsi"/>
          <w:color w:val="000000" w:themeColor="text1"/>
          <w:sz w:val="28"/>
          <w:szCs w:val="28"/>
          <w:shd w:val="clear" w:color="auto" w:fill="FFFFFF"/>
        </w:rPr>
        <w:t xml:space="preserve"> - число полос, равное 7 для ОП и 21 для 1/3 ОП;</w:t>
      </w:r>
      <w:r w:rsidR="000A1C95" w:rsidRPr="001836FA">
        <w:rPr>
          <w:rFonts w:asciiTheme="minorHAnsi" w:hAnsiTheme="minorHAnsi" w:cstheme="minorHAnsi"/>
          <w:color w:val="000000" w:themeColor="text1"/>
          <w:sz w:val="28"/>
          <w:szCs w:val="28"/>
          <w:shd w:val="clear" w:color="auto" w:fill="FFFFFF"/>
        </w:rPr>
        <w:t xml:space="preserve"> </w:t>
      </w:r>
      <w:r w:rsidRPr="001836FA">
        <w:rPr>
          <w:rStyle w:val="a6"/>
          <w:rFonts w:asciiTheme="minorHAnsi" w:hAnsiTheme="minorHAnsi" w:cstheme="minorHAnsi"/>
          <w:color w:val="000000" w:themeColor="text1"/>
          <w:sz w:val="28"/>
          <w:szCs w:val="28"/>
          <w:shd w:val="clear" w:color="auto" w:fill="FFFFFF"/>
        </w:rPr>
        <w:t>X</w:t>
      </w:r>
      <w:r w:rsidR="000A1C95" w:rsidRPr="001836FA">
        <w:rPr>
          <w:rFonts w:asciiTheme="minorHAnsi" w:hAnsiTheme="minorHAnsi" w:cstheme="minorHAnsi"/>
          <w:color w:val="000000" w:themeColor="text1"/>
          <w:sz w:val="28"/>
          <w:szCs w:val="28"/>
          <w:shd w:val="clear" w:color="auto" w:fill="FFFFFF"/>
        </w:rPr>
        <w:t xml:space="preserve"> </w:t>
      </w:r>
      <w:r w:rsidRPr="001836FA">
        <w:rPr>
          <w:rFonts w:asciiTheme="minorHAnsi" w:hAnsiTheme="minorHAnsi" w:cstheme="minorHAnsi"/>
          <w:color w:val="000000" w:themeColor="text1"/>
          <w:sz w:val="28"/>
          <w:szCs w:val="28"/>
          <w:shd w:val="clear" w:color="auto" w:fill="FFFFFF"/>
        </w:rPr>
        <w:t>- число, равное 18 для ОП и19 для 1/3 ОП;</w:t>
      </w:r>
      <w:r w:rsidR="000A1C95" w:rsidRPr="001836FA">
        <w:rPr>
          <w:rFonts w:asciiTheme="minorHAnsi" w:hAnsiTheme="minorHAnsi" w:cstheme="minorHAnsi"/>
          <w:color w:val="000000" w:themeColor="text1"/>
          <w:sz w:val="28"/>
          <w:szCs w:val="28"/>
          <w:shd w:val="clear" w:color="auto" w:fill="FFFFFF"/>
        </w:rPr>
        <w:t xml:space="preserve"> </w:t>
      </w:r>
      <w:r w:rsidRPr="001836FA">
        <w:rPr>
          <w:rStyle w:val="a6"/>
          <w:rFonts w:asciiTheme="minorHAnsi" w:hAnsiTheme="minorHAnsi" w:cstheme="minorHAnsi"/>
          <w:color w:val="000000" w:themeColor="text1"/>
          <w:sz w:val="28"/>
          <w:szCs w:val="28"/>
          <w:shd w:val="clear" w:color="auto" w:fill="FFFFFF"/>
        </w:rPr>
        <w:t>t</w:t>
      </w:r>
      <w:r w:rsidRPr="001836FA">
        <w:rPr>
          <w:rFonts w:asciiTheme="minorHAnsi" w:hAnsiTheme="minorHAnsi" w:cstheme="minorHAnsi"/>
          <w:color w:val="000000" w:themeColor="text1"/>
          <w:sz w:val="28"/>
          <w:szCs w:val="28"/>
          <w:shd w:val="clear" w:color="auto" w:fill="FFFFFF"/>
        </w:rPr>
        <w:t>- число, равное 1 для ОП и 3 для 1/3 ОП.</w:t>
      </w:r>
    </w:p>
    <w:p w:rsidR="000A1C95" w:rsidRPr="001836FA" w:rsidRDefault="000A1C95" w:rsidP="0005696C">
      <w:pPr>
        <w:spacing w:line="360" w:lineRule="auto"/>
        <w:jc w:val="both"/>
        <w:rPr>
          <w:rFonts w:asciiTheme="minorHAnsi" w:hAnsiTheme="minorHAnsi" w:cstheme="minorHAnsi"/>
          <w:color w:val="000000" w:themeColor="text1"/>
          <w:sz w:val="28"/>
          <w:szCs w:val="28"/>
          <w:shd w:val="clear" w:color="auto" w:fill="FFFFFF"/>
        </w:rPr>
      </w:pPr>
      <w:r w:rsidRPr="001836FA">
        <w:rPr>
          <w:rFonts w:asciiTheme="minorHAnsi" w:hAnsiTheme="minorHAnsi" w:cstheme="minorHAnsi"/>
          <w:color w:val="000000" w:themeColor="text1"/>
          <w:sz w:val="28"/>
          <w:szCs w:val="28"/>
          <w:shd w:val="clear" w:color="auto" w:fill="FFFFFF"/>
        </w:rPr>
        <w:tab/>
        <w:t xml:space="preserve">Таким образом в математической модели источника акустического сигнала осуществляется преобразование интегрального уровня речевого сигнала </w:t>
      </w:r>
      <w:r w:rsidRPr="001836FA">
        <w:rPr>
          <w:rStyle w:val="a6"/>
          <w:rFonts w:asciiTheme="minorHAnsi" w:hAnsiTheme="minorHAnsi" w:cstheme="minorHAnsi"/>
          <w:color w:val="000000" w:themeColor="text1"/>
          <w:sz w:val="28"/>
          <w:szCs w:val="28"/>
          <w:shd w:val="clear" w:color="auto" w:fill="FFFFFF"/>
        </w:rPr>
        <w:t>L</w:t>
      </w:r>
      <w:r w:rsidRPr="001836FA">
        <w:rPr>
          <w:rStyle w:val="a6"/>
          <w:rFonts w:asciiTheme="minorHAnsi" w:hAnsiTheme="minorHAnsi" w:cstheme="minorHAnsi"/>
          <w:color w:val="000000" w:themeColor="text1"/>
          <w:sz w:val="28"/>
          <w:szCs w:val="28"/>
          <w:shd w:val="clear" w:color="auto" w:fill="FFFFFF"/>
          <w:vertAlign w:val="subscript"/>
        </w:rPr>
        <w:t>s</w:t>
      </w:r>
      <w:r w:rsidRPr="001836FA">
        <w:rPr>
          <w:rFonts w:asciiTheme="minorHAnsi" w:hAnsiTheme="minorHAnsi" w:cstheme="minorHAnsi"/>
          <w:color w:val="000000" w:themeColor="text1"/>
          <w:sz w:val="28"/>
          <w:szCs w:val="28"/>
          <w:shd w:val="clear" w:color="auto" w:fill="FFFFFF"/>
        </w:rPr>
        <w:t xml:space="preserve">, в его спектральные уровни </w:t>
      </w:r>
      <w:r w:rsidRPr="001836FA">
        <w:rPr>
          <w:rFonts w:asciiTheme="minorHAnsi" w:hAnsiTheme="minorHAnsi" w:cstheme="minorHAnsi"/>
          <w:noProof/>
          <w:color w:val="000000" w:themeColor="text1"/>
          <w:sz w:val="28"/>
          <w:szCs w:val="28"/>
          <w:lang w:eastAsia="ru-RU"/>
        </w:rPr>
        <w:drawing>
          <wp:inline distT="0" distB="0" distL="0" distR="0">
            <wp:extent cx="520700" cy="22352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0700" cy="223520"/>
                    </a:xfrm>
                    <a:prstGeom prst="rect">
                      <a:avLst/>
                    </a:prstGeom>
                    <a:noFill/>
                    <a:ln>
                      <a:noFill/>
                    </a:ln>
                  </pic:spPr>
                </pic:pic>
              </a:graphicData>
            </a:graphic>
          </wp:inline>
        </w:drawing>
      </w:r>
      <w:r w:rsidRPr="001836FA">
        <w:rPr>
          <w:rFonts w:asciiTheme="minorHAnsi" w:hAnsiTheme="minorHAnsi" w:cstheme="minorHAnsi"/>
          <w:color w:val="000000" w:themeColor="text1"/>
          <w:sz w:val="28"/>
          <w:szCs w:val="28"/>
          <w:shd w:val="clear" w:color="auto" w:fill="FFFFFF"/>
        </w:rPr>
        <w:t xml:space="preserve"> в 1/3 ОП. Результат представляет собой 21-мерный массив данных.</w:t>
      </w:r>
    </w:p>
    <w:p w:rsidR="000A1C95" w:rsidRPr="001836FA" w:rsidRDefault="000A1C95" w:rsidP="0005696C">
      <w:pPr>
        <w:pStyle w:val="a7"/>
        <w:shd w:val="clear" w:color="auto" w:fill="FFFFFF"/>
        <w:spacing w:before="0" w:beforeAutospacing="0" w:after="0" w:afterAutospacing="0" w:line="360" w:lineRule="auto"/>
        <w:jc w:val="both"/>
        <w:rPr>
          <w:rFonts w:asciiTheme="minorHAnsi" w:hAnsiTheme="minorHAnsi" w:cstheme="minorHAnsi"/>
          <w:color w:val="000000" w:themeColor="text1"/>
          <w:sz w:val="28"/>
          <w:szCs w:val="28"/>
        </w:rPr>
      </w:pPr>
      <w:r w:rsidRPr="001836FA">
        <w:rPr>
          <w:rFonts w:asciiTheme="minorHAnsi" w:hAnsiTheme="minorHAnsi" w:cstheme="minorHAnsi"/>
          <w:color w:val="000000" w:themeColor="text1"/>
          <w:sz w:val="28"/>
          <w:szCs w:val="28"/>
          <w:shd w:val="clear" w:color="auto" w:fill="FFFFFF"/>
        </w:rPr>
        <w:tab/>
      </w:r>
      <w:r w:rsidRPr="001836FA">
        <w:rPr>
          <w:rFonts w:asciiTheme="minorHAnsi" w:hAnsiTheme="minorHAnsi" w:cstheme="minorHAnsi"/>
          <w:color w:val="000000" w:themeColor="text1"/>
          <w:sz w:val="28"/>
          <w:szCs w:val="28"/>
        </w:rPr>
        <w:t>Важнейшими факторами,</w:t>
      </w:r>
      <w:r w:rsidR="00D92654" w:rsidRPr="00447172">
        <w:rPr>
          <w:rFonts w:asciiTheme="minorHAnsi" w:hAnsiTheme="minorHAnsi" w:cstheme="minorHAnsi"/>
          <w:color w:val="000000" w:themeColor="text1"/>
          <w:sz w:val="28"/>
          <w:szCs w:val="28"/>
        </w:rPr>
        <w:t xml:space="preserve"> </w:t>
      </w:r>
      <w:r w:rsidRPr="001836FA">
        <w:rPr>
          <w:rFonts w:asciiTheme="minorHAnsi" w:hAnsiTheme="minorHAnsi" w:cstheme="minorHAnsi"/>
          <w:color w:val="000000" w:themeColor="text1"/>
          <w:sz w:val="28"/>
          <w:szCs w:val="28"/>
        </w:rPr>
        <w:t>влияющими на разборчивость речи, являются акустические естественные шумы и преднамеренные помехи,</w:t>
      </w:r>
      <w:r w:rsidR="00895258" w:rsidRPr="001836FA">
        <w:rPr>
          <w:rFonts w:asciiTheme="minorHAnsi" w:hAnsiTheme="minorHAnsi" w:cstheme="minorHAnsi"/>
          <w:color w:val="000000" w:themeColor="text1"/>
          <w:sz w:val="28"/>
          <w:szCs w:val="28"/>
        </w:rPr>
        <w:t xml:space="preserve"> так как</w:t>
      </w:r>
      <w:r w:rsidRPr="001836FA">
        <w:rPr>
          <w:rFonts w:asciiTheme="minorHAnsi" w:hAnsiTheme="minorHAnsi" w:cstheme="minorHAnsi"/>
          <w:color w:val="000000" w:themeColor="text1"/>
          <w:sz w:val="28"/>
          <w:szCs w:val="28"/>
        </w:rPr>
        <w:t xml:space="preserve"> процесс восприятия речи в шуме сопровождается потерями составных элементов речевого сообщения. При этом разборчивость речи будет зависеть от уровня и вида помех в месте размещения приемника </w:t>
      </w:r>
      <w:r w:rsidR="001C10ED" w:rsidRPr="001836FA">
        <w:rPr>
          <w:rFonts w:asciiTheme="minorHAnsi" w:hAnsiTheme="minorHAnsi" w:cstheme="minorHAnsi"/>
          <w:color w:val="000000" w:themeColor="text1"/>
          <w:sz w:val="28"/>
          <w:szCs w:val="28"/>
        </w:rPr>
        <w:t>средства разведки</w:t>
      </w:r>
      <w:r w:rsidRPr="001836FA">
        <w:rPr>
          <w:rFonts w:asciiTheme="minorHAnsi" w:hAnsiTheme="minorHAnsi" w:cstheme="minorHAnsi"/>
          <w:color w:val="000000" w:themeColor="text1"/>
          <w:sz w:val="28"/>
          <w:szCs w:val="28"/>
        </w:rPr>
        <w:t>. Спектральный уровень суммарного шума</w:t>
      </w:r>
      <w:r w:rsidR="001C10ED" w:rsidRPr="001836FA">
        <w:rPr>
          <w:rFonts w:asciiTheme="minorHAnsi" w:hAnsiTheme="minorHAnsi" w:cstheme="minorHAnsi"/>
          <w:color w:val="000000" w:themeColor="text1"/>
          <w:sz w:val="28"/>
          <w:szCs w:val="28"/>
        </w:rPr>
        <w:t xml:space="preserve"> </w:t>
      </w:r>
      <w:r w:rsidRPr="001836FA">
        <w:rPr>
          <w:rStyle w:val="a6"/>
          <w:rFonts w:asciiTheme="minorHAnsi" w:hAnsiTheme="minorHAnsi" w:cstheme="minorHAnsi"/>
          <w:color w:val="000000" w:themeColor="text1"/>
          <w:sz w:val="28"/>
          <w:szCs w:val="28"/>
        </w:rPr>
        <w:t>L</w:t>
      </w:r>
      <w:r w:rsidRPr="001836FA">
        <w:rPr>
          <w:rFonts w:asciiTheme="minorHAnsi" w:hAnsiTheme="minorHAnsi" w:cstheme="minorHAnsi"/>
          <w:color w:val="000000" w:themeColor="text1"/>
          <w:sz w:val="28"/>
          <w:szCs w:val="28"/>
          <w:vertAlign w:val="subscript"/>
        </w:rPr>
        <w:t>ш</w:t>
      </w:r>
      <w:r w:rsidRPr="001836FA">
        <w:rPr>
          <w:rStyle w:val="a6"/>
          <w:rFonts w:asciiTheme="minorHAnsi" w:hAnsiTheme="minorHAnsi" w:cstheme="minorHAnsi"/>
          <w:color w:val="000000" w:themeColor="text1"/>
          <w:sz w:val="28"/>
          <w:szCs w:val="28"/>
          <w:vertAlign w:val="subscript"/>
        </w:rPr>
        <w:t>i</w:t>
      </w:r>
      <w:r w:rsidRPr="001836FA">
        <w:rPr>
          <w:rFonts w:asciiTheme="minorHAnsi" w:hAnsiTheme="minorHAnsi" w:cstheme="minorHAnsi"/>
          <w:color w:val="000000" w:themeColor="text1"/>
          <w:sz w:val="28"/>
          <w:szCs w:val="28"/>
        </w:rPr>
        <w:t xml:space="preserve">, наводимый на входе </w:t>
      </w:r>
      <w:r w:rsidR="001C10ED" w:rsidRPr="001836FA">
        <w:rPr>
          <w:rFonts w:asciiTheme="minorHAnsi" w:hAnsiTheme="minorHAnsi" w:cstheme="minorHAnsi"/>
          <w:color w:val="000000" w:themeColor="text1"/>
          <w:sz w:val="28"/>
          <w:szCs w:val="28"/>
        </w:rPr>
        <w:t>акустического приемника</w:t>
      </w:r>
      <w:r w:rsidRPr="001836FA">
        <w:rPr>
          <w:rFonts w:asciiTheme="minorHAnsi" w:hAnsiTheme="minorHAnsi" w:cstheme="minorHAnsi"/>
          <w:color w:val="000000" w:themeColor="text1"/>
          <w:sz w:val="28"/>
          <w:szCs w:val="28"/>
        </w:rPr>
        <w:t>, определяется выражением</w:t>
      </w:r>
      <w:r w:rsidR="00341C41">
        <w:rPr>
          <w:rFonts w:asciiTheme="minorHAnsi" w:hAnsiTheme="minorHAnsi" w:cstheme="minorHAnsi"/>
          <w:color w:val="000000" w:themeColor="text1"/>
          <w:sz w:val="28"/>
          <w:szCs w:val="28"/>
        </w:rPr>
        <w:t xml:space="preserve"> </w:t>
      </w:r>
      <w:r w:rsidR="00341C41" w:rsidRPr="00447172">
        <w:rPr>
          <w:rStyle w:val="a5"/>
          <w:rFonts w:asciiTheme="minorHAnsi" w:hAnsiTheme="minorHAnsi" w:cstheme="minorHAnsi"/>
          <w:b w:val="0"/>
          <w:bCs w:val="0"/>
          <w:color w:val="000000" w:themeColor="text1"/>
          <w:sz w:val="28"/>
          <w:szCs w:val="28"/>
        </w:rPr>
        <w:t>[1]</w:t>
      </w:r>
      <w:r w:rsidR="001C10ED" w:rsidRPr="001836FA">
        <w:rPr>
          <w:rFonts w:asciiTheme="minorHAnsi" w:hAnsiTheme="minorHAnsi" w:cstheme="minorHAnsi"/>
          <w:color w:val="000000" w:themeColor="text1"/>
          <w:sz w:val="28"/>
          <w:szCs w:val="28"/>
        </w:rPr>
        <w:t>:</w:t>
      </w:r>
    </w:p>
    <w:p w:rsidR="000A1C95" w:rsidRPr="001836FA" w:rsidRDefault="000A1C95" w:rsidP="0005696C">
      <w:pPr>
        <w:pStyle w:val="a7"/>
        <w:shd w:val="clear" w:color="auto" w:fill="FFFFFF"/>
        <w:spacing w:before="0" w:beforeAutospacing="0" w:after="0" w:afterAutospacing="0" w:line="360" w:lineRule="auto"/>
        <w:jc w:val="center"/>
        <w:rPr>
          <w:rFonts w:asciiTheme="minorHAnsi" w:hAnsiTheme="minorHAnsi" w:cstheme="minorHAnsi"/>
          <w:color w:val="000000" w:themeColor="text1"/>
          <w:sz w:val="28"/>
          <w:szCs w:val="28"/>
        </w:rPr>
      </w:pPr>
      <w:r w:rsidRPr="001836FA">
        <w:rPr>
          <w:rFonts w:asciiTheme="minorHAnsi" w:hAnsiTheme="minorHAnsi" w:cstheme="minorHAnsi"/>
          <w:noProof/>
          <w:color w:val="000000" w:themeColor="text1"/>
          <w:sz w:val="28"/>
          <w:szCs w:val="28"/>
          <w:lang w:eastAsia="ru-RU"/>
        </w:rPr>
        <w:drawing>
          <wp:inline distT="0" distB="0" distL="0" distR="0">
            <wp:extent cx="1084580" cy="13843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84580" cy="138430"/>
                    </a:xfrm>
                    <a:prstGeom prst="rect">
                      <a:avLst/>
                    </a:prstGeom>
                    <a:noFill/>
                    <a:ln>
                      <a:noFill/>
                    </a:ln>
                  </pic:spPr>
                </pic:pic>
              </a:graphicData>
            </a:graphic>
          </wp:inline>
        </w:drawing>
      </w:r>
    </w:p>
    <w:p w:rsidR="00E516AE" w:rsidRPr="001836FA" w:rsidRDefault="00D92654" w:rsidP="0005696C">
      <w:pPr>
        <w:pStyle w:val="a7"/>
        <w:shd w:val="clear" w:color="auto" w:fill="FFFFFF"/>
        <w:spacing w:before="0" w:beforeAutospacing="0" w:after="0" w:afterAutospacing="0" w:line="360" w:lineRule="auto"/>
        <w:jc w:val="both"/>
        <w:rPr>
          <w:rFonts w:asciiTheme="minorHAnsi" w:hAnsiTheme="minorHAnsi" w:cstheme="minorHAnsi"/>
          <w:color w:val="000000" w:themeColor="text1"/>
          <w:sz w:val="28"/>
          <w:szCs w:val="28"/>
        </w:rPr>
      </w:pPr>
      <w:r w:rsidRPr="001836FA">
        <w:rPr>
          <w:rFonts w:asciiTheme="minorHAnsi" w:hAnsiTheme="minorHAnsi" w:cstheme="minorHAnsi"/>
          <w:color w:val="000000" w:themeColor="text1"/>
          <w:sz w:val="28"/>
          <w:szCs w:val="28"/>
        </w:rPr>
        <w:tab/>
        <w:t>где</w:t>
      </w:r>
      <w:r w:rsidRPr="00447172">
        <w:rPr>
          <w:rFonts w:asciiTheme="minorHAnsi" w:hAnsiTheme="minorHAnsi" w:cstheme="minorHAnsi"/>
          <w:color w:val="000000" w:themeColor="text1"/>
          <w:sz w:val="28"/>
          <w:szCs w:val="28"/>
        </w:rPr>
        <w:t xml:space="preserve"> </w:t>
      </w:r>
      <w:r w:rsidR="000A1C95" w:rsidRPr="001836FA">
        <w:rPr>
          <w:rStyle w:val="a6"/>
          <w:rFonts w:asciiTheme="minorHAnsi" w:hAnsiTheme="minorHAnsi" w:cstheme="minorHAnsi"/>
          <w:color w:val="000000" w:themeColor="text1"/>
          <w:sz w:val="28"/>
          <w:szCs w:val="28"/>
        </w:rPr>
        <w:t>Lе</w:t>
      </w:r>
      <w:r w:rsidR="000A1C95" w:rsidRPr="001836FA">
        <w:rPr>
          <w:rStyle w:val="a6"/>
          <w:rFonts w:asciiTheme="minorHAnsi" w:hAnsiTheme="minorHAnsi" w:cstheme="minorHAnsi"/>
          <w:color w:val="000000" w:themeColor="text1"/>
          <w:sz w:val="28"/>
          <w:szCs w:val="28"/>
          <w:vertAlign w:val="subscript"/>
        </w:rPr>
        <w:t>i</w:t>
      </w:r>
      <w:r w:rsidR="000A1C95" w:rsidRPr="001836FA">
        <w:rPr>
          <w:rFonts w:asciiTheme="minorHAnsi" w:hAnsiTheme="minorHAnsi" w:cstheme="minorHAnsi"/>
          <w:color w:val="000000" w:themeColor="text1"/>
          <w:sz w:val="28"/>
          <w:szCs w:val="28"/>
        </w:rPr>
        <w:t>,</w:t>
      </w:r>
      <w:r w:rsidRPr="00447172">
        <w:rPr>
          <w:rFonts w:asciiTheme="minorHAnsi" w:hAnsiTheme="minorHAnsi" w:cstheme="minorHAnsi"/>
          <w:color w:val="000000" w:themeColor="text1"/>
          <w:sz w:val="28"/>
          <w:szCs w:val="28"/>
        </w:rPr>
        <w:t xml:space="preserve"> </w:t>
      </w:r>
      <w:r w:rsidR="000A1C95" w:rsidRPr="001836FA">
        <w:rPr>
          <w:rStyle w:val="a6"/>
          <w:rFonts w:asciiTheme="minorHAnsi" w:hAnsiTheme="minorHAnsi" w:cstheme="minorHAnsi"/>
          <w:color w:val="000000" w:themeColor="text1"/>
          <w:sz w:val="28"/>
          <w:szCs w:val="28"/>
        </w:rPr>
        <w:t>Lп</w:t>
      </w:r>
      <w:r w:rsidR="000A1C95" w:rsidRPr="001836FA">
        <w:rPr>
          <w:rStyle w:val="a6"/>
          <w:rFonts w:asciiTheme="minorHAnsi" w:hAnsiTheme="minorHAnsi" w:cstheme="minorHAnsi"/>
          <w:color w:val="000000" w:themeColor="text1"/>
          <w:sz w:val="28"/>
          <w:szCs w:val="28"/>
          <w:vertAlign w:val="subscript"/>
        </w:rPr>
        <w:t>i</w:t>
      </w:r>
      <w:r w:rsidRPr="00447172">
        <w:rPr>
          <w:rFonts w:asciiTheme="minorHAnsi" w:hAnsiTheme="minorHAnsi" w:cstheme="minorHAnsi"/>
          <w:color w:val="000000" w:themeColor="text1"/>
          <w:sz w:val="28"/>
          <w:szCs w:val="28"/>
        </w:rPr>
        <w:t xml:space="preserve"> </w:t>
      </w:r>
      <w:r w:rsidR="000A1C95" w:rsidRPr="001836FA">
        <w:rPr>
          <w:rFonts w:asciiTheme="minorHAnsi" w:hAnsiTheme="minorHAnsi" w:cstheme="minorHAnsi"/>
          <w:color w:val="000000" w:themeColor="text1"/>
          <w:sz w:val="28"/>
          <w:szCs w:val="28"/>
        </w:rPr>
        <w:t xml:space="preserve">- соответственно спектральные уровни естественного шума и преднамеренных помех в АКУИ, которые измеряются на входе </w:t>
      </w:r>
      <w:r w:rsidR="001C10ED" w:rsidRPr="001836FA">
        <w:rPr>
          <w:rFonts w:asciiTheme="minorHAnsi" w:hAnsiTheme="minorHAnsi" w:cstheme="minorHAnsi"/>
          <w:color w:val="000000" w:themeColor="text1"/>
          <w:sz w:val="28"/>
          <w:szCs w:val="28"/>
        </w:rPr>
        <w:t>акустического приемника</w:t>
      </w:r>
      <w:r w:rsidR="000A1C95" w:rsidRPr="001836FA">
        <w:rPr>
          <w:rFonts w:asciiTheme="minorHAnsi" w:hAnsiTheme="minorHAnsi" w:cstheme="minorHAnsi"/>
          <w:color w:val="000000" w:themeColor="text1"/>
          <w:sz w:val="28"/>
          <w:szCs w:val="28"/>
        </w:rPr>
        <w:t xml:space="preserve"> в</w:t>
      </w:r>
      <w:r w:rsidRPr="00447172">
        <w:rPr>
          <w:rFonts w:asciiTheme="minorHAnsi" w:hAnsiTheme="minorHAnsi" w:cstheme="minorHAnsi"/>
          <w:color w:val="000000" w:themeColor="text1"/>
          <w:sz w:val="28"/>
          <w:szCs w:val="28"/>
        </w:rPr>
        <w:t xml:space="preserve"> </w:t>
      </w:r>
      <w:r w:rsidR="000A1C95" w:rsidRPr="001836FA">
        <w:rPr>
          <w:rStyle w:val="a6"/>
          <w:rFonts w:asciiTheme="minorHAnsi" w:hAnsiTheme="minorHAnsi" w:cstheme="minorHAnsi"/>
          <w:color w:val="000000" w:themeColor="text1"/>
          <w:sz w:val="28"/>
          <w:szCs w:val="28"/>
        </w:rPr>
        <w:t>i</w:t>
      </w:r>
      <w:r w:rsidR="000A1C95" w:rsidRPr="001836FA">
        <w:rPr>
          <w:rFonts w:asciiTheme="minorHAnsi" w:hAnsiTheme="minorHAnsi" w:cstheme="minorHAnsi"/>
          <w:color w:val="000000" w:themeColor="text1"/>
          <w:sz w:val="28"/>
          <w:szCs w:val="28"/>
        </w:rPr>
        <w:t>-й 1/3 ОП</w:t>
      </w:r>
      <w:r w:rsidR="001C10ED" w:rsidRPr="001836FA">
        <w:rPr>
          <w:rFonts w:asciiTheme="minorHAnsi" w:hAnsiTheme="minorHAnsi" w:cstheme="minorHAnsi"/>
          <w:color w:val="000000" w:themeColor="text1"/>
          <w:sz w:val="28"/>
          <w:szCs w:val="28"/>
        </w:rPr>
        <w:t>,</w:t>
      </w:r>
      <w:r w:rsidR="000A1C95" w:rsidRPr="001836FA">
        <w:rPr>
          <w:rFonts w:asciiTheme="minorHAnsi" w:hAnsiTheme="minorHAnsi" w:cstheme="minorHAnsi"/>
          <w:color w:val="000000" w:themeColor="text1"/>
          <w:sz w:val="28"/>
          <w:szCs w:val="28"/>
        </w:rPr>
        <w:t xml:space="preserve"> </w:t>
      </w:r>
      <w:r w:rsidR="001C10ED" w:rsidRPr="001836FA">
        <w:rPr>
          <w:rFonts w:asciiTheme="minorHAnsi" w:hAnsiTheme="minorHAnsi" w:cstheme="minorHAnsi"/>
          <w:color w:val="000000" w:themeColor="text1"/>
          <w:sz w:val="28"/>
          <w:szCs w:val="28"/>
        </w:rPr>
        <w:t>χ</w:t>
      </w:r>
      <w:r w:rsidR="000A1C95" w:rsidRPr="001836FA">
        <w:rPr>
          <w:rFonts w:asciiTheme="minorHAnsi" w:hAnsiTheme="minorHAnsi" w:cstheme="minorHAnsi"/>
          <w:color w:val="000000" w:themeColor="text1"/>
          <w:sz w:val="28"/>
          <w:szCs w:val="28"/>
        </w:rPr>
        <w:t xml:space="preserve"> - формализованный параметр, уточняющий условия разведывательного контакта и характеризующий применение активных помех</w:t>
      </w:r>
      <w:r w:rsidR="001C10ED" w:rsidRPr="001836FA">
        <w:rPr>
          <w:rFonts w:asciiTheme="minorHAnsi" w:hAnsiTheme="minorHAnsi" w:cstheme="minorHAnsi"/>
          <w:color w:val="000000" w:themeColor="text1"/>
          <w:sz w:val="28"/>
          <w:szCs w:val="28"/>
        </w:rPr>
        <w:t>.</w:t>
      </w:r>
    </w:p>
    <w:p w:rsidR="005B2B69" w:rsidRPr="001836FA" w:rsidRDefault="005B2B69" w:rsidP="0005696C">
      <w:pPr>
        <w:pStyle w:val="a7"/>
        <w:shd w:val="clear" w:color="auto" w:fill="FFFFFF"/>
        <w:spacing w:before="0" w:beforeAutospacing="0" w:after="0" w:afterAutospacing="0" w:line="360" w:lineRule="auto"/>
        <w:jc w:val="both"/>
        <w:rPr>
          <w:rFonts w:asciiTheme="minorHAnsi" w:hAnsiTheme="minorHAnsi" w:cstheme="minorHAnsi"/>
          <w:color w:val="000000" w:themeColor="text1"/>
          <w:sz w:val="28"/>
          <w:szCs w:val="28"/>
        </w:rPr>
      </w:pPr>
      <w:r w:rsidRPr="001836FA">
        <w:rPr>
          <w:rFonts w:asciiTheme="minorHAnsi" w:hAnsiTheme="minorHAnsi" w:cstheme="minorHAnsi"/>
          <w:color w:val="000000" w:themeColor="text1"/>
          <w:sz w:val="28"/>
          <w:szCs w:val="28"/>
        </w:rPr>
        <w:tab/>
        <w:t>Наиболее эффективной помехой для речевой информации является речеподобная помеха [1] со спектральным уровнем в 1/3 ОП, равным:</w:t>
      </w:r>
    </w:p>
    <w:p w:rsidR="005B2B69" w:rsidRPr="001836FA" w:rsidRDefault="005B2B69" w:rsidP="0005696C">
      <w:pPr>
        <w:pStyle w:val="a7"/>
        <w:shd w:val="clear" w:color="auto" w:fill="FFFFFF"/>
        <w:spacing w:before="0" w:beforeAutospacing="0" w:after="0" w:afterAutospacing="0" w:line="360" w:lineRule="auto"/>
        <w:jc w:val="center"/>
        <w:rPr>
          <w:rFonts w:asciiTheme="minorHAnsi" w:hAnsiTheme="minorHAnsi" w:cstheme="minorHAnsi"/>
          <w:color w:val="000000" w:themeColor="text1"/>
          <w:sz w:val="28"/>
          <w:szCs w:val="28"/>
        </w:rPr>
      </w:pPr>
      <w:r w:rsidRPr="001836FA">
        <w:rPr>
          <w:rFonts w:asciiTheme="minorHAnsi" w:hAnsiTheme="minorHAnsi" w:cstheme="minorHAnsi"/>
          <w:noProof/>
          <w:color w:val="000000" w:themeColor="text1"/>
          <w:sz w:val="28"/>
          <w:szCs w:val="28"/>
          <w:lang w:eastAsia="ru-RU"/>
        </w:rPr>
        <w:drawing>
          <wp:inline distT="0" distB="0" distL="0" distR="0">
            <wp:extent cx="3551555" cy="40386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551555" cy="403860"/>
                    </a:xfrm>
                    <a:prstGeom prst="rect">
                      <a:avLst/>
                    </a:prstGeom>
                    <a:noFill/>
                    <a:ln>
                      <a:noFill/>
                    </a:ln>
                  </pic:spPr>
                </pic:pic>
              </a:graphicData>
            </a:graphic>
          </wp:inline>
        </w:drawing>
      </w:r>
      <w:r w:rsidRPr="001836FA">
        <w:rPr>
          <w:rFonts w:asciiTheme="minorHAnsi" w:hAnsiTheme="minorHAnsi" w:cstheme="minorHAnsi"/>
          <w:color w:val="000000" w:themeColor="text1"/>
          <w:sz w:val="28"/>
          <w:szCs w:val="28"/>
        </w:rPr>
        <w:t>[дБ],</w:t>
      </w:r>
    </w:p>
    <w:p w:rsidR="005B2B69" w:rsidRPr="001836FA" w:rsidRDefault="005B2B69" w:rsidP="0005696C">
      <w:pPr>
        <w:pStyle w:val="a7"/>
        <w:shd w:val="clear" w:color="auto" w:fill="FFFFFF"/>
        <w:spacing w:before="0" w:beforeAutospacing="0" w:after="0" w:afterAutospacing="0" w:line="360" w:lineRule="auto"/>
        <w:jc w:val="both"/>
        <w:rPr>
          <w:rFonts w:asciiTheme="minorHAnsi" w:hAnsiTheme="minorHAnsi" w:cstheme="minorHAnsi"/>
          <w:color w:val="000000" w:themeColor="text1"/>
          <w:sz w:val="28"/>
          <w:szCs w:val="28"/>
        </w:rPr>
      </w:pPr>
      <w:r w:rsidRPr="001836FA">
        <w:rPr>
          <w:rFonts w:asciiTheme="minorHAnsi" w:hAnsiTheme="minorHAnsi" w:cstheme="minorHAnsi"/>
          <w:color w:val="000000" w:themeColor="text1"/>
          <w:sz w:val="28"/>
          <w:szCs w:val="28"/>
        </w:rPr>
        <w:tab/>
        <w:t xml:space="preserve">где </w:t>
      </w:r>
      <w:r w:rsidRPr="001836FA">
        <w:rPr>
          <w:rStyle w:val="a6"/>
          <w:rFonts w:asciiTheme="minorHAnsi" w:hAnsiTheme="minorHAnsi" w:cstheme="minorHAnsi"/>
          <w:color w:val="000000" w:themeColor="text1"/>
          <w:sz w:val="28"/>
          <w:szCs w:val="28"/>
        </w:rPr>
        <w:t>S</w:t>
      </w:r>
      <w:r w:rsidRPr="001836FA">
        <w:rPr>
          <w:rFonts w:asciiTheme="minorHAnsi" w:hAnsiTheme="minorHAnsi" w:cstheme="minorHAnsi"/>
          <w:color w:val="000000" w:themeColor="text1"/>
          <w:sz w:val="28"/>
          <w:szCs w:val="28"/>
        </w:rPr>
        <w:t xml:space="preserve"> - количество помеховых речеподобных сигналов (фонограмм); </w:t>
      </w:r>
      <w:r w:rsidRPr="001836FA">
        <w:rPr>
          <w:rStyle w:val="a6"/>
          <w:rFonts w:asciiTheme="minorHAnsi" w:hAnsiTheme="minorHAnsi" w:cstheme="minorHAnsi"/>
          <w:color w:val="000000" w:themeColor="text1"/>
          <w:sz w:val="28"/>
          <w:szCs w:val="28"/>
        </w:rPr>
        <w:t>Ls</w:t>
      </w:r>
      <w:r w:rsidRPr="001836FA">
        <w:rPr>
          <w:rStyle w:val="a6"/>
          <w:rFonts w:asciiTheme="minorHAnsi" w:hAnsiTheme="minorHAnsi" w:cstheme="minorHAnsi"/>
          <w:color w:val="000000" w:themeColor="text1"/>
          <w:sz w:val="28"/>
          <w:szCs w:val="28"/>
          <w:vertAlign w:val="subscript"/>
        </w:rPr>
        <w:t>i</w:t>
      </w:r>
      <w:r w:rsidRPr="001836FA">
        <w:rPr>
          <w:rFonts w:asciiTheme="minorHAnsi" w:hAnsiTheme="minorHAnsi" w:cstheme="minorHAnsi"/>
          <w:color w:val="000000" w:themeColor="text1"/>
          <w:sz w:val="28"/>
          <w:szCs w:val="28"/>
        </w:rPr>
        <w:t xml:space="preserve"> - спектральный уровень исходного речевого сигнала в 1/3 ОП; </w:t>
      </w:r>
      <w:r w:rsidRPr="001836FA">
        <w:rPr>
          <w:rStyle w:val="a6"/>
          <w:rFonts w:asciiTheme="minorHAnsi" w:hAnsiTheme="minorHAnsi" w:cstheme="minorHAnsi"/>
          <w:color w:val="000000" w:themeColor="text1"/>
          <w:sz w:val="28"/>
          <w:szCs w:val="28"/>
        </w:rPr>
        <w:t>Rsn</w:t>
      </w:r>
      <w:r w:rsidRPr="001836FA">
        <w:rPr>
          <w:rStyle w:val="a6"/>
          <w:rFonts w:asciiTheme="minorHAnsi" w:hAnsiTheme="minorHAnsi" w:cstheme="minorHAnsi"/>
          <w:color w:val="000000" w:themeColor="text1"/>
          <w:sz w:val="28"/>
          <w:szCs w:val="28"/>
          <w:vertAlign w:val="subscript"/>
        </w:rPr>
        <w:t>is</w:t>
      </w:r>
      <w:r w:rsidRPr="001836FA">
        <w:rPr>
          <w:rFonts w:asciiTheme="minorHAnsi" w:hAnsiTheme="minorHAnsi" w:cstheme="minorHAnsi"/>
          <w:color w:val="000000" w:themeColor="text1"/>
          <w:sz w:val="28"/>
          <w:szCs w:val="28"/>
        </w:rPr>
        <w:t xml:space="preserve"> - </w:t>
      </w:r>
      <w:r w:rsidRPr="001836FA">
        <w:rPr>
          <w:rFonts w:asciiTheme="minorHAnsi" w:hAnsiTheme="minorHAnsi" w:cstheme="minorHAnsi"/>
          <w:color w:val="000000" w:themeColor="text1"/>
          <w:sz w:val="28"/>
          <w:szCs w:val="28"/>
        </w:rPr>
        <w:lastRenderedPageBreak/>
        <w:t>коэффициент корреляции между спектрами переданного и сгенерированных речевых сигналов в 1/3 ОП.</w:t>
      </w:r>
    </w:p>
    <w:p w:rsidR="00FB76DE" w:rsidRPr="001836FA" w:rsidRDefault="00FA52E2" w:rsidP="0005696C">
      <w:pPr>
        <w:pStyle w:val="a7"/>
        <w:shd w:val="clear" w:color="auto" w:fill="FFFFFF"/>
        <w:spacing w:before="0" w:beforeAutospacing="0" w:after="0" w:afterAutospacing="0" w:line="360" w:lineRule="auto"/>
        <w:jc w:val="both"/>
        <w:rPr>
          <w:rFonts w:asciiTheme="minorHAnsi" w:hAnsiTheme="minorHAnsi" w:cstheme="minorHAnsi"/>
          <w:color w:val="000000" w:themeColor="text1"/>
          <w:sz w:val="28"/>
          <w:szCs w:val="28"/>
        </w:rPr>
      </w:pPr>
      <w:r w:rsidRPr="001836FA">
        <w:rPr>
          <w:rStyle w:val="a5"/>
          <w:rFonts w:asciiTheme="minorHAnsi" w:hAnsiTheme="minorHAnsi" w:cstheme="minorHAnsi"/>
          <w:b w:val="0"/>
          <w:bCs w:val="0"/>
          <w:color w:val="000000" w:themeColor="text1"/>
          <w:sz w:val="28"/>
          <w:szCs w:val="28"/>
          <w:shd w:val="clear" w:color="auto" w:fill="FFFFFF"/>
        </w:rPr>
        <w:tab/>
      </w:r>
      <w:r w:rsidR="00E516AE" w:rsidRPr="001836FA">
        <w:rPr>
          <w:rStyle w:val="a5"/>
          <w:rFonts w:asciiTheme="minorHAnsi" w:hAnsiTheme="minorHAnsi" w:cstheme="minorHAnsi"/>
          <w:b w:val="0"/>
          <w:bCs w:val="0"/>
          <w:color w:val="000000" w:themeColor="text1"/>
          <w:sz w:val="28"/>
          <w:szCs w:val="28"/>
          <w:shd w:val="clear" w:color="auto" w:fill="FFFFFF"/>
        </w:rPr>
        <w:t xml:space="preserve">Модель </w:t>
      </w:r>
      <w:r w:rsidR="00341C41" w:rsidRPr="001836FA">
        <w:rPr>
          <w:rStyle w:val="a5"/>
          <w:rFonts w:asciiTheme="minorHAnsi" w:hAnsiTheme="minorHAnsi" w:cstheme="minorHAnsi"/>
          <w:b w:val="0"/>
          <w:bCs w:val="0"/>
          <w:color w:val="000000" w:themeColor="text1"/>
          <w:sz w:val="28"/>
          <w:szCs w:val="28"/>
          <w:shd w:val="clear" w:color="auto" w:fill="FFFFFF"/>
        </w:rPr>
        <w:t>среды распространения АС</w:t>
      </w:r>
      <w:r w:rsidR="00341C41">
        <w:rPr>
          <w:rStyle w:val="a5"/>
          <w:rFonts w:asciiTheme="minorHAnsi" w:hAnsiTheme="minorHAnsi" w:cstheme="minorHAnsi"/>
          <w:color w:val="000000" w:themeColor="text1"/>
          <w:sz w:val="28"/>
          <w:szCs w:val="28"/>
          <w:shd w:val="clear" w:color="auto" w:fill="FFFFFF"/>
        </w:rPr>
        <w:t xml:space="preserve"> </w:t>
      </w:r>
      <w:r w:rsidR="00E516AE" w:rsidRPr="001836FA">
        <w:rPr>
          <w:rFonts w:asciiTheme="minorHAnsi" w:hAnsiTheme="minorHAnsi" w:cstheme="minorHAnsi"/>
          <w:color w:val="000000" w:themeColor="text1"/>
          <w:sz w:val="28"/>
          <w:szCs w:val="28"/>
          <w:shd w:val="clear" w:color="auto" w:fill="FFFFFF"/>
        </w:rPr>
        <w:t xml:space="preserve">должна, учитывая пространственные условия разведывательного контакта, описывать неравномерное зависимое от частоты ослабление речевого сигнала в процессе его распространения с учетом особенностей акустики конкретных </w:t>
      </w:r>
      <w:r w:rsidR="00FB76DE" w:rsidRPr="001836FA">
        <w:rPr>
          <w:rFonts w:asciiTheme="minorHAnsi" w:hAnsiTheme="minorHAnsi" w:cstheme="minorHAnsi"/>
          <w:color w:val="000000" w:themeColor="text1"/>
          <w:sz w:val="28"/>
          <w:szCs w:val="28"/>
          <w:shd w:val="clear" w:color="auto" w:fill="FFFFFF"/>
        </w:rPr>
        <w:t>выделенных помещений</w:t>
      </w:r>
      <w:r w:rsidR="00341C41">
        <w:rPr>
          <w:rFonts w:asciiTheme="minorHAnsi" w:hAnsiTheme="minorHAnsi" w:cstheme="minorHAnsi"/>
          <w:color w:val="000000" w:themeColor="text1"/>
          <w:sz w:val="28"/>
          <w:szCs w:val="28"/>
          <w:shd w:val="clear" w:color="auto" w:fill="FFFFFF"/>
        </w:rPr>
        <w:t xml:space="preserve"> (ВП)</w:t>
      </w:r>
      <w:r w:rsidR="00E516AE" w:rsidRPr="001836FA">
        <w:rPr>
          <w:rFonts w:asciiTheme="minorHAnsi" w:hAnsiTheme="minorHAnsi" w:cstheme="minorHAnsi"/>
          <w:color w:val="000000" w:themeColor="text1"/>
          <w:sz w:val="28"/>
          <w:szCs w:val="28"/>
          <w:shd w:val="clear" w:color="auto" w:fill="FFFFFF"/>
        </w:rPr>
        <w:t>, их звукоизолирующих и звукопоглощающих возможностей. Из модели АКУИ следует, что возможны</w:t>
      </w:r>
      <w:r w:rsidR="00FB76DE" w:rsidRPr="001836FA">
        <w:rPr>
          <w:rFonts w:asciiTheme="minorHAnsi" w:hAnsiTheme="minorHAnsi" w:cstheme="minorHAnsi"/>
          <w:color w:val="000000" w:themeColor="text1"/>
          <w:sz w:val="28"/>
          <w:szCs w:val="28"/>
          <w:shd w:val="clear" w:color="auto" w:fill="FFFFFF"/>
        </w:rPr>
        <w:t xml:space="preserve"> такие варианты разведывательного</w:t>
      </w:r>
      <w:r w:rsidR="00E516AE" w:rsidRPr="001836FA">
        <w:rPr>
          <w:rFonts w:asciiTheme="minorHAnsi" w:hAnsiTheme="minorHAnsi" w:cstheme="minorHAnsi"/>
          <w:color w:val="000000" w:themeColor="text1"/>
          <w:sz w:val="28"/>
          <w:szCs w:val="28"/>
          <w:shd w:val="clear" w:color="auto" w:fill="FFFFFF"/>
        </w:rPr>
        <w:t xml:space="preserve"> контакта</w:t>
      </w:r>
      <w:r w:rsidR="00FB76DE" w:rsidRPr="001836FA">
        <w:rPr>
          <w:rFonts w:asciiTheme="minorHAnsi" w:hAnsiTheme="minorHAnsi" w:cstheme="minorHAnsi"/>
          <w:color w:val="000000" w:themeColor="text1"/>
          <w:sz w:val="28"/>
          <w:szCs w:val="28"/>
          <w:shd w:val="clear" w:color="auto" w:fill="FFFFFF"/>
        </w:rPr>
        <w:t xml:space="preserve">, </w:t>
      </w:r>
      <w:r w:rsidR="00FB76DE" w:rsidRPr="001836FA">
        <w:rPr>
          <w:rFonts w:asciiTheme="minorHAnsi" w:hAnsiTheme="minorHAnsi" w:cstheme="minorHAnsi"/>
          <w:color w:val="000000" w:themeColor="text1"/>
          <w:sz w:val="28"/>
          <w:szCs w:val="28"/>
        </w:rPr>
        <w:t xml:space="preserve">задаваемых параметрами </w:t>
      </w:r>
      <w:r w:rsidR="00FB76DE" w:rsidRPr="001836FA">
        <w:rPr>
          <w:rStyle w:val="a6"/>
          <w:rFonts w:asciiTheme="minorHAnsi" w:hAnsiTheme="minorHAnsi" w:cstheme="minorHAnsi"/>
          <w:color w:val="000000" w:themeColor="text1"/>
          <w:sz w:val="28"/>
          <w:szCs w:val="28"/>
        </w:rPr>
        <w:t>р</w:t>
      </w:r>
      <w:r w:rsidR="00FB76DE" w:rsidRPr="001836FA">
        <w:rPr>
          <w:rFonts w:asciiTheme="minorHAnsi" w:hAnsiTheme="minorHAnsi" w:cstheme="minorHAnsi"/>
          <w:color w:val="000000" w:themeColor="text1"/>
          <w:sz w:val="28"/>
          <w:szCs w:val="28"/>
        </w:rPr>
        <w:t>1</w:t>
      </w:r>
      <w:r w:rsidR="00FB76DE" w:rsidRPr="001836FA">
        <w:rPr>
          <w:rStyle w:val="a6"/>
          <w:rFonts w:asciiTheme="minorHAnsi" w:hAnsiTheme="minorHAnsi" w:cstheme="minorHAnsi"/>
          <w:color w:val="000000" w:themeColor="text1"/>
          <w:sz w:val="28"/>
          <w:szCs w:val="28"/>
        </w:rPr>
        <w:t xml:space="preserve"> </w:t>
      </w:r>
      <w:r w:rsidR="00FB76DE" w:rsidRPr="001836FA">
        <w:rPr>
          <w:rStyle w:val="a6"/>
          <w:rFonts w:asciiTheme="minorHAnsi" w:hAnsiTheme="minorHAnsi" w:cstheme="minorHAnsi"/>
          <w:i w:val="0"/>
          <w:iCs w:val="0"/>
          <w:color w:val="000000" w:themeColor="text1"/>
          <w:sz w:val="28"/>
          <w:szCs w:val="28"/>
        </w:rPr>
        <w:t>и</w:t>
      </w:r>
      <w:r w:rsidR="00FB76DE" w:rsidRPr="001836FA">
        <w:rPr>
          <w:rStyle w:val="a6"/>
          <w:rFonts w:asciiTheme="minorHAnsi" w:hAnsiTheme="minorHAnsi" w:cstheme="minorHAnsi"/>
          <w:color w:val="000000" w:themeColor="text1"/>
          <w:sz w:val="28"/>
          <w:szCs w:val="28"/>
        </w:rPr>
        <w:t xml:space="preserve"> р</w:t>
      </w:r>
      <w:r w:rsidR="00FB76DE" w:rsidRPr="001836FA">
        <w:rPr>
          <w:rFonts w:asciiTheme="minorHAnsi" w:hAnsiTheme="minorHAnsi" w:cstheme="minorHAnsi"/>
          <w:color w:val="000000" w:themeColor="text1"/>
          <w:sz w:val="28"/>
          <w:szCs w:val="28"/>
        </w:rPr>
        <w:t>2: подслушивание в открытом пространстве (</w:t>
      </w:r>
      <w:r w:rsidR="00FB76DE" w:rsidRPr="001836FA">
        <w:rPr>
          <w:rStyle w:val="a6"/>
          <w:rFonts w:asciiTheme="minorHAnsi" w:hAnsiTheme="minorHAnsi" w:cstheme="minorHAnsi"/>
          <w:color w:val="000000" w:themeColor="text1"/>
          <w:sz w:val="28"/>
          <w:szCs w:val="28"/>
        </w:rPr>
        <w:t>р</w:t>
      </w:r>
      <w:r w:rsidR="00FB76DE" w:rsidRPr="001836FA">
        <w:rPr>
          <w:rFonts w:asciiTheme="minorHAnsi" w:hAnsiTheme="minorHAnsi" w:cstheme="minorHAnsi"/>
          <w:color w:val="000000" w:themeColor="text1"/>
          <w:sz w:val="28"/>
          <w:szCs w:val="28"/>
        </w:rPr>
        <w:t xml:space="preserve">1 = </w:t>
      </w:r>
      <w:r w:rsidR="00FB76DE" w:rsidRPr="001836FA">
        <w:rPr>
          <w:rStyle w:val="a6"/>
          <w:rFonts w:asciiTheme="minorHAnsi" w:hAnsiTheme="minorHAnsi" w:cstheme="minorHAnsi"/>
          <w:color w:val="000000" w:themeColor="text1"/>
          <w:sz w:val="28"/>
          <w:szCs w:val="28"/>
        </w:rPr>
        <w:t>р</w:t>
      </w:r>
      <w:r w:rsidR="00FB76DE" w:rsidRPr="001836FA">
        <w:rPr>
          <w:rFonts w:asciiTheme="minorHAnsi" w:hAnsiTheme="minorHAnsi" w:cstheme="minorHAnsi"/>
          <w:color w:val="000000" w:themeColor="text1"/>
          <w:sz w:val="28"/>
          <w:szCs w:val="28"/>
        </w:rPr>
        <w:t>2 = 0); подслушивание в ВП (</w:t>
      </w:r>
      <w:r w:rsidR="00FB76DE" w:rsidRPr="001836FA">
        <w:rPr>
          <w:rStyle w:val="a6"/>
          <w:rFonts w:asciiTheme="minorHAnsi" w:hAnsiTheme="minorHAnsi" w:cstheme="minorHAnsi"/>
          <w:color w:val="000000" w:themeColor="text1"/>
          <w:sz w:val="28"/>
          <w:szCs w:val="28"/>
        </w:rPr>
        <w:t>р</w:t>
      </w:r>
      <w:r w:rsidR="00FB76DE" w:rsidRPr="001836FA">
        <w:rPr>
          <w:rFonts w:asciiTheme="minorHAnsi" w:hAnsiTheme="minorHAnsi" w:cstheme="minorHAnsi"/>
          <w:color w:val="000000" w:themeColor="text1"/>
          <w:sz w:val="28"/>
          <w:szCs w:val="28"/>
        </w:rPr>
        <w:t xml:space="preserve">1 = 0, </w:t>
      </w:r>
      <w:r w:rsidR="00FB76DE" w:rsidRPr="001836FA">
        <w:rPr>
          <w:rStyle w:val="a6"/>
          <w:rFonts w:asciiTheme="minorHAnsi" w:hAnsiTheme="minorHAnsi" w:cstheme="minorHAnsi"/>
          <w:color w:val="000000" w:themeColor="text1"/>
          <w:sz w:val="28"/>
          <w:szCs w:val="28"/>
        </w:rPr>
        <w:t>р</w:t>
      </w:r>
      <w:r w:rsidR="00FB76DE" w:rsidRPr="001836FA">
        <w:rPr>
          <w:rFonts w:asciiTheme="minorHAnsi" w:hAnsiTheme="minorHAnsi" w:cstheme="minorHAnsi"/>
          <w:color w:val="000000" w:themeColor="text1"/>
          <w:sz w:val="28"/>
          <w:szCs w:val="28"/>
        </w:rPr>
        <w:t>2 = 1); подслушивание за пределами ВП в открытом пространстве (</w:t>
      </w:r>
      <w:r w:rsidR="00FB76DE" w:rsidRPr="001836FA">
        <w:rPr>
          <w:rStyle w:val="a6"/>
          <w:rFonts w:asciiTheme="minorHAnsi" w:hAnsiTheme="minorHAnsi" w:cstheme="minorHAnsi"/>
          <w:color w:val="000000" w:themeColor="text1"/>
          <w:sz w:val="28"/>
          <w:szCs w:val="28"/>
        </w:rPr>
        <w:t>р</w:t>
      </w:r>
      <w:r w:rsidR="00FB76DE" w:rsidRPr="001836FA">
        <w:rPr>
          <w:rFonts w:asciiTheme="minorHAnsi" w:hAnsiTheme="minorHAnsi" w:cstheme="minorHAnsi"/>
          <w:color w:val="000000" w:themeColor="text1"/>
          <w:sz w:val="28"/>
          <w:szCs w:val="28"/>
        </w:rPr>
        <w:t xml:space="preserve">1 = 1, </w:t>
      </w:r>
      <w:r w:rsidR="00FB76DE" w:rsidRPr="001836FA">
        <w:rPr>
          <w:rStyle w:val="a6"/>
          <w:rFonts w:asciiTheme="minorHAnsi" w:hAnsiTheme="minorHAnsi" w:cstheme="minorHAnsi"/>
          <w:color w:val="000000" w:themeColor="text1"/>
          <w:sz w:val="28"/>
          <w:szCs w:val="28"/>
        </w:rPr>
        <w:t>р</w:t>
      </w:r>
      <w:r w:rsidR="00FB76DE" w:rsidRPr="001836FA">
        <w:rPr>
          <w:rFonts w:asciiTheme="minorHAnsi" w:hAnsiTheme="minorHAnsi" w:cstheme="minorHAnsi"/>
          <w:color w:val="000000" w:themeColor="text1"/>
          <w:sz w:val="28"/>
          <w:szCs w:val="28"/>
        </w:rPr>
        <w:t>2 = 0); подслушивание в СП (</w:t>
      </w:r>
      <w:r w:rsidR="00FB76DE" w:rsidRPr="001836FA">
        <w:rPr>
          <w:rStyle w:val="a6"/>
          <w:rFonts w:asciiTheme="minorHAnsi" w:hAnsiTheme="minorHAnsi" w:cstheme="minorHAnsi"/>
          <w:color w:val="000000" w:themeColor="text1"/>
          <w:sz w:val="28"/>
          <w:szCs w:val="28"/>
        </w:rPr>
        <w:t>р</w:t>
      </w:r>
      <w:r w:rsidR="00FB76DE" w:rsidRPr="001836FA">
        <w:rPr>
          <w:rFonts w:asciiTheme="minorHAnsi" w:hAnsiTheme="minorHAnsi" w:cstheme="minorHAnsi"/>
          <w:color w:val="000000" w:themeColor="text1"/>
          <w:sz w:val="28"/>
          <w:szCs w:val="28"/>
        </w:rPr>
        <w:t xml:space="preserve">1 = </w:t>
      </w:r>
      <w:r w:rsidR="00FB76DE" w:rsidRPr="001836FA">
        <w:rPr>
          <w:rStyle w:val="a6"/>
          <w:rFonts w:asciiTheme="minorHAnsi" w:hAnsiTheme="minorHAnsi" w:cstheme="minorHAnsi"/>
          <w:color w:val="000000" w:themeColor="text1"/>
          <w:sz w:val="28"/>
          <w:szCs w:val="28"/>
        </w:rPr>
        <w:t>р</w:t>
      </w:r>
      <w:r w:rsidR="00FB76DE" w:rsidRPr="001836FA">
        <w:rPr>
          <w:rFonts w:asciiTheme="minorHAnsi" w:hAnsiTheme="minorHAnsi" w:cstheme="minorHAnsi"/>
          <w:color w:val="000000" w:themeColor="text1"/>
          <w:sz w:val="28"/>
          <w:szCs w:val="28"/>
        </w:rPr>
        <w:t xml:space="preserve">2 = 1). Тогда, спектральный уровень </w:t>
      </w:r>
      <w:r w:rsidR="00FB76DE" w:rsidRPr="001836FA">
        <w:rPr>
          <w:rStyle w:val="a6"/>
          <w:rFonts w:asciiTheme="minorHAnsi" w:hAnsiTheme="minorHAnsi" w:cstheme="minorHAnsi"/>
          <w:color w:val="000000" w:themeColor="text1"/>
          <w:sz w:val="28"/>
          <w:szCs w:val="28"/>
        </w:rPr>
        <w:t>Lc</w:t>
      </w:r>
      <w:r w:rsidR="00FB76DE" w:rsidRPr="001836FA">
        <w:rPr>
          <w:rStyle w:val="a6"/>
          <w:rFonts w:asciiTheme="minorHAnsi" w:hAnsiTheme="minorHAnsi" w:cstheme="minorHAnsi"/>
          <w:color w:val="000000" w:themeColor="text1"/>
          <w:sz w:val="28"/>
          <w:szCs w:val="28"/>
          <w:vertAlign w:val="subscript"/>
        </w:rPr>
        <w:t>i</w:t>
      </w:r>
      <w:r w:rsidR="00FB76DE" w:rsidRPr="001836FA">
        <w:rPr>
          <w:rStyle w:val="a6"/>
          <w:rFonts w:asciiTheme="minorHAnsi" w:hAnsiTheme="minorHAnsi" w:cstheme="minorHAnsi"/>
          <w:color w:val="000000" w:themeColor="text1"/>
          <w:sz w:val="28"/>
          <w:szCs w:val="28"/>
        </w:rPr>
        <w:t xml:space="preserve"> </w:t>
      </w:r>
      <w:r w:rsidR="00FB76DE" w:rsidRPr="001836FA">
        <w:rPr>
          <w:rFonts w:asciiTheme="minorHAnsi" w:hAnsiTheme="minorHAnsi" w:cstheme="minorHAnsi"/>
          <w:color w:val="000000" w:themeColor="text1"/>
          <w:sz w:val="28"/>
          <w:szCs w:val="28"/>
        </w:rPr>
        <w:t>АС в точке размещения АПрм определяется системой</w:t>
      </w:r>
      <w:r w:rsidR="00341C41">
        <w:rPr>
          <w:rFonts w:asciiTheme="minorHAnsi" w:hAnsiTheme="minorHAnsi" w:cstheme="minorHAnsi"/>
          <w:color w:val="000000" w:themeColor="text1"/>
          <w:sz w:val="28"/>
          <w:szCs w:val="28"/>
        </w:rPr>
        <w:t xml:space="preserve"> </w:t>
      </w:r>
      <w:r w:rsidR="00341C41" w:rsidRPr="00447172">
        <w:rPr>
          <w:rStyle w:val="a5"/>
          <w:rFonts w:asciiTheme="minorHAnsi" w:hAnsiTheme="minorHAnsi" w:cstheme="minorHAnsi"/>
          <w:b w:val="0"/>
          <w:bCs w:val="0"/>
          <w:color w:val="000000" w:themeColor="text1"/>
          <w:sz w:val="28"/>
          <w:szCs w:val="28"/>
          <w:shd w:val="clear" w:color="auto" w:fill="FFFFFF"/>
        </w:rPr>
        <w:t>[1]</w:t>
      </w:r>
      <w:r w:rsidR="00FB76DE" w:rsidRPr="001836FA">
        <w:rPr>
          <w:rFonts w:asciiTheme="minorHAnsi" w:hAnsiTheme="minorHAnsi" w:cstheme="minorHAnsi"/>
          <w:color w:val="000000" w:themeColor="text1"/>
          <w:sz w:val="28"/>
          <w:szCs w:val="28"/>
        </w:rPr>
        <w:t>:</w:t>
      </w:r>
    </w:p>
    <w:p w:rsidR="00FB76DE" w:rsidRPr="001836FA" w:rsidRDefault="00FB76DE" w:rsidP="0005696C">
      <w:pPr>
        <w:pStyle w:val="a7"/>
        <w:shd w:val="clear" w:color="auto" w:fill="FFFFFF"/>
        <w:spacing w:before="0" w:beforeAutospacing="0" w:after="0" w:afterAutospacing="0" w:line="360" w:lineRule="auto"/>
        <w:jc w:val="center"/>
        <w:rPr>
          <w:rFonts w:asciiTheme="minorHAnsi" w:hAnsiTheme="minorHAnsi" w:cstheme="minorHAnsi"/>
          <w:color w:val="000000" w:themeColor="text1"/>
          <w:sz w:val="28"/>
          <w:szCs w:val="28"/>
        </w:rPr>
      </w:pPr>
      <w:r w:rsidRPr="001836FA">
        <w:rPr>
          <w:rFonts w:asciiTheme="minorHAnsi" w:hAnsiTheme="minorHAnsi" w:cstheme="minorHAnsi"/>
          <w:noProof/>
          <w:color w:val="000000" w:themeColor="text1"/>
          <w:sz w:val="28"/>
          <w:szCs w:val="28"/>
          <w:lang w:eastAsia="ru-RU"/>
        </w:rPr>
        <w:drawing>
          <wp:inline distT="0" distB="0" distL="0" distR="0">
            <wp:extent cx="3317240" cy="105283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317240" cy="1052830"/>
                    </a:xfrm>
                    <a:prstGeom prst="rect">
                      <a:avLst/>
                    </a:prstGeom>
                    <a:noFill/>
                    <a:ln>
                      <a:noFill/>
                    </a:ln>
                  </pic:spPr>
                </pic:pic>
              </a:graphicData>
            </a:graphic>
          </wp:inline>
        </w:drawing>
      </w:r>
    </w:p>
    <w:p w:rsidR="00FB76DE" w:rsidRPr="001836FA" w:rsidRDefault="00FB76DE" w:rsidP="0005696C">
      <w:pPr>
        <w:pStyle w:val="a7"/>
        <w:shd w:val="clear" w:color="auto" w:fill="FFFFFF"/>
        <w:spacing w:before="0" w:beforeAutospacing="0" w:after="0" w:afterAutospacing="0" w:line="360" w:lineRule="auto"/>
        <w:jc w:val="both"/>
        <w:rPr>
          <w:rFonts w:asciiTheme="minorHAnsi" w:hAnsiTheme="minorHAnsi" w:cstheme="minorHAnsi"/>
          <w:color w:val="000000" w:themeColor="text1"/>
          <w:sz w:val="28"/>
          <w:szCs w:val="28"/>
        </w:rPr>
      </w:pPr>
      <w:r w:rsidRPr="001836FA">
        <w:rPr>
          <w:rFonts w:asciiTheme="minorHAnsi" w:hAnsiTheme="minorHAnsi" w:cstheme="minorHAnsi"/>
          <w:color w:val="000000" w:themeColor="text1"/>
          <w:sz w:val="28"/>
          <w:szCs w:val="28"/>
        </w:rPr>
        <w:tab/>
        <w:t>где</w:t>
      </w:r>
      <w:r w:rsidRPr="00447172">
        <w:rPr>
          <w:rFonts w:asciiTheme="minorHAnsi" w:hAnsiTheme="minorHAnsi" w:cstheme="minorHAnsi"/>
          <w:color w:val="000000" w:themeColor="text1"/>
          <w:sz w:val="28"/>
          <w:szCs w:val="28"/>
        </w:rPr>
        <w:t xml:space="preserve"> </w:t>
      </w:r>
      <w:r w:rsidRPr="001836FA">
        <w:rPr>
          <w:rStyle w:val="a6"/>
          <w:rFonts w:asciiTheme="minorHAnsi" w:hAnsiTheme="minorHAnsi" w:cstheme="minorHAnsi"/>
          <w:color w:val="000000" w:themeColor="text1"/>
          <w:sz w:val="28"/>
          <w:szCs w:val="28"/>
        </w:rPr>
        <w:t>L</w:t>
      </w:r>
      <w:r w:rsidRPr="001836FA">
        <w:rPr>
          <w:rStyle w:val="a6"/>
          <w:rFonts w:asciiTheme="minorHAnsi" w:hAnsiTheme="minorHAnsi" w:cstheme="minorHAnsi"/>
          <w:color w:val="000000" w:themeColor="text1"/>
          <w:sz w:val="28"/>
          <w:szCs w:val="28"/>
          <w:vertAlign w:val="subscript"/>
        </w:rPr>
        <w:t>i</w:t>
      </w:r>
      <w:r w:rsidRPr="00447172">
        <w:rPr>
          <w:rFonts w:asciiTheme="minorHAnsi" w:hAnsiTheme="minorHAnsi" w:cstheme="minorHAnsi"/>
          <w:color w:val="000000" w:themeColor="text1"/>
          <w:sz w:val="28"/>
          <w:szCs w:val="28"/>
        </w:rPr>
        <w:t xml:space="preserve"> </w:t>
      </w:r>
      <w:r w:rsidRPr="001836FA">
        <w:rPr>
          <w:rFonts w:asciiTheme="minorHAnsi" w:hAnsiTheme="minorHAnsi" w:cstheme="minorHAnsi"/>
          <w:color w:val="000000" w:themeColor="text1"/>
          <w:sz w:val="28"/>
          <w:szCs w:val="28"/>
        </w:rPr>
        <w:t>- спектральный уровень АС на выходе источника, дБ;</w:t>
      </w:r>
      <w:r w:rsidRPr="00447172">
        <w:rPr>
          <w:rFonts w:asciiTheme="minorHAnsi" w:hAnsiTheme="minorHAnsi" w:cstheme="minorHAnsi"/>
          <w:color w:val="000000" w:themeColor="text1"/>
          <w:sz w:val="28"/>
          <w:szCs w:val="28"/>
        </w:rPr>
        <w:t xml:space="preserve"> </w:t>
      </w:r>
      <w:r w:rsidRPr="001836FA">
        <w:rPr>
          <w:rStyle w:val="a6"/>
          <w:rFonts w:asciiTheme="minorHAnsi" w:hAnsiTheme="minorHAnsi" w:cstheme="minorHAnsi"/>
          <w:color w:val="000000" w:themeColor="text1"/>
          <w:sz w:val="28"/>
          <w:szCs w:val="28"/>
        </w:rPr>
        <w:t>r</w:t>
      </w:r>
      <w:r w:rsidRPr="001836FA">
        <w:rPr>
          <w:rFonts w:asciiTheme="minorHAnsi" w:hAnsiTheme="minorHAnsi" w:cstheme="minorHAnsi"/>
          <w:color w:val="000000" w:themeColor="text1"/>
          <w:sz w:val="28"/>
          <w:szCs w:val="28"/>
          <w:vertAlign w:val="subscript"/>
        </w:rPr>
        <w:t>о</w:t>
      </w:r>
      <w:r w:rsidRPr="001836FA">
        <w:rPr>
          <w:rFonts w:asciiTheme="minorHAnsi" w:hAnsiTheme="minorHAnsi" w:cstheme="minorHAnsi"/>
          <w:color w:val="000000" w:themeColor="text1"/>
          <w:sz w:val="28"/>
          <w:szCs w:val="28"/>
        </w:rPr>
        <w:t>- расстояние от ИАС до АПрм в открытом пространстве, м; b - значение коэффициента затухания звука в воздухе;</w:t>
      </w:r>
      <w:r w:rsidRPr="00447172">
        <w:rPr>
          <w:rFonts w:asciiTheme="minorHAnsi" w:hAnsiTheme="minorHAnsi" w:cstheme="minorHAnsi"/>
          <w:color w:val="000000" w:themeColor="text1"/>
          <w:sz w:val="28"/>
          <w:szCs w:val="28"/>
        </w:rPr>
        <w:t xml:space="preserve"> </w:t>
      </w:r>
      <w:r w:rsidRPr="001836FA">
        <w:rPr>
          <w:rStyle w:val="a6"/>
          <w:rFonts w:asciiTheme="minorHAnsi" w:hAnsiTheme="minorHAnsi" w:cstheme="minorHAnsi"/>
          <w:color w:val="000000" w:themeColor="text1"/>
          <w:sz w:val="28"/>
          <w:szCs w:val="28"/>
        </w:rPr>
        <w:t>Lп</w:t>
      </w:r>
      <w:r w:rsidRPr="001836FA">
        <w:rPr>
          <w:rFonts w:asciiTheme="minorHAnsi" w:hAnsiTheme="minorHAnsi" w:cstheme="minorHAnsi"/>
          <w:color w:val="000000" w:themeColor="text1"/>
          <w:sz w:val="28"/>
          <w:szCs w:val="28"/>
        </w:rPr>
        <w:t>в</w:t>
      </w:r>
      <w:r w:rsidRPr="001836FA">
        <w:rPr>
          <w:rStyle w:val="a6"/>
          <w:rFonts w:asciiTheme="minorHAnsi" w:hAnsiTheme="minorHAnsi" w:cstheme="minorHAnsi"/>
          <w:color w:val="000000" w:themeColor="text1"/>
          <w:sz w:val="28"/>
          <w:szCs w:val="28"/>
          <w:vertAlign w:val="subscript"/>
        </w:rPr>
        <w:t>i</w:t>
      </w:r>
      <w:r w:rsidRPr="00447172">
        <w:rPr>
          <w:rFonts w:asciiTheme="minorHAnsi" w:hAnsiTheme="minorHAnsi" w:cstheme="minorHAnsi"/>
          <w:color w:val="000000" w:themeColor="text1"/>
          <w:sz w:val="28"/>
          <w:szCs w:val="28"/>
        </w:rPr>
        <w:t xml:space="preserve"> </w:t>
      </w:r>
      <w:r w:rsidRPr="001836FA">
        <w:rPr>
          <w:rFonts w:asciiTheme="minorHAnsi" w:hAnsiTheme="minorHAnsi" w:cstheme="minorHAnsi"/>
          <w:color w:val="000000" w:themeColor="text1"/>
          <w:sz w:val="28"/>
          <w:szCs w:val="28"/>
        </w:rPr>
        <w:t>- спектральный уровень АС в точке приема в ВП, создаваемый прямой волной, дБ;</w:t>
      </w:r>
      <w:r w:rsidRPr="00447172">
        <w:rPr>
          <w:rFonts w:asciiTheme="minorHAnsi" w:hAnsiTheme="minorHAnsi" w:cstheme="minorHAnsi"/>
          <w:color w:val="000000" w:themeColor="text1"/>
          <w:sz w:val="28"/>
          <w:szCs w:val="28"/>
        </w:rPr>
        <w:t xml:space="preserve"> </w:t>
      </w:r>
      <w:r w:rsidRPr="001836FA">
        <w:rPr>
          <w:rStyle w:val="a6"/>
          <w:rFonts w:asciiTheme="minorHAnsi" w:hAnsiTheme="minorHAnsi" w:cstheme="minorHAnsi"/>
          <w:color w:val="000000" w:themeColor="text1"/>
          <w:sz w:val="28"/>
          <w:szCs w:val="28"/>
        </w:rPr>
        <w:t>L</w:t>
      </w:r>
      <w:r w:rsidRPr="001836FA">
        <w:rPr>
          <w:rFonts w:asciiTheme="minorHAnsi" w:hAnsiTheme="minorHAnsi" w:cstheme="minorHAnsi"/>
          <w:color w:val="000000" w:themeColor="text1"/>
          <w:sz w:val="28"/>
          <w:szCs w:val="28"/>
        </w:rPr>
        <w:t>д</w:t>
      </w:r>
      <w:r w:rsidRPr="001836FA">
        <w:rPr>
          <w:rStyle w:val="a6"/>
          <w:rFonts w:asciiTheme="minorHAnsi" w:hAnsiTheme="minorHAnsi" w:cstheme="minorHAnsi"/>
          <w:color w:val="000000" w:themeColor="text1"/>
          <w:sz w:val="28"/>
          <w:szCs w:val="28"/>
          <w:vertAlign w:val="subscript"/>
        </w:rPr>
        <w:t>i</w:t>
      </w:r>
      <w:r w:rsidRPr="00447172">
        <w:rPr>
          <w:rFonts w:asciiTheme="minorHAnsi" w:hAnsiTheme="minorHAnsi" w:cstheme="minorHAnsi"/>
          <w:color w:val="000000" w:themeColor="text1"/>
          <w:sz w:val="28"/>
          <w:szCs w:val="28"/>
        </w:rPr>
        <w:t xml:space="preserve"> </w:t>
      </w:r>
      <w:r w:rsidRPr="001836FA">
        <w:rPr>
          <w:rFonts w:asciiTheme="minorHAnsi" w:hAnsiTheme="minorHAnsi" w:cstheme="minorHAnsi"/>
          <w:color w:val="000000" w:themeColor="text1"/>
          <w:sz w:val="28"/>
          <w:szCs w:val="28"/>
        </w:rPr>
        <w:t>- спектральный уровень АС в точке приема в ВП, создаваемый диффузной составляющей поля, дБ;</w:t>
      </w:r>
      <w:r w:rsidRPr="00447172">
        <w:rPr>
          <w:rFonts w:asciiTheme="minorHAnsi" w:hAnsiTheme="minorHAnsi" w:cstheme="minorHAnsi"/>
          <w:color w:val="000000" w:themeColor="text1"/>
          <w:sz w:val="28"/>
          <w:szCs w:val="28"/>
        </w:rPr>
        <w:t xml:space="preserve"> </w:t>
      </w:r>
      <w:r w:rsidRPr="001836FA">
        <w:rPr>
          <w:rStyle w:val="a6"/>
          <w:rFonts w:asciiTheme="minorHAnsi" w:hAnsiTheme="minorHAnsi" w:cstheme="minorHAnsi"/>
          <w:color w:val="000000" w:themeColor="text1"/>
          <w:sz w:val="28"/>
          <w:szCs w:val="28"/>
        </w:rPr>
        <w:t>Lп</w:t>
      </w:r>
      <w:r w:rsidRPr="001836FA">
        <w:rPr>
          <w:rFonts w:asciiTheme="minorHAnsi" w:hAnsiTheme="minorHAnsi" w:cstheme="minorHAnsi"/>
          <w:color w:val="000000" w:themeColor="text1"/>
          <w:sz w:val="28"/>
          <w:szCs w:val="28"/>
          <w:vertAlign w:val="subscript"/>
        </w:rPr>
        <w:t>1</w:t>
      </w:r>
      <w:r w:rsidRPr="001836FA">
        <w:rPr>
          <w:rStyle w:val="a6"/>
          <w:rFonts w:asciiTheme="minorHAnsi" w:hAnsiTheme="minorHAnsi" w:cstheme="minorHAnsi"/>
          <w:color w:val="000000" w:themeColor="text1"/>
          <w:sz w:val="28"/>
          <w:szCs w:val="28"/>
          <w:vertAlign w:val="subscript"/>
        </w:rPr>
        <w:t>i</w:t>
      </w:r>
      <w:r w:rsidRPr="00447172">
        <w:rPr>
          <w:rFonts w:asciiTheme="minorHAnsi" w:hAnsiTheme="minorHAnsi" w:cstheme="minorHAnsi"/>
          <w:color w:val="000000" w:themeColor="text1"/>
          <w:sz w:val="28"/>
          <w:szCs w:val="28"/>
        </w:rPr>
        <w:t xml:space="preserve"> </w:t>
      </w:r>
      <w:r w:rsidRPr="001836FA">
        <w:rPr>
          <w:rFonts w:asciiTheme="minorHAnsi" w:hAnsiTheme="minorHAnsi" w:cstheme="minorHAnsi"/>
          <w:color w:val="000000" w:themeColor="text1"/>
          <w:sz w:val="28"/>
          <w:szCs w:val="28"/>
        </w:rPr>
        <w:t>- спектральный уровень АС на границе сред воздух - ограждающая конструкция</w:t>
      </w:r>
      <w:r w:rsidR="00341C41">
        <w:rPr>
          <w:rFonts w:asciiTheme="minorHAnsi" w:hAnsiTheme="minorHAnsi" w:cstheme="minorHAnsi"/>
          <w:color w:val="000000" w:themeColor="text1"/>
          <w:sz w:val="28"/>
          <w:szCs w:val="28"/>
        </w:rPr>
        <w:t xml:space="preserve"> (ОК)</w:t>
      </w:r>
      <w:r w:rsidRPr="001836FA">
        <w:rPr>
          <w:rFonts w:asciiTheme="minorHAnsi" w:hAnsiTheme="minorHAnsi" w:cstheme="minorHAnsi"/>
          <w:color w:val="000000" w:themeColor="text1"/>
          <w:sz w:val="28"/>
          <w:szCs w:val="28"/>
        </w:rPr>
        <w:t xml:space="preserve"> в ВП, дБ;</w:t>
      </w:r>
      <w:r w:rsidRPr="00447172">
        <w:rPr>
          <w:rFonts w:asciiTheme="minorHAnsi" w:hAnsiTheme="minorHAnsi" w:cstheme="minorHAnsi"/>
          <w:color w:val="000000" w:themeColor="text1"/>
          <w:sz w:val="28"/>
          <w:szCs w:val="28"/>
        </w:rPr>
        <w:t xml:space="preserve"> </w:t>
      </w:r>
      <w:r w:rsidRPr="001836FA">
        <w:rPr>
          <w:rStyle w:val="a6"/>
          <w:rFonts w:asciiTheme="minorHAnsi" w:hAnsiTheme="minorHAnsi" w:cstheme="minorHAnsi"/>
          <w:color w:val="000000" w:themeColor="text1"/>
          <w:sz w:val="28"/>
          <w:szCs w:val="28"/>
        </w:rPr>
        <w:t>Z</w:t>
      </w:r>
      <w:r w:rsidRPr="001836FA">
        <w:rPr>
          <w:rStyle w:val="a6"/>
          <w:rFonts w:asciiTheme="minorHAnsi" w:hAnsiTheme="minorHAnsi" w:cstheme="minorHAnsi"/>
          <w:color w:val="000000" w:themeColor="text1"/>
          <w:sz w:val="28"/>
          <w:szCs w:val="28"/>
          <w:vertAlign w:val="subscript"/>
        </w:rPr>
        <w:t>i</w:t>
      </w:r>
      <w:r w:rsidRPr="00447172">
        <w:rPr>
          <w:rFonts w:asciiTheme="minorHAnsi" w:hAnsiTheme="minorHAnsi" w:cstheme="minorHAnsi"/>
          <w:color w:val="000000" w:themeColor="text1"/>
          <w:sz w:val="28"/>
          <w:szCs w:val="28"/>
        </w:rPr>
        <w:t xml:space="preserve"> </w:t>
      </w:r>
      <w:r w:rsidRPr="001836FA">
        <w:rPr>
          <w:rFonts w:asciiTheme="minorHAnsi" w:hAnsiTheme="minorHAnsi" w:cstheme="minorHAnsi"/>
          <w:color w:val="000000" w:themeColor="text1"/>
          <w:sz w:val="28"/>
          <w:szCs w:val="28"/>
        </w:rPr>
        <w:t>- потери (затухание) АС в твердой среде распространения (звукоизолирующей ОК), дБ,</w:t>
      </w:r>
      <w:r w:rsidRPr="00447172">
        <w:rPr>
          <w:rFonts w:asciiTheme="minorHAnsi" w:hAnsiTheme="minorHAnsi" w:cstheme="minorHAnsi"/>
          <w:color w:val="000000" w:themeColor="text1"/>
          <w:sz w:val="28"/>
          <w:szCs w:val="28"/>
        </w:rPr>
        <w:t xml:space="preserve"> </w:t>
      </w:r>
      <w:r w:rsidRPr="001836FA">
        <w:rPr>
          <w:rStyle w:val="a6"/>
          <w:rFonts w:asciiTheme="minorHAnsi" w:hAnsiTheme="minorHAnsi" w:cstheme="minorHAnsi"/>
          <w:color w:val="000000" w:themeColor="text1"/>
          <w:sz w:val="28"/>
          <w:szCs w:val="28"/>
        </w:rPr>
        <w:t>r</w:t>
      </w:r>
      <w:r w:rsidRPr="001836FA">
        <w:rPr>
          <w:rFonts w:asciiTheme="minorHAnsi" w:hAnsiTheme="minorHAnsi" w:cstheme="minorHAnsi"/>
          <w:color w:val="000000" w:themeColor="text1"/>
          <w:sz w:val="28"/>
          <w:szCs w:val="28"/>
          <w:vertAlign w:val="subscript"/>
        </w:rPr>
        <w:t>2</w:t>
      </w:r>
      <w:r w:rsidRPr="00447172">
        <w:rPr>
          <w:rFonts w:asciiTheme="minorHAnsi" w:hAnsiTheme="minorHAnsi" w:cstheme="minorHAnsi"/>
          <w:color w:val="000000" w:themeColor="text1"/>
          <w:sz w:val="28"/>
          <w:szCs w:val="28"/>
        </w:rPr>
        <w:t xml:space="preserve"> </w:t>
      </w:r>
      <w:r w:rsidRPr="001836FA">
        <w:rPr>
          <w:rFonts w:asciiTheme="minorHAnsi" w:hAnsiTheme="minorHAnsi" w:cstheme="minorHAnsi"/>
          <w:color w:val="000000" w:themeColor="text1"/>
          <w:sz w:val="28"/>
          <w:szCs w:val="28"/>
        </w:rPr>
        <w:t>- расстояние от наружной поверхности ОК до точки приема АС в открытом пространстве, м;</w:t>
      </w:r>
      <w:r w:rsidRPr="00447172">
        <w:rPr>
          <w:rFonts w:asciiTheme="minorHAnsi" w:hAnsiTheme="minorHAnsi" w:cstheme="minorHAnsi"/>
          <w:color w:val="000000" w:themeColor="text1"/>
          <w:sz w:val="28"/>
          <w:szCs w:val="28"/>
        </w:rPr>
        <w:t xml:space="preserve"> </w:t>
      </w:r>
      <w:r w:rsidRPr="001836FA">
        <w:rPr>
          <w:rStyle w:val="a6"/>
          <w:rFonts w:asciiTheme="minorHAnsi" w:hAnsiTheme="minorHAnsi" w:cstheme="minorHAnsi"/>
          <w:color w:val="000000" w:themeColor="text1"/>
          <w:sz w:val="28"/>
          <w:szCs w:val="28"/>
        </w:rPr>
        <w:t>S</w:t>
      </w:r>
      <w:r w:rsidRPr="001836FA">
        <w:rPr>
          <w:rStyle w:val="a6"/>
          <w:rFonts w:asciiTheme="minorHAnsi" w:hAnsiTheme="minorHAnsi" w:cstheme="minorHAnsi"/>
          <w:color w:val="000000" w:themeColor="text1"/>
          <w:sz w:val="28"/>
          <w:szCs w:val="28"/>
          <w:vertAlign w:val="subscript"/>
        </w:rPr>
        <w:t>п</w:t>
      </w:r>
      <w:r w:rsidRPr="00447172">
        <w:rPr>
          <w:rFonts w:asciiTheme="minorHAnsi" w:hAnsiTheme="minorHAnsi" w:cstheme="minorHAnsi"/>
          <w:color w:val="000000" w:themeColor="text1"/>
          <w:sz w:val="28"/>
          <w:szCs w:val="28"/>
        </w:rPr>
        <w:t xml:space="preserve"> </w:t>
      </w:r>
      <w:r w:rsidRPr="001836FA">
        <w:rPr>
          <w:rFonts w:asciiTheme="minorHAnsi" w:hAnsiTheme="minorHAnsi" w:cstheme="minorHAnsi"/>
          <w:color w:val="000000" w:themeColor="text1"/>
          <w:sz w:val="28"/>
          <w:szCs w:val="28"/>
        </w:rPr>
        <w:t>- площадь ОК между ВП и СП, м</w:t>
      </w:r>
      <w:r w:rsidRPr="001836FA">
        <w:rPr>
          <w:rFonts w:asciiTheme="minorHAnsi" w:hAnsiTheme="minorHAnsi" w:cstheme="minorHAnsi"/>
          <w:color w:val="000000" w:themeColor="text1"/>
          <w:sz w:val="28"/>
          <w:szCs w:val="28"/>
          <w:vertAlign w:val="superscript"/>
        </w:rPr>
        <w:t>2</w:t>
      </w:r>
      <w:r w:rsidRPr="001836FA">
        <w:rPr>
          <w:rFonts w:asciiTheme="minorHAnsi" w:hAnsiTheme="minorHAnsi" w:cstheme="minorHAnsi"/>
          <w:color w:val="000000" w:themeColor="text1"/>
          <w:sz w:val="28"/>
          <w:szCs w:val="28"/>
        </w:rPr>
        <w:t xml:space="preserve">; </w:t>
      </w:r>
      <w:r w:rsidRPr="001836FA">
        <w:rPr>
          <w:rStyle w:val="a6"/>
          <w:rFonts w:asciiTheme="minorHAnsi" w:hAnsiTheme="minorHAnsi" w:cstheme="minorHAnsi"/>
          <w:color w:val="000000" w:themeColor="text1"/>
          <w:sz w:val="28"/>
          <w:szCs w:val="28"/>
        </w:rPr>
        <w:t>S</w:t>
      </w:r>
      <w:r w:rsidRPr="001836FA">
        <w:rPr>
          <w:rFonts w:asciiTheme="minorHAnsi" w:hAnsiTheme="minorHAnsi" w:cstheme="minorHAnsi"/>
          <w:color w:val="000000" w:themeColor="text1"/>
          <w:sz w:val="28"/>
          <w:szCs w:val="28"/>
          <w:vertAlign w:val="subscript"/>
        </w:rPr>
        <w:t>2</w:t>
      </w:r>
      <w:r w:rsidRPr="001836FA">
        <w:rPr>
          <w:rFonts w:asciiTheme="minorHAnsi" w:hAnsiTheme="minorHAnsi" w:cstheme="minorHAnsi"/>
          <w:color w:val="000000" w:themeColor="text1"/>
          <w:sz w:val="28"/>
          <w:szCs w:val="28"/>
        </w:rPr>
        <w:t xml:space="preserve"> - площадь внутренних поверхностей СП, в котором размещается АПрм, м</w:t>
      </w:r>
      <w:r w:rsidRPr="001836FA">
        <w:rPr>
          <w:rFonts w:asciiTheme="minorHAnsi" w:hAnsiTheme="minorHAnsi" w:cstheme="minorHAnsi"/>
          <w:color w:val="000000" w:themeColor="text1"/>
          <w:sz w:val="28"/>
          <w:szCs w:val="28"/>
          <w:vertAlign w:val="superscript"/>
        </w:rPr>
        <w:t>2</w:t>
      </w:r>
      <w:r w:rsidRPr="001836FA">
        <w:rPr>
          <w:rFonts w:asciiTheme="minorHAnsi" w:hAnsiTheme="minorHAnsi" w:cstheme="minorHAnsi"/>
          <w:color w:val="000000" w:themeColor="text1"/>
          <w:sz w:val="28"/>
          <w:szCs w:val="28"/>
        </w:rPr>
        <w:t>; a</w:t>
      </w:r>
      <w:r w:rsidRPr="001836FA">
        <w:rPr>
          <w:rFonts w:asciiTheme="minorHAnsi" w:hAnsiTheme="minorHAnsi" w:cstheme="minorHAnsi"/>
          <w:color w:val="000000" w:themeColor="text1"/>
          <w:sz w:val="28"/>
          <w:szCs w:val="28"/>
          <w:vertAlign w:val="subscript"/>
        </w:rPr>
        <w:t>2</w:t>
      </w:r>
      <w:r w:rsidRPr="001836FA">
        <w:rPr>
          <w:rStyle w:val="a6"/>
          <w:rFonts w:asciiTheme="minorHAnsi" w:hAnsiTheme="minorHAnsi" w:cstheme="minorHAnsi"/>
          <w:color w:val="000000" w:themeColor="text1"/>
          <w:sz w:val="28"/>
          <w:szCs w:val="28"/>
          <w:vertAlign w:val="subscript"/>
        </w:rPr>
        <w:t>i</w:t>
      </w:r>
      <w:r w:rsidRPr="001836FA">
        <w:rPr>
          <w:rFonts w:asciiTheme="minorHAnsi" w:hAnsiTheme="minorHAnsi" w:cstheme="minorHAnsi"/>
          <w:color w:val="000000" w:themeColor="text1"/>
          <w:sz w:val="28"/>
          <w:szCs w:val="28"/>
        </w:rPr>
        <w:t xml:space="preserve"> - средний спектральный коэффициент звукопоглощения звука в СП.</w:t>
      </w:r>
    </w:p>
    <w:p w:rsidR="001836FA" w:rsidRPr="001836FA" w:rsidRDefault="001836FA" w:rsidP="0005696C">
      <w:pPr>
        <w:pStyle w:val="a7"/>
        <w:shd w:val="clear" w:color="auto" w:fill="FFFFFF"/>
        <w:spacing w:before="0" w:beforeAutospacing="0" w:after="0" w:afterAutospacing="0" w:line="360" w:lineRule="auto"/>
        <w:jc w:val="both"/>
        <w:rPr>
          <w:rFonts w:asciiTheme="minorHAnsi" w:hAnsiTheme="minorHAnsi" w:cstheme="minorHAnsi"/>
          <w:color w:val="000000" w:themeColor="text1"/>
          <w:sz w:val="28"/>
          <w:szCs w:val="28"/>
        </w:rPr>
      </w:pPr>
      <w:r w:rsidRPr="001836FA">
        <w:rPr>
          <w:rStyle w:val="a5"/>
          <w:rFonts w:asciiTheme="minorHAnsi" w:hAnsiTheme="minorHAnsi" w:cstheme="minorHAnsi"/>
          <w:color w:val="000000" w:themeColor="text1"/>
          <w:sz w:val="28"/>
          <w:szCs w:val="28"/>
        </w:rPr>
        <w:tab/>
      </w:r>
      <w:r w:rsidRPr="001836FA">
        <w:rPr>
          <w:rFonts w:asciiTheme="minorHAnsi" w:hAnsiTheme="minorHAnsi" w:cstheme="minorHAnsi"/>
          <w:color w:val="000000" w:themeColor="text1"/>
          <w:sz w:val="28"/>
          <w:szCs w:val="28"/>
        </w:rPr>
        <w:t xml:space="preserve">Особенность АКУИ состоит в том, что семантический анализ речи, перехваченной с помощью </w:t>
      </w:r>
      <w:r w:rsidR="00EF1166">
        <w:rPr>
          <w:rFonts w:asciiTheme="minorHAnsi" w:hAnsiTheme="minorHAnsi" w:cstheme="minorHAnsi"/>
          <w:color w:val="000000" w:themeColor="text1"/>
          <w:sz w:val="28"/>
          <w:szCs w:val="28"/>
        </w:rPr>
        <w:t>средства разведки</w:t>
      </w:r>
      <w:r w:rsidRPr="001836FA">
        <w:rPr>
          <w:rFonts w:asciiTheme="minorHAnsi" w:hAnsiTheme="minorHAnsi" w:cstheme="minorHAnsi"/>
          <w:color w:val="000000" w:themeColor="text1"/>
          <w:sz w:val="28"/>
          <w:szCs w:val="28"/>
        </w:rPr>
        <w:t xml:space="preserve">, производит человек. С учетом </w:t>
      </w:r>
      <w:r w:rsidRPr="001836FA">
        <w:rPr>
          <w:rFonts w:asciiTheme="minorHAnsi" w:hAnsiTheme="minorHAnsi" w:cstheme="minorHAnsi"/>
          <w:color w:val="000000" w:themeColor="text1"/>
          <w:sz w:val="28"/>
          <w:szCs w:val="28"/>
        </w:rPr>
        <w:lastRenderedPageBreak/>
        <w:t>этой особенности, а также выбранного формантного метода оценки математическая модель АПрм должна описывать функциональную зависимость интегральной величины, характеризующей разборчивость речи, от отношения уровней сигнал/шума на входе приемника, т</w:t>
      </w:r>
      <w:r w:rsidR="00EF1166">
        <w:rPr>
          <w:rFonts w:asciiTheme="minorHAnsi" w:hAnsiTheme="minorHAnsi" w:cstheme="minorHAnsi"/>
          <w:color w:val="000000" w:themeColor="text1"/>
          <w:sz w:val="28"/>
          <w:szCs w:val="28"/>
        </w:rPr>
        <w:t>о есть</w:t>
      </w:r>
      <w:r w:rsidRPr="001836FA">
        <w:rPr>
          <w:rFonts w:asciiTheme="minorHAnsi" w:hAnsiTheme="minorHAnsi" w:cstheme="minorHAnsi"/>
          <w:color w:val="000000" w:themeColor="text1"/>
          <w:sz w:val="28"/>
          <w:szCs w:val="28"/>
        </w:rPr>
        <w:t xml:space="preserve"> от энергетических условий разведывательного контакта.</w:t>
      </w:r>
      <w:r w:rsidR="00093800">
        <w:rPr>
          <w:rFonts w:asciiTheme="minorHAnsi" w:hAnsiTheme="minorHAnsi" w:cstheme="minorHAnsi"/>
          <w:color w:val="000000" w:themeColor="text1"/>
          <w:sz w:val="28"/>
          <w:szCs w:val="28"/>
        </w:rPr>
        <w:t xml:space="preserve"> </w:t>
      </w:r>
      <w:r w:rsidR="00EF1166">
        <w:rPr>
          <w:rFonts w:asciiTheme="minorHAnsi" w:hAnsiTheme="minorHAnsi" w:cstheme="minorHAnsi"/>
          <w:color w:val="000000" w:themeColor="text1"/>
          <w:sz w:val="28"/>
          <w:szCs w:val="28"/>
        </w:rPr>
        <w:t xml:space="preserve">В </w:t>
      </w:r>
      <w:r w:rsidR="00EF1166" w:rsidRPr="00447172">
        <w:rPr>
          <w:rFonts w:asciiTheme="minorHAnsi" w:hAnsiTheme="minorHAnsi" w:cstheme="minorHAnsi"/>
          <w:color w:val="000000" w:themeColor="text1"/>
          <w:sz w:val="28"/>
          <w:szCs w:val="28"/>
        </w:rPr>
        <w:t xml:space="preserve">[1] </w:t>
      </w:r>
      <w:r w:rsidR="00EF1166">
        <w:rPr>
          <w:rFonts w:asciiTheme="minorHAnsi" w:hAnsiTheme="minorHAnsi" w:cstheme="minorHAnsi"/>
          <w:color w:val="000000" w:themeColor="text1"/>
          <w:sz w:val="28"/>
          <w:szCs w:val="28"/>
        </w:rPr>
        <w:t>сказано, что д</w:t>
      </w:r>
      <w:r w:rsidRPr="001836FA">
        <w:rPr>
          <w:rFonts w:asciiTheme="minorHAnsi" w:hAnsiTheme="minorHAnsi" w:cstheme="minorHAnsi"/>
          <w:color w:val="000000" w:themeColor="text1"/>
          <w:sz w:val="28"/>
          <w:szCs w:val="28"/>
        </w:rPr>
        <w:t>ля удобства вычисления данный интегральный функционал следует заменить взвешенной суммой, позволяющей производить расчет формантной разборчивости речи</w:t>
      </w:r>
      <w:r w:rsidR="00EF1166">
        <w:rPr>
          <w:rFonts w:asciiTheme="minorHAnsi" w:hAnsiTheme="minorHAnsi" w:cstheme="minorHAnsi"/>
          <w:color w:val="000000" w:themeColor="text1"/>
          <w:sz w:val="28"/>
          <w:szCs w:val="28"/>
        </w:rPr>
        <w:t xml:space="preserve"> </w:t>
      </w:r>
      <w:r w:rsidRPr="001836FA">
        <w:rPr>
          <w:rStyle w:val="a6"/>
          <w:rFonts w:asciiTheme="minorHAnsi" w:hAnsiTheme="minorHAnsi" w:cstheme="minorHAnsi"/>
          <w:color w:val="000000" w:themeColor="text1"/>
          <w:sz w:val="28"/>
          <w:szCs w:val="28"/>
        </w:rPr>
        <w:t>R</w:t>
      </w:r>
      <w:r w:rsidRPr="001836FA">
        <w:rPr>
          <w:rFonts w:asciiTheme="minorHAnsi" w:hAnsiTheme="minorHAnsi" w:cstheme="minorHAnsi"/>
          <w:color w:val="000000" w:themeColor="text1"/>
          <w:sz w:val="28"/>
          <w:szCs w:val="28"/>
        </w:rPr>
        <w:t>:</w:t>
      </w:r>
    </w:p>
    <w:p w:rsidR="001836FA" w:rsidRPr="001836FA" w:rsidRDefault="001836FA" w:rsidP="0005696C">
      <w:pPr>
        <w:pStyle w:val="a7"/>
        <w:shd w:val="clear" w:color="auto" w:fill="FFFFFF"/>
        <w:spacing w:before="0" w:beforeAutospacing="0" w:after="0" w:afterAutospacing="0" w:line="360" w:lineRule="auto"/>
        <w:jc w:val="center"/>
        <w:rPr>
          <w:rFonts w:asciiTheme="minorHAnsi" w:hAnsiTheme="minorHAnsi" w:cstheme="minorHAnsi"/>
          <w:color w:val="000000" w:themeColor="text1"/>
          <w:sz w:val="28"/>
          <w:szCs w:val="28"/>
        </w:rPr>
      </w:pPr>
      <w:r w:rsidRPr="001836FA">
        <w:rPr>
          <w:rFonts w:asciiTheme="minorHAnsi" w:hAnsiTheme="minorHAnsi" w:cstheme="minorHAnsi"/>
          <w:noProof/>
          <w:color w:val="000000" w:themeColor="text1"/>
          <w:sz w:val="28"/>
          <w:szCs w:val="28"/>
          <w:lang w:eastAsia="ru-RU"/>
        </w:rPr>
        <w:drawing>
          <wp:inline distT="0" distB="0" distL="0" distR="0">
            <wp:extent cx="967740" cy="30861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967740" cy="308610"/>
                    </a:xfrm>
                    <a:prstGeom prst="rect">
                      <a:avLst/>
                    </a:prstGeom>
                    <a:noFill/>
                    <a:ln>
                      <a:noFill/>
                    </a:ln>
                  </pic:spPr>
                </pic:pic>
              </a:graphicData>
            </a:graphic>
          </wp:inline>
        </w:drawing>
      </w:r>
    </w:p>
    <w:p w:rsidR="001836FA" w:rsidRPr="001836FA" w:rsidRDefault="00EF1166" w:rsidP="0005696C">
      <w:pPr>
        <w:pStyle w:val="a7"/>
        <w:shd w:val="clear" w:color="auto" w:fill="FFFFFF"/>
        <w:spacing w:before="0" w:beforeAutospacing="0" w:after="0" w:afterAutospacing="0" w:line="360" w:lineRule="auto"/>
        <w:ind w:firstLine="708"/>
        <w:jc w:val="both"/>
        <w:rPr>
          <w:rFonts w:asciiTheme="minorHAnsi" w:hAnsiTheme="minorHAnsi" w:cstheme="minorHAnsi"/>
          <w:color w:val="000000" w:themeColor="text1"/>
          <w:sz w:val="28"/>
          <w:szCs w:val="28"/>
        </w:rPr>
      </w:pPr>
      <w:r>
        <w:rPr>
          <w:rFonts w:asciiTheme="minorHAnsi" w:hAnsiTheme="minorHAnsi" w:cstheme="minorHAnsi"/>
          <w:color w:val="000000" w:themeColor="text1"/>
          <w:sz w:val="28"/>
          <w:szCs w:val="28"/>
        </w:rPr>
        <w:t xml:space="preserve">где </w:t>
      </w:r>
      <w:r w:rsidR="001836FA" w:rsidRPr="001836FA">
        <w:rPr>
          <w:rStyle w:val="a6"/>
          <w:rFonts w:asciiTheme="minorHAnsi" w:hAnsiTheme="minorHAnsi" w:cstheme="minorHAnsi"/>
          <w:color w:val="000000" w:themeColor="text1"/>
          <w:sz w:val="28"/>
          <w:szCs w:val="28"/>
        </w:rPr>
        <w:t>i</w:t>
      </w:r>
      <w:r>
        <w:rPr>
          <w:rFonts w:asciiTheme="minorHAnsi" w:hAnsiTheme="minorHAnsi" w:cstheme="minorHAnsi"/>
          <w:color w:val="000000" w:themeColor="text1"/>
          <w:sz w:val="28"/>
          <w:szCs w:val="28"/>
        </w:rPr>
        <w:t xml:space="preserve"> </w:t>
      </w:r>
      <w:r w:rsidR="001836FA" w:rsidRPr="001836FA">
        <w:rPr>
          <w:rFonts w:asciiTheme="minorHAnsi" w:hAnsiTheme="minorHAnsi" w:cstheme="minorHAnsi"/>
          <w:color w:val="000000" w:themeColor="text1"/>
          <w:sz w:val="28"/>
          <w:szCs w:val="28"/>
        </w:rPr>
        <w:t>- номер 1/3 ОП,</w:t>
      </w:r>
      <w:r>
        <w:rPr>
          <w:rFonts w:asciiTheme="minorHAnsi" w:hAnsiTheme="minorHAnsi" w:cstheme="minorHAnsi"/>
          <w:color w:val="000000" w:themeColor="text1"/>
          <w:sz w:val="28"/>
          <w:szCs w:val="28"/>
        </w:rPr>
        <w:t xml:space="preserve"> </w:t>
      </w:r>
      <w:r w:rsidR="001836FA" w:rsidRPr="001836FA">
        <w:rPr>
          <w:rStyle w:val="a6"/>
          <w:rFonts w:asciiTheme="minorHAnsi" w:hAnsiTheme="minorHAnsi" w:cstheme="minorHAnsi"/>
          <w:color w:val="000000" w:themeColor="text1"/>
          <w:sz w:val="28"/>
          <w:szCs w:val="28"/>
        </w:rPr>
        <w:t>n</w:t>
      </w:r>
      <w:r>
        <w:rPr>
          <w:rFonts w:asciiTheme="minorHAnsi" w:hAnsiTheme="minorHAnsi" w:cstheme="minorHAnsi"/>
          <w:color w:val="000000" w:themeColor="text1"/>
          <w:sz w:val="28"/>
          <w:szCs w:val="28"/>
        </w:rPr>
        <w:t xml:space="preserve"> </w:t>
      </w:r>
      <w:r w:rsidR="001836FA" w:rsidRPr="001836FA">
        <w:rPr>
          <w:rFonts w:asciiTheme="minorHAnsi" w:hAnsiTheme="minorHAnsi" w:cstheme="minorHAnsi"/>
          <w:color w:val="000000" w:themeColor="text1"/>
          <w:sz w:val="28"/>
          <w:szCs w:val="28"/>
        </w:rPr>
        <w:t>- их число,</w:t>
      </w:r>
      <w:r>
        <w:rPr>
          <w:rFonts w:asciiTheme="minorHAnsi" w:hAnsiTheme="minorHAnsi" w:cstheme="minorHAnsi"/>
          <w:color w:val="000000" w:themeColor="text1"/>
          <w:sz w:val="28"/>
          <w:szCs w:val="28"/>
        </w:rPr>
        <w:t xml:space="preserve"> </w:t>
      </w:r>
      <w:r w:rsidR="001836FA" w:rsidRPr="001836FA">
        <w:rPr>
          <w:rStyle w:val="a6"/>
          <w:rFonts w:asciiTheme="minorHAnsi" w:hAnsiTheme="minorHAnsi" w:cstheme="minorHAnsi"/>
          <w:color w:val="000000" w:themeColor="text1"/>
          <w:sz w:val="28"/>
          <w:szCs w:val="28"/>
        </w:rPr>
        <w:t>k</w:t>
      </w:r>
      <w:r w:rsidR="001836FA" w:rsidRPr="001836FA">
        <w:rPr>
          <w:rStyle w:val="a6"/>
          <w:rFonts w:asciiTheme="minorHAnsi" w:hAnsiTheme="minorHAnsi" w:cstheme="minorHAnsi"/>
          <w:color w:val="000000" w:themeColor="text1"/>
          <w:sz w:val="28"/>
          <w:szCs w:val="28"/>
          <w:vertAlign w:val="subscript"/>
        </w:rPr>
        <w:t>i</w:t>
      </w:r>
      <w:r>
        <w:rPr>
          <w:rFonts w:asciiTheme="minorHAnsi" w:hAnsiTheme="minorHAnsi" w:cstheme="minorHAnsi"/>
          <w:color w:val="000000" w:themeColor="text1"/>
          <w:sz w:val="28"/>
          <w:szCs w:val="28"/>
        </w:rPr>
        <w:t xml:space="preserve"> </w:t>
      </w:r>
      <w:r w:rsidR="001836FA" w:rsidRPr="001836FA">
        <w:rPr>
          <w:rFonts w:asciiTheme="minorHAnsi" w:hAnsiTheme="minorHAnsi" w:cstheme="minorHAnsi"/>
          <w:color w:val="000000" w:themeColor="text1"/>
          <w:sz w:val="28"/>
          <w:szCs w:val="28"/>
        </w:rPr>
        <w:t>- весовые коэффициенты, характеризующие вероятность наличия формант в 1/3 ОП,</w:t>
      </w:r>
      <w:r>
        <w:rPr>
          <w:rFonts w:asciiTheme="minorHAnsi" w:hAnsiTheme="minorHAnsi" w:cstheme="minorHAnsi"/>
          <w:color w:val="000000" w:themeColor="text1"/>
          <w:sz w:val="28"/>
          <w:szCs w:val="28"/>
        </w:rPr>
        <w:t xml:space="preserve"> </w:t>
      </w:r>
      <w:r w:rsidR="001836FA" w:rsidRPr="001836FA">
        <w:rPr>
          <w:rStyle w:val="a6"/>
          <w:rFonts w:asciiTheme="minorHAnsi" w:hAnsiTheme="minorHAnsi" w:cstheme="minorHAnsi"/>
          <w:color w:val="000000" w:themeColor="text1"/>
          <w:sz w:val="28"/>
          <w:szCs w:val="28"/>
        </w:rPr>
        <w:t>r</w:t>
      </w:r>
      <w:r w:rsidR="001836FA" w:rsidRPr="001836FA">
        <w:rPr>
          <w:rStyle w:val="a6"/>
          <w:rFonts w:asciiTheme="minorHAnsi" w:hAnsiTheme="minorHAnsi" w:cstheme="minorHAnsi"/>
          <w:color w:val="000000" w:themeColor="text1"/>
          <w:sz w:val="28"/>
          <w:szCs w:val="28"/>
          <w:vertAlign w:val="subscript"/>
        </w:rPr>
        <w:t>i</w:t>
      </w:r>
      <w:r w:rsidR="001836FA" w:rsidRPr="001836FA">
        <w:rPr>
          <w:rStyle w:val="a6"/>
          <w:rFonts w:asciiTheme="minorHAnsi" w:hAnsiTheme="minorHAnsi" w:cstheme="minorHAnsi"/>
          <w:color w:val="000000" w:themeColor="text1"/>
          <w:sz w:val="28"/>
          <w:szCs w:val="28"/>
        </w:rPr>
        <w:t>(Q</w:t>
      </w:r>
      <w:r w:rsidR="001836FA" w:rsidRPr="001836FA">
        <w:rPr>
          <w:rStyle w:val="a6"/>
          <w:rFonts w:asciiTheme="minorHAnsi" w:hAnsiTheme="minorHAnsi" w:cstheme="minorHAnsi"/>
          <w:color w:val="000000" w:themeColor="text1"/>
          <w:sz w:val="28"/>
          <w:szCs w:val="28"/>
          <w:vertAlign w:val="subscript"/>
        </w:rPr>
        <w:t>i</w:t>
      </w:r>
      <w:r w:rsidR="001836FA" w:rsidRPr="001836FA">
        <w:rPr>
          <w:rStyle w:val="a6"/>
          <w:rFonts w:asciiTheme="minorHAnsi" w:hAnsiTheme="minorHAnsi" w:cstheme="minorHAnsi"/>
          <w:color w:val="000000" w:themeColor="text1"/>
          <w:sz w:val="28"/>
          <w:szCs w:val="28"/>
        </w:rPr>
        <w:t>)</w:t>
      </w:r>
      <w:r>
        <w:rPr>
          <w:rFonts w:asciiTheme="minorHAnsi" w:hAnsiTheme="minorHAnsi" w:cstheme="minorHAnsi"/>
          <w:color w:val="000000" w:themeColor="text1"/>
          <w:sz w:val="28"/>
          <w:szCs w:val="28"/>
        </w:rPr>
        <w:t xml:space="preserve"> </w:t>
      </w:r>
      <w:r w:rsidR="001836FA" w:rsidRPr="001836FA">
        <w:rPr>
          <w:rFonts w:asciiTheme="minorHAnsi" w:hAnsiTheme="minorHAnsi" w:cstheme="minorHAnsi"/>
          <w:color w:val="000000" w:themeColor="text1"/>
          <w:sz w:val="28"/>
          <w:szCs w:val="28"/>
        </w:rPr>
        <w:t>- коэффициент восприятия формант, зависящий от относительного уровня</w:t>
      </w:r>
      <w:r>
        <w:rPr>
          <w:rFonts w:asciiTheme="minorHAnsi" w:hAnsiTheme="minorHAnsi" w:cstheme="minorHAnsi"/>
          <w:color w:val="000000" w:themeColor="text1"/>
          <w:sz w:val="28"/>
          <w:szCs w:val="28"/>
        </w:rPr>
        <w:t xml:space="preserve"> </w:t>
      </w:r>
      <w:r w:rsidR="001836FA" w:rsidRPr="001836FA">
        <w:rPr>
          <w:rStyle w:val="a6"/>
          <w:rFonts w:asciiTheme="minorHAnsi" w:hAnsiTheme="minorHAnsi" w:cstheme="minorHAnsi"/>
          <w:color w:val="000000" w:themeColor="text1"/>
          <w:sz w:val="28"/>
          <w:szCs w:val="28"/>
        </w:rPr>
        <w:t>Q</w:t>
      </w:r>
      <w:r w:rsidR="001836FA" w:rsidRPr="001836FA">
        <w:rPr>
          <w:rStyle w:val="a6"/>
          <w:rFonts w:asciiTheme="minorHAnsi" w:hAnsiTheme="minorHAnsi" w:cstheme="minorHAnsi"/>
          <w:color w:val="000000" w:themeColor="text1"/>
          <w:sz w:val="28"/>
          <w:szCs w:val="28"/>
          <w:vertAlign w:val="subscript"/>
        </w:rPr>
        <w:t>i</w:t>
      </w:r>
      <w:r>
        <w:rPr>
          <w:rStyle w:val="a6"/>
          <w:rFonts w:asciiTheme="minorHAnsi" w:hAnsiTheme="minorHAnsi" w:cstheme="minorHAnsi"/>
          <w:color w:val="000000" w:themeColor="text1"/>
          <w:sz w:val="28"/>
          <w:szCs w:val="28"/>
        </w:rPr>
        <w:t xml:space="preserve"> </w:t>
      </w:r>
      <w:r w:rsidR="001836FA" w:rsidRPr="001836FA">
        <w:rPr>
          <w:rFonts w:asciiTheme="minorHAnsi" w:hAnsiTheme="minorHAnsi" w:cstheme="minorHAnsi"/>
          <w:color w:val="000000" w:themeColor="text1"/>
          <w:sz w:val="28"/>
          <w:szCs w:val="28"/>
        </w:rPr>
        <w:t>сигнал/шум</w:t>
      </w:r>
      <w:r>
        <w:rPr>
          <w:rFonts w:asciiTheme="minorHAnsi" w:hAnsiTheme="minorHAnsi" w:cstheme="minorHAnsi"/>
          <w:color w:val="000000" w:themeColor="text1"/>
          <w:sz w:val="28"/>
          <w:szCs w:val="28"/>
        </w:rPr>
        <w:t>.</w:t>
      </w:r>
    </w:p>
    <w:p w:rsidR="00CC4ABA" w:rsidRPr="00EF1166" w:rsidRDefault="00EF1166" w:rsidP="0005696C">
      <w:pPr>
        <w:spacing w:line="360" w:lineRule="auto"/>
        <w:jc w:val="both"/>
        <w:rPr>
          <w:rFonts w:asciiTheme="minorHAnsi" w:hAnsiTheme="minorHAnsi" w:cstheme="minorHAnsi"/>
          <w:color w:val="000000" w:themeColor="text1"/>
          <w:sz w:val="28"/>
          <w:szCs w:val="28"/>
          <w:shd w:val="clear" w:color="auto" w:fill="FFFFFF"/>
        </w:rPr>
      </w:pPr>
      <w:r>
        <w:rPr>
          <w:rFonts w:asciiTheme="minorHAnsi" w:hAnsiTheme="minorHAnsi" w:cstheme="minorHAnsi"/>
          <w:color w:val="000000" w:themeColor="text1"/>
          <w:sz w:val="28"/>
          <w:szCs w:val="28"/>
          <w:shd w:val="clear" w:color="auto" w:fill="FFFFFF"/>
        </w:rPr>
        <w:tab/>
        <w:t>Отталкиваясь от такой модели акустического приемника, возможно сформировать упрощенную модель акустического канала утечки информации. Упрощенная формула такого канала утечки будет выглядеть как:</w:t>
      </w:r>
    </w:p>
    <w:p w:rsidR="00CC4ABA" w:rsidRPr="001836FA" w:rsidRDefault="00211428" w:rsidP="0005696C">
      <w:pPr>
        <w:spacing w:line="360" w:lineRule="auto"/>
        <w:jc w:val="right"/>
        <w:rPr>
          <w:rFonts w:asciiTheme="minorHAnsi" w:eastAsia="Times New Roman" w:hAnsiTheme="minorHAnsi" w:cstheme="minorHAnsi"/>
          <w:sz w:val="28"/>
          <w:szCs w:val="28"/>
        </w:rPr>
      </w:pPr>
      <m:oMath>
        <m:r>
          <w:rPr>
            <w:rFonts w:ascii="Cambria Math" w:eastAsia="Times New Roman" w:hAnsi="Cambria Math" w:cstheme="minorHAnsi"/>
            <w:sz w:val="28"/>
            <w:szCs w:val="28"/>
          </w:rPr>
          <m:t>q=</m:t>
        </m:r>
        <m:sSub>
          <m:sSubPr>
            <m:ctrlPr>
              <w:rPr>
                <w:rFonts w:ascii="Cambria Math" w:eastAsia="Times New Roman" w:hAnsi="Cambria Math" w:cstheme="minorHAnsi"/>
                <w:i/>
                <w:sz w:val="28"/>
                <w:szCs w:val="28"/>
              </w:rPr>
            </m:ctrlPr>
          </m:sSubPr>
          <m:e>
            <m:r>
              <w:rPr>
                <w:rFonts w:ascii="Cambria Math" w:eastAsia="Times New Roman" w:hAnsi="Cambria Math" w:cstheme="minorHAnsi"/>
                <w:sz w:val="28"/>
                <w:szCs w:val="28"/>
              </w:rPr>
              <m:t>L</m:t>
            </m:r>
          </m:e>
          <m:sub>
            <m:r>
              <w:rPr>
                <w:rFonts w:ascii="Cambria Math" w:eastAsia="Times New Roman" w:hAnsi="Cambria Math" w:cstheme="minorHAnsi"/>
                <w:sz w:val="28"/>
                <w:szCs w:val="28"/>
              </w:rPr>
              <m:t>речь</m:t>
            </m:r>
          </m:sub>
        </m:sSub>
        <m:r>
          <w:rPr>
            <w:rFonts w:ascii="Cambria Math" w:eastAsia="Times New Roman" w:hAnsi="Cambria Math" w:cstheme="minorHAnsi"/>
            <w:sz w:val="28"/>
            <w:szCs w:val="28"/>
          </w:rPr>
          <m:t>-</m:t>
        </m:r>
        <m:sSub>
          <m:sSubPr>
            <m:ctrlPr>
              <w:rPr>
                <w:rFonts w:ascii="Cambria Math" w:eastAsia="Times New Roman" w:hAnsi="Cambria Math" w:cstheme="minorHAnsi"/>
                <w:i/>
                <w:sz w:val="28"/>
                <w:szCs w:val="28"/>
                <w:lang w:val="en-US"/>
              </w:rPr>
            </m:ctrlPr>
          </m:sSubPr>
          <m:e>
            <m:r>
              <w:rPr>
                <w:rFonts w:ascii="Cambria Math" w:eastAsia="Times New Roman" w:hAnsi="Cambria Math" w:cstheme="minorHAnsi"/>
                <w:sz w:val="28"/>
                <w:szCs w:val="28"/>
                <w:lang w:val="en-US"/>
              </w:rPr>
              <m:t>Q</m:t>
            </m:r>
          </m:e>
          <m:sub>
            <m:r>
              <w:rPr>
                <w:rFonts w:ascii="Cambria Math" w:eastAsia="Times New Roman" w:hAnsi="Cambria Math" w:cstheme="minorHAnsi"/>
                <w:sz w:val="28"/>
                <w:szCs w:val="28"/>
              </w:rPr>
              <m:t>изол</m:t>
            </m:r>
          </m:sub>
        </m:sSub>
        <m:r>
          <w:rPr>
            <w:rFonts w:ascii="Cambria Math" w:eastAsia="Times New Roman" w:hAnsi="Cambria Math" w:cstheme="minorHAnsi"/>
            <w:sz w:val="28"/>
            <w:szCs w:val="28"/>
          </w:rPr>
          <m:t>-20</m:t>
        </m:r>
        <m:func>
          <m:funcPr>
            <m:ctrlPr>
              <w:rPr>
                <w:rFonts w:ascii="Cambria Math" w:eastAsia="Times New Roman" w:hAnsi="Cambria Math" w:cstheme="minorHAnsi"/>
                <w:sz w:val="28"/>
                <w:szCs w:val="28"/>
                <w:lang w:val="en-US"/>
              </w:rPr>
            </m:ctrlPr>
          </m:funcPr>
          <m:fName>
            <m:r>
              <m:rPr>
                <m:sty m:val="p"/>
              </m:rPr>
              <w:rPr>
                <w:rFonts w:ascii="Cambria Math" w:eastAsia="Times New Roman" w:hAnsi="Cambria Math" w:cstheme="minorHAnsi"/>
                <w:sz w:val="28"/>
                <w:szCs w:val="28"/>
                <w:lang w:val="en-US"/>
              </w:rPr>
              <m:t>lg</m:t>
            </m:r>
          </m:fName>
          <m:e>
            <m:d>
              <m:dPr>
                <m:ctrlPr>
                  <w:rPr>
                    <w:rFonts w:ascii="Cambria Math" w:eastAsia="Times New Roman" w:hAnsi="Cambria Math" w:cstheme="minorHAnsi"/>
                    <w:i/>
                    <w:sz w:val="28"/>
                    <w:szCs w:val="28"/>
                    <w:lang w:val="en-US"/>
                  </w:rPr>
                </m:ctrlPr>
              </m:dPr>
              <m:e>
                <m:r>
                  <w:rPr>
                    <w:rFonts w:ascii="Cambria Math" w:eastAsia="Times New Roman" w:hAnsi="Cambria Math" w:cstheme="minorHAnsi"/>
                    <w:sz w:val="28"/>
                    <w:szCs w:val="28"/>
                    <w:lang w:val="en-US"/>
                  </w:rPr>
                  <m:t>R</m:t>
                </m:r>
              </m:e>
            </m:d>
          </m:e>
        </m:func>
        <m:r>
          <w:rPr>
            <w:rFonts w:ascii="Cambria Math" w:eastAsia="Times New Roman" w:hAnsi="Cambria Math" w:cstheme="minorHAnsi"/>
            <w:sz w:val="28"/>
            <w:szCs w:val="28"/>
          </w:rPr>
          <m:t>-</m:t>
        </m:r>
        <m:sSub>
          <m:sSubPr>
            <m:ctrlPr>
              <w:rPr>
                <w:rFonts w:ascii="Cambria Math" w:eastAsia="Times New Roman" w:hAnsi="Cambria Math" w:cstheme="minorHAnsi"/>
                <w:i/>
                <w:sz w:val="28"/>
                <w:szCs w:val="28"/>
                <w:lang w:val="en-US"/>
              </w:rPr>
            </m:ctrlPr>
          </m:sSubPr>
          <m:e>
            <m:r>
              <w:rPr>
                <w:rFonts w:ascii="Cambria Math" w:eastAsia="Times New Roman" w:hAnsi="Cambria Math" w:cstheme="minorHAnsi"/>
                <w:sz w:val="28"/>
                <w:szCs w:val="28"/>
                <w:lang w:val="en-US"/>
              </w:rPr>
              <m:t>L</m:t>
            </m:r>
          </m:e>
          <m:sub>
            <m:r>
              <w:rPr>
                <w:rFonts w:ascii="Cambria Math" w:eastAsia="Times New Roman" w:hAnsi="Cambria Math" w:cstheme="minorHAnsi"/>
                <w:sz w:val="28"/>
                <w:szCs w:val="28"/>
              </w:rPr>
              <m:t>шум</m:t>
            </m:r>
          </m:sub>
        </m:sSub>
        <m:r>
          <w:rPr>
            <w:rFonts w:ascii="Cambria Math" w:eastAsia="Times New Roman" w:hAnsi="Cambria Math" w:cstheme="minorHAnsi"/>
            <w:sz w:val="28"/>
            <w:szCs w:val="28"/>
          </w:rPr>
          <m:t>+</m:t>
        </m:r>
        <m:sSub>
          <m:sSubPr>
            <m:ctrlPr>
              <w:rPr>
                <w:rFonts w:ascii="Cambria Math" w:eastAsia="Times New Roman" w:hAnsi="Cambria Math" w:cstheme="minorHAnsi"/>
                <w:i/>
                <w:sz w:val="28"/>
                <w:szCs w:val="28"/>
                <w:lang w:val="en-US"/>
              </w:rPr>
            </m:ctrlPr>
          </m:sSubPr>
          <m:e>
            <m:r>
              <w:rPr>
                <w:rFonts w:ascii="Cambria Math" w:eastAsia="Times New Roman" w:hAnsi="Cambria Math" w:cstheme="minorHAnsi"/>
                <w:sz w:val="28"/>
                <w:szCs w:val="28"/>
                <w:lang w:val="en-US"/>
              </w:rPr>
              <m:t>Q</m:t>
            </m:r>
          </m:e>
          <m:sub>
            <m:r>
              <w:rPr>
                <w:rFonts w:ascii="Cambria Math" w:eastAsia="Times New Roman" w:hAnsi="Cambria Math" w:cstheme="minorHAnsi"/>
                <w:sz w:val="28"/>
                <w:szCs w:val="28"/>
              </w:rPr>
              <m:t>мкф</m:t>
            </m:r>
          </m:sub>
        </m:sSub>
      </m:oMath>
      <w:r w:rsidR="00655A36" w:rsidRPr="001836FA">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t xml:space="preserve">        </w:t>
      </w:r>
      <w:r w:rsidR="00655A36" w:rsidRPr="001836FA">
        <w:rPr>
          <w:rFonts w:asciiTheme="minorHAnsi" w:eastAsia="Times New Roman" w:hAnsiTheme="minorHAnsi" w:cstheme="minorHAnsi"/>
          <w:sz w:val="28"/>
          <w:szCs w:val="28"/>
        </w:rPr>
        <w:t xml:space="preserve">     (1)</w:t>
      </w:r>
    </w:p>
    <w:p w:rsidR="00787BAE" w:rsidRPr="001836FA" w:rsidRDefault="00655A36" w:rsidP="0005696C">
      <w:pP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 xml:space="preserve">где q - соотношение сигнал/шум на входе технического средства разведки в дБ, </w:t>
      </w:r>
      <m:oMath>
        <m:sSub>
          <m:sSubPr>
            <m:ctrlPr>
              <w:rPr>
                <w:rFonts w:ascii="Cambria Math" w:eastAsia="Times New Roman" w:hAnsi="Cambria Math" w:cstheme="minorHAnsi"/>
                <w:i/>
                <w:sz w:val="28"/>
                <w:szCs w:val="28"/>
              </w:rPr>
            </m:ctrlPr>
          </m:sSubPr>
          <m:e>
            <m:r>
              <w:rPr>
                <w:rFonts w:ascii="Cambria Math" w:eastAsia="Times New Roman" w:hAnsi="Cambria Math" w:cstheme="minorHAnsi"/>
                <w:sz w:val="28"/>
                <w:szCs w:val="28"/>
              </w:rPr>
              <m:t>L</m:t>
            </m:r>
          </m:e>
          <m:sub>
            <m:r>
              <w:rPr>
                <w:rFonts w:ascii="Cambria Math" w:eastAsia="Times New Roman" w:hAnsi="Cambria Math" w:cstheme="minorHAnsi"/>
                <w:sz w:val="28"/>
                <w:szCs w:val="28"/>
              </w:rPr>
              <m:t>речь</m:t>
            </m:r>
          </m:sub>
        </m:sSub>
      </m:oMath>
      <w:r w:rsidRPr="001836FA">
        <w:rPr>
          <w:rFonts w:asciiTheme="minorHAnsi" w:eastAsia="Times New Roman" w:hAnsiTheme="minorHAnsi" w:cstheme="minorHAnsi"/>
          <w:sz w:val="28"/>
          <w:szCs w:val="28"/>
        </w:rPr>
        <w:t xml:space="preserve">- уровень </w:t>
      </w:r>
      <w:r w:rsidR="00093800">
        <w:rPr>
          <w:rFonts w:asciiTheme="minorHAnsi" w:eastAsia="Times New Roman" w:hAnsiTheme="minorHAnsi" w:cstheme="minorHAnsi"/>
          <w:sz w:val="28"/>
          <w:szCs w:val="28"/>
        </w:rPr>
        <w:t>АС</w:t>
      </w:r>
      <w:r w:rsidRPr="001836FA">
        <w:rPr>
          <w:rFonts w:asciiTheme="minorHAnsi" w:eastAsia="Times New Roman" w:hAnsiTheme="minorHAnsi" w:cstheme="minorHAnsi"/>
          <w:sz w:val="28"/>
          <w:szCs w:val="28"/>
        </w:rPr>
        <w:t xml:space="preserve"> в дБ, </w:t>
      </w:r>
      <m:oMath>
        <m:sSub>
          <m:sSubPr>
            <m:ctrlPr>
              <w:rPr>
                <w:rFonts w:ascii="Cambria Math" w:eastAsia="Times New Roman" w:hAnsi="Cambria Math" w:cstheme="minorHAnsi"/>
                <w:i/>
                <w:sz w:val="28"/>
                <w:szCs w:val="28"/>
                <w:lang w:val="en-US"/>
              </w:rPr>
            </m:ctrlPr>
          </m:sSubPr>
          <m:e>
            <m:r>
              <w:rPr>
                <w:rFonts w:ascii="Cambria Math" w:eastAsia="Times New Roman" w:hAnsi="Cambria Math" w:cstheme="minorHAnsi"/>
                <w:sz w:val="28"/>
                <w:szCs w:val="28"/>
                <w:lang w:val="en-US"/>
              </w:rPr>
              <m:t>Q</m:t>
            </m:r>
          </m:e>
          <m:sub>
            <m:r>
              <w:rPr>
                <w:rFonts w:ascii="Cambria Math" w:eastAsia="Times New Roman" w:hAnsi="Cambria Math" w:cstheme="minorHAnsi"/>
                <w:sz w:val="28"/>
                <w:szCs w:val="28"/>
              </w:rPr>
              <m:t>изол</m:t>
            </m:r>
          </m:sub>
        </m:sSub>
      </m:oMath>
      <w:r w:rsidRPr="001836FA">
        <w:rPr>
          <w:rFonts w:asciiTheme="minorHAnsi" w:eastAsia="Times New Roman" w:hAnsiTheme="minorHAnsi" w:cstheme="minorHAnsi"/>
          <w:sz w:val="28"/>
          <w:szCs w:val="28"/>
        </w:rPr>
        <w:t xml:space="preserve"> - значение изоляции </w:t>
      </w:r>
      <w:r w:rsidR="00093800">
        <w:rPr>
          <w:rFonts w:asciiTheme="minorHAnsi" w:eastAsia="Times New Roman" w:hAnsiTheme="minorHAnsi" w:cstheme="minorHAnsi"/>
          <w:sz w:val="28"/>
          <w:szCs w:val="28"/>
        </w:rPr>
        <w:t>ОК</w:t>
      </w:r>
      <w:r w:rsidRPr="001836FA">
        <w:rPr>
          <w:rFonts w:asciiTheme="minorHAnsi" w:eastAsia="Times New Roman" w:hAnsiTheme="minorHAnsi" w:cstheme="minorHAnsi"/>
          <w:sz w:val="28"/>
          <w:szCs w:val="28"/>
        </w:rPr>
        <w:t xml:space="preserve"> в дБ, R - расстояние от технического средства разведки до источника </w:t>
      </w:r>
      <w:r w:rsidR="00093800">
        <w:rPr>
          <w:rFonts w:asciiTheme="minorHAnsi" w:eastAsia="Times New Roman" w:hAnsiTheme="minorHAnsi" w:cstheme="minorHAnsi"/>
          <w:sz w:val="28"/>
          <w:szCs w:val="28"/>
        </w:rPr>
        <w:t>АС</w:t>
      </w:r>
      <w:r w:rsidRPr="001836FA">
        <w:rPr>
          <w:rFonts w:asciiTheme="minorHAnsi" w:eastAsia="Times New Roman" w:hAnsiTheme="minorHAnsi" w:cstheme="minorHAnsi"/>
          <w:sz w:val="28"/>
          <w:szCs w:val="28"/>
        </w:rPr>
        <w:t xml:space="preserve"> в метрах, </w:t>
      </w:r>
      <m:oMath>
        <m:sSub>
          <m:sSubPr>
            <m:ctrlPr>
              <w:rPr>
                <w:rFonts w:ascii="Cambria Math" w:eastAsia="Times New Roman" w:hAnsi="Cambria Math" w:cstheme="minorHAnsi"/>
                <w:i/>
                <w:sz w:val="28"/>
                <w:szCs w:val="28"/>
                <w:lang w:val="en-US"/>
              </w:rPr>
            </m:ctrlPr>
          </m:sSubPr>
          <m:e>
            <m:r>
              <w:rPr>
                <w:rFonts w:ascii="Cambria Math" w:eastAsia="Times New Roman" w:hAnsi="Cambria Math" w:cstheme="minorHAnsi"/>
                <w:sz w:val="28"/>
                <w:szCs w:val="28"/>
                <w:lang w:val="en-US"/>
              </w:rPr>
              <m:t>L</m:t>
            </m:r>
          </m:e>
          <m:sub>
            <m:r>
              <w:rPr>
                <w:rFonts w:ascii="Cambria Math" w:eastAsia="Times New Roman" w:hAnsi="Cambria Math" w:cstheme="minorHAnsi"/>
                <w:sz w:val="28"/>
                <w:szCs w:val="28"/>
              </w:rPr>
              <m:t>шум</m:t>
            </m:r>
          </m:sub>
        </m:sSub>
      </m:oMath>
      <w:r w:rsidRPr="001836FA">
        <w:rPr>
          <w:rFonts w:asciiTheme="minorHAnsi" w:eastAsia="Times New Roman" w:hAnsiTheme="minorHAnsi" w:cstheme="minorHAnsi"/>
          <w:sz w:val="28"/>
          <w:szCs w:val="28"/>
        </w:rPr>
        <w:t xml:space="preserve">- уровень шума в дБ, </w:t>
      </w:r>
      <m:oMath>
        <m:sSub>
          <m:sSubPr>
            <m:ctrlPr>
              <w:rPr>
                <w:rFonts w:ascii="Cambria Math" w:eastAsia="Times New Roman" w:hAnsi="Cambria Math" w:cstheme="minorHAnsi"/>
                <w:i/>
                <w:sz w:val="28"/>
                <w:szCs w:val="28"/>
                <w:lang w:val="en-US"/>
              </w:rPr>
            </m:ctrlPr>
          </m:sSubPr>
          <m:e>
            <m:r>
              <w:rPr>
                <w:rFonts w:ascii="Cambria Math" w:eastAsia="Times New Roman" w:hAnsi="Cambria Math" w:cstheme="minorHAnsi"/>
                <w:sz w:val="28"/>
                <w:szCs w:val="28"/>
                <w:lang w:val="en-US"/>
              </w:rPr>
              <m:t>Q</m:t>
            </m:r>
          </m:e>
          <m:sub>
            <m:r>
              <w:rPr>
                <w:rFonts w:ascii="Cambria Math" w:eastAsia="Times New Roman" w:hAnsi="Cambria Math" w:cstheme="minorHAnsi"/>
                <w:sz w:val="28"/>
                <w:szCs w:val="28"/>
              </w:rPr>
              <m:t>мкф</m:t>
            </m:r>
          </m:sub>
        </m:sSub>
      </m:oMath>
      <w:r w:rsidRPr="001836FA">
        <w:rPr>
          <w:rFonts w:asciiTheme="minorHAnsi" w:eastAsia="Times New Roman" w:hAnsiTheme="minorHAnsi" w:cstheme="minorHAnsi"/>
          <w:sz w:val="28"/>
          <w:szCs w:val="28"/>
        </w:rPr>
        <w:t>- значение индекса направленности</w:t>
      </w:r>
      <w:r w:rsidR="00093800">
        <w:rPr>
          <w:rFonts w:asciiTheme="minorHAnsi" w:eastAsia="Times New Roman" w:hAnsiTheme="minorHAnsi" w:cstheme="minorHAnsi"/>
          <w:sz w:val="28"/>
          <w:szCs w:val="28"/>
        </w:rPr>
        <w:t xml:space="preserve"> (ИН)</w:t>
      </w:r>
      <w:r w:rsidRPr="001836FA">
        <w:rPr>
          <w:rFonts w:asciiTheme="minorHAnsi" w:eastAsia="Times New Roman" w:hAnsiTheme="minorHAnsi" w:cstheme="minorHAnsi"/>
          <w:sz w:val="28"/>
          <w:szCs w:val="28"/>
        </w:rPr>
        <w:t xml:space="preserve"> микрофона в дБ.</w:t>
      </w:r>
    </w:p>
    <w:p w:rsidR="00302146" w:rsidRPr="001836FA" w:rsidRDefault="00EF1166" w:rsidP="0005696C">
      <w:pPr>
        <w:spacing w:line="360" w:lineRule="auto"/>
        <w:jc w:val="both"/>
        <w:rPr>
          <w:rFonts w:asciiTheme="minorHAnsi" w:eastAsia="Times New Roman" w:hAnsiTheme="minorHAnsi" w:cstheme="minorHAnsi"/>
          <w:sz w:val="28"/>
          <w:szCs w:val="28"/>
        </w:rPr>
      </w:pPr>
      <w:r>
        <w:rPr>
          <w:rFonts w:asciiTheme="minorHAnsi" w:eastAsia="Times New Roman" w:hAnsiTheme="minorHAnsi" w:cstheme="minorHAnsi"/>
          <w:sz w:val="28"/>
          <w:szCs w:val="28"/>
        </w:rPr>
        <w:tab/>
        <w:t xml:space="preserve">Таким образом в эту модель входят все основные параметры, влияющие на прием </w:t>
      </w:r>
      <w:r w:rsidR="00341C41">
        <w:rPr>
          <w:rFonts w:asciiTheme="minorHAnsi" w:eastAsia="Times New Roman" w:hAnsiTheme="minorHAnsi" w:cstheme="minorHAnsi"/>
          <w:sz w:val="28"/>
          <w:szCs w:val="28"/>
        </w:rPr>
        <w:t>акустической</w:t>
      </w:r>
      <w:r>
        <w:rPr>
          <w:rFonts w:asciiTheme="minorHAnsi" w:eastAsia="Times New Roman" w:hAnsiTheme="minorHAnsi" w:cstheme="minorHAnsi"/>
          <w:sz w:val="28"/>
          <w:szCs w:val="28"/>
        </w:rPr>
        <w:t xml:space="preserve"> информации с помощью технического средства разведки. Благодаря такой модели можно </w:t>
      </w:r>
      <w:r w:rsidR="00CC4ABA">
        <w:rPr>
          <w:rFonts w:asciiTheme="minorHAnsi" w:eastAsia="Times New Roman" w:hAnsiTheme="minorHAnsi" w:cstheme="minorHAnsi"/>
          <w:sz w:val="28"/>
          <w:szCs w:val="28"/>
        </w:rPr>
        <w:t>бегло</w:t>
      </w:r>
      <w:r>
        <w:rPr>
          <w:rFonts w:asciiTheme="minorHAnsi" w:eastAsia="Times New Roman" w:hAnsiTheme="minorHAnsi" w:cstheme="minorHAnsi"/>
          <w:sz w:val="28"/>
          <w:szCs w:val="28"/>
        </w:rPr>
        <w:t xml:space="preserve"> оценить</w:t>
      </w:r>
      <w:r w:rsidR="00CC4ABA">
        <w:rPr>
          <w:rFonts w:asciiTheme="minorHAnsi" w:eastAsia="Times New Roman" w:hAnsiTheme="minorHAnsi" w:cstheme="minorHAnsi"/>
          <w:sz w:val="28"/>
          <w:szCs w:val="28"/>
        </w:rPr>
        <w:t xml:space="preserve"> обстановку ведения разведки.</w:t>
      </w:r>
    </w:p>
    <w:p w:rsidR="00302146" w:rsidRPr="001836FA" w:rsidRDefault="00655A36" w:rsidP="0005696C">
      <w:pP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 xml:space="preserve">Из </w:t>
      </w:r>
      <w:r w:rsidR="008D6215">
        <w:rPr>
          <w:rFonts w:asciiTheme="minorHAnsi" w:eastAsia="Times New Roman" w:hAnsiTheme="minorHAnsi" w:cstheme="minorHAnsi"/>
          <w:sz w:val="28"/>
          <w:szCs w:val="28"/>
        </w:rPr>
        <w:t xml:space="preserve">(1) </w:t>
      </w:r>
      <w:r w:rsidRPr="001836FA">
        <w:rPr>
          <w:rFonts w:asciiTheme="minorHAnsi" w:eastAsia="Times New Roman" w:hAnsiTheme="minorHAnsi" w:cstheme="minorHAnsi"/>
          <w:sz w:val="28"/>
          <w:szCs w:val="28"/>
        </w:rPr>
        <w:t xml:space="preserve">можно определить минимальное расстояние до контролируемой зоны при ведении разведки с использованием конкретных технических средств разведки (зная их </w:t>
      </w:r>
      <m:oMath>
        <m:sSub>
          <m:sSubPr>
            <m:ctrlPr>
              <w:rPr>
                <w:rFonts w:ascii="Cambria Math" w:eastAsia="Times New Roman" w:hAnsi="Cambria Math" w:cstheme="minorHAnsi"/>
                <w:i/>
                <w:sz w:val="28"/>
                <w:szCs w:val="28"/>
                <w:lang w:val="en-US"/>
              </w:rPr>
            </m:ctrlPr>
          </m:sSubPr>
          <m:e>
            <m:r>
              <w:rPr>
                <w:rFonts w:ascii="Cambria Math" w:eastAsia="Times New Roman" w:hAnsi="Cambria Math" w:cstheme="minorHAnsi"/>
                <w:sz w:val="28"/>
                <w:szCs w:val="28"/>
                <w:lang w:val="en-US"/>
              </w:rPr>
              <m:t>Q</m:t>
            </m:r>
          </m:e>
          <m:sub>
            <m:r>
              <w:rPr>
                <w:rFonts w:ascii="Cambria Math" w:eastAsia="Times New Roman" w:hAnsi="Cambria Math" w:cstheme="minorHAnsi"/>
                <w:sz w:val="28"/>
                <w:szCs w:val="28"/>
              </w:rPr>
              <m:t>мкф</m:t>
            </m:r>
          </m:sub>
        </m:sSub>
      </m:oMath>
      <w:r w:rsidR="00211428" w:rsidRPr="001836FA">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t>и граничное соотношение сигнал/шум</w:t>
      </w:r>
      <w:r w:rsidR="00211428" w:rsidRPr="001836FA">
        <w:rPr>
          <w:rFonts w:asciiTheme="minorHAnsi" w:eastAsia="Times New Roman" w:hAnsiTheme="minorHAnsi" w:cstheme="minorHAnsi"/>
          <w:sz w:val="28"/>
          <w:szCs w:val="28"/>
        </w:rPr>
        <w:t xml:space="preserve"> </w:t>
      </w:r>
      <w:r w:rsidR="00211428" w:rsidRPr="001836FA">
        <w:rPr>
          <w:rFonts w:asciiTheme="minorHAnsi" w:eastAsia="Times New Roman" w:hAnsiTheme="minorHAnsi" w:cstheme="minorHAnsi"/>
          <w:sz w:val="28"/>
          <w:szCs w:val="28"/>
          <w:lang w:val="en-US"/>
        </w:rPr>
        <w:t>q</w:t>
      </w:r>
      <w:r w:rsidRPr="001836FA">
        <w:rPr>
          <w:rFonts w:asciiTheme="minorHAnsi" w:eastAsia="Times New Roman" w:hAnsiTheme="minorHAnsi" w:cstheme="minorHAnsi"/>
          <w:sz w:val="28"/>
          <w:szCs w:val="28"/>
        </w:rPr>
        <w:t>). В случае ведения этой разведки, соблюдая равенство, есть возможность расчета максимальной дальности ведения разведки.</w:t>
      </w:r>
      <w:r w:rsidRPr="001836FA">
        <w:rPr>
          <w:rFonts w:asciiTheme="minorHAnsi" w:hAnsiTheme="minorHAnsi" w:cstheme="minorHAnsi"/>
          <w:sz w:val="28"/>
          <w:szCs w:val="28"/>
        </w:rPr>
        <w:br w:type="page"/>
      </w:r>
    </w:p>
    <w:p w:rsidR="00302146" w:rsidRPr="007D394E" w:rsidRDefault="00655A36" w:rsidP="0005696C">
      <w:pPr>
        <w:spacing w:line="360" w:lineRule="auto"/>
        <w:jc w:val="both"/>
        <w:rPr>
          <w:rFonts w:asciiTheme="minorHAnsi" w:eastAsia="Times New Roman" w:hAnsiTheme="minorHAnsi" w:cstheme="minorHAnsi"/>
          <w:sz w:val="28"/>
          <w:szCs w:val="28"/>
        </w:rPr>
      </w:pPr>
      <w:r w:rsidRPr="007D394E">
        <w:rPr>
          <w:rFonts w:asciiTheme="minorHAnsi" w:eastAsia="Times New Roman" w:hAnsiTheme="minorHAnsi" w:cstheme="minorHAnsi"/>
          <w:sz w:val="28"/>
          <w:szCs w:val="28"/>
        </w:rPr>
        <w:lastRenderedPageBreak/>
        <w:tab/>
        <w:t xml:space="preserve">1.2 Психофизические </w:t>
      </w:r>
      <w:r w:rsidR="00211428" w:rsidRPr="007D394E">
        <w:rPr>
          <w:rFonts w:asciiTheme="minorHAnsi" w:eastAsia="Times New Roman" w:hAnsiTheme="minorHAnsi" w:cstheme="minorHAnsi"/>
          <w:sz w:val="28"/>
          <w:szCs w:val="28"/>
        </w:rPr>
        <w:t>особенности</w:t>
      </w:r>
      <w:r w:rsidRPr="007D394E">
        <w:rPr>
          <w:rFonts w:asciiTheme="minorHAnsi" w:eastAsia="Times New Roman" w:hAnsiTheme="minorHAnsi" w:cstheme="minorHAnsi"/>
          <w:sz w:val="28"/>
          <w:szCs w:val="28"/>
        </w:rPr>
        <w:t xml:space="preserve"> восприятия звуковых </w:t>
      </w:r>
      <w:r w:rsidR="009C0679" w:rsidRPr="007D394E">
        <w:rPr>
          <w:rFonts w:asciiTheme="minorHAnsi" w:eastAsia="Times New Roman" w:hAnsiTheme="minorHAnsi" w:cstheme="minorHAnsi"/>
          <w:sz w:val="28"/>
          <w:szCs w:val="28"/>
        </w:rPr>
        <w:t>колебаний ухом</w:t>
      </w:r>
      <w:r w:rsidRPr="007D394E">
        <w:rPr>
          <w:rFonts w:asciiTheme="minorHAnsi" w:eastAsia="Times New Roman" w:hAnsiTheme="minorHAnsi" w:cstheme="minorHAnsi"/>
          <w:sz w:val="28"/>
          <w:szCs w:val="28"/>
        </w:rPr>
        <w:t xml:space="preserve"> человеком</w:t>
      </w:r>
    </w:p>
    <w:p w:rsidR="00302146" w:rsidRPr="001836FA" w:rsidRDefault="00655A36" w:rsidP="0005696C">
      <w:pPr>
        <w:pBdr>
          <w:top w:val="nil"/>
          <w:left w:val="nil"/>
          <w:bottom w:val="nil"/>
          <w:right w:val="nil"/>
          <w:between w:val="nil"/>
        </w:pBdr>
        <w:spacing w:line="360" w:lineRule="auto"/>
        <w:jc w:val="both"/>
        <w:rPr>
          <w:rFonts w:asciiTheme="minorHAnsi" w:hAnsiTheme="minorHAnsi" w:cstheme="minorHAnsi"/>
          <w:color w:val="000000"/>
          <w:sz w:val="28"/>
          <w:szCs w:val="28"/>
        </w:rPr>
      </w:pPr>
      <w:r w:rsidRPr="001836FA">
        <w:rPr>
          <w:rFonts w:asciiTheme="minorHAnsi" w:hAnsiTheme="minorHAnsi" w:cstheme="minorHAnsi"/>
          <w:color w:val="000000"/>
          <w:sz w:val="28"/>
          <w:szCs w:val="28"/>
        </w:rPr>
        <w:t>Человеческий орган слуха состоит из трех ключевых звеньев:</w:t>
      </w:r>
    </w:p>
    <w:p w:rsidR="00302146" w:rsidRPr="001836FA" w:rsidRDefault="00655A36" w:rsidP="0005696C">
      <w:pPr>
        <w:pBdr>
          <w:top w:val="nil"/>
          <w:left w:val="nil"/>
          <w:bottom w:val="nil"/>
          <w:right w:val="nil"/>
          <w:between w:val="nil"/>
        </w:pBdr>
        <w:spacing w:line="360" w:lineRule="auto"/>
        <w:jc w:val="both"/>
        <w:rPr>
          <w:rFonts w:asciiTheme="minorHAnsi" w:hAnsiTheme="minorHAnsi" w:cstheme="minorHAnsi"/>
          <w:color w:val="000000"/>
          <w:sz w:val="28"/>
          <w:szCs w:val="28"/>
        </w:rPr>
      </w:pPr>
      <w:r w:rsidRPr="001836FA">
        <w:rPr>
          <w:rFonts w:asciiTheme="minorHAnsi" w:hAnsiTheme="minorHAnsi" w:cstheme="minorHAnsi"/>
          <w:color w:val="000000"/>
          <w:sz w:val="28"/>
          <w:szCs w:val="28"/>
        </w:rPr>
        <w:tab/>
        <w:t>Первое - наружное ухо – видимая раковина и слуховой проход;</w:t>
      </w:r>
    </w:p>
    <w:p w:rsidR="00302146" w:rsidRPr="001836FA" w:rsidRDefault="00655A36" w:rsidP="0005696C">
      <w:pPr>
        <w:pBdr>
          <w:top w:val="nil"/>
          <w:left w:val="nil"/>
          <w:bottom w:val="nil"/>
          <w:right w:val="nil"/>
          <w:between w:val="nil"/>
        </w:pBdr>
        <w:spacing w:line="360" w:lineRule="auto"/>
        <w:jc w:val="both"/>
        <w:rPr>
          <w:rFonts w:asciiTheme="minorHAnsi" w:hAnsiTheme="minorHAnsi" w:cstheme="minorHAnsi"/>
          <w:color w:val="000000"/>
          <w:sz w:val="28"/>
          <w:szCs w:val="28"/>
        </w:rPr>
      </w:pPr>
      <w:r w:rsidRPr="001836FA">
        <w:rPr>
          <w:rFonts w:asciiTheme="minorHAnsi" w:hAnsiTheme="minorHAnsi" w:cstheme="minorHAnsi"/>
          <w:color w:val="000000"/>
          <w:sz w:val="28"/>
          <w:szCs w:val="28"/>
        </w:rPr>
        <w:tab/>
        <w:t>Второе - среднее ухо – представляет собой полость, в которой находятся барабанная перепонка, евстахиева труба и слуховые косточки;</w:t>
      </w:r>
    </w:p>
    <w:p w:rsidR="00302146" w:rsidRPr="002B365E" w:rsidRDefault="002B365E" w:rsidP="002B365E">
      <w:pPr>
        <w:pBdr>
          <w:top w:val="nil"/>
          <w:left w:val="nil"/>
          <w:bottom w:val="nil"/>
          <w:right w:val="nil"/>
          <w:between w:val="nil"/>
        </w:pBdr>
        <w:spacing w:line="360" w:lineRule="auto"/>
        <w:jc w:val="both"/>
        <w:rPr>
          <w:rFonts w:asciiTheme="minorHAnsi" w:hAnsiTheme="minorHAnsi" w:cstheme="minorHAnsi"/>
          <w:color w:val="000000"/>
          <w:sz w:val="28"/>
          <w:szCs w:val="28"/>
        </w:rPr>
      </w:pPr>
      <w:r w:rsidRPr="001836FA">
        <w:rPr>
          <w:rFonts w:asciiTheme="minorHAnsi" w:hAnsiTheme="minorHAnsi" w:cstheme="minorHAnsi"/>
          <w:noProof/>
          <w:sz w:val="28"/>
          <w:szCs w:val="28"/>
          <w:lang w:eastAsia="ru-RU"/>
        </w:rPr>
        <w:drawing>
          <wp:anchor distT="0" distB="0" distL="114300" distR="114300" simplePos="0" relativeHeight="251650048" behindDoc="0" locked="0" layoutInCell="1" allowOverlap="1">
            <wp:simplePos x="0" y="0"/>
            <wp:positionH relativeFrom="column">
              <wp:posOffset>523078</wp:posOffset>
            </wp:positionH>
            <wp:positionV relativeFrom="paragraph">
              <wp:posOffset>648970</wp:posOffset>
            </wp:positionV>
            <wp:extent cx="5180330" cy="3027045"/>
            <wp:effectExtent l="0" t="0" r="0" b="0"/>
            <wp:wrapTopAndBottom/>
            <wp:docPr id="1" name="Картинка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Картинка11"/>
                    <pic:cNvPicPr>
                      <a:extLst>
                        <a:ext uri="smNativeData">
                          <sm:smNativeData xmlns:ve="http://schemas.openxmlformats.org/markup-compatibility/2006" xmlns:sm="smNativeData"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val="SMDATA_13_/lnhXRMAAAAlAAAAEQAAAA0AAAAAAAAAAAAAAAAAAAAAA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EAAABAAAAAPAAAAAAAAAAHIAAAAAAAAAAAAAAAAAAAAAAAAAAAAAAAAAAAAAAAAAAAAADiHQAAdhEAAAAAAAAAAAAAAAAAAA=="/>
                        </a:ext>
                      </a:extLst>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180330" cy="3027045"/>
                    </a:xfrm>
                    <a:prstGeom prst="rect">
                      <a:avLst/>
                    </a:prstGeom>
                    <a:noFill/>
                    <a:ln w="12700">
                      <a:noFill/>
                    </a:ln>
                  </pic:spPr>
                </pic:pic>
              </a:graphicData>
            </a:graphic>
          </wp:anchor>
        </w:drawing>
      </w:r>
      <w:r w:rsidR="00655A36" w:rsidRPr="001836FA">
        <w:rPr>
          <w:rFonts w:asciiTheme="minorHAnsi" w:hAnsiTheme="minorHAnsi" w:cstheme="minorHAnsi"/>
          <w:color w:val="000000"/>
          <w:sz w:val="28"/>
          <w:szCs w:val="28"/>
        </w:rPr>
        <w:tab/>
        <w:t>Третье - внутреннее ухо – включает в себя улитку, отвечающую за преобразование акустических колебаний в электрические сигналы</w:t>
      </w:r>
      <w:r w:rsidR="002B2C5F">
        <w:rPr>
          <w:rFonts w:asciiTheme="minorHAnsi" w:hAnsiTheme="minorHAnsi" w:cstheme="minorHAnsi"/>
          <w:color w:val="000000"/>
          <w:sz w:val="28"/>
          <w:szCs w:val="28"/>
        </w:rPr>
        <w:t>.</w:t>
      </w:r>
    </w:p>
    <w:p w:rsidR="00302146" w:rsidRDefault="00655A36" w:rsidP="0005696C">
      <w:pPr>
        <w:pBdr>
          <w:top w:val="nil"/>
          <w:left w:val="nil"/>
          <w:bottom w:val="nil"/>
          <w:right w:val="nil"/>
          <w:between w:val="nil"/>
        </w:pBdr>
        <w:spacing w:line="360" w:lineRule="auto"/>
        <w:jc w:val="center"/>
        <w:rPr>
          <w:rFonts w:asciiTheme="minorHAnsi" w:hAnsiTheme="minorHAnsi" w:cstheme="minorHAnsi"/>
          <w:color w:val="000000"/>
          <w:sz w:val="28"/>
          <w:szCs w:val="28"/>
        </w:rPr>
      </w:pPr>
      <w:r w:rsidRPr="001836FA">
        <w:rPr>
          <w:rFonts w:asciiTheme="minorHAnsi" w:hAnsiTheme="minorHAnsi" w:cstheme="minorHAnsi"/>
          <w:color w:val="000000"/>
          <w:sz w:val="28"/>
          <w:szCs w:val="28"/>
        </w:rPr>
        <w:t xml:space="preserve">Рисунок </w:t>
      </w:r>
      <w:r w:rsidR="009C0679">
        <w:rPr>
          <w:rFonts w:asciiTheme="minorHAnsi" w:hAnsiTheme="minorHAnsi" w:cstheme="minorHAnsi"/>
          <w:color w:val="000000"/>
          <w:sz w:val="28"/>
          <w:szCs w:val="28"/>
        </w:rPr>
        <w:t>1.2</w:t>
      </w:r>
      <w:r w:rsidR="00CA305B">
        <w:rPr>
          <w:rFonts w:asciiTheme="minorHAnsi" w:hAnsiTheme="minorHAnsi" w:cstheme="minorHAnsi"/>
          <w:color w:val="000000"/>
          <w:sz w:val="28"/>
          <w:szCs w:val="28"/>
        </w:rPr>
        <w:t xml:space="preserve"> -</w:t>
      </w:r>
      <w:r w:rsidRPr="001836FA">
        <w:rPr>
          <w:rFonts w:asciiTheme="minorHAnsi" w:hAnsiTheme="minorHAnsi" w:cstheme="minorHAnsi"/>
          <w:color w:val="000000"/>
          <w:sz w:val="28"/>
          <w:szCs w:val="28"/>
        </w:rPr>
        <w:t xml:space="preserve"> Строение человеческого уха</w:t>
      </w:r>
    </w:p>
    <w:p w:rsidR="00AC3283" w:rsidRPr="001836FA" w:rsidRDefault="00AC3283" w:rsidP="0005696C">
      <w:pPr>
        <w:pBdr>
          <w:top w:val="nil"/>
          <w:left w:val="nil"/>
          <w:bottom w:val="nil"/>
          <w:right w:val="nil"/>
          <w:between w:val="nil"/>
        </w:pBdr>
        <w:spacing w:line="360" w:lineRule="auto"/>
        <w:jc w:val="center"/>
        <w:rPr>
          <w:rFonts w:asciiTheme="minorHAnsi" w:hAnsiTheme="minorHAnsi" w:cstheme="minorHAnsi"/>
          <w:color w:val="000000"/>
          <w:sz w:val="28"/>
          <w:szCs w:val="28"/>
        </w:rPr>
      </w:pPr>
    </w:p>
    <w:p w:rsidR="00302146" w:rsidRPr="001836FA" w:rsidRDefault="009C0679" w:rsidP="0005696C">
      <w:pPr>
        <w:spacing w:line="360" w:lineRule="auto"/>
        <w:jc w:val="both"/>
        <w:rPr>
          <w:rFonts w:asciiTheme="minorHAnsi" w:eastAsia="Times New Roman" w:hAnsiTheme="minorHAnsi" w:cstheme="minorHAnsi"/>
          <w:sz w:val="28"/>
          <w:szCs w:val="28"/>
        </w:rPr>
      </w:pPr>
      <w:r>
        <w:rPr>
          <w:rFonts w:asciiTheme="minorHAnsi" w:eastAsia="Times New Roman" w:hAnsiTheme="minorHAnsi" w:cstheme="minorHAnsi"/>
          <w:sz w:val="28"/>
          <w:szCs w:val="28"/>
        </w:rPr>
        <w:tab/>
      </w:r>
      <w:r w:rsidR="00655A36" w:rsidRPr="001836FA">
        <w:rPr>
          <w:rFonts w:asciiTheme="minorHAnsi" w:eastAsia="Times New Roman" w:hAnsiTheme="minorHAnsi" w:cstheme="minorHAnsi"/>
          <w:sz w:val="28"/>
          <w:szCs w:val="28"/>
        </w:rPr>
        <w:t xml:space="preserve">Улитка является важным звеном в приеме и обработке принимаемой акустической волны. Представляет собой </w:t>
      </w:r>
      <w:r w:rsidR="00211428" w:rsidRPr="001836FA">
        <w:rPr>
          <w:rFonts w:asciiTheme="minorHAnsi" w:eastAsia="Times New Roman" w:hAnsiTheme="minorHAnsi" w:cstheme="minorHAnsi"/>
          <w:sz w:val="28"/>
          <w:szCs w:val="28"/>
        </w:rPr>
        <w:t>сужающуюся</w:t>
      </w:r>
      <w:r w:rsidR="00655A36" w:rsidRPr="001836FA">
        <w:rPr>
          <w:rFonts w:asciiTheme="minorHAnsi" w:eastAsia="Times New Roman" w:hAnsiTheme="minorHAnsi" w:cstheme="minorHAnsi"/>
          <w:sz w:val="28"/>
          <w:szCs w:val="28"/>
        </w:rPr>
        <w:t xml:space="preserve"> трубку, свернутую в 2.5 витка. Внутри </w:t>
      </w:r>
      <w:r w:rsidR="00211428" w:rsidRPr="001836FA">
        <w:rPr>
          <w:rFonts w:asciiTheme="minorHAnsi" w:eastAsia="Times New Roman" w:hAnsiTheme="minorHAnsi" w:cstheme="minorHAnsi"/>
          <w:sz w:val="28"/>
          <w:szCs w:val="28"/>
        </w:rPr>
        <w:t>располагается</w:t>
      </w:r>
      <w:r w:rsidR="00655A36" w:rsidRPr="001836FA">
        <w:rPr>
          <w:rFonts w:asciiTheme="minorHAnsi" w:eastAsia="Times New Roman" w:hAnsiTheme="minorHAnsi" w:cstheme="minorHAnsi"/>
          <w:sz w:val="28"/>
          <w:szCs w:val="28"/>
        </w:rPr>
        <w:t xml:space="preserve"> мембрана, на которой находятся чувствительные волоски, раздражающиеся под действием акустического колебания. Отвечающие за прием </w:t>
      </w:r>
      <w:r>
        <w:rPr>
          <w:rFonts w:asciiTheme="minorHAnsi" w:eastAsia="Times New Roman" w:hAnsiTheme="minorHAnsi" w:cstheme="minorHAnsi"/>
          <w:sz w:val="28"/>
          <w:szCs w:val="28"/>
        </w:rPr>
        <w:t>высокочастотных</w:t>
      </w:r>
      <w:r w:rsidR="00655A36" w:rsidRPr="001836FA">
        <w:rPr>
          <w:rFonts w:asciiTheme="minorHAnsi" w:eastAsia="Times New Roman" w:hAnsiTheme="minorHAnsi" w:cstheme="minorHAnsi"/>
          <w:sz w:val="28"/>
          <w:szCs w:val="28"/>
        </w:rPr>
        <w:t xml:space="preserve"> колебаний волоски, находятся в начала, а по мере продвижения по улитке растут волоски, принимающие более низкие частоты.</w:t>
      </w:r>
    </w:p>
    <w:p w:rsidR="00302146" w:rsidRPr="001836FA" w:rsidRDefault="00655A36" w:rsidP="0005696C">
      <w:pP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Рассматривая ухо, как акустический приемник, выделяют несколько особенностей такого устройства.</w:t>
      </w:r>
    </w:p>
    <w:p w:rsidR="00302146" w:rsidRPr="001836FA" w:rsidRDefault="00655A36" w:rsidP="0005696C">
      <w:pP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 xml:space="preserve">Человек слышит звуки в диапазоне от 20 Гц до 20 кГц. Верхний предел </w:t>
      </w:r>
      <w:r w:rsidRPr="001836FA">
        <w:rPr>
          <w:rFonts w:asciiTheme="minorHAnsi" w:eastAsia="Times New Roman" w:hAnsiTheme="minorHAnsi" w:cstheme="minorHAnsi"/>
          <w:sz w:val="28"/>
          <w:szCs w:val="28"/>
        </w:rPr>
        <w:lastRenderedPageBreak/>
        <w:t>этого диапазона обладает особенностью снижаться с возрастом. Само по себе ухо, как слуховой орган не воспринимает частоты ниже 20 Гц, однако такие колебания могут ощущаться другими органами осязания.</w:t>
      </w:r>
    </w:p>
    <w:p w:rsidR="00302146" w:rsidRPr="001836FA" w:rsidRDefault="00655A36" w:rsidP="0005696C">
      <w:pP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 xml:space="preserve">Барабанная перепонка чувствительна </w:t>
      </w:r>
      <w:r w:rsidR="009C0679" w:rsidRPr="001836FA">
        <w:rPr>
          <w:rFonts w:asciiTheme="minorHAnsi" w:eastAsia="Times New Roman" w:hAnsiTheme="minorHAnsi" w:cstheme="minorHAnsi"/>
          <w:sz w:val="28"/>
          <w:szCs w:val="28"/>
        </w:rPr>
        <w:t>к изменению</w:t>
      </w:r>
      <w:r w:rsidRPr="001836FA">
        <w:rPr>
          <w:rFonts w:asciiTheme="minorHAnsi" w:eastAsia="Times New Roman" w:hAnsiTheme="minorHAnsi" w:cstheme="minorHAnsi"/>
          <w:sz w:val="28"/>
          <w:szCs w:val="28"/>
        </w:rPr>
        <w:t xml:space="preserve"> давления, которое измеряют в децибелах и принимают за 0 дБ акустическое давление в 20 </w:t>
      </w:r>
      <w:r w:rsidR="00211428" w:rsidRPr="001836FA">
        <w:rPr>
          <w:rFonts w:asciiTheme="minorHAnsi" w:eastAsia="Times New Roman" w:hAnsiTheme="minorHAnsi" w:cstheme="minorHAnsi"/>
          <w:sz w:val="28"/>
          <w:szCs w:val="28"/>
        </w:rPr>
        <w:t>мкПа</w:t>
      </w:r>
      <w:r w:rsidR="009C0679">
        <w:rPr>
          <w:rFonts w:asciiTheme="minorHAnsi" w:eastAsia="Times New Roman" w:hAnsiTheme="minorHAnsi" w:cstheme="minorHAnsi"/>
          <w:sz w:val="28"/>
          <w:szCs w:val="28"/>
        </w:rPr>
        <w:t xml:space="preserve"> (</w:t>
      </w:r>
      <m:oMath>
        <m:r>
          <w:rPr>
            <w:rFonts w:ascii="Cambria Math" w:eastAsia="Times New Roman" w:hAnsi="Cambria Math" w:cstheme="minorHAnsi"/>
            <w:sz w:val="28"/>
            <w:szCs w:val="28"/>
          </w:rPr>
          <m:t xml:space="preserve"> </m:t>
        </m:r>
        <m:sSub>
          <m:sSubPr>
            <m:ctrlPr>
              <w:rPr>
                <w:rFonts w:ascii="Cambria Math" w:eastAsia="Times New Roman" w:hAnsi="Cambria Math" w:cstheme="minorHAnsi"/>
                <w:i/>
                <w:sz w:val="28"/>
                <w:szCs w:val="28"/>
              </w:rPr>
            </m:ctrlPr>
          </m:sSubPr>
          <m:e>
            <m:r>
              <w:rPr>
                <w:rFonts w:ascii="Cambria Math" w:eastAsia="Times New Roman" w:hAnsi="Cambria Math" w:cstheme="minorHAnsi"/>
                <w:sz w:val="28"/>
                <w:szCs w:val="28"/>
              </w:rPr>
              <m:t>p</m:t>
            </m:r>
          </m:e>
          <m:sub>
            <m:r>
              <w:rPr>
                <w:rFonts w:ascii="Cambria Math" w:eastAsia="Times New Roman" w:hAnsi="Cambria Math" w:cstheme="minorHAnsi"/>
                <w:sz w:val="28"/>
                <w:szCs w:val="28"/>
              </w:rPr>
              <m:t>0</m:t>
            </m:r>
          </m:sub>
        </m:sSub>
      </m:oMath>
      <w:r w:rsidR="009C0679">
        <w:rPr>
          <w:rFonts w:asciiTheme="minorHAnsi" w:eastAsia="Times New Roman" w:hAnsiTheme="minorHAnsi" w:cstheme="minorHAnsi"/>
          <w:sz w:val="28"/>
          <w:szCs w:val="28"/>
        </w:rPr>
        <w:t>).</w:t>
      </w:r>
      <w:r w:rsidRPr="001836FA">
        <w:rPr>
          <w:rFonts w:asciiTheme="minorHAnsi" w:eastAsia="Times New Roman" w:hAnsiTheme="minorHAnsi" w:cstheme="minorHAnsi"/>
          <w:sz w:val="28"/>
          <w:szCs w:val="28"/>
        </w:rPr>
        <w:t xml:space="preserve"> Верхний предел для каждого индивидуален и относится скорее к болевому порогу. Приближение к верхней границе приводит к дискомфорту, боле и далее - нарушение слуха, контузия. Долговременное прослушивание звуковых колебаний превышающие 80 дБ может вызвать потерю слуха.</w:t>
      </w:r>
    </w:p>
    <w:p w:rsidR="00302146" w:rsidRPr="001836FA" w:rsidRDefault="00655A36" w:rsidP="0005696C">
      <w:pP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Минимальный порог слышимости зависит от частоты и</w:t>
      </w:r>
      <w:r w:rsidR="00105372">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t xml:space="preserve">показан на </w:t>
      </w:r>
      <w:r w:rsidR="003D0305">
        <w:rPr>
          <w:rFonts w:asciiTheme="minorHAnsi" w:eastAsia="Times New Roman" w:hAnsiTheme="minorHAnsi" w:cstheme="minorHAnsi"/>
          <w:sz w:val="28"/>
          <w:szCs w:val="28"/>
        </w:rPr>
        <w:t>рис.</w:t>
      </w:r>
      <w:r w:rsidRPr="001836FA">
        <w:rPr>
          <w:rFonts w:asciiTheme="minorHAnsi" w:eastAsia="Times New Roman" w:hAnsiTheme="minorHAnsi" w:cstheme="minorHAnsi"/>
          <w:sz w:val="28"/>
          <w:szCs w:val="28"/>
        </w:rPr>
        <w:t xml:space="preserve"> </w:t>
      </w:r>
      <w:r w:rsidR="009C0679" w:rsidRPr="00447172">
        <w:rPr>
          <w:rFonts w:asciiTheme="minorHAnsi" w:eastAsia="Times New Roman" w:hAnsiTheme="minorHAnsi" w:cstheme="minorHAnsi"/>
          <w:sz w:val="28"/>
          <w:szCs w:val="28"/>
        </w:rPr>
        <w:t>1.</w:t>
      </w:r>
      <w:r w:rsidRPr="001836FA">
        <w:rPr>
          <w:rFonts w:asciiTheme="minorHAnsi" w:eastAsia="Times New Roman" w:hAnsiTheme="minorHAnsi" w:cstheme="minorHAnsi"/>
          <w:sz w:val="28"/>
          <w:szCs w:val="28"/>
        </w:rPr>
        <w:t xml:space="preserve">3. График этой зависимости получил название «абсолютный порог слышимости». Порог слышимости различен для разных уровней громкости в фонах - логарифмической </w:t>
      </w:r>
      <w:r w:rsidR="00211428" w:rsidRPr="001836FA">
        <w:rPr>
          <w:rFonts w:asciiTheme="minorHAnsi" w:eastAsia="Times New Roman" w:hAnsiTheme="minorHAnsi" w:cstheme="minorHAnsi"/>
          <w:sz w:val="28"/>
          <w:szCs w:val="28"/>
        </w:rPr>
        <w:t>единицей</w:t>
      </w:r>
      <w:r w:rsidRPr="001836FA">
        <w:rPr>
          <w:rFonts w:asciiTheme="minorHAnsi" w:eastAsia="Times New Roman" w:hAnsiTheme="minorHAnsi" w:cstheme="minorHAnsi"/>
          <w:sz w:val="28"/>
          <w:szCs w:val="28"/>
        </w:rPr>
        <w:t xml:space="preserve"> оценки, однако эта шкала отличается он децибелов. Отличие заключается в корреляции громкости с чувствительностью слуха, как пример, тон в 1 кГц равен уровню в децибелах. Для других частот использую табличные данные или специализированные графики, представленные в стандарте ISO 226.</w:t>
      </w:r>
      <w:r w:rsidR="002B2C5F" w:rsidRPr="002B2C5F">
        <w:rPr>
          <w:rFonts w:asciiTheme="minorHAnsi" w:eastAsia="Times New Roman" w:hAnsiTheme="minorHAnsi" w:cstheme="minorHAnsi"/>
          <w:sz w:val="28"/>
          <w:szCs w:val="28"/>
        </w:rPr>
        <w:t xml:space="preserve"> </w:t>
      </w:r>
      <w:r w:rsidR="002B2C5F" w:rsidRPr="001836FA">
        <w:rPr>
          <w:rFonts w:asciiTheme="minorHAnsi" w:eastAsia="Times New Roman" w:hAnsiTheme="minorHAnsi" w:cstheme="minorHAnsi"/>
          <w:sz w:val="28"/>
          <w:szCs w:val="28"/>
        </w:rPr>
        <w:t>После длительно</w:t>
      </w:r>
      <w:r w:rsidR="00105372">
        <w:rPr>
          <w:rFonts w:asciiTheme="minorHAnsi" w:eastAsia="Times New Roman" w:hAnsiTheme="minorHAnsi" w:cstheme="minorHAnsi"/>
          <w:sz w:val="28"/>
          <w:szCs w:val="28"/>
        </w:rPr>
        <w:t>го</w:t>
      </w:r>
      <w:r w:rsidR="002B2C5F" w:rsidRPr="001836FA">
        <w:rPr>
          <w:rFonts w:asciiTheme="minorHAnsi" w:eastAsia="Times New Roman" w:hAnsiTheme="minorHAnsi" w:cstheme="minorHAnsi"/>
          <w:sz w:val="28"/>
          <w:szCs w:val="28"/>
        </w:rPr>
        <w:t xml:space="preserve"> воздействия звуковых колебаний громкостью выше 75 дБ происходит сдвиг порога чувствительности в сторону меньшей чувствительности. Наибольшее влияние на восприятие громкости вызывает воздействие </w:t>
      </w:r>
      <w:r w:rsidR="002B2C5F">
        <w:rPr>
          <w:rFonts w:asciiTheme="minorHAnsi" w:eastAsia="Times New Roman" w:hAnsiTheme="minorHAnsi" w:cstheme="minorHAnsi"/>
          <w:sz w:val="28"/>
          <w:szCs w:val="28"/>
        </w:rPr>
        <w:t>высокочастотных</w:t>
      </w:r>
      <w:r w:rsidR="002B2C5F" w:rsidRPr="001836FA">
        <w:rPr>
          <w:rFonts w:asciiTheme="minorHAnsi" w:eastAsia="Times New Roman" w:hAnsiTheme="minorHAnsi" w:cstheme="minorHAnsi"/>
          <w:sz w:val="28"/>
          <w:szCs w:val="28"/>
        </w:rPr>
        <w:t xml:space="preserve"> колебаний.</w:t>
      </w:r>
    </w:p>
    <w:p w:rsidR="00302146" w:rsidRPr="001836FA" w:rsidRDefault="00655A36" w:rsidP="0005696C">
      <w:pP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 xml:space="preserve">Основные характеристики уха, как акустического приемника включают в себя минимальный порог слышимости, как воздействие акустического давления в паскалях </w:t>
      </w:r>
      <m:oMath>
        <m:sSub>
          <m:sSubPr>
            <m:ctrlPr>
              <w:rPr>
                <w:rFonts w:ascii="Cambria Math" w:eastAsia="Times New Roman" w:hAnsi="Cambria Math" w:cstheme="minorHAnsi"/>
                <w:i/>
                <w:sz w:val="28"/>
                <w:szCs w:val="28"/>
              </w:rPr>
            </m:ctrlPr>
          </m:sSubPr>
          <m:e>
            <m:r>
              <w:rPr>
                <w:rFonts w:ascii="Cambria Math" w:eastAsia="Times New Roman" w:hAnsi="Cambria Math" w:cstheme="minorHAnsi"/>
                <w:sz w:val="28"/>
                <w:szCs w:val="28"/>
              </w:rPr>
              <m:t>p</m:t>
            </m:r>
          </m:e>
          <m:sub>
            <m:r>
              <w:rPr>
                <w:rFonts w:ascii="Cambria Math" w:eastAsia="Times New Roman" w:hAnsi="Cambria Math" w:cstheme="minorHAnsi"/>
                <w:sz w:val="28"/>
                <w:szCs w:val="28"/>
              </w:rPr>
              <m:t>0</m:t>
            </m:r>
          </m:sub>
        </m:sSub>
        <m:r>
          <w:rPr>
            <w:rFonts w:ascii="Cambria Math" w:eastAsia="Times New Roman" w:hAnsi="Cambria Math" w:cstheme="minorHAnsi"/>
            <w:sz w:val="28"/>
            <w:szCs w:val="28"/>
          </w:rPr>
          <m:t>=2∙</m:t>
        </m:r>
        <m:sSup>
          <m:sSupPr>
            <m:ctrlPr>
              <w:rPr>
                <w:rFonts w:ascii="Cambria Math" w:eastAsia="Times New Roman" w:hAnsi="Cambria Math" w:cstheme="minorHAnsi"/>
                <w:i/>
                <w:sz w:val="28"/>
                <w:szCs w:val="28"/>
              </w:rPr>
            </m:ctrlPr>
          </m:sSupPr>
          <m:e>
            <m:r>
              <w:rPr>
                <w:rFonts w:ascii="Cambria Math" w:eastAsia="Times New Roman" w:hAnsi="Cambria Math" w:cstheme="minorHAnsi"/>
                <w:sz w:val="28"/>
                <w:szCs w:val="28"/>
              </w:rPr>
              <m:t>10</m:t>
            </m:r>
          </m:e>
          <m:sup>
            <m:r>
              <w:rPr>
                <w:rFonts w:ascii="Cambria Math" w:eastAsia="Times New Roman" w:hAnsi="Cambria Math" w:cstheme="minorHAnsi"/>
                <w:sz w:val="28"/>
                <w:szCs w:val="28"/>
              </w:rPr>
              <m:t>-5</m:t>
            </m:r>
          </m:sup>
        </m:sSup>
      </m:oMath>
      <w:r w:rsidRPr="001836FA">
        <w:rPr>
          <w:rFonts w:asciiTheme="minorHAnsi" w:eastAsia="Times New Roman" w:hAnsiTheme="minorHAnsi" w:cstheme="minorHAnsi"/>
          <w:sz w:val="28"/>
          <w:szCs w:val="28"/>
        </w:rPr>
        <w:t xml:space="preserve"> Па или в интенсивности звука </w:t>
      </w:r>
      <m:oMath>
        <m:sSub>
          <m:sSubPr>
            <m:ctrlPr>
              <w:rPr>
                <w:rFonts w:ascii="Cambria Math" w:eastAsia="Times New Roman" w:hAnsi="Cambria Math" w:cstheme="minorHAnsi"/>
                <w:sz w:val="28"/>
                <w:szCs w:val="28"/>
              </w:rPr>
            </m:ctrlPr>
          </m:sSubPr>
          <m:e>
            <m:r>
              <w:rPr>
                <w:rFonts w:ascii="Cambria Math" w:eastAsia="Times New Roman" w:hAnsi="Cambria Math" w:cstheme="minorHAnsi"/>
                <w:sz w:val="28"/>
                <w:szCs w:val="28"/>
                <w:lang w:val="en-US"/>
              </w:rPr>
              <m:t>I</m:t>
            </m:r>
          </m:e>
          <m:sub>
            <m:r>
              <w:rPr>
                <w:rFonts w:ascii="Cambria Math" w:eastAsia="Times New Roman" w:hAnsi="Cambria Math" w:cstheme="minorHAnsi"/>
                <w:sz w:val="28"/>
                <w:szCs w:val="28"/>
              </w:rPr>
              <m:t>0</m:t>
            </m:r>
          </m:sub>
        </m:sSub>
        <m:r>
          <m:rPr>
            <m:sty m:val="p"/>
          </m:rPr>
          <w:rPr>
            <w:rFonts w:ascii="Cambria Math" w:eastAsia="Times New Roman" w:hAnsi="Cambria Math" w:cstheme="minorHAnsi"/>
            <w:sz w:val="28"/>
            <w:szCs w:val="28"/>
          </w:rPr>
          <m:t xml:space="preserve"> =</m:t>
        </m:r>
        <m:sSup>
          <m:sSupPr>
            <m:ctrlPr>
              <w:rPr>
                <w:rFonts w:ascii="Cambria Math" w:eastAsia="Times New Roman" w:hAnsi="Cambria Math" w:cstheme="minorHAnsi"/>
                <w:sz w:val="28"/>
                <w:szCs w:val="28"/>
              </w:rPr>
            </m:ctrlPr>
          </m:sSupPr>
          <m:e>
            <m:r>
              <w:rPr>
                <w:rFonts w:ascii="Cambria Math" w:eastAsia="Times New Roman" w:hAnsi="Cambria Math" w:cstheme="minorHAnsi"/>
                <w:sz w:val="28"/>
                <w:szCs w:val="28"/>
              </w:rPr>
              <m:t>10</m:t>
            </m:r>
          </m:e>
          <m:sup>
            <m:r>
              <w:rPr>
                <w:rFonts w:ascii="Cambria Math" w:eastAsia="Times New Roman" w:hAnsi="Cambria Math" w:cstheme="minorHAnsi"/>
                <w:sz w:val="28"/>
                <w:szCs w:val="28"/>
              </w:rPr>
              <m:t>-12</m:t>
            </m:r>
          </m:sup>
        </m:sSup>
      </m:oMath>
      <w:r w:rsidRPr="001836FA">
        <w:rPr>
          <w:rFonts w:asciiTheme="minorHAnsi" w:eastAsia="Times New Roman" w:hAnsiTheme="minorHAnsi" w:cstheme="minorHAnsi"/>
          <w:sz w:val="28"/>
          <w:szCs w:val="28"/>
        </w:rPr>
        <w:t xml:space="preserve"> Вт/м². Для </w:t>
      </w:r>
      <w:r w:rsidR="00211428" w:rsidRPr="001836FA">
        <w:rPr>
          <w:rFonts w:asciiTheme="minorHAnsi" w:eastAsia="Times New Roman" w:hAnsiTheme="minorHAnsi" w:cstheme="minorHAnsi"/>
          <w:sz w:val="28"/>
          <w:szCs w:val="28"/>
        </w:rPr>
        <w:t>объективной</w:t>
      </w:r>
      <w:r w:rsidRPr="001836FA">
        <w:rPr>
          <w:rFonts w:asciiTheme="minorHAnsi" w:eastAsia="Times New Roman" w:hAnsiTheme="minorHAnsi" w:cstheme="minorHAnsi"/>
          <w:sz w:val="28"/>
          <w:szCs w:val="28"/>
        </w:rPr>
        <w:t xml:space="preserve"> оценки реальные значения давления и интенсивности делят на эти константы.</w:t>
      </w:r>
    </w:p>
    <w:p w:rsidR="00302146" w:rsidRDefault="002B365E" w:rsidP="0005696C">
      <w:pPr>
        <w:spacing w:line="360" w:lineRule="auto"/>
        <w:jc w:val="both"/>
        <w:rPr>
          <w:rFonts w:asciiTheme="minorHAnsi" w:eastAsia="Times New Roman" w:hAnsiTheme="minorHAnsi" w:cstheme="minorHAnsi"/>
          <w:sz w:val="28"/>
          <w:szCs w:val="28"/>
        </w:rPr>
      </w:pPr>
      <w:r w:rsidRPr="001836FA">
        <w:rPr>
          <w:rFonts w:asciiTheme="minorHAnsi" w:hAnsiTheme="minorHAnsi" w:cstheme="minorHAnsi"/>
          <w:noProof/>
          <w:sz w:val="28"/>
          <w:szCs w:val="28"/>
          <w:lang w:eastAsia="ru-RU"/>
        </w:rPr>
        <w:lastRenderedPageBreak/>
        <w:drawing>
          <wp:anchor distT="89535" distB="89535" distL="89535" distR="89535" simplePos="0" relativeHeight="251649024" behindDoc="0" locked="0" layoutInCell="0" allowOverlap="1">
            <wp:simplePos x="0" y="0"/>
            <wp:positionH relativeFrom="page">
              <wp:posOffset>1940087</wp:posOffset>
            </wp:positionH>
            <wp:positionV relativeFrom="page">
              <wp:posOffset>4268470</wp:posOffset>
            </wp:positionV>
            <wp:extent cx="4395600" cy="2646000"/>
            <wp:effectExtent l="0" t="0" r="0" b="0"/>
            <wp:wrapTopAndBottom/>
            <wp:docPr id="23" name="Картинка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Картинка3"/>
                    <pic:cNvPicPr>
                      <a:picLocks noChangeAspect="1"/>
                      <a:extLst>
                        <a:ext uri="smNativeData">
                          <sm:smNativeData xmlns:ve="http://schemas.openxmlformats.org/markup-compatibility/2006" xmlns:sm="smNativeData"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val="SMDATA_13_/lnhXR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AAAAAAAAAAA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DAAAABAAAAAAAAAAAAAAAAAAAAAAAAAAHgAAAGgAAAAAAAAAAAAAAAAAAAAAAAAAAAAAABAnAAAQJwAAAAAAAAAAAAAAAAAAAAAAAAAAAAAAAAAAAAAAAAAAAAAUAAAAAAAAAMDA/wAAAAAAZAAAADIAAAAAAAAAZAAAAAAAAAB/f38ACgAAACEAAABAAAAAPAAAABwAAAAAoQAAAAAAAAAAAAABAAAAAAAAAB4JAAABAAAAAAAAAEYqAAAJGwAARxAAAAMAAAAeCQAARioAAA=="/>
                        </a:ext>
                      </a:extLst>
                    </pic:cNvPicPr>
                  </pic:nvPicPr>
                  <pic:blipFill>
                    <a:blip r:embed="rId20" cstate="print"/>
                    <a:stretch>
                      <a:fillRect/>
                    </a:stretch>
                  </pic:blipFill>
                  <pic:spPr>
                    <a:xfrm>
                      <a:off x="0" y="0"/>
                      <a:ext cx="4395600" cy="2646000"/>
                    </a:xfrm>
                    <a:prstGeom prst="rect">
                      <a:avLst/>
                    </a:prstGeom>
                    <a:noFill/>
                    <a:ln w="12700">
                      <a:noFill/>
                    </a:ln>
                  </pic:spPr>
                </pic:pic>
              </a:graphicData>
            </a:graphic>
          </wp:anchor>
        </w:drawing>
      </w:r>
      <w:r w:rsidR="00655A36" w:rsidRPr="001836FA">
        <w:rPr>
          <w:rFonts w:asciiTheme="minorHAnsi" w:eastAsia="Times New Roman" w:hAnsiTheme="minorHAnsi" w:cstheme="minorHAnsi"/>
          <w:sz w:val="28"/>
          <w:szCs w:val="28"/>
        </w:rPr>
        <w:tab/>
        <w:t>Эффект маскировки. Делится на одновременную и маскировку во времени. Одновременная - маскировка слабого звука более громким при одновременном приеме. Причина такой маскировки кроется в дискретной природе строения чувствительной мембраны, а точнее - волосков, которых определенное количество и которые возбуждают нервные окончания. Уже подающие сигнал нервы, от громкого звука, заняты и не могут передать сигнал от звука меньшей амплитуды.</w:t>
      </w:r>
      <w:r w:rsidR="002B2C5F">
        <w:rPr>
          <w:rFonts w:asciiTheme="minorHAnsi" w:eastAsia="Times New Roman" w:hAnsiTheme="minorHAnsi" w:cstheme="minorHAnsi"/>
          <w:sz w:val="28"/>
          <w:szCs w:val="28"/>
        </w:rPr>
        <w:t xml:space="preserve"> </w:t>
      </w:r>
      <w:r w:rsidR="00655A36" w:rsidRPr="001836FA">
        <w:rPr>
          <w:rFonts w:asciiTheme="minorHAnsi" w:eastAsia="Times New Roman" w:hAnsiTheme="minorHAnsi" w:cstheme="minorHAnsi"/>
          <w:sz w:val="28"/>
          <w:szCs w:val="28"/>
        </w:rPr>
        <w:t xml:space="preserve">Таким образом любые два звука влияют на восприятия друг друга, более громкий снижает восприятие более слабого, и так вплоть до полной маскировки слабого. Чем ближе частоты таких звуков друг к другу, тем сильнее эффект, однако он не одинаков для всего диапазона частот. </w:t>
      </w:r>
      <w:r w:rsidR="009C0679">
        <w:rPr>
          <w:rFonts w:asciiTheme="minorHAnsi" w:eastAsia="Times New Roman" w:hAnsiTheme="minorHAnsi" w:cstheme="minorHAnsi"/>
          <w:sz w:val="28"/>
          <w:szCs w:val="28"/>
        </w:rPr>
        <w:t>Низкочастотные</w:t>
      </w:r>
      <w:r w:rsidR="00655A36" w:rsidRPr="001836FA">
        <w:rPr>
          <w:rFonts w:asciiTheme="minorHAnsi" w:eastAsia="Times New Roman" w:hAnsiTheme="minorHAnsi" w:cstheme="minorHAnsi"/>
          <w:sz w:val="28"/>
          <w:szCs w:val="28"/>
        </w:rPr>
        <w:t xml:space="preserve"> звуки лучше маскируют </w:t>
      </w:r>
      <w:r w:rsidR="009C0679">
        <w:rPr>
          <w:rFonts w:asciiTheme="minorHAnsi" w:eastAsia="Times New Roman" w:hAnsiTheme="minorHAnsi" w:cstheme="minorHAnsi"/>
          <w:sz w:val="28"/>
          <w:szCs w:val="28"/>
        </w:rPr>
        <w:t>высокочастотные</w:t>
      </w:r>
      <w:r w:rsidR="002B2C5F">
        <w:rPr>
          <w:rFonts w:asciiTheme="minorHAnsi" w:eastAsia="Times New Roman" w:hAnsiTheme="minorHAnsi" w:cstheme="minorHAnsi"/>
          <w:sz w:val="28"/>
          <w:szCs w:val="28"/>
        </w:rPr>
        <w:t>.</w:t>
      </w:r>
    </w:p>
    <w:p w:rsidR="002B365E" w:rsidRPr="001836FA" w:rsidRDefault="002B365E" w:rsidP="002B365E">
      <w:pP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 xml:space="preserve">Рисунок </w:t>
      </w:r>
      <w:r>
        <w:rPr>
          <w:rFonts w:asciiTheme="minorHAnsi" w:eastAsia="Times New Roman" w:hAnsiTheme="minorHAnsi" w:cstheme="minorHAnsi"/>
          <w:sz w:val="28"/>
          <w:szCs w:val="28"/>
        </w:rPr>
        <w:t>1.</w:t>
      </w:r>
      <w:r w:rsidRPr="001836FA">
        <w:rPr>
          <w:rFonts w:asciiTheme="minorHAnsi" w:eastAsia="Times New Roman" w:hAnsiTheme="minorHAnsi" w:cstheme="minorHAnsi"/>
          <w:sz w:val="28"/>
          <w:szCs w:val="28"/>
        </w:rPr>
        <w:t>3</w:t>
      </w:r>
      <w:r>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t xml:space="preserve"> Кривая равной громкости</w:t>
      </w:r>
    </w:p>
    <w:p w:rsidR="002B365E" w:rsidRPr="001836FA" w:rsidRDefault="002B365E" w:rsidP="0005696C">
      <w:pPr>
        <w:spacing w:line="360" w:lineRule="auto"/>
        <w:jc w:val="both"/>
        <w:rPr>
          <w:rFonts w:asciiTheme="minorHAnsi" w:eastAsia="Times New Roman" w:hAnsiTheme="minorHAnsi" w:cstheme="minorHAnsi"/>
          <w:sz w:val="28"/>
          <w:szCs w:val="28"/>
        </w:rPr>
      </w:pPr>
    </w:p>
    <w:p w:rsidR="00302146" w:rsidRPr="001836FA" w:rsidRDefault="00655A36" w:rsidP="0005696C">
      <w:pP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Способность определять изменение частоты на слух - разрешающая способность у человека колеблется от индивида к индивиду и составляет от 2-х до 4-х процентов.</w:t>
      </w:r>
    </w:p>
    <w:p w:rsidR="00302146" w:rsidRPr="001836FA" w:rsidRDefault="00655A36" w:rsidP="0005696C">
      <w:pP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Маскировка во времени - при подаче маскирующего сигнала, маскируемый неслыш</w:t>
      </w:r>
      <w:r w:rsidR="00211428" w:rsidRPr="001836FA">
        <w:rPr>
          <w:rFonts w:asciiTheme="minorHAnsi" w:eastAsia="Times New Roman" w:hAnsiTheme="minorHAnsi" w:cstheme="minorHAnsi"/>
          <w:sz w:val="28"/>
          <w:szCs w:val="28"/>
        </w:rPr>
        <w:t>ен</w:t>
      </w:r>
      <w:r w:rsidRPr="001836FA">
        <w:rPr>
          <w:rFonts w:asciiTheme="minorHAnsi" w:eastAsia="Times New Roman" w:hAnsiTheme="minorHAnsi" w:cstheme="minorHAnsi"/>
          <w:sz w:val="28"/>
          <w:szCs w:val="28"/>
        </w:rPr>
        <w:t xml:space="preserve"> (S1&gt;S2). Эффект</w:t>
      </w:r>
      <w:r w:rsidR="002B2C5F">
        <w:rPr>
          <w:rFonts w:asciiTheme="minorHAnsi" w:eastAsia="Times New Roman" w:hAnsiTheme="minorHAnsi" w:cstheme="minorHAnsi"/>
          <w:sz w:val="28"/>
          <w:szCs w:val="28"/>
        </w:rPr>
        <w:t xml:space="preserve"> такой маскировки</w:t>
      </w:r>
      <w:r w:rsidRPr="001836FA">
        <w:rPr>
          <w:rFonts w:asciiTheme="minorHAnsi" w:eastAsia="Times New Roman" w:hAnsiTheme="minorHAnsi" w:cstheme="minorHAnsi"/>
          <w:sz w:val="28"/>
          <w:szCs w:val="28"/>
        </w:rPr>
        <w:t xml:space="preserve"> связан с интегрирующей способностью человеческого уха</w:t>
      </w:r>
      <w:r w:rsidR="003D0305" w:rsidRPr="00447172">
        <w:rPr>
          <w:rFonts w:asciiTheme="minorHAnsi" w:eastAsia="Times New Roman" w:hAnsiTheme="minorHAnsi" w:cstheme="minorHAnsi"/>
          <w:sz w:val="28"/>
          <w:szCs w:val="28"/>
        </w:rPr>
        <w:t xml:space="preserve">, </w:t>
      </w:r>
      <w:r w:rsidR="003D0305">
        <w:rPr>
          <w:rFonts w:asciiTheme="minorHAnsi" w:eastAsia="Times New Roman" w:hAnsiTheme="minorHAnsi" w:cstheme="minorHAnsi"/>
          <w:sz w:val="28"/>
          <w:szCs w:val="28"/>
        </w:rPr>
        <w:t>при подаче</w:t>
      </w:r>
      <w:r w:rsidR="002B2C5F">
        <w:rPr>
          <w:rFonts w:asciiTheme="minorHAnsi" w:eastAsia="Times New Roman" w:hAnsiTheme="minorHAnsi" w:cstheme="minorHAnsi"/>
          <w:sz w:val="28"/>
          <w:szCs w:val="28"/>
        </w:rPr>
        <w:t xml:space="preserve"> сигналов с разницей приема до 50 мс</w:t>
      </w:r>
      <w:r w:rsidR="003D0305">
        <w:rPr>
          <w:rFonts w:asciiTheme="minorHAnsi" w:eastAsia="Times New Roman" w:hAnsiTheme="minorHAnsi" w:cstheme="minorHAnsi"/>
          <w:sz w:val="28"/>
          <w:szCs w:val="28"/>
        </w:rPr>
        <w:t>.</w:t>
      </w:r>
      <w:r w:rsidRPr="001836FA">
        <w:rPr>
          <w:rFonts w:asciiTheme="minorHAnsi" w:eastAsia="Times New Roman" w:hAnsiTheme="minorHAnsi" w:cstheme="minorHAnsi"/>
          <w:sz w:val="28"/>
          <w:szCs w:val="28"/>
        </w:rPr>
        <w:t xml:space="preserve"> Если площадь S1 равна S2, то такие звуки будут одинаково громкие</w:t>
      </w:r>
      <w:r w:rsidR="003D0305">
        <w:rPr>
          <w:rFonts w:asciiTheme="minorHAnsi" w:eastAsia="Times New Roman" w:hAnsiTheme="minorHAnsi" w:cstheme="minorHAnsi"/>
          <w:sz w:val="28"/>
          <w:szCs w:val="28"/>
        </w:rPr>
        <w:t xml:space="preserve"> (рис. 1.4)</w:t>
      </w:r>
      <w:r w:rsidR="003D0305" w:rsidRPr="001836FA">
        <w:rPr>
          <w:rFonts w:asciiTheme="minorHAnsi" w:eastAsia="Times New Roman" w:hAnsiTheme="minorHAnsi" w:cstheme="minorHAnsi"/>
          <w:sz w:val="28"/>
          <w:szCs w:val="28"/>
        </w:rPr>
        <w:t>.</w:t>
      </w:r>
    </w:p>
    <w:p w:rsidR="002B365E" w:rsidRDefault="002B365E" w:rsidP="002B365E">
      <w:pPr>
        <w:spacing w:line="360" w:lineRule="auto"/>
        <w:jc w:val="center"/>
        <w:rPr>
          <w:rFonts w:asciiTheme="minorHAnsi" w:eastAsia="Times New Roman" w:hAnsiTheme="minorHAnsi" w:cstheme="minorHAnsi"/>
          <w:sz w:val="28"/>
          <w:szCs w:val="28"/>
        </w:rPr>
      </w:pPr>
      <w:r w:rsidRPr="001836FA">
        <w:rPr>
          <w:rFonts w:asciiTheme="minorHAnsi" w:hAnsiTheme="minorHAnsi" w:cstheme="minorHAnsi"/>
          <w:noProof/>
          <w:sz w:val="28"/>
          <w:szCs w:val="28"/>
          <w:lang w:eastAsia="ru-RU"/>
        </w:rPr>
        <w:lastRenderedPageBreak/>
        <w:drawing>
          <wp:anchor distT="89535" distB="89535" distL="89535" distR="89535" simplePos="0" relativeHeight="251653120" behindDoc="0" locked="0" layoutInCell="0" allowOverlap="1">
            <wp:simplePos x="0" y="0"/>
            <wp:positionH relativeFrom="page">
              <wp:posOffset>2582707</wp:posOffset>
            </wp:positionH>
            <wp:positionV relativeFrom="page">
              <wp:posOffset>845820</wp:posOffset>
            </wp:positionV>
            <wp:extent cx="3135600" cy="1987200"/>
            <wp:effectExtent l="0" t="0" r="0" b="0"/>
            <wp:wrapTopAndBottom/>
            <wp:docPr id="24" name="Картинка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Картинка4"/>
                    <pic:cNvPicPr>
                      <a:picLocks noChangeAspect="1"/>
                      <a:extLst>
                        <a:ext uri="smNativeData">
                          <sm:smNativeData xmlns:ve="http://schemas.openxmlformats.org/markup-compatibility/2006" xmlns:sm="smNativeData"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val="SMDATA_13_/lnhXR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AAAAAAAAAAA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DAAAABAAAAAAAAAAAAAAAAAAAAAAAAAAHgAAAGgAAAAAAAAAAAAAAAAAAAAAAAAAAAAAABAnAAAQJwAAAAAAAAAAAAAAAAAAAAAAAAAAAAAAAAAAAAAAAAAAAAAUAAAAAAAAAMDA/wAAAAAAZAAAADIAAAAAAAAAZAAAAAAAAAB/f38ACgAAACEAAABAAAAAPAAAACIAAAAAoQAAAAAAAAAAAAABAAAAAAAAAD4QAAABAAAAAAAAAGIqAADFDQAAuwgAAAQAAAA+EAAAYioAAA=="/>
                        </a:ext>
                      </a:extLst>
                    </pic:cNvPicPr>
                  </pic:nvPicPr>
                  <pic:blipFill>
                    <a:blip r:embed="rId21" cstate="print"/>
                    <a:stretch>
                      <a:fillRect/>
                    </a:stretch>
                  </pic:blipFill>
                  <pic:spPr>
                    <a:xfrm>
                      <a:off x="0" y="0"/>
                      <a:ext cx="3135600" cy="1987200"/>
                    </a:xfrm>
                    <a:prstGeom prst="rect">
                      <a:avLst/>
                    </a:prstGeom>
                    <a:noFill/>
                    <a:ln w="12700">
                      <a:noFill/>
                    </a:ln>
                  </pic:spPr>
                </pic:pic>
              </a:graphicData>
            </a:graphic>
          </wp:anchor>
        </w:drawing>
      </w:r>
      <w:r w:rsidRPr="001836FA">
        <w:rPr>
          <w:rFonts w:asciiTheme="minorHAnsi" w:eastAsia="Times New Roman" w:hAnsiTheme="minorHAnsi" w:cstheme="minorHAnsi"/>
          <w:sz w:val="28"/>
          <w:szCs w:val="28"/>
        </w:rPr>
        <w:t xml:space="preserve">Рисунок </w:t>
      </w:r>
      <w:r>
        <w:rPr>
          <w:rFonts w:asciiTheme="minorHAnsi" w:eastAsia="Times New Roman" w:hAnsiTheme="minorHAnsi" w:cstheme="minorHAnsi"/>
          <w:sz w:val="28"/>
          <w:szCs w:val="28"/>
        </w:rPr>
        <w:t>1.</w:t>
      </w:r>
      <w:r w:rsidRPr="001836FA">
        <w:rPr>
          <w:rFonts w:asciiTheme="minorHAnsi" w:eastAsia="Times New Roman" w:hAnsiTheme="minorHAnsi" w:cstheme="minorHAnsi"/>
          <w:sz w:val="28"/>
          <w:szCs w:val="28"/>
        </w:rPr>
        <w:t>4</w:t>
      </w:r>
      <w:r>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t xml:space="preserve"> Интегрирующая способность уха</w:t>
      </w:r>
    </w:p>
    <w:p w:rsidR="002B365E" w:rsidRDefault="002B365E" w:rsidP="0005696C">
      <w:pPr>
        <w:spacing w:line="360" w:lineRule="auto"/>
        <w:jc w:val="both"/>
        <w:rPr>
          <w:rFonts w:asciiTheme="minorHAnsi" w:eastAsia="Times New Roman" w:hAnsiTheme="minorHAnsi" w:cstheme="minorHAnsi"/>
          <w:sz w:val="28"/>
          <w:szCs w:val="28"/>
        </w:rPr>
      </w:pPr>
    </w:p>
    <w:p w:rsidR="00302146" w:rsidRPr="001836FA" w:rsidRDefault="00655A36" w:rsidP="0005696C">
      <w:pP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В с</w:t>
      </w:r>
      <w:r w:rsidR="00211428" w:rsidRPr="001836FA">
        <w:rPr>
          <w:rFonts w:asciiTheme="minorHAnsi" w:eastAsia="Times New Roman" w:hAnsiTheme="minorHAnsi" w:cstheme="minorHAnsi"/>
          <w:sz w:val="28"/>
          <w:szCs w:val="28"/>
        </w:rPr>
        <w:t>в</w:t>
      </w:r>
      <w:r w:rsidRPr="001836FA">
        <w:rPr>
          <w:rFonts w:asciiTheme="minorHAnsi" w:eastAsia="Times New Roman" w:hAnsiTheme="minorHAnsi" w:cstheme="minorHAnsi"/>
          <w:sz w:val="28"/>
          <w:szCs w:val="28"/>
        </w:rPr>
        <w:t>язи с колебани</w:t>
      </w:r>
      <w:r w:rsidR="00211428" w:rsidRPr="001836FA">
        <w:rPr>
          <w:rFonts w:asciiTheme="minorHAnsi" w:eastAsia="Times New Roman" w:hAnsiTheme="minorHAnsi" w:cstheme="minorHAnsi"/>
          <w:sz w:val="28"/>
          <w:szCs w:val="28"/>
        </w:rPr>
        <w:t>ями</w:t>
      </w:r>
      <w:r w:rsidRPr="001836FA">
        <w:rPr>
          <w:rFonts w:asciiTheme="minorHAnsi" w:eastAsia="Times New Roman" w:hAnsiTheme="minorHAnsi" w:cstheme="minorHAnsi"/>
          <w:sz w:val="28"/>
          <w:szCs w:val="28"/>
        </w:rPr>
        <w:t xml:space="preserve"> базилярной мембраны, которая расположена в улитке, возможно ощущения принятия звуков другой частоты, составленных из разницы колебаний:</w:t>
      </w:r>
    </w:p>
    <w:p w:rsidR="00302146" w:rsidRPr="001836FA" w:rsidRDefault="00773B08" w:rsidP="0005696C">
      <w:pPr>
        <w:spacing w:line="360" w:lineRule="auto"/>
        <w:jc w:val="center"/>
        <w:rPr>
          <w:rFonts w:asciiTheme="minorHAnsi" w:eastAsia="Times New Roman" w:hAnsiTheme="minorHAnsi" w:cstheme="minorHAnsi"/>
          <w:i/>
          <w:sz w:val="28"/>
          <w:szCs w:val="28"/>
        </w:rPr>
      </w:pPr>
      <m:oMathPara>
        <m:oMath>
          <m:r>
            <w:rPr>
              <w:rFonts w:ascii="Cambria Math" w:eastAsia="Times New Roman" w:hAnsi="Cambria Math" w:cstheme="minorHAnsi"/>
              <w:sz w:val="28"/>
              <w:szCs w:val="28"/>
            </w:rPr>
            <m:t>f=n∙</m:t>
          </m:r>
          <m:sSub>
            <m:sSubPr>
              <m:ctrlPr>
                <w:rPr>
                  <w:rFonts w:ascii="Cambria Math" w:eastAsia="Times New Roman" w:hAnsi="Cambria Math" w:cstheme="minorHAnsi"/>
                  <w:i/>
                  <w:sz w:val="28"/>
                  <w:szCs w:val="28"/>
                </w:rPr>
              </m:ctrlPr>
            </m:sSubPr>
            <m:e>
              <m:r>
                <w:rPr>
                  <w:rFonts w:ascii="Cambria Math" w:eastAsia="Times New Roman" w:hAnsi="Cambria Math" w:cstheme="minorHAnsi"/>
                  <w:sz w:val="28"/>
                  <w:szCs w:val="28"/>
                </w:rPr>
                <m:t>f</m:t>
              </m:r>
            </m:e>
            <m:sub>
              <m:r>
                <w:rPr>
                  <w:rFonts w:ascii="Cambria Math" w:eastAsia="Times New Roman" w:hAnsi="Cambria Math" w:cstheme="minorHAnsi"/>
                  <w:sz w:val="28"/>
                  <w:szCs w:val="28"/>
                </w:rPr>
                <m:t>1</m:t>
              </m:r>
            </m:sub>
          </m:sSub>
          <m:r>
            <m:rPr>
              <m:sty m:val="p"/>
            </m:rPr>
            <w:rPr>
              <w:rFonts w:ascii="Cambria Math" w:eastAsia="Times New Roman" w:hAnsi="Cambria Math" w:cstheme="minorHAnsi"/>
              <w:sz w:val="28"/>
              <w:szCs w:val="28"/>
            </w:rPr>
            <m:t>± n∙</m:t>
          </m:r>
          <m:sSub>
            <m:sSubPr>
              <m:ctrlPr>
                <w:rPr>
                  <w:rFonts w:ascii="Cambria Math" w:eastAsia="Times New Roman" w:hAnsi="Cambria Math" w:cstheme="minorHAnsi"/>
                  <w:sz w:val="28"/>
                  <w:szCs w:val="28"/>
                </w:rPr>
              </m:ctrlPr>
            </m:sSubPr>
            <m:e>
              <m:r>
                <w:rPr>
                  <w:rFonts w:ascii="Cambria Math" w:eastAsia="Times New Roman" w:hAnsi="Cambria Math" w:cstheme="minorHAnsi"/>
                  <w:sz w:val="28"/>
                  <w:szCs w:val="28"/>
                </w:rPr>
                <m:t>f</m:t>
              </m:r>
            </m:e>
            <m:sub>
              <m:r>
                <w:rPr>
                  <w:rFonts w:ascii="Cambria Math" w:eastAsia="Times New Roman" w:hAnsi="Cambria Math" w:cstheme="minorHAnsi"/>
                  <w:sz w:val="28"/>
                  <w:szCs w:val="28"/>
                </w:rPr>
                <m:t>2</m:t>
              </m:r>
            </m:sub>
          </m:sSub>
        </m:oMath>
      </m:oMathPara>
    </w:p>
    <w:p w:rsidR="00302146" w:rsidRPr="001836FA" w:rsidRDefault="00655A36" w:rsidP="0005696C">
      <w:pP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 xml:space="preserve">При достаточно сильном уровне </w:t>
      </w:r>
      <w:r w:rsidR="00211428" w:rsidRPr="001836FA">
        <w:rPr>
          <w:rFonts w:asciiTheme="minorHAnsi" w:eastAsia="Times New Roman" w:hAnsiTheme="minorHAnsi" w:cstheme="minorHAnsi"/>
          <w:sz w:val="28"/>
          <w:szCs w:val="28"/>
        </w:rPr>
        <w:t>громкости</w:t>
      </w:r>
      <w:r w:rsidRPr="001836FA">
        <w:rPr>
          <w:rFonts w:asciiTheme="minorHAnsi" w:eastAsia="Times New Roman" w:hAnsiTheme="minorHAnsi" w:cstheme="minorHAnsi"/>
          <w:sz w:val="28"/>
          <w:szCs w:val="28"/>
        </w:rPr>
        <w:t xml:space="preserve">, порядка 100 дБ, человек слышит вторую гармонику тона с уровнем в 88 дБ, а также третью со значением 74 дБ. </w:t>
      </w:r>
      <w:r w:rsidR="002B2C5F" w:rsidRPr="001836FA">
        <w:rPr>
          <w:rFonts w:asciiTheme="minorHAnsi" w:eastAsia="Times New Roman" w:hAnsiTheme="minorHAnsi" w:cstheme="minorHAnsi"/>
          <w:sz w:val="28"/>
          <w:szCs w:val="28"/>
        </w:rPr>
        <w:t>Вышеперечисленные</w:t>
      </w:r>
      <w:r w:rsidRPr="001836FA">
        <w:rPr>
          <w:rFonts w:asciiTheme="minorHAnsi" w:eastAsia="Times New Roman" w:hAnsiTheme="minorHAnsi" w:cstheme="minorHAnsi"/>
          <w:sz w:val="28"/>
          <w:szCs w:val="28"/>
        </w:rPr>
        <w:t xml:space="preserve"> свойства дают некоторую нелинейность в приеме звукового сигнала человеческим ухом.</w:t>
      </w:r>
    </w:p>
    <w:p w:rsidR="00302146" w:rsidRPr="001836FA" w:rsidRDefault="00655A36" w:rsidP="0005696C">
      <w:pPr>
        <w:spacing w:line="360" w:lineRule="auto"/>
        <w:rPr>
          <w:rFonts w:asciiTheme="minorHAnsi" w:hAnsiTheme="minorHAnsi" w:cstheme="minorHAnsi"/>
          <w:sz w:val="28"/>
          <w:szCs w:val="28"/>
        </w:rPr>
      </w:pPr>
      <w:r w:rsidRPr="001836FA">
        <w:rPr>
          <w:rFonts w:asciiTheme="minorHAnsi" w:hAnsiTheme="minorHAnsi" w:cstheme="minorHAnsi"/>
          <w:sz w:val="28"/>
          <w:szCs w:val="28"/>
        </w:rPr>
        <w:br w:type="page"/>
      </w:r>
    </w:p>
    <w:p w:rsidR="00302146" w:rsidRPr="001836FA" w:rsidRDefault="00655A36" w:rsidP="0005696C">
      <w:pPr>
        <w:spacing w:line="360" w:lineRule="auto"/>
        <w:jc w:val="center"/>
        <w:rPr>
          <w:rFonts w:asciiTheme="minorHAnsi" w:eastAsia="Times New Roman" w:hAnsiTheme="minorHAnsi" w:cstheme="minorHAnsi"/>
          <w:caps/>
          <w:sz w:val="28"/>
          <w:szCs w:val="28"/>
        </w:rPr>
      </w:pPr>
      <w:r w:rsidRPr="001836FA">
        <w:rPr>
          <w:rFonts w:asciiTheme="minorHAnsi" w:eastAsia="Times New Roman" w:hAnsiTheme="minorHAnsi" w:cstheme="minorHAnsi"/>
          <w:caps/>
          <w:sz w:val="28"/>
          <w:szCs w:val="28"/>
        </w:rPr>
        <w:lastRenderedPageBreak/>
        <w:t>2 средств</w:t>
      </w:r>
      <w:r w:rsidR="00105372">
        <w:rPr>
          <w:rFonts w:asciiTheme="minorHAnsi" w:eastAsia="Times New Roman" w:hAnsiTheme="minorHAnsi" w:cstheme="minorHAnsi"/>
          <w:caps/>
          <w:sz w:val="28"/>
          <w:szCs w:val="28"/>
        </w:rPr>
        <w:t>а</w:t>
      </w:r>
      <w:r w:rsidRPr="001836FA">
        <w:rPr>
          <w:rFonts w:asciiTheme="minorHAnsi" w:eastAsia="Times New Roman" w:hAnsiTheme="minorHAnsi" w:cstheme="minorHAnsi"/>
          <w:caps/>
          <w:sz w:val="28"/>
          <w:szCs w:val="28"/>
        </w:rPr>
        <w:t xml:space="preserve"> акустической разведки</w:t>
      </w:r>
    </w:p>
    <w:p w:rsidR="00302146" w:rsidRPr="001836FA" w:rsidRDefault="00302146" w:rsidP="0005696C">
      <w:pPr>
        <w:spacing w:line="360" w:lineRule="auto"/>
        <w:jc w:val="center"/>
        <w:rPr>
          <w:rFonts w:asciiTheme="minorHAnsi" w:eastAsia="Times New Roman" w:hAnsiTheme="minorHAnsi" w:cstheme="minorHAnsi"/>
          <w:caps/>
          <w:sz w:val="28"/>
          <w:szCs w:val="28"/>
        </w:rPr>
      </w:pPr>
    </w:p>
    <w:p w:rsidR="00302146" w:rsidRPr="001836FA" w:rsidRDefault="00302146" w:rsidP="0005696C">
      <w:pPr>
        <w:spacing w:line="360" w:lineRule="auto"/>
        <w:jc w:val="both"/>
        <w:rPr>
          <w:rFonts w:asciiTheme="minorHAnsi" w:eastAsia="Times New Roman" w:hAnsiTheme="minorHAnsi" w:cstheme="minorHAnsi"/>
          <w:sz w:val="28"/>
          <w:szCs w:val="28"/>
        </w:rPr>
      </w:pPr>
    </w:p>
    <w:p w:rsidR="00302146" w:rsidRPr="001836FA" w:rsidRDefault="00655A36" w:rsidP="0005696C">
      <w:pP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r>
      <w:r w:rsidR="00494586" w:rsidRPr="001836FA">
        <w:rPr>
          <w:rFonts w:asciiTheme="minorHAnsi" w:eastAsia="Times New Roman" w:hAnsiTheme="minorHAnsi" w:cstheme="minorHAnsi"/>
          <w:sz w:val="28"/>
          <w:szCs w:val="28"/>
        </w:rPr>
        <w:t>Съём</w:t>
      </w:r>
      <w:r w:rsidRPr="001836FA">
        <w:rPr>
          <w:rFonts w:asciiTheme="minorHAnsi" w:eastAsia="Times New Roman" w:hAnsiTheme="minorHAnsi" w:cstheme="minorHAnsi"/>
          <w:sz w:val="28"/>
          <w:szCs w:val="28"/>
        </w:rPr>
        <w:t xml:space="preserve"> акустической информации производится с помощью устройства, которое преобразует колебания среды (механические колебания) в электрический сигнал. Такое устройство называют микрофоном.</w:t>
      </w:r>
    </w:p>
    <w:p w:rsidR="00B81831" w:rsidRDefault="00655A36" w:rsidP="0005696C">
      <w:pPr>
        <w:widowControl/>
        <w:pBdr>
          <w:top w:val="nil"/>
          <w:left w:val="nil"/>
          <w:bottom w:val="nil"/>
          <w:right w:val="nil"/>
          <w:between w:val="nil"/>
        </w:pBdr>
        <w:spacing w:line="360" w:lineRule="auto"/>
        <w:contextualSpacing/>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Так микрофоны включают в себя две основные системы: акустико-механическую, превращающую колебания воздуха в механические колебания мембраны, и механо</w:t>
      </w:r>
      <w:r w:rsidR="00465E57">
        <w:rPr>
          <w:rFonts w:asciiTheme="minorHAnsi" w:eastAsia="Times New Roman" w:hAnsiTheme="minorHAnsi" w:cstheme="minorHAnsi"/>
          <w:sz w:val="28"/>
          <w:szCs w:val="28"/>
        </w:rPr>
        <w:t>-</w:t>
      </w:r>
      <w:r w:rsidRPr="001836FA">
        <w:rPr>
          <w:rFonts w:asciiTheme="minorHAnsi" w:eastAsia="Times New Roman" w:hAnsiTheme="minorHAnsi" w:cstheme="minorHAnsi"/>
          <w:sz w:val="28"/>
          <w:szCs w:val="28"/>
        </w:rPr>
        <w:t>электрическую, которая преобразует механические колебания мембраны в электрические сигналы.</w:t>
      </w:r>
    </w:p>
    <w:p w:rsidR="004734AD" w:rsidRPr="00B81831" w:rsidRDefault="004734AD" w:rsidP="0005696C">
      <w:pPr>
        <w:widowControl/>
        <w:pBdr>
          <w:top w:val="nil"/>
          <w:left w:val="nil"/>
          <w:bottom w:val="nil"/>
          <w:right w:val="nil"/>
          <w:between w:val="nil"/>
        </w:pBdr>
        <w:spacing w:line="360" w:lineRule="auto"/>
        <w:contextualSpacing/>
        <w:jc w:val="both"/>
        <w:rPr>
          <w:rFonts w:asciiTheme="minorHAnsi" w:eastAsia="Times New Roman" w:hAnsiTheme="minorHAnsi" w:cstheme="minorHAnsi"/>
          <w:sz w:val="28"/>
          <w:szCs w:val="28"/>
        </w:rPr>
      </w:pPr>
    </w:p>
    <w:p w:rsidR="00302146" w:rsidRPr="00AF66DF" w:rsidRDefault="00655A36" w:rsidP="0005696C">
      <w:pPr>
        <w:spacing w:line="360" w:lineRule="auto"/>
        <w:jc w:val="both"/>
        <w:rPr>
          <w:rFonts w:asciiTheme="minorHAnsi" w:eastAsia="Times New Roman" w:hAnsiTheme="minorHAnsi" w:cstheme="minorHAnsi"/>
          <w:sz w:val="28"/>
          <w:szCs w:val="28"/>
        </w:rPr>
      </w:pPr>
      <w:r w:rsidRPr="00AF66DF">
        <w:rPr>
          <w:rFonts w:asciiTheme="minorHAnsi" w:eastAsia="Times New Roman" w:hAnsiTheme="minorHAnsi" w:cstheme="minorHAnsi"/>
          <w:sz w:val="28"/>
          <w:szCs w:val="28"/>
        </w:rPr>
        <w:tab/>
        <w:t>2.1 Узконаправленные микрофоны</w:t>
      </w:r>
    </w:p>
    <w:p w:rsidR="006E14BE" w:rsidRDefault="00655A36" w:rsidP="0005696C">
      <w:pPr>
        <w:spacing w:line="360" w:lineRule="auto"/>
        <w:jc w:val="both"/>
        <w:rPr>
          <w:rFonts w:asciiTheme="minorHAnsi" w:eastAsia="Times New Roman" w:hAnsiTheme="minorHAnsi" w:cstheme="minorHAnsi"/>
          <w:color w:val="000000"/>
          <w:sz w:val="28"/>
          <w:szCs w:val="28"/>
        </w:rPr>
      </w:pPr>
      <w:r w:rsidRPr="001836FA">
        <w:rPr>
          <w:rFonts w:asciiTheme="minorHAnsi" w:hAnsiTheme="minorHAnsi" w:cstheme="minorHAnsi"/>
          <w:sz w:val="28"/>
          <w:szCs w:val="28"/>
        </w:rPr>
        <w:tab/>
        <w:t xml:space="preserve">Обычные микрофоны не обладают достаточной пространственной избирательности для </w:t>
      </w:r>
      <w:r w:rsidR="00027BB4" w:rsidRPr="001836FA">
        <w:rPr>
          <w:rFonts w:asciiTheme="minorHAnsi" w:hAnsiTheme="minorHAnsi" w:cstheme="minorHAnsi"/>
          <w:sz w:val="28"/>
          <w:szCs w:val="28"/>
        </w:rPr>
        <w:t>съёма</w:t>
      </w:r>
      <w:r w:rsidRPr="001836FA">
        <w:rPr>
          <w:rFonts w:asciiTheme="minorHAnsi" w:hAnsiTheme="minorHAnsi" w:cstheme="minorHAnsi"/>
          <w:sz w:val="28"/>
          <w:szCs w:val="28"/>
        </w:rPr>
        <w:t xml:space="preserve"> акустической информации. Таким образом, ключевым средством ведения акустической разведки стал узконаправленный микрофон</w:t>
      </w:r>
      <w:r w:rsidR="00CC54F6">
        <w:rPr>
          <w:rFonts w:asciiTheme="minorHAnsi" w:eastAsia="Times New Roman" w:hAnsiTheme="minorHAnsi" w:cstheme="minorHAnsi"/>
          <w:color w:val="000000"/>
          <w:sz w:val="28"/>
          <w:szCs w:val="28"/>
        </w:rPr>
        <w:t>.</w:t>
      </w:r>
    </w:p>
    <w:p w:rsidR="00AF14AF" w:rsidRDefault="00276E60" w:rsidP="006E14BE">
      <w:pPr>
        <w:spacing w:line="360" w:lineRule="auto"/>
        <w:jc w:val="center"/>
        <w:rPr>
          <w:rFonts w:asciiTheme="minorHAnsi" w:eastAsia="Times New Roman" w:hAnsiTheme="minorHAnsi" w:cstheme="minorHAnsi"/>
          <w:sz w:val="28"/>
          <w:szCs w:val="28"/>
        </w:rPr>
      </w:pPr>
      <w:r>
        <w:rPr>
          <w:rFonts w:asciiTheme="minorHAnsi" w:eastAsia="Times New Roman" w:hAnsiTheme="minorHAnsi" w:cstheme="minorHAnsi"/>
          <w:noProof/>
          <w:sz w:val="28"/>
          <w:szCs w:val="28"/>
          <w:lang w:eastAsia="ru-RU"/>
        </w:rPr>
        <w:drawing>
          <wp:inline distT="0" distB="0" distL="0" distR="0">
            <wp:extent cx="5868000" cy="21780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Виды УНМ2.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868000" cy="2178000"/>
                    </a:xfrm>
                    <a:prstGeom prst="rect">
                      <a:avLst/>
                    </a:prstGeom>
                  </pic:spPr>
                </pic:pic>
              </a:graphicData>
            </a:graphic>
          </wp:inline>
        </w:drawing>
      </w:r>
    </w:p>
    <w:p w:rsidR="00302146" w:rsidRDefault="00AF14AF" w:rsidP="0005696C">
      <w:pPr>
        <w:spacing w:line="360" w:lineRule="auto"/>
        <w:jc w:val="center"/>
        <w:rPr>
          <w:rFonts w:asciiTheme="minorHAnsi" w:eastAsia="Times New Roman" w:hAnsiTheme="minorHAnsi" w:cstheme="minorHAnsi"/>
          <w:sz w:val="28"/>
          <w:szCs w:val="28"/>
        </w:rPr>
      </w:pPr>
      <w:r>
        <w:rPr>
          <w:rFonts w:asciiTheme="minorHAnsi" w:eastAsia="Times New Roman" w:hAnsiTheme="minorHAnsi" w:cstheme="minorHAnsi"/>
          <w:sz w:val="28"/>
          <w:szCs w:val="28"/>
        </w:rPr>
        <w:t>Рисунок 2.1</w:t>
      </w:r>
      <w:r w:rsidR="00CA305B">
        <w:rPr>
          <w:rFonts w:asciiTheme="minorHAnsi" w:eastAsia="Times New Roman" w:hAnsiTheme="minorHAnsi" w:cstheme="minorHAnsi"/>
          <w:sz w:val="28"/>
          <w:szCs w:val="28"/>
        </w:rPr>
        <w:t xml:space="preserve"> -</w:t>
      </w:r>
      <w:r>
        <w:rPr>
          <w:rFonts w:asciiTheme="minorHAnsi" w:eastAsia="Times New Roman" w:hAnsiTheme="minorHAnsi" w:cstheme="minorHAnsi"/>
          <w:sz w:val="28"/>
          <w:szCs w:val="28"/>
        </w:rPr>
        <w:t xml:space="preserve"> Виды УНМ</w:t>
      </w:r>
    </w:p>
    <w:p w:rsidR="00B03B46" w:rsidRDefault="00B03B46" w:rsidP="0005696C">
      <w:pPr>
        <w:spacing w:line="360" w:lineRule="auto"/>
        <w:jc w:val="center"/>
        <w:rPr>
          <w:rFonts w:asciiTheme="minorHAnsi" w:eastAsia="Times New Roman" w:hAnsiTheme="minorHAnsi" w:cstheme="minorHAnsi"/>
          <w:sz w:val="28"/>
          <w:szCs w:val="28"/>
        </w:rPr>
      </w:pPr>
    </w:p>
    <w:p w:rsidR="00302146" w:rsidRPr="00B03B46" w:rsidRDefault="00B03B46" w:rsidP="00B03B46">
      <w:pPr>
        <w:pBdr>
          <w:top w:val="nil"/>
          <w:left w:val="nil"/>
          <w:bottom w:val="nil"/>
          <w:right w:val="nil"/>
          <w:between w:val="nil"/>
        </w:pBdr>
        <w:spacing w:line="360" w:lineRule="auto"/>
        <w:jc w:val="both"/>
        <w:rPr>
          <w:rFonts w:asciiTheme="minorHAnsi" w:eastAsia="Times New Roman" w:hAnsiTheme="minorHAnsi" w:cstheme="minorHAnsi"/>
          <w:sz w:val="28"/>
          <w:szCs w:val="28"/>
        </w:rPr>
      </w:pPr>
      <w:r>
        <w:rPr>
          <w:rFonts w:asciiTheme="minorHAnsi" w:eastAsia="Times New Roman" w:hAnsiTheme="minorHAnsi" w:cstheme="minorHAnsi"/>
          <w:sz w:val="28"/>
          <w:szCs w:val="28"/>
        </w:rPr>
        <w:tab/>
      </w:r>
      <w:r w:rsidRPr="00F14EFD">
        <w:rPr>
          <w:rFonts w:asciiTheme="minorHAnsi" w:eastAsia="Times New Roman" w:hAnsiTheme="minorHAnsi" w:cstheme="minorHAnsi"/>
          <w:sz w:val="28"/>
          <w:szCs w:val="28"/>
        </w:rPr>
        <w:t>Одной из основных характеристик средств акустической разведки на базе узконаправленных микрофонов является дальность разведывательного контакта. В открытом пространстве максимальная дальность разведывательного</w:t>
      </w:r>
      <w:r>
        <w:rPr>
          <w:rFonts w:asciiTheme="minorHAnsi" w:eastAsia="Times New Roman" w:hAnsiTheme="minorHAnsi" w:cstheme="minorHAnsi"/>
          <w:sz w:val="28"/>
          <w:szCs w:val="28"/>
        </w:rPr>
        <w:t xml:space="preserve"> контакта и отношение сигнал/шум связаны (1). Дальность разведывательного контакта обеспечивается </w:t>
      </w:r>
      <w:r w:rsidRPr="001836FA">
        <w:rPr>
          <w:rFonts w:asciiTheme="minorHAnsi" w:eastAsia="Times New Roman" w:hAnsiTheme="minorHAnsi" w:cstheme="minorHAnsi"/>
          <w:color w:val="000000"/>
          <w:sz w:val="28"/>
          <w:szCs w:val="28"/>
        </w:rPr>
        <w:t>пространственной</w:t>
      </w:r>
      <w:r w:rsidR="00655A36" w:rsidRPr="001836FA">
        <w:rPr>
          <w:rFonts w:asciiTheme="minorHAnsi" w:eastAsia="Times New Roman" w:hAnsiTheme="minorHAnsi" w:cstheme="minorHAnsi"/>
          <w:color w:val="000000"/>
          <w:sz w:val="28"/>
          <w:szCs w:val="28"/>
        </w:rPr>
        <w:t xml:space="preserve"> избирательность</w:t>
      </w:r>
      <w:r>
        <w:rPr>
          <w:rFonts w:asciiTheme="minorHAnsi" w:eastAsia="Times New Roman" w:hAnsiTheme="minorHAnsi" w:cstheme="minorHAnsi"/>
          <w:color w:val="000000"/>
          <w:sz w:val="28"/>
          <w:szCs w:val="28"/>
        </w:rPr>
        <w:t>ю</w:t>
      </w:r>
      <w:r w:rsidR="00F14EFD">
        <w:rPr>
          <w:rFonts w:asciiTheme="minorHAnsi" w:eastAsia="Times New Roman" w:hAnsiTheme="minorHAnsi" w:cstheme="minorHAnsi"/>
          <w:color w:val="000000"/>
          <w:sz w:val="28"/>
          <w:szCs w:val="28"/>
        </w:rPr>
        <w:t xml:space="preserve"> и</w:t>
      </w:r>
      <w:r w:rsidR="00655A36" w:rsidRPr="001836FA">
        <w:rPr>
          <w:rFonts w:asciiTheme="minorHAnsi" w:eastAsia="Times New Roman" w:hAnsiTheme="minorHAnsi" w:cstheme="minorHAnsi"/>
          <w:color w:val="000000"/>
          <w:sz w:val="28"/>
          <w:szCs w:val="28"/>
        </w:rPr>
        <w:t xml:space="preserve"> зависит от </w:t>
      </w:r>
      <w:r w:rsidR="00655A36" w:rsidRPr="001836FA">
        <w:rPr>
          <w:rFonts w:asciiTheme="minorHAnsi" w:eastAsia="Times New Roman" w:hAnsiTheme="minorHAnsi" w:cstheme="minorHAnsi"/>
          <w:color w:val="000000"/>
          <w:sz w:val="28"/>
          <w:szCs w:val="28"/>
        </w:rPr>
        <w:lastRenderedPageBreak/>
        <w:t>апертуры (габаритов) УНМ и, при симметричной ХН, вычисляется по формуле [2]:</w:t>
      </w:r>
    </w:p>
    <w:p w:rsidR="00302146" w:rsidRDefault="00334FBB" w:rsidP="0005696C">
      <w:pPr>
        <w:widowControl/>
        <w:pBdr>
          <w:top w:val="nil"/>
          <w:left w:val="nil"/>
          <w:bottom w:val="nil"/>
          <w:right w:val="nil"/>
          <w:between w:val="nil"/>
        </w:pBdr>
        <w:spacing w:line="360" w:lineRule="auto"/>
        <w:jc w:val="right"/>
        <w:rPr>
          <w:rFonts w:asciiTheme="minorHAnsi" w:eastAsia="Times New Roman" w:hAnsiTheme="minorHAnsi" w:cstheme="minorHAnsi"/>
          <w:color w:val="000000"/>
          <w:sz w:val="28"/>
          <w:szCs w:val="28"/>
        </w:rPr>
      </w:pPr>
      <w:r>
        <w:rPr>
          <w:rFonts w:asciiTheme="minorHAnsi" w:hAnsiTheme="minorHAnsi" w:cstheme="minorHAnsi"/>
          <w:position w:val="-68"/>
          <w:sz w:val="28"/>
          <w:szCs w:val="28"/>
        </w:rPr>
        <w:pict>
          <v:rect id="_x0000_s1033" style="position:absolute;left:0;text-align:left;margin-left:0;margin-top:0;width:50pt;height:50pt;z-index:251664384;visibility:hidden" o:preferrelative="t">
            <v:stroke joinstyle="round"/>
            <o:lock v:ext="edit" selection="t"/>
          </v:rect>
        </w:pict>
      </w:r>
      <w:r w:rsidR="00655A36" w:rsidRPr="001836FA">
        <w:rPr>
          <w:rFonts w:asciiTheme="minorHAnsi" w:eastAsia="Times New Roman" w:hAnsiTheme="minorHAnsi" w:cstheme="minorHAnsi"/>
          <w:color w:val="000000"/>
          <w:sz w:val="28"/>
          <w:szCs w:val="28"/>
        </w:rPr>
        <w:t xml:space="preserve">            </w:t>
      </w:r>
      <m:oMath>
        <m:r>
          <w:rPr>
            <w:rFonts w:ascii="Cambria Math" w:eastAsia="Times New Roman" w:hAnsi="Cambria Math" w:cstheme="minorHAnsi"/>
            <w:color w:val="000000"/>
            <w:sz w:val="28"/>
            <w:szCs w:val="28"/>
          </w:rPr>
          <m:t>Q=10∙lg</m:t>
        </m:r>
        <m:d>
          <m:dPr>
            <m:ctrlPr>
              <w:rPr>
                <w:rFonts w:ascii="Cambria Math" w:eastAsia="Times New Roman" w:hAnsi="Cambria Math" w:cstheme="minorHAnsi"/>
                <w:i/>
                <w:color w:val="000000"/>
                <w:sz w:val="28"/>
                <w:szCs w:val="28"/>
              </w:rPr>
            </m:ctrlPr>
          </m:dPr>
          <m:e>
            <m:f>
              <m:fPr>
                <m:ctrlPr>
                  <w:rPr>
                    <w:rFonts w:ascii="Cambria Math" w:eastAsia="Times New Roman" w:hAnsi="Cambria Math" w:cstheme="minorHAnsi"/>
                    <w:i/>
                    <w:color w:val="000000"/>
                    <w:sz w:val="28"/>
                    <w:szCs w:val="28"/>
                  </w:rPr>
                </m:ctrlPr>
              </m:fPr>
              <m:num>
                <m:r>
                  <w:rPr>
                    <w:rFonts w:ascii="Cambria Math" w:eastAsia="Times New Roman" w:hAnsi="Cambria Math" w:cstheme="minorHAnsi"/>
                    <w:color w:val="000000"/>
                    <w:sz w:val="28"/>
                    <w:szCs w:val="28"/>
                  </w:rPr>
                  <m:t>2</m:t>
                </m:r>
              </m:num>
              <m:den>
                <m:nary>
                  <m:naryPr>
                    <m:limLoc m:val="subSup"/>
                    <m:ctrlPr>
                      <w:rPr>
                        <w:rFonts w:ascii="Cambria Math" w:eastAsia="Times New Roman" w:hAnsi="Cambria Math" w:cstheme="minorHAnsi"/>
                        <w:i/>
                        <w:color w:val="000000"/>
                        <w:sz w:val="28"/>
                        <w:szCs w:val="28"/>
                      </w:rPr>
                    </m:ctrlPr>
                  </m:naryPr>
                  <m:sub>
                    <m:r>
                      <w:rPr>
                        <w:rFonts w:ascii="Cambria Math" w:eastAsia="Times New Roman" w:hAnsi="Cambria Math" w:cstheme="minorHAnsi"/>
                        <w:color w:val="000000"/>
                        <w:sz w:val="28"/>
                        <w:szCs w:val="28"/>
                      </w:rPr>
                      <m:t>0</m:t>
                    </m:r>
                  </m:sub>
                  <m:sup>
                    <m:r>
                      <w:rPr>
                        <w:rFonts w:ascii="Cambria Math" w:eastAsia="Times New Roman" w:hAnsi="Cambria Math" w:cstheme="minorHAnsi"/>
                        <w:color w:val="000000"/>
                        <w:sz w:val="28"/>
                        <w:szCs w:val="28"/>
                      </w:rPr>
                      <m:t>π</m:t>
                    </m:r>
                  </m:sup>
                  <m:e>
                    <m:sSup>
                      <m:sSupPr>
                        <m:ctrlPr>
                          <w:rPr>
                            <w:rFonts w:ascii="Cambria Math" w:eastAsia="Times New Roman" w:hAnsi="Cambria Math" w:cstheme="minorHAnsi"/>
                            <w:i/>
                            <w:color w:val="000000"/>
                            <w:sz w:val="28"/>
                            <w:szCs w:val="28"/>
                          </w:rPr>
                        </m:ctrlPr>
                      </m:sSupPr>
                      <m:e>
                        <m:r>
                          <w:rPr>
                            <w:rFonts w:ascii="Cambria Math" w:eastAsia="Times New Roman" w:hAnsi="Cambria Math" w:cstheme="minorHAnsi"/>
                            <w:color w:val="000000"/>
                            <w:sz w:val="28"/>
                            <w:szCs w:val="28"/>
                          </w:rPr>
                          <m:t>R</m:t>
                        </m:r>
                      </m:e>
                      <m:sup>
                        <m:r>
                          <w:rPr>
                            <w:rFonts w:ascii="Cambria Math" w:eastAsia="Times New Roman" w:hAnsi="Cambria Math" w:cstheme="minorHAnsi"/>
                            <w:color w:val="000000"/>
                            <w:sz w:val="28"/>
                            <w:szCs w:val="28"/>
                          </w:rPr>
                          <m:t>2</m:t>
                        </m:r>
                      </m:sup>
                    </m:sSup>
                    <m:r>
                      <w:rPr>
                        <w:rFonts w:ascii="Cambria Math" w:eastAsia="Times New Roman" w:hAnsi="Cambria Math" w:cstheme="minorHAnsi"/>
                        <w:color w:val="000000"/>
                        <w:sz w:val="28"/>
                        <w:szCs w:val="28"/>
                      </w:rPr>
                      <m:t>(θ)∙</m:t>
                    </m:r>
                    <m:func>
                      <m:funcPr>
                        <m:ctrlPr>
                          <w:rPr>
                            <w:rFonts w:ascii="Cambria Math" w:eastAsia="Times New Roman" w:hAnsi="Cambria Math" w:cstheme="minorHAnsi"/>
                            <w:color w:val="000000"/>
                            <w:sz w:val="28"/>
                            <w:szCs w:val="28"/>
                          </w:rPr>
                        </m:ctrlPr>
                      </m:funcPr>
                      <m:fName>
                        <m:r>
                          <m:rPr>
                            <m:sty m:val="p"/>
                          </m:rPr>
                          <w:rPr>
                            <w:rFonts w:ascii="Cambria Math" w:eastAsia="Times New Roman" w:hAnsi="Cambria Math" w:cstheme="minorHAnsi"/>
                            <w:color w:val="000000"/>
                            <w:sz w:val="28"/>
                            <w:szCs w:val="28"/>
                          </w:rPr>
                          <m:t>sin</m:t>
                        </m:r>
                        <m:ctrlPr>
                          <w:rPr>
                            <w:rFonts w:ascii="Cambria Math" w:eastAsia="Times New Roman" w:hAnsi="Cambria Math" w:cstheme="minorHAnsi"/>
                            <w:i/>
                            <w:color w:val="000000"/>
                            <w:sz w:val="28"/>
                            <w:szCs w:val="28"/>
                          </w:rPr>
                        </m:ctrlPr>
                      </m:fName>
                      <m:e>
                        <m:d>
                          <m:dPr>
                            <m:ctrlPr>
                              <w:rPr>
                                <w:rFonts w:ascii="Cambria Math" w:eastAsia="Times New Roman" w:hAnsi="Cambria Math" w:cstheme="minorHAnsi"/>
                                <w:i/>
                                <w:color w:val="000000"/>
                                <w:sz w:val="28"/>
                                <w:szCs w:val="28"/>
                              </w:rPr>
                            </m:ctrlPr>
                          </m:dPr>
                          <m:e>
                            <m:r>
                              <w:rPr>
                                <w:rFonts w:ascii="Cambria Math" w:eastAsia="Times New Roman" w:hAnsi="Cambria Math" w:cstheme="minorHAnsi"/>
                                <w:color w:val="000000"/>
                                <w:sz w:val="28"/>
                                <w:szCs w:val="28"/>
                              </w:rPr>
                              <m:t>θ</m:t>
                            </m:r>
                          </m:e>
                        </m:d>
                      </m:e>
                    </m:func>
                    <m:r>
                      <w:rPr>
                        <w:rFonts w:ascii="Cambria Math" w:eastAsia="Times New Roman" w:hAnsi="Cambria Math" w:cstheme="minorHAnsi"/>
                        <w:color w:val="000000"/>
                        <w:sz w:val="28"/>
                        <w:szCs w:val="28"/>
                      </w:rPr>
                      <m:t>dθ</m:t>
                    </m:r>
                  </m:e>
                </m:nary>
              </m:den>
            </m:f>
          </m:e>
        </m:d>
      </m:oMath>
      <w:r w:rsidR="00655A36" w:rsidRPr="001836FA">
        <w:rPr>
          <w:rFonts w:asciiTheme="minorHAnsi" w:eastAsia="Times New Roman" w:hAnsiTheme="minorHAnsi" w:cstheme="minorHAnsi"/>
          <w:color w:val="000000"/>
          <w:sz w:val="28"/>
          <w:szCs w:val="28"/>
        </w:rPr>
        <w:t xml:space="preserve">    </w:t>
      </w:r>
      <w:r w:rsidR="003F2C1A" w:rsidRPr="00447172">
        <w:rPr>
          <w:rFonts w:asciiTheme="minorHAnsi" w:eastAsia="Times New Roman" w:hAnsiTheme="minorHAnsi" w:cstheme="minorHAnsi"/>
          <w:color w:val="000000"/>
          <w:sz w:val="28"/>
          <w:szCs w:val="28"/>
        </w:rPr>
        <w:t xml:space="preserve">       </w:t>
      </w:r>
      <w:r w:rsidR="00655A36" w:rsidRPr="001836FA">
        <w:rPr>
          <w:rFonts w:asciiTheme="minorHAnsi" w:eastAsia="Times New Roman" w:hAnsiTheme="minorHAnsi" w:cstheme="minorHAnsi"/>
          <w:color w:val="000000"/>
          <w:sz w:val="28"/>
          <w:szCs w:val="28"/>
        </w:rPr>
        <w:t xml:space="preserve">                          (2)</w:t>
      </w:r>
    </w:p>
    <w:p w:rsidR="003F2C1A" w:rsidRPr="001836FA" w:rsidRDefault="003F2C1A" w:rsidP="0005696C">
      <w:pPr>
        <w:widowControl/>
        <w:pBdr>
          <w:top w:val="nil"/>
          <w:left w:val="nil"/>
          <w:bottom w:val="nil"/>
          <w:right w:val="nil"/>
          <w:between w:val="nil"/>
        </w:pBdr>
        <w:spacing w:line="360" w:lineRule="auto"/>
        <w:jc w:val="right"/>
        <w:rPr>
          <w:rFonts w:asciiTheme="minorHAnsi" w:eastAsia="Times New Roman" w:hAnsiTheme="minorHAnsi" w:cstheme="minorHAnsi"/>
          <w:color w:val="000000"/>
          <w:sz w:val="28"/>
          <w:szCs w:val="28"/>
        </w:rPr>
      </w:pPr>
    </w:p>
    <w:p w:rsidR="00302146" w:rsidRPr="001836FA" w:rsidRDefault="00655A36" w:rsidP="0005696C">
      <w:pPr>
        <w:widowControl/>
        <w:pBdr>
          <w:top w:val="nil"/>
          <w:left w:val="nil"/>
          <w:bottom w:val="nil"/>
          <w:right w:val="nil"/>
          <w:between w:val="nil"/>
        </w:pBdr>
        <w:spacing w:line="360" w:lineRule="auto"/>
        <w:jc w:val="both"/>
        <w:rPr>
          <w:rFonts w:asciiTheme="minorHAnsi" w:eastAsia="Times New Roman" w:hAnsiTheme="minorHAnsi" w:cstheme="minorHAnsi"/>
          <w:color w:val="000000"/>
          <w:sz w:val="28"/>
          <w:szCs w:val="28"/>
        </w:rPr>
      </w:pPr>
      <w:r w:rsidRPr="001836FA">
        <w:rPr>
          <w:rFonts w:asciiTheme="minorHAnsi" w:eastAsia="Times New Roman" w:hAnsiTheme="minorHAnsi" w:cstheme="minorHAnsi"/>
          <w:color w:val="000000"/>
          <w:sz w:val="28"/>
          <w:szCs w:val="28"/>
        </w:rPr>
        <w:tab/>
        <w:t>где R(θ) - характеристика направленности микрофона, θ - угол прихода акустического сигнала.</w:t>
      </w:r>
    </w:p>
    <w:p w:rsidR="00027BB4" w:rsidRDefault="00655A36" w:rsidP="0005696C">
      <w:pP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Узконаправленные микрофоны делятся на параболические и групповые. Групповые, в свою очередь, расходятся на два вида: трубчатые микрофоны и линейная группа микрофонов</w:t>
      </w:r>
      <w:r w:rsidR="00B81831">
        <w:rPr>
          <w:rFonts w:asciiTheme="minorHAnsi" w:eastAsia="Times New Roman" w:hAnsiTheme="minorHAnsi" w:cstheme="minorHAnsi"/>
          <w:sz w:val="28"/>
          <w:szCs w:val="28"/>
        </w:rPr>
        <w:t xml:space="preserve"> (рис</w:t>
      </w:r>
      <w:r w:rsidR="00AF260B">
        <w:rPr>
          <w:rFonts w:asciiTheme="minorHAnsi" w:eastAsia="Times New Roman" w:hAnsiTheme="minorHAnsi" w:cstheme="minorHAnsi"/>
          <w:sz w:val="28"/>
          <w:szCs w:val="28"/>
        </w:rPr>
        <w:t>.</w:t>
      </w:r>
      <w:r w:rsidR="00B81831">
        <w:rPr>
          <w:rFonts w:asciiTheme="minorHAnsi" w:eastAsia="Times New Roman" w:hAnsiTheme="minorHAnsi" w:cstheme="minorHAnsi"/>
          <w:sz w:val="28"/>
          <w:szCs w:val="28"/>
        </w:rPr>
        <w:t xml:space="preserve"> 2.1)</w:t>
      </w:r>
      <w:r w:rsidRPr="001836FA">
        <w:rPr>
          <w:rFonts w:asciiTheme="minorHAnsi" w:eastAsia="Times New Roman" w:hAnsiTheme="minorHAnsi" w:cstheme="minorHAnsi"/>
          <w:sz w:val="28"/>
          <w:szCs w:val="28"/>
        </w:rPr>
        <w:t>. В зависимости от вида конструкции, трубчатые микрофоны могут быть щелевыми или органного типа. Если линейную группу микрофонов соединять с такой же линейной группой так, что выйдет решетка n на n элементов, то такой вид УНМ называют плоской решеткой</w:t>
      </w:r>
      <w:r w:rsidR="00AF260B">
        <w:rPr>
          <w:rFonts w:asciiTheme="minorHAnsi" w:eastAsia="Times New Roman" w:hAnsiTheme="minorHAnsi" w:cstheme="minorHAnsi"/>
          <w:sz w:val="28"/>
          <w:szCs w:val="28"/>
        </w:rPr>
        <w:t>, ДН такой решетки объёмная, в отличии от ЛГМ</w:t>
      </w:r>
      <w:r w:rsidRPr="001836FA">
        <w:rPr>
          <w:rFonts w:asciiTheme="minorHAnsi" w:eastAsia="Times New Roman" w:hAnsiTheme="minorHAnsi" w:cstheme="minorHAnsi"/>
          <w:sz w:val="28"/>
          <w:szCs w:val="28"/>
        </w:rPr>
        <w:t>.</w:t>
      </w:r>
    </w:p>
    <w:p w:rsidR="004734AD" w:rsidRPr="00B81831" w:rsidRDefault="004734AD" w:rsidP="0005696C">
      <w:pPr>
        <w:spacing w:line="360" w:lineRule="auto"/>
        <w:jc w:val="both"/>
        <w:rPr>
          <w:rFonts w:asciiTheme="minorHAnsi" w:eastAsia="Times New Roman" w:hAnsiTheme="minorHAnsi" w:cstheme="minorHAnsi"/>
          <w:sz w:val="28"/>
          <w:szCs w:val="28"/>
        </w:rPr>
      </w:pPr>
    </w:p>
    <w:p w:rsidR="00302146" w:rsidRPr="00AF66DF" w:rsidRDefault="00655A36" w:rsidP="0005696C">
      <w:pPr>
        <w:spacing w:line="360" w:lineRule="auto"/>
        <w:jc w:val="both"/>
        <w:rPr>
          <w:rFonts w:asciiTheme="minorHAnsi" w:eastAsia="Times New Roman" w:hAnsiTheme="minorHAnsi" w:cstheme="minorHAnsi"/>
          <w:sz w:val="28"/>
          <w:szCs w:val="28"/>
        </w:rPr>
      </w:pPr>
      <w:r w:rsidRPr="00AF66DF">
        <w:rPr>
          <w:rFonts w:asciiTheme="minorHAnsi" w:eastAsia="Times New Roman" w:hAnsiTheme="minorHAnsi" w:cstheme="minorHAnsi"/>
          <w:sz w:val="28"/>
          <w:szCs w:val="28"/>
        </w:rPr>
        <w:tab/>
        <w:t>2.1.1 Рефлекторный микрофон</w:t>
      </w:r>
    </w:p>
    <w:p w:rsidR="00302146" w:rsidRPr="001836FA" w:rsidRDefault="004A6162" w:rsidP="0005696C">
      <w:pPr>
        <w:pBdr>
          <w:top w:val="nil"/>
          <w:left w:val="nil"/>
          <w:bottom w:val="nil"/>
          <w:right w:val="nil"/>
          <w:between w:val="nil"/>
        </w:pBdr>
        <w:spacing w:line="360" w:lineRule="auto"/>
        <w:jc w:val="both"/>
        <w:rPr>
          <w:rFonts w:asciiTheme="minorHAnsi" w:hAnsiTheme="minorHAnsi" w:cstheme="minorHAnsi"/>
          <w:sz w:val="28"/>
          <w:szCs w:val="28"/>
        </w:rPr>
      </w:pPr>
      <w:r>
        <w:rPr>
          <w:rFonts w:asciiTheme="minorHAnsi" w:hAnsiTheme="minorHAnsi" w:cstheme="minorHAnsi"/>
          <w:noProof/>
          <w:sz w:val="28"/>
          <w:szCs w:val="28"/>
          <w:lang w:eastAsia="ru-RU"/>
        </w:rPr>
        <w:drawing>
          <wp:anchor distT="0" distB="0" distL="114300" distR="114300" simplePos="0" relativeHeight="251662336" behindDoc="0" locked="0" layoutInCell="1" allowOverlap="1">
            <wp:simplePos x="0" y="0"/>
            <wp:positionH relativeFrom="column">
              <wp:posOffset>763432</wp:posOffset>
            </wp:positionH>
            <wp:positionV relativeFrom="paragraph">
              <wp:posOffset>1576070</wp:posOffset>
            </wp:positionV>
            <wp:extent cx="4705200" cy="2289600"/>
            <wp:effectExtent l="0" t="0" r="0" b="0"/>
            <wp:wrapTopAndBottom/>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М.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705200" cy="2289600"/>
                    </a:xfrm>
                    <a:prstGeom prst="rect">
                      <a:avLst/>
                    </a:prstGeom>
                  </pic:spPr>
                </pic:pic>
              </a:graphicData>
            </a:graphic>
          </wp:anchor>
        </w:drawing>
      </w:r>
      <w:r w:rsidR="00655A36" w:rsidRPr="001836FA">
        <w:rPr>
          <w:rFonts w:asciiTheme="minorHAnsi" w:hAnsiTheme="minorHAnsi" w:cstheme="minorHAnsi"/>
          <w:sz w:val="28"/>
          <w:szCs w:val="28"/>
        </w:rPr>
        <w:tab/>
      </w:r>
      <w:r w:rsidR="007D131D" w:rsidRPr="001836FA">
        <w:rPr>
          <w:rFonts w:asciiTheme="minorHAnsi" w:hAnsiTheme="minorHAnsi" w:cstheme="minorHAnsi"/>
          <w:sz w:val="28"/>
          <w:szCs w:val="28"/>
        </w:rPr>
        <w:t>Такой вид УНМ</w:t>
      </w:r>
      <w:r>
        <w:rPr>
          <w:rFonts w:asciiTheme="minorHAnsi" w:hAnsiTheme="minorHAnsi" w:cstheme="minorHAnsi"/>
          <w:sz w:val="28"/>
          <w:szCs w:val="28"/>
        </w:rPr>
        <w:t xml:space="preserve"> еще называют параболическим. Он</w:t>
      </w:r>
      <w:r w:rsidR="00655A36" w:rsidRPr="001836FA">
        <w:rPr>
          <w:rFonts w:asciiTheme="minorHAnsi" w:hAnsiTheme="minorHAnsi" w:cstheme="minorHAnsi"/>
          <w:sz w:val="28"/>
          <w:szCs w:val="28"/>
        </w:rPr>
        <w:t xml:space="preserve"> </w:t>
      </w:r>
      <w:r w:rsidR="007D131D" w:rsidRPr="001836FA">
        <w:rPr>
          <w:rFonts w:asciiTheme="minorHAnsi" w:hAnsiTheme="minorHAnsi" w:cstheme="minorHAnsi"/>
          <w:sz w:val="28"/>
          <w:szCs w:val="28"/>
        </w:rPr>
        <w:t>использует</w:t>
      </w:r>
      <w:r w:rsidR="00655A36" w:rsidRPr="001836FA">
        <w:rPr>
          <w:rFonts w:asciiTheme="minorHAnsi" w:hAnsiTheme="minorHAnsi" w:cstheme="minorHAnsi"/>
          <w:sz w:val="28"/>
          <w:szCs w:val="28"/>
        </w:rPr>
        <w:t xml:space="preserve"> параболический отражатель звуковой волны с однонаправленным микрофоном, расположенным в фокусе и ориентированный внутрь параболического отражателя. Чем больше угол по отношению к оси, тем меньше усиление (выше ослабление), таким образом образуется пространственная направленность.</w:t>
      </w:r>
    </w:p>
    <w:p w:rsidR="00302146" w:rsidRDefault="00655A36" w:rsidP="0005696C">
      <w:pPr>
        <w:spacing w:line="360" w:lineRule="auto"/>
        <w:jc w:val="center"/>
        <w:rPr>
          <w:rFonts w:asciiTheme="minorHAnsi" w:hAnsiTheme="minorHAnsi" w:cstheme="minorHAnsi"/>
          <w:sz w:val="28"/>
          <w:szCs w:val="28"/>
        </w:rPr>
      </w:pPr>
      <w:r w:rsidRPr="001836FA">
        <w:rPr>
          <w:rFonts w:asciiTheme="minorHAnsi" w:hAnsiTheme="minorHAnsi" w:cstheme="minorHAnsi"/>
          <w:sz w:val="28"/>
          <w:szCs w:val="28"/>
        </w:rPr>
        <w:t xml:space="preserve">Рисунок </w:t>
      </w:r>
      <w:r w:rsidR="005A7C0F">
        <w:rPr>
          <w:rFonts w:asciiTheme="minorHAnsi" w:hAnsiTheme="minorHAnsi" w:cstheme="minorHAnsi"/>
          <w:sz w:val="28"/>
          <w:szCs w:val="28"/>
        </w:rPr>
        <w:t>2.2</w:t>
      </w:r>
      <w:r w:rsidRPr="001836FA">
        <w:rPr>
          <w:rFonts w:asciiTheme="minorHAnsi" w:hAnsiTheme="minorHAnsi" w:cstheme="minorHAnsi"/>
          <w:sz w:val="28"/>
          <w:szCs w:val="28"/>
        </w:rPr>
        <w:t xml:space="preserve"> - Рефлекторный микрофон</w:t>
      </w:r>
    </w:p>
    <w:p w:rsidR="003F2C1A" w:rsidRDefault="003F2C1A" w:rsidP="0005696C">
      <w:pPr>
        <w:spacing w:line="360" w:lineRule="auto"/>
        <w:jc w:val="center"/>
        <w:rPr>
          <w:rFonts w:asciiTheme="minorHAnsi" w:hAnsiTheme="minorHAnsi" w:cstheme="minorHAnsi"/>
          <w:sz w:val="28"/>
          <w:szCs w:val="28"/>
        </w:rPr>
      </w:pPr>
    </w:p>
    <w:p w:rsidR="00302146" w:rsidRPr="001836FA" w:rsidRDefault="00655A36" w:rsidP="0005696C">
      <w:pPr>
        <w:spacing w:line="360" w:lineRule="auto"/>
        <w:jc w:val="both"/>
        <w:rPr>
          <w:rFonts w:asciiTheme="minorHAnsi" w:hAnsiTheme="minorHAnsi" w:cstheme="minorHAnsi"/>
          <w:color w:val="000000"/>
          <w:sz w:val="28"/>
          <w:szCs w:val="28"/>
        </w:rPr>
      </w:pPr>
      <w:r w:rsidRPr="001836FA">
        <w:rPr>
          <w:rFonts w:asciiTheme="minorHAnsi" w:hAnsiTheme="minorHAnsi" w:cstheme="minorHAnsi"/>
          <w:color w:val="000000"/>
          <w:sz w:val="28"/>
          <w:szCs w:val="28"/>
        </w:rPr>
        <w:lastRenderedPageBreak/>
        <w:tab/>
        <w:t>Для рефлекторных микрофонов характеристика направленности рассчитывается по формуле:</w:t>
      </w:r>
    </w:p>
    <w:p w:rsidR="00302146" w:rsidRPr="001836FA" w:rsidRDefault="007D131D" w:rsidP="0005696C">
      <w:pPr>
        <w:spacing w:line="360" w:lineRule="auto"/>
        <w:jc w:val="right"/>
        <w:rPr>
          <w:rFonts w:asciiTheme="minorHAnsi" w:hAnsiTheme="minorHAnsi" w:cstheme="minorHAnsi"/>
          <w:color w:val="000000"/>
          <w:sz w:val="28"/>
          <w:szCs w:val="28"/>
        </w:rPr>
      </w:pPr>
      <m:oMath>
        <m:r>
          <w:rPr>
            <w:rFonts w:ascii="Cambria Math" w:hAnsi="Cambria Math" w:cstheme="minorHAnsi"/>
            <w:sz w:val="28"/>
            <w:szCs w:val="28"/>
          </w:rPr>
          <m:t>R</m:t>
        </m:r>
        <m:d>
          <m:dPr>
            <m:ctrlPr>
              <w:rPr>
                <w:rFonts w:ascii="Cambria Math" w:hAnsi="Cambria Math" w:cstheme="minorHAnsi"/>
                <w:i/>
                <w:sz w:val="28"/>
                <w:szCs w:val="28"/>
              </w:rPr>
            </m:ctrlPr>
          </m:dPr>
          <m:e>
            <m:r>
              <w:rPr>
                <w:rFonts w:ascii="Cambria Math" w:hAnsi="Cambria Math" w:cstheme="minorHAnsi"/>
                <w:sz w:val="28"/>
                <w:szCs w:val="28"/>
              </w:rPr>
              <m:t>θ</m:t>
            </m:r>
          </m:e>
        </m:d>
        <m:r>
          <w:rPr>
            <w:rFonts w:ascii="Cambria Math" w:hAnsi="Cambria Math" w:cstheme="minorHAnsi"/>
            <w:sz w:val="28"/>
            <w:szCs w:val="28"/>
          </w:rPr>
          <m:t>=</m:t>
        </m:r>
        <m:f>
          <m:fPr>
            <m:ctrlPr>
              <w:rPr>
                <w:rFonts w:ascii="Cambria Math" w:hAnsi="Cambria Math" w:cstheme="minorHAnsi"/>
                <w:i/>
                <w:sz w:val="28"/>
                <w:szCs w:val="28"/>
              </w:rPr>
            </m:ctrlPr>
          </m:fPr>
          <m:num>
            <m:r>
              <w:rPr>
                <w:rFonts w:ascii="Cambria Math" w:hAnsi="Cambria Math" w:cstheme="minorHAnsi"/>
                <w:sz w:val="28"/>
                <w:szCs w:val="28"/>
              </w:rPr>
              <m:t>2</m:t>
            </m:r>
            <m:sSub>
              <m:sSubPr>
                <m:ctrlPr>
                  <w:rPr>
                    <w:rFonts w:ascii="Cambria Math" w:hAnsi="Cambria Math" w:cstheme="minorHAnsi"/>
                    <w:i/>
                    <w:sz w:val="28"/>
                    <w:szCs w:val="28"/>
                  </w:rPr>
                </m:ctrlPr>
              </m:sSubPr>
              <m:e>
                <m:r>
                  <w:rPr>
                    <w:rFonts w:ascii="Cambria Math" w:hAnsi="Cambria Math" w:cstheme="minorHAnsi"/>
                    <w:sz w:val="28"/>
                    <w:szCs w:val="28"/>
                  </w:rPr>
                  <m:t>J</m:t>
                </m:r>
              </m:e>
              <m:sub>
                <m:r>
                  <w:rPr>
                    <w:rFonts w:ascii="Cambria Math" w:hAnsi="Cambria Math" w:cstheme="minorHAnsi"/>
                    <w:sz w:val="28"/>
                    <w:szCs w:val="28"/>
                  </w:rPr>
                  <m:t>1</m:t>
                </m:r>
              </m:sub>
            </m:sSub>
            <m:r>
              <w:rPr>
                <w:rFonts w:ascii="Cambria Math" w:hAnsi="Cambria Math" w:cstheme="minorHAnsi"/>
                <w:sz w:val="28"/>
                <w:szCs w:val="28"/>
              </w:rPr>
              <m:t>(</m:t>
            </m:r>
            <m:f>
              <m:fPr>
                <m:ctrlPr>
                  <w:rPr>
                    <w:rFonts w:ascii="Cambria Math" w:hAnsi="Cambria Math" w:cstheme="minorHAnsi"/>
                    <w:i/>
                    <w:sz w:val="28"/>
                    <w:szCs w:val="28"/>
                  </w:rPr>
                </m:ctrlPr>
              </m:fPr>
              <m:num>
                <m:r>
                  <w:rPr>
                    <w:rFonts w:ascii="Cambria Math" w:hAnsi="Cambria Math" w:cstheme="minorHAnsi"/>
                    <w:sz w:val="28"/>
                    <w:szCs w:val="28"/>
                  </w:rPr>
                  <m:t>2∙π</m:t>
                </m:r>
              </m:num>
              <m:den>
                <m:r>
                  <w:rPr>
                    <w:rFonts w:ascii="Cambria Math" w:hAnsi="Cambria Math" w:cstheme="minorHAnsi"/>
                    <w:sz w:val="28"/>
                    <w:szCs w:val="28"/>
                  </w:rPr>
                  <m:t>λ</m:t>
                </m:r>
              </m:den>
            </m:f>
            <m:r>
              <w:rPr>
                <w:rFonts w:ascii="Cambria Math" w:hAnsi="Cambria Math" w:cstheme="minorHAnsi"/>
                <w:sz w:val="28"/>
                <w:szCs w:val="28"/>
              </w:rPr>
              <m:t>∙L∙</m:t>
            </m:r>
            <m:r>
              <m:rPr>
                <m:sty m:val="p"/>
              </m:rPr>
              <w:rPr>
                <w:rFonts w:ascii="Cambria Math" w:hAnsi="Cambria Math" w:cstheme="minorHAnsi"/>
                <w:sz w:val="28"/>
                <w:szCs w:val="28"/>
              </w:rPr>
              <m:t>sin⁡</m:t>
            </m:r>
            <m:r>
              <w:rPr>
                <w:rFonts w:ascii="Cambria Math" w:hAnsi="Cambria Math" w:cstheme="minorHAnsi"/>
                <w:sz w:val="28"/>
                <w:szCs w:val="28"/>
              </w:rPr>
              <m:t>(θ))</m:t>
            </m:r>
          </m:num>
          <m:den>
            <m:f>
              <m:fPr>
                <m:ctrlPr>
                  <w:rPr>
                    <w:rFonts w:ascii="Cambria Math" w:hAnsi="Cambria Math" w:cstheme="minorHAnsi"/>
                    <w:i/>
                    <w:sz w:val="28"/>
                    <w:szCs w:val="28"/>
                  </w:rPr>
                </m:ctrlPr>
              </m:fPr>
              <m:num>
                <m:r>
                  <w:rPr>
                    <w:rFonts w:ascii="Cambria Math" w:hAnsi="Cambria Math" w:cstheme="minorHAnsi"/>
                    <w:sz w:val="28"/>
                    <w:szCs w:val="28"/>
                  </w:rPr>
                  <m:t>2∙π</m:t>
                </m:r>
              </m:num>
              <m:den>
                <m:r>
                  <w:rPr>
                    <w:rFonts w:ascii="Cambria Math" w:hAnsi="Cambria Math" w:cstheme="minorHAnsi"/>
                    <w:sz w:val="28"/>
                    <w:szCs w:val="28"/>
                  </w:rPr>
                  <m:t>λ</m:t>
                </m:r>
              </m:den>
            </m:f>
            <m:r>
              <w:rPr>
                <w:rFonts w:ascii="Cambria Math" w:hAnsi="Cambria Math" w:cstheme="minorHAnsi"/>
                <w:sz w:val="28"/>
                <w:szCs w:val="28"/>
              </w:rPr>
              <m:t>∙L∙</m:t>
            </m:r>
            <m:r>
              <m:rPr>
                <m:sty m:val="p"/>
              </m:rPr>
              <w:rPr>
                <w:rFonts w:ascii="Cambria Math" w:hAnsi="Cambria Math" w:cstheme="minorHAnsi"/>
                <w:sz w:val="28"/>
                <w:szCs w:val="28"/>
              </w:rPr>
              <m:t>sin⁡</m:t>
            </m:r>
            <m:r>
              <w:rPr>
                <w:rFonts w:ascii="Cambria Math" w:hAnsi="Cambria Math" w:cstheme="minorHAnsi"/>
                <w:sz w:val="28"/>
                <w:szCs w:val="28"/>
              </w:rPr>
              <m:t>(θ)</m:t>
            </m:r>
          </m:den>
        </m:f>
      </m:oMath>
      <w:r w:rsidR="00655A36" w:rsidRPr="001836FA">
        <w:rPr>
          <w:rFonts w:asciiTheme="minorHAnsi" w:hAnsiTheme="minorHAnsi" w:cstheme="minorHAnsi"/>
          <w:color w:val="000000"/>
          <w:sz w:val="28"/>
          <w:szCs w:val="28"/>
        </w:rPr>
        <w:t xml:space="preserve">                                            (3) </w:t>
      </w:r>
    </w:p>
    <w:p w:rsidR="00302146" w:rsidRPr="001836FA" w:rsidRDefault="00655A36" w:rsidP="0005696C">
      <w:pPr>
        <w:spacing w:line="360" w:lineRule="auto"/>
        <w:jc w:val="both"/>
        <w:rPr>
          <w:rFonts w:asciiTheme="minorHAnsi" w:hAnsiTheme="minorHAnsi" w:cstheme="minorHAnsi"/>
          <w:color w:val="000000"/>
          <w:sz w:val="28"/>
          <w:szCs w:val="28"/>
        </w:rPr>
      </w:pPr>
      <w:r w:rsidRPr="001836FA">
        <w:rPr>
          <w:rFonts w:asciiTheme="minorHAnsi" w:hAnsiTheme="minorHAnsi" w:cstheme="minorHAnsi"/>
          <w:color w:val="000000"/>
          <w:sz w:val="28"/>
          <w:szCs w:val="28"/>
        </w:rPr>
        <w:tab/>
        <w:t>где L</w:t>
      </w:r>
      <w:r w:rsidRPr="001836FA">
        <w:rPr>
          <w:rFonts w:asciiTheme="minorHAnsi" w:hAnsiTheme="minorHAnsi" w:cstheme="minorHAnsi"/>
          <w:color w:val="000000"/>
          <w:sz w:val="28"/>
          <w:szCs w:val="28"/>
          <w:vertAlign w:val="subscript"/>
        </w:rPr>
        <w:t xml:space="preserve"> </w:t>
      </w:r>
      <w:r w:rsidRPr="001836FA">
        <w:rPr>
          <w:rFonts w:asciiTheme="minorHAnsi" w:hAnsiTheme="minorHAnsi" w:cstheme="minorHAnsi"/>
          <w:color w:val="000000"/>
          <w:sz w:val="28"/>
          <w:szCs w:val="28"/>
        </w:rPr>
        <w:t>- размер параболического отражателя микрофона</w:t>
      </w:r>
      <w:r w:rsidR="000C2A4C" w:rsidRPr="001836FA">
        <w:rPr>
          <w:rFonts w:asciiTheme="minorHAnsi" w:hAnsiTheme="minorHAnsi" w:cstheme="minorHAnsi"/>
          <w:color w:val="000000"/>
          <w:sz w:val="28"/>
          <w:szCs w:val="28"/>
        </w:rPr>
        <w:t xml:space="preserve"> в метрах</w:t>
      </w:r>
      <w:r w:rsidRPr="001836FA">
        <w:rPr>
          <w:rFonts w:asciiTheme="minorHAnsi" w:hAnsiTheme="minorHAnsi" w:cstheme="minorHAnsi"/>
          <w:color w:val="000000"/>
          <w:sz w:val="28"/>
          <w:szCs w:val="28"/>
        </w:rPr>
        <w:t xml:space="preserve">; </w:t>
      </w:r>
      <m:oMath>
        <m:sSub>
          <m:sSubPr>
            <m:ctrlPr>
              <w:rPr>
                <w:rFonts w:ascii="Cambria Math" w:hAnsi="Cambria Math" w:cstheme="minorHAnsi"/>
                <w:i/>
                <w:sz w:val="28"/>
                <w:szCs w:val="28"/>
              </w:rPr>
            </m:ctrlPr>
          </m:sSubPr>
          <m:e>
            <m:r>
              <w:rPr>
                <w:rFonts w:ascii="Cambria Math" w:hAnsi="Cambria Math" w:cstheme="minorHAnsi"/>
                <w:sz w:val="28"/>
                <w:szCs w:val="28"/>
              </w:rPr>
              <m:t>J</m:t>
            </m:r>
          </m:e>
          <m:sub>
            <m:r>
              <w:rPr>
                <w:rFonts w:ascii="Cambria Math" w:hAnsi="Cambria Math" w:cstheme="minorHAnsi"/>
                <w:sz w:val="28"/>
                <w:szCs w:val="28"/>
              </w:rPr>
              <m:t>1</m:t>
            </m:r>
          </m:sub>
        </m:sSub>
      </m:oMath>
      <w:r w:rsidRPr="001836FA">
        <w:rPr>
          <w:rFonts w:asciiTheme="minorHAnsi" w:hAnsiTheme="minorHAnsi" w:cstheme="minorHAnsi"/>
          <w:color w:val="000000"/>
          <w:sz w:val="28"/>
          <w:szCs w:val="28"/>
        </w:rPr>
        <w:t xml:space="preserve"> - функция Бесселя 1-го рода 1-го порядка, </w:t>
      </w:r>
      <w:r w:rsidRPr="001836FA">
        <w:rPr>
          <w:rFonts w:asciiTheme="minorHAnsi" w:eastAsia="Times New Roman" w:hAnsiTheme="minorHAnsi" w:cstheme="minorHAnsi"/>
          <w:color w:val="000000"/>
          <w:sz w:val="28"/>
          <w:szCs w:val="28"/>
        </w:rPr>
        <w:t>λ - длина волны принимаемого звукового колебания</w:t>
      </w:r>
      <w:r w:rsidRPr="001836FA">
        <w:rPr>
          <w:rFonts w:asciiTheme="minorHAnsi" w:hAnsiTheme="minorHAnsi" w:cstheme="minorHAnsi"/>
          <w:color w:val="000000"/>
          <w:sz w:val="28"/>
          <w:szCs w:val="28"/>
        </w:rPr>
        <w:t>.</w:t>
      </w:r>
    </w:p>
    <w:p w:rsidR="00302146" w:rsidRPr="001836FA" w:rsidRDefault="00655A36" w:rsidP="0005696C">
      <w:pPr>
        <w:spacing w:line="360" w:lineRule="auto"/>
        <w:jc w:val="both"/>
        <w:rPr>
          <w:rFonts w:asciiTheme="minorHAnsi" w:hAnsiTheme="minorHAnsi" w:cstheme="minorHAnsi"/>
          <w:color w:val="000000"/>
          <w:sz w:val="28"/>
          <w:szCs w:val="28"/>
        </w:rPr>
      </w:pPr>
      <w:r w:rsidRPr="001836FA">
        <w:rPr>
          <w:rFonts w:asciiTheme="minorHAnsi" w:hAnsiTheme="minorHAnsi" w:cstheme="minorHAnsi"/>
          <w:color w:val="000000"/>
          <w:sz w:val="28"/>
          <w:szCs w:val="28"/>
        </w:rPr>
        <w:tab/>
        <w:t xml:space="preserve">Из </w:t>
      </w:r>
      <w:r w:rsidR="002F221C">
        <w:rPr>
          <w:rFonts w:asciiTheme="minorHAnsi" w:hAnsiTheme="minorHAnsi" w:cstheme="minorHAnsi"/>
          <w:color w:val="000000"/>
          <w:sz w:val="28"/>
          <w:szCs w:val="28"/>
        </w:rPr>
        <w:t>(</w:t>
      </w:r>
      <w:r w:rsidRPr="001836FA">
        <w:rPr>
          <w:rFonts w:asciiTheme="minorHAnsi" w:hAnsiTheme="minorHAnsi" w:cstheme="minorHAnsi"/>
          <w:color w:val="000000"/>
          <w:sz w:val="28"/>
          <w:szCs w:val="28"/>
        </w:rPr>
        <w:t>3</w:t>
      </w:r>
      <w:r w:rsidR="002F221C">
        <w:rPr>
          <w:rFonts w:asciiTheme="minorHAnsi" w:hAnsiTheme="minorHAnsi" w:cstheme="minorHAnsi"/>
          <w:color w:val="000000"/>
          <w:sz w:val="28"/>
          <w:szCs w:val="28"/>
        </w:rPr>
        <w:t>)</w:t>
      </w:r>
      <w:r w:rsidRPr="001836FA">
        <w:rPr>
          <w:rFonts w:asciiTheme="minorHAnsi" w:hAnsiTheme="minorHAnsi" w:cstheme="minorHAnsi"/>
          <w:color w:val="000000"/>
          <w:sz w:val="28"/>
          <w:szCs w:val="28"/>
        </w:rPr>
        <w:t xml:space="preserve"> видно, что чем больше диаметр параболического отражателя, тем большую пространственную избирательность может обеспечить такой тип УНМ.</w:t>
      </w:r>
    </w:p>
    <w:p w:rsidR="00302146" w:rsidRDefault="00655A36" w:rsidP="0005696C">
      <w:pPr>
        <w:spacing w:line="360" w:lineRule="auto"/>
        <w:jc w:val="both"/>
        <w:rPr>
          <w:rFonts w:asciiTheme="minorHAnsi" w:hAnsiTheme="minorHAnsi" w:cstheme="minorHAnsi"/>
          <w:color w:val="000000"/>
          <w:sz w:val="28"/>
          <w:szCs w:val="28"/>
        </w:rPr>
      </w:pPr>
      <w:r w:rsidRPr="001836FA">
        <w:rPr>
          <w:rFonts w:asciiTheme="minorHAnsi" w:hAnsiTheme="minorHAnsi" w:cstheme="minorHAnsi"/>
          <w:color w:val="000000"/>
          <w:sz w:val="28"/>
          <w:szCs w:val="28"/>
        </w:rPr>
        <w:tab/>
        <w:t>Обладая наилучшей пространственной избирательностью (рис</w:t>
      </w:r>
      <w:r w:rsidR="007D394E">
        <w:rPr>
          <w:rFonts w:asciiTheme="minorHAnsi" w:hAnsiTheme="minorHAnsi" w:cstheme="minorHAnsi"/>
          <w:color w:val="000000"/>
          <w:sz w:val="28"/>
          <w:szCs w:val="28"/>
        </w:rPr>
        <w:t>.</w:t>
      </w:r>
      <w:r w:rsidRPr="001836FA">
        <w:rPr>
          <w:rFonts w:asciiTheme="minorHAnsi" w:hAnsiTheme="minorHAnsi" w:cstheme="minorHAnsi"/>
          <w:color w:val="000000"/>
          <w:sz w:val="28"/>
          <w:szCs w:val="28"/>
        </w:rPr>
        <w:t xml:space="preserve"> </w:t>
      </w:r>
      <w:r w:rsidR="00AF14AF">
        <w:rPr>
          <w:rFonts w:asciiTheme="minorHAnsi" w:hAnsiTheme="minorHAnsi" w:cstheme="minorHAnsi"/>
          <w:color w:val="000000"/>
          <w:sz w:val="28"/>
          <w:szCs w:val="28"/>
        </w:rPr>
        <w:t>3.1</w:t>
      </w:r>
      <w:r w:rsidRPr="001836FA">
        <w:rPr>
          <w:rFonts w:asciiTheme="minorHAnsi" w:hAnsiTheme="minorHAnsi" w:cstheme="minorHAnsi"/>
          <w:color w:val="000000"/>
          <w:sz w:val="28"/>
          <w:szCs w:val="28"/>
        </w:rPr>
        <w:t xml:space="preserve"> - а), на низкой частоте уступает остальным видам УНМ, что наглядно видно на рис</w:t>
      </w:r>
      <w:r w:rsidR="007D394E">
        <w:rPr>
          <w:rFonts w:asciiTheme="minorHAnsi" w:hAnsiTheme="minorHAnsi" w:cstheme="minorHAnsi"/>
          <w:color w:val="000000"/>
          <w:sz w:val="28"/>
          <w:szCs w:val="28"/>
        </w:rPr>
        <w:t>.</w:t>
      </w:r>
      <w:r w:rsidRPr="001836FA">
        <w:rPr>
          <w:rFonts w:asciiTheme="minorHAnsi" w:hAnsiTheme="minorHAnsi" w:cstheme="minorHAnsi"/>
          <w:color w:val="000000"/>
          <w:sz w:val="28"/>
          <w:szCs w:val="28"/>
        </w:rPr>
        <w:t xml:space="preserve"> </w:t>
      </w:r>
      <w:r w:rsidR="00AF14AF">
        <w:rPr>
          <w:rFonts w:asciiTheme="minorHAnsi" w:hAnsiTheme="minorHAnsi" w:cstheme="minorHAnsi"/>
          <w:color w:val="000000"/>
          <w:sz w:val="28"/>
          <w:szCs w:val="28"/>
        </w:rPr>
        <w:t>3.1</w:t>
      </w:r>
      <w:r w:rsidRPr="001836FA">
        <w:rPr>
          <w:rFonts w:asciiTheme="minorHAnsi" w:hAnsiTheme="minorHAnsi" w:cstheme="minorHAnsi"/>
          <w:color w:val="000000"/>
          <w:sz w:val="28"/>
          <w:szCs w:val="28"/>
        </w:rPr>
        <w:t>-б. Такой тип узконаправленного микрофона не имеет ограничения по максимальной рабочей частоте.</w:t>
      </w:r>
    </w:p>
    <w:p w:rsidR="004734AD" w:rsidRPr="0055110C" w:rsidRDefault="004734AD" w:rsidP="0005696C">
      <w:pPr>
        <w:spacing w:line="360" w:lineRule="auto"/>
        <w:jc w:val="both"/>
        <w:rPr>
          <w:rFonts w:asciiTheme="minorHAnsi" w:hAnsiTheme="minorHAnsi" w:cstheme="minorHAnsi"/>
          <w:color w:val="000000"/>
          <w:sz w:val="28"/>
          <w:szCs w:val="28"/>
        </w:rPr>
      </w:pPr>
    </w:p>
    <w:p w:rsidR="00302146" w:rsidRPr="00AF66DF" w:rsidRDefault="00655A36" w:rsidP="0005696C">
      <w:pPr>
        <w:spacing w:line="360" w:lineRule="auto"/>
        <w:jc w:val="both"/>
        <w:rPr>
          <w:rFonts w:asciiTheme="minorHAnsi" w:eastAsia="Times New Roman" w:hAnsiTheme="minorHAnsi" w:cstheme="minorHAnsi"/>
          <w:sz w:val="28"/>
          <w:szCs w:val="28"/>
        </w:rPr>
      </w:pPr>
      <w:r w:rsidRPr="00AF66DF">
        <w:rPr>
          <w:rFonts w:asciiTheme="minorHAnsi" w:eastAsia="Times New Roman" w:hAnsiTheme="minorHAnsi" w:cstheme="minorHAnsi"/>
          <w:sz w:val="28"/>
          <w:szCs w:val="28"/>
        </w:rPr>
        <w:tab/>
        <w:t>2.1.2 Микрофон органного типа</w:t>
      </w:r>
    </w:p>
    <w:p w:rsidR="00302146" w:rsidRPr="001836FA" w:rsidRDefault="00655A36" w:rsidP="0005696C">
      <w:pPr>
        <w:pBdr>
          <w:top w:val="nil"/>
          <w:left w:val="nil"/>
          <w:bottom w:val="nil"/>
          <w:right w:val="nil"/>
          <w:between w:val="nil"/>
        </w:pBdr>
        <w:spacing w:line="360" w:lineRule="auto"/>
        <w:jc w:val="both"/>
        <w:rPr>
          <w:rFonts w:asciiTheme="minorHAnsi" w:hAnsiTheme="minorHAnsi" w:cstheme="minorHAnsi"/>
          <w:color w:val="000000"/>
          <w:sz w:val="28"/>
          <w:szCs w:val="28"/>
        </w:rPr>
      </w:pPr>
      <w:r w:rsidRPr="001836FA">
        <w:rPr>
          <w:rFonts w:asciiTheme="minorHAnsi" w:hAnsiTheme="minorHAnsi" w:cstheme="minorHAnsi"/>
          <w:sz w:val="28"/>
          <w:szCs w:val="28"/>
        </w:rPr>
        <w:tab/>
        <w:t>Микрофон органного типа</w:t>
      </w:r>
      <w:r w:rsidR="0055110C">
        <w:rPr>
          <w:rFonts w:asciiTheme="minorHAnsi" w:hAnsiTheme="minorHAnsi" w:cstheme="minorHAnsi"/>
          <w:sz w:val="28"/>
          <w:szCs w:val="28"/>
        </w:rPr>
        <w:t>, является подвидом трубчатых микрофонов (рис</w:t>
      </w:r>
      <w:r w:rsidR="00224F6D">
        <w:rPr>
          <w:rFonts w:asciiTheme="minorHAnsi" w:hAnsiTheme="minorHAnsi" w:cstheme="minorHAnsi"/>
          <w:sz w:val="28"/>
          <w:szCs w:val="28"/>
        </w:rPr>
        <w:t>.</w:t>
      </w:r>
      <w:r w:rsidR="0055110C">
        <w:rPr>
          <w:rFonts w:asciiTheme="minorHAnsi" w:hAnsiTheme="minorHAnsi" w:cstheme="minorHAnsi"/>
          <w:sz w:val="28"/>
          <w:szCs w:val="28"/>
        </w:rPr>
        <w:t xml:space="preserve"> 2.1)</w:t>
      </w:r>
      <w:r w:rsidRPr="001836FA">
        <w:rPr>
          <w:rFonts w:asciiTheme="minorHAnsi" w:hAnsiTheme="minorHAnsi" w:cstheme="minorHAnsi"/>
          <w:sz w:val="28"/>
          <w:szCs w:val="28"/>
        </w:rPr>
        <w:t xml:space="preserve"> - состоит из совокупности резонансных акустических систем различной длины. Сужение диаграммы направленности такого УНМ</w:t>
      </w:r>
      <w:r w:rsidRPr="001836FA">
        <w:rPr>
          <w:rFonts w:asciiTheme="minorHAnsi" w:hAnsiTheme="minorHAnsi" w:cstheme="minorHAnsi"/>
          <w:color w:val="000000"/>
          <w:sz w:val="28"/>
          <w:szCs w:val="28"/>
        </w:rPr>
        <w:t xml:space="preserve"> достигается интерференцией звуковых волн, проходящих через отверстия. При движении фронта волны параллельно оси трубки все волны приходят к резонансному элементу в фазе. С распространением звука под углом к оси, эти волны доходят до микрофона с различной задержкой, определяемой расстоянием от соответствующего отверстия до капсюля, при этом происходит частичная или полная компенсация давления, действующего на микрофон. Заметное обострение ДН начинается с частоты, где расстояние между прорезями больше половины длины звуковой волны. С увеличением частоты ДН еще больше обостряется.</w:t>
      </w:r>
    </w:p>
    <w:p w:rsidR="001144B5" w:rsidRPr="001836FA" w:rsidRDefault="00655A36" w:rsidP="0005696C">
      <w:pPr>
        <w:pBdr>
          <w:top w:val="nil"/>
          <w:left w:val="nil"/>
          <w:bottom w:val="nil"/>
          <w:right w:val="nil"/>
          <w:between w:val="nil"/>
        </w:pBdr>
        <w:spacing w:line="360" w:lineRule="auto"/>
        <w:jc w:val="both"/>
        <w:rPr>
          <w:rFonts w:asciiTheme="minorHAnsi" w:hAnsiTheme="minorHAnsi" w:cstheme="minorHAnsi"/>
          <w:sz w:val="28"/>
          <w:szCs w:val="28"/>
        </w:rPr>
      </w:pPr>
      <w:r w:rsidRPr="001836FA">
        <w:rPr>
          <w:rFonts w:asciiTheme="minorHAnsi" w:hAnsiTheme="minorHAnsi" w:cstheme="minorHAnsi"/>
          <w:sz w:val="28"/>
          <w:szCs w:val="28"/>
        </w:rPr>
        <w:tab/>
      </w:r>
      <w:r w:rsidR="006C505F" w:rsidRPr="001836FA">
        <w:rPr>
          <w:rFonts w:asciiTheme="minorHAnsi" w:hAnsiTheme="minorHAnsi" w:cstheme="minorHAnsi"/>
          <w:sz w:val="28"/>
          <w:szCs w:val="28"/>
        </w:rPr>
        <w:t xml:space="preserve">МОТ </w:t>
      </w:r>
      <w:r w:rsidR="00AE1996">
        <w:rPr>
          <w:rFonts w:asciiTheme="minorHAnsi" w:hAnsiTheme="minorHAnsi" w:cstheme="minorHAnsi"/>
          <w:sz w:val="28"/>
          <w:szCs w:val="28"/>
        </w:rPr>
        <w:t>— это</w:t>
      </w:r>
      <w:r w:rsidRPr="001836FA">
        <w:rPr>
          <w:rFonts w:asciiTheme="minorHAnsi" w:hAnsiTheme="minorHAnsi" w:cstheme="minorHAnsi"/>
          <w:sz w:val="28"/>
          <w:szCs w:val="28"/>
        </w:rPr>
        <w:t xml:space="preserve"> избирательная резонансная система </w:t>
      </w:r>
      <w:r w:rsidR="00AE1996">
        <w:rPr>
          <w:rFonts w:asciiTheme="minorHAnsi" w:hAnsiTheme="minorHAnsi" w:cstheme="minorHAnsi"/>
          <w:sz w:val="28"/>
          <w:szCs w:val="28"/>
        </w:rPr>
        <w:t>и</w:t>
      </w:r>
      <w:r w:rsidRPr="001836FA">
        <w:rPr>
          <w:rFonts w:asciiTheme="minorHAnsi" w:hAnsiTheme="minorHAnsi" w:cstheme="minorHAnsi"/>
          <w:sz w:val="28"/>
          <w:szCs w:val="28"/>
        </w:rPr>
        <w:t xml:space="preserve"> длина </w:t>
      </w:r>
      <w:r w:rsidR="00AE1996">
        <w:rPr>
          <w:rFonts w:asciiTheme="minorHAnsi" w:hAnsiTheme="minorHAnsi" w:cstheme="minorHAnsi"/>
          <w:sz w:val="28"/>
          <w:szCs w:val="28"/>
        </w:rPr>
        <w:t>трубок</w:t>
      </w:r>
      <w:r w:rsidRPr="001836FA">
        <w:rPr>
          <w:rFonts w:asciiTheme="minorHAnsi" w:hAnsiTheme="minorHAnsi" w:cstheme="minorHAnsi"/>
          <w:sz w:val="28"/>
          <w:szCs w:val="28"/>
        </w:rPr>
        <w:t xml:space="preserve"> определяется в зависимости от нужной </w:t>
      </w:r>
      <w:r w:rsidR="00AE1996">
        <w:rPr>
          <w:rFonts w:asciiTheme="minorHAnsi" w:hAnsiTheme="minorHAnsi" w:cstheme="minorHAnsi"/>
          <w:sz w:val="28"/>
          <w:szCs w:val="28"/>
        </w:rPr>
        <w:t xml:space="preserve">максимальной рабочей </w:t>
      </w:r>
      <w:r w:rsidRPr="001836FA">
        <w:rPr>
          <w:rFonts w:asciiTheme="minorHAnsi" w:hAnsiTheme="minorHAnsi" w:cstheme="minorHAnsi"/>
          <w:sz w:val="28"/>
          <w:szCs w:val="28"/>
        </w:rPr>
        <w:t>частоты</w:t>
      </w:r>
      <w:r w:rsidR="00AE1996">
        <w:rPr>
          <w:rFonts w:asciiTheme="minorHAnsi" w:hAnsiTheme="minorHAnsi" w:cstheme="minorHAnsi"/>
          <w:sz w:val="28"/>
          <w:szCs w:val="28"/>
        </w:rPr>
        <w:t xml:space="preserve"> </w:t>
      </w:r>
      <w:r w:rsidRPr="001836FA">
        <w:rPr>
          <w:rFonts w:asciiTheme="minorHAnsi" w:hAnsiTheme="minorHAnsi" w:cstheme="minorHAnsi"/>
          <w:sz w:val="28"/>
          <w:szCs w:val="28"/>
        </w:rPr>
        <w:lastRenderedPageBreak/>
        <w:t>звуковых колебаний по формуле:</w:t>
      </w:r>
    </w:p>
    <w:p w:rsidR="00302146" w:rsidRPr="00447172" w:rsidRDefault="00334FBB" w:rsidP="0005696C">
      <w:pPr>
        <w:pBdr>
          <w:top w:val="nil"/>
          <w:left w:val="nil"/>
          <w:bottom w:val="nil"/>
          <w:right w:val="nil"/>
          <w:between w:val="nil"/>
        </w:pBdr>
        <w:spacing w:line="360" w:lineRule="auto"/>
        <w:jc w:val="center"/>
        <w:rPr>
          <w:rFonts w:asciiTheme="minorHAnsi" w:hAnsiTheme="minorHAnsi" w:cstheme="minorHAnsi"/>
          <w:sz w:val="28"/>
          <w:szCs w:val="28"/>
        </w:rPr>
      </w:pPr>
      <m:oMath>
        <m:sSub>
          <m:sSubPr>
            <m:ctrlPr>
              <w:rPr>
                <w:rFonts w:ascii="Cambria Math" w:hAnsi="Cambria Math" w:cstheme="minorHAnsi"/>
                <w:i/>
                <w:sz w:val="28"/>
                <w:szCs w:val="28"/>
              </w:rPr>
            </m:ctrlPr>
          </m:sSubPr>
          <m:e>
            <m:r>
              <w:rPr>
                <w:rFonts w:ascii="Cambria Math" w:hAnsi="Cambria Math" w:cstheme="minorHAnsi"/>
                <w:sz w:val="28"/>
                <w:szCs w:val="28"/>
              </w:rPr>
              <m:t>L</m:t>
            </m:r>
          </m:e>
          <m:sub>
            <m:r>
              <w:rPr>
                <w:rFonts w:ascii="Cambria Math" w:hAnsi="Cambria Math" w:cstheme="minorHAnsi"/>
                <w:sz w:val="28"/>
                <w:szCs w:val="28"/>
              </w:rPr>
              <m:t>min</m:t>
            </m:r>
          </m:sub>
        </m:sSub>
        <m:r>
          <w:rPr>
            <w:rFonts w:ascii="Cambria Math" w:hAnsi="Cambria Math" w:cstheme="minorHAnsi"/>
            <w:sz w:val="28"/>
            <w:szCs w:val="28"/>
          </w:rPr>
          <m:t>=</m:t>
        </m:r>
        <m:f>
          <m:fPr>
            <m:ctrlPr>
              <w:rPr>
                <w:rFonts w:ascii="Cambria Math" w:hAnsi="Cambria Math" w:cstheme="minorHAnsi"/>
                <w:i/>
                <w:sz w:val="28"/>
                <w:szCs w:val="28"/>
              </w:rPr>
            </m:ctrlPr>
          </m:fPr>
          <m:num>
            <m:r>
              <w:rPr>
                <w:rFonts w:ascii="Cambria Math" w:hAnsi="Cambria Math" w:cstheme="minorHAnsi"/>
                <w:sz w:val="28"/>
                <w:szCs w:val="28"/>
              </w:rPr>
              <m:t>c</m:t>
            </m:r>
          </m:num>
          <m:den>
            <m:r>
              <w:rPr>
                <w:rFonts w:ascii="Cambria Math" w:hAnsi="Cambria Math" w:cstheme="minorHAnsi"/>
                <w:sz w:val="28"/>
                <w:szCs w:val="28"/>
              </w:rPr>
              <m:t>2∙</m:t>
            </m:r>
            <m:sSub>
              <m:sSubPr>
                <m:ctrlPr>
                  <w:rPr>
                    <w:rFonts w:ascii="Cambria Math" w:hAnsi="Cambria Math" w:cstheme="minorHAnsi"/>
                    <w:i/>
                    <w:sz w:val="28"/>
                    <w:szCs w:val="28"/>
                  </w:rPr>
                </m:ctrlPr>
              </m:sSubPr>
              <m:e>
                <m:r>
                  <w:rPr>
                    <w:rFonts w:ascii="Cambria Math" w:hAnsi="Cambria Math" w:cstheme="minorHAnsi"/>
                    <w:sz w:val="28"/>
                    <w:szCs w:val="28"/>
                    <w:lang w:val="en-US"/>
                  </w:rPr>
                  <m:t>f</m:t>
                </m:r>
              </m:e>
              <m:sub>
                <m:r>
                  <w:rPr>
                    <w:rFonts w:ascii="Cambria Math" w:hAnsi="Cambria Math" w:cstheme="minorHAnsi"/>
                    <w:sz w:val="28"/>
                    <w:szCs w:val="28"/>
                  </w:rPr>
                  <m:t>max</m:t>
                </m:r>
              </m:sub>
            </m:sSub>
          </m:den>
        </m:f>
      </m:oMath>
      <w:r w:rsidR="001144B5" w:rsidRPr="00447172">
        <w:rPr>
          <w:rFonts w:asciiTheme="minorHAnsi" w:hAnsiTheme="minorHAnsi" w:cstheme="minorHAnsi"/>
          <w:sz w:val="28"/>
          <w:szCs w:val="28"/>
        </w:rPr>
        <w:t xml:space="preserve"> ;  </w:t>
      </w:r>
      <m:oMath>
        <m:sSub>
          <m:sSubPr>
            <m:ctrlPr>
              <w:rPr>
                <w:rFonts w:ascii="Cambria Math" w:hAnsi="Cambria Math" w:cstheme="minorHAnsi"/>
                <w:i/>
                <w:sz w:val="28"/>
                <w:szCs w:val="28"/>
              </w:rPr>
            </m:ctrlPr>
          </m:sSubPr>
          <m:e>
            <m:r>
              <w:rPr>
                <w:rFonts w:ascii="Cambria Math" w:hAnsi="Cambria Math" w:cstheme="minorHAnsi"/>
                <w:sz w:val="28"/>
                <w:szCs w:val="28"/>
              </w:rPr>
              <m:t>L</m:t>
            </m:r>
          </m:e>
          <m:sub>
            <m:r>
              <w:rPr>
                <w:rFonts w:ascii="Cambria Math" w:hAnsi="Cambria Math" w:cstheme="minorHAnsi"/>
                <w:sz w:val="28"/>
                <w:szCs w:val="28"/>
              </w:rPr>
              <m:t>max</m:t>
            </m:r>
          </m:sub>
        </m:sSub>
        <m:r>
          <w:rPr>
            <w:rFonts w:ascii="Cambria Math" w:hAnsi="Cambria Math" w:cstheme="minorHAnsi"/>
            <w:sz w:val="28"/>
            <w:szCs w:val="28"/>
          </w:rPr>
          <m:t>=</m:t>
        </m:r>
        <m:f>
          <m:fPr>
            <m:ctrlPr>
              <w:rPr>
                <w:rFonts w:ascii="Cambria Math" w:hAnsi="Cambria Math" w:cstheme="minorHAnsi"/>
                <w:i/>
                <w:sz w:val="28"/>
                <w:szCs w:val="28"/>
              </w:rPr>
            </m:ctrlPr>
          </m:fPr>
          <m:num>
            <m:r>
              <w:rPr>
                <w:rFonts w:ascii="Cambria Math" w:hAnsi="Cambria Math" w:cstheme="minorHAnsi"/>
                <w:sz w:val="28"/>
                <w:szCs w:val="28"/>
              </w:rPr>
              <m:t>c</m:t>
            </m:r>
          </m:num>
          <m:den>
            <m:r>
              <w:rPr>
                <w:rFonts w:ascii="Cambria Math" w:hAnsi="Cambria Math" w:cstheme="minorHAnsi"/>
                <w:sz w:val="28"/>
                <w:szCs w:val="28"/>
              </w:rPr>
              <m:t>2∙</m:t>
            </m:r>
            <m:sSub>
              <m:sSubPr>
                <m:ctrlPr>
                  <w:rPr>
                    <w:rFonts w:ascii="Cambria Math" w:hAnsi="Cambria Math" w:cstheme="minorHAnsi"/>
                    <w:i/>
                    <w:sz w:val="28"/>
                    <w:szCs w:val="28"/>
                  </w:rPr>
                </m:ctrlPr>
              </m:sSubPr>
              <m:e>
                <m:r>
                  <w:rPr>
                    <w:rFonts w:ascii="Cambria Math" w:hAnsi="Cambria Math" w:cstheme="minorHAnsi"/>
                    <w:sz w:val="28"/>
                    <w:szCs w:val="28"/>
                    <w:lang w:val="en-US"/>
                  </w:rPr>
                  <m:t>f</m:t>
                </m:r>
              </m:e>
              <m:sub>
                <m:r>
                  <w:rPr>
                    <w:rFonts w:ascii="Cambria Math" w:hAnsi="Cambria Math" w:cstheme="minorHAnsi"/>
                    <w:sz w:val="28"/>
                    <w:szCs w:val="28"/>
                  </w:rPr>
                  <m:t>min</m:t>
                </m:r>
              </m:sub>
            </m:sSub>
          </m:den>
        </m:f>
      </m:oMath>
    </w:p>
    <w:p w:rsidR="00302146" w:rsidRDefault="00655A36" w:rsidP="0005696C">
      <w:pPr>
        <w:pBdr>
          <w:top w:val="nil"/>
          <w:left w:val="nil"/>
          <w:bottom w:val="nil"/>
          <w:right w:val="nil"/>
          <w:between w:val="nil"/>
        </w:pBdr>
        <w:spacing w:line="360" w:lineRule="auto"/>
        <w:jc w:val="both"/>
        <w:rPr>
          <w:rFonts w:asciiTheme="minorHAnsi" w:hAnsiTheme="minorHAnsi" w:cstheme="minorHAnsi"/>
          <w:sz w:val="28"/>
          <w:szCs w:val="28"/>
        </w:rPr>
      </w:pPr>
      <w:r w:rsidRPr="001836FA">
        <w:rPr>
          <w:rFonts w:asciiTheme="minorHAnsi" w:hAnsiTheme="minorHAnsi" w:cstheme="minorHAnsi"/>
          <w:sz w:val="28"/>
          <w:szCs w:val="28"/>
        </w:rPr>
        <w:tab/>
        <w:t>где L - длина трубы в метрах, F - частота в Герцах</w:t>
      </w:r>
      <w:r w:rsidR="001144B5" w:rsidRPr="001836FA">
        <w:rPr>
          <w:rFonts w:asciiTheme="minorHAnsi" w:hAnsiTheme="minorHAnsi" w:cstheme="minorHAnsi"/>
          <w:sz w:val="28"/>
          <w:szCs w:val="28"/>
        </w:rPr>
        <w:t>, с – скорость звука</w:t>
      </w:r>
    </w:p>
    <w:p w:rsidR="005A7C0F" w:rsidRDefault="005A7C0F" w:rsidP="0005696C">
      <w:pPr>
        <w:pBdr>
          <w:top w:val="nil"/>
          <w:left w:val="nil"/>
          <w:bottom w:val="nil"/>
          <w:right w:val="nil"/>
          <w:between w:val="nil"/>
        </w:pBdr>
        <w:spacing w:line="360" w:lineRule="auto"/>
        <w:jc w:val="both"/>
        <w:rPr>
          <w:rFonts w:asciiTheme="minorHAnsi" w:hAnsiTheme="minorHAnsi" w:cstheme="minorHAnsi"/>
          <w:sz w:val="28"/>
          <w:szCs w:val="28"/>
        </w:rPr>
      </w:pPr>
      <w:r>
        <w:rPr>
          <w:rFonts w:asciiTheme="minorHAnsi" w:hAnsiTheme="minorHAnsi" w:cstheme="minorHAnsi"/>
          <w:sz w:val="28"/>
          <w:szCs w:val="28"/>
        </w:rPr>
        <w:tab/>
        <w:t>Сдвиг фаз между трубками зависит от Δ</w:t>
      </w:r>
      <w:r>
        <w:rPr>
          <w:rFonts w:asciiTheme="minorHAnsi" w:hAnsiTheme="minorHAnsi" w:cstheme="minorHAnsi"/>
          <w:sz w:val="28"/>
          <w:szCs w:val="28"/>
          <w:lang w:val="en-US"/>
        </w:rPr>
        <w:t>r</w:t>
      </w:r>
      <w:r w:rsidR="00DA34FB">
        <w:rPr>
          <w:rFonts w:asciiTheme="minorHAnsi" w:hAnsiTheme="minorHAnsi" w:cstheme="minorHAnsi"/>
          <w:sz w:val="28"/>
          <w:szCs w:val="28"/>
        </w:rPr>
        <w:t xml:space="preserve"> = </w:t>
      </w:r>
      <w:r w:rsidR="00DA34FB">
        <w:rPr>
          <w:rFonts w:asciiTheme="minorHAnsi" w:hAnsiTheme="minorHAnsi" w:cstheme="minorHAnsi"/>
          <w:sz w:val="28"/>
          <w:szCs w:val="28"/>
          <w:lang w:val="en-US"/>
        </w:rPr>
        <w:t>d</w:t>
      </w:r>
      <w:r w:rsidR="00DA34FB" w:rsidRPr="00447172">
        <w:rPr>
          <w:rFonts w:asciiTheme="minorHAnsi" w:hAnsiTheme="minorHAnsi" w:cstheme="minorHAnsi"/>
          <w:sz w:val="28"/>
          <w:szCs w:val="28"/>
        </w:rPr>
        <w:t>(1-</w:t>
      </w:r>
      <w:r w:rsidR="00DA34FB">
        <w:rPr>
          <w:rFonts w:asciiTheme="minorHAnsi" w:hAnsiTheme="minorHAnsi" w:cstheme="minorHAnsi"/>
          <w:sz w:val="28"/>
          <w:szCs w:val="28"/>
          <w:lang w:val="en-US"/>
        </w:rPr>
        <w:t>cos</w:t>
      </w:r>
      <w:r w:rsidR="00DA34FB" w:rsidRPr="00447172">
        <w:rPr>
          <w:rFonts w:asciiTheme="minorHAnsi" w:hAnsiTheme="minorHAnsi" w:cstheme="minorHAnsi"/>
          <w:sz w:val="28"/>
          <w:szCs w:val="28"/>
        </w:rPr>
        <w:t>(</w:t>
      </w:r>
      <w:r w:rsidR="00DA34FB">
        <w:rPr>
          <w:rFonts w:asciiTheme="minorHAnsi" w:hAnsiTheme="minorHAnsi" w:cstheme="minorHAnsi"/>
          <w:sz w:val="28"/>
          <w:szCs w:val="28"/>
          <w:lang w:val="en-US"/>
        </w:rPr>
        <w:t>θ</w:t>
      </w:r>
      <w:r w:rsidR="00DA34FB" w:rsidRPr="00447172">
        <w:rPr>
          <w:rFonts w:asciiTheme="minorHAnsi" w:hAnsiTheme="minorHAnsi" w:cstheme="minorHAnsi"/>
          <w:sz w:val="28"/>
          <w:szCs w:val="28"/>
        </w:rPr>
        <w:t>))</w:t>
      </w:r>
      <w:r w:rsidRPr="00447172">
        <w:rPr>
          <w:rFonts w:asciiTheme="minorHAnsi" w:hAnsiTheme="minorHAnsi" w:cstheme="minorHAnsi"/>
          <w:sz w:val="28"/>
          <w:szCs w:val="28"/>
        </w:rPr>
        <w:t xml:space="preserve"> </w:t>
      </w:r>
      <w:r>
        <w:rPr>
          <w:rFonts w:asciiTheme="minorHAnsi" w:hAnsiTheme="minorHAnsi" w:cstheme="minorHAnsi"/>
          <w:sz w:val="28"/>
          <w:szCs w:val="28"/>
        </w:rPr>
        <w:t>(рис</w:t>
      </w:r>
      <w:r w:rsidR="007D394E">
        <w:rPr>
          <w:rFonts w:asciiTheme="minorHAnsi" w:hAnsiTheme="minorHAnsi" w:cstheme="minorHAnsi"/>
          <w:sz w:val="28"/>
          <w:szCs w:val="28"/>
        </w:rPr>
        <w:t>.</w:t>
      </w:r>
      <w:r>
        <w:rPr>
          <w:rFonts w:asciiTheme="minorHAnsi" w:hAnsiTheme="minorHAnsi" w:cstheme="minorHAnsi"/>
          <w:sz w:val="28"/>
          <w:szCs w:val="28"/>
        </w:rPr>
        <w:t xml:space="preserve"> 2.3) и равен:</w:t>
      </w:r>
    </w:p>
    <w:p w:rsidR="005A7C0F" w:rsidRPr="005A7C0F" w:rsidRDefault="005A7C0F" w:rsidP="0005696C">
      <w:pPr>
        <w:pBdr>
          <w:top w:val="nil"/>
          <w:left w:val="nil"/>
          <w:bottom w:val="nil"/>
          <w:right w:val="nil"/>
          <w:between w:val="nil"/>
        </w:pBdr>
        <w:spacing w:line="360" w:lineRule="auto"/>
        <w:jc w:val="center"/>
        <w:rPr>
          <w:rFonts w:asciiTheme="minorHAnsi" w:hAnsiTheme="minorHAnsi" w:cstheme="minorHAnsi"/>
          <w:i/>
          <w:sz w:val="28"/>
          <w:szCs w:val="28"/>
        </w:rPr>
      </w:pPr>
      <m:oMathPara>
        <m:oMath>
          <m:r>
            <w:rPr>
              <w:rFonts w:ascii="Cambria Math" w:hAnsi="Cambria Math" w:cstheme="minorHAnsi"/>
              <w:sz w:val="28"/>
              <w:szCs w:val="28"/>
            </w:rPr>
            <m:t>φ=</m:t>
          </m:r>
          <m:f>
            <m:fPr>
              <m:ctrlPr>
                <w:rPr>
                  <w:rFonts w:ascii="Cambria Math" w:hAnsi="Cambria Math" w:cstheme="minorHAnsi"/>
                  <w:i/>
                  <w:sz w:val="28"/>
                  <w:szCs w:val="28"/>
                </w:rPr>
              </m:ctrlPr>
            </m:fPr>
            <m:num>
              <m:r>
                <w:rPr>
                  <w:rFonts w:ascii="Cambria Math" w:hAnsi="Cambria Math" w:cstheme="minorHAnsi"/>
                  <w:sz w:val="28"/>
                  <w:szCs w:val="28"/>
                </w:rPr>
                <m:t>2∙π</m:t>
              </m:r>
            </m:num>
            <m:den>
              <m:r>
                <w:rPr>
                  <w:rFonts w:ascii="Cambria Math" w:hAnsi="Cambria Math" w:cstheme="minorHAnsi"/>
                  <w:sz w:val="28"/>
                  <w:szCs w:val="28"/>
                </w:rPr>
                <m:t>λ</m:t>
              </m:r>
            </m:den>
          </m:f>
          <m:r>
            <w:rPr>
              <w:rFonts w:ascii="Cambria Math" w:hAnsi="Cambria Math" w:cstheme="minorHAnsi"/>
              <w:sz w:val="28"/>
              <w:szCs w:val="28"/>
            </w:rPr>
            <m:t>∙Δr=</m:t>
          </m:r>
          <m:f>
            <m:fPr>
              <m:ctrlPr>
                <w:rPr>
                  <w:rFonts w:ascii="Cambria Math" w:hAnsi="Cambria Math" w:cstheme="minorHAnsi"/>
                  <w:i/>
                  <w:sz w:val="28"/>
                  <w:szCs w:val="28"/>
                </w:rPr>
              </m:ctrlPr>
            </m:fPr>
            <m:num>
              <m:r>
                <w:rPr>
                  <w:rFonts w:ascii="Cambria Math" w:hAnsi="Cambria Math" w:cstheme="minorHAnsi"/>
                  <w:sz w:val="28"/>
                  <w:szCs w:val="28"/>
                </w:rPr>
                <m:t>2∙π</m:t>
              </m:r>
            </m:num>
            <m:den>
              <m:r>
                <w:rPr>
                  <w:rFonts w:ascii="Cambria Math" w:hAnsi="Cambria Math" w:cstheme="minorHAnsi"/>
                  <w:sz w:val="28"/>
                  <w:szCs w:val="28"/>
                </w:rPr>
                <m:t>λ</m:t>
              </m:r>
            </m:den>
          </m:f>
          <m:r>
            <w:rPr>
              <w:rFonts w:ascii="Cambria Math" w:hAnsi="Cambria Math" w:cstheme="minorHAnsi"/>
              <w:sz w:val="28"/>
              <w:szCs w:val="28"/>
            </w:rPr>
            <m:t>∙d∙(1-</m:t>
          </m:r>
          <m:func>
            <m:funcPr>
              <m:ctrlPr>
                <w:rPr>
                  <w:rFonts w:ascii="Cambria Math" w:hAnsi="Cambria Math" w:cstheme="minorHAnsi"/>
                  <w:sz w:val="28"/>
                  <w:szCs w:val="28"/>
                </w:rPr>
              </m:ctrlPr>
            </m:funcPr>
            <m:fName>
              <m:r>
                <m:rPr>
                  <m:sty m:val="p"/>
                </m:rPr>
                <w:rPr>
                  <w:rFonts w:ascii="Cambria Math" w:hAnsi="Cambria Math" w:cstheme="minorHAnsi"/>
                  <w:sz w:val="28"/>
                  <w:szCs w:val="28"/>
                </w:rPr>
                <m:t>cos</m:t>
              </m:r>
              <m:ctrlPr>
                <w:rPr>
                  <w:rFonts w:ascii="Cambria Math" w:hAnsi="Cambria Math" w:cstheme="minorHAnsi"/>
                  <w:i/>
                  <w:sz w:val="28"/>
                  <w:szCs w:val="28"/>
                </w:rPr>
              </m:ctrlPr>
            </m:fName>
            <m:e>
              <m:r>
                <w:rPr>
                  <w:rFonts w:ascii="Cambria Math" w:hAnsi="Cambria Math" w:cstheme="minorHAnsi"/>
                  <w:sz w:val="28"/>
                  <w:szCs w:val="28"/>
                </w:rPr>
                <m:t>(θ)</m:t>
              </m:r>
            </m:e>
          </m:func>
          <m:r>
            <w:rPr>
              <w:rFonts w:ascii="Cambria Math" w:hAnsi="Cambria Math" w:cstheme="minorHAnsi"/>
              <w:sz w:val="28"/>
              <w:szCs w:val="28"/>
            </w:rPr>
            <m:t>)</m:t>
          </m:r>
        </m:oMath>
      </m:oMathPara>
    </w:p>
    <w:p w:rsidR="00302146" w:rsidRPr="001836FA" w:rsidRDefault="00655A36" w:rsidP="0005696C">
      <w:pPr>
        <w:spacing w:line="360" w:lineRule="auto"/>
        <w:jc w:val="both"/>
        <w:rPr>
          <w:rFonts w:asciiTheme="minorHAnsi" w:hAnsiTheme="minorHAnsi" w:cstheme="minorHAnsi"/>
          <w:sz w:val="28"/>
          <w:szCs w:val="28"/>
        </w:rPr>
      </w:pPr>
      <w:r w:rsidRPr="001836FA">
        <w:rPr>
          <w:rFonts w:asciiTheme="minorHAnsi" w:hAnsiTheme="minorHAnsi" w:cstheme="minorHAnsi"/>
          <w:sz w:val="28"/>
          <w:szCs w:val="28"/>
        </w:rPr>
        <w:tab/>
        <w:t>Характеристики направленности R(</w:t>
      </w:r>
      <w:r w:rsidRPr="001836FA">
        <w:rPr>
          <w:rFonts w:asciiTheme="minorHAnsi" w:eastAsia="Times New Roman" w:hAnsiTheme="minorHAnsi" w:cstheme="minorHAnsi"/>
          <w:color w:val="000000"/>
          <w:sz w:val="28"/>
          <w:szCs w:val="28"/>
        </w:rPr>
        <w:t>θ</w:t>
      </w:r>
      <w:r w:rsidRPr="001836FA">
        <w:rPr>
          <w:rFonts w:asciiTheme="minorHAnsi" w:hAnsiTheme="minorHAnsi" w:cstheme="minorHAnsi"/>
          <w:sz w:val="28"/>
          <w:szCs w:val="28"/>
        </w:rPr>
        <w:t>) микрофона органного типа определяется из формулы:</w:t>
      </w:r>
    </w:p>
    <w:p w:rsidR="00302146" w:rsidRPr="001836FA" w:rsidRDefault="000C2A4C" w:rsidP="0005696C">
      <w:pPr>
        <w:spacing w:line="360" w:lineRule="auto"/>
        <w:jc w:val="right"/>
        <w:rPr>
          <w:rFonts w:asciiTheme="minorHAnsi" w:hAnsiTheme="minorHAnsi" w:cstheme="minorHAnsi"/>
          <w:sz w:val="28"/>
          <w:szCs w:val="28"/>
        </w:rPr>
      </w:pPr>
      <m:oMath>
        <m:r>
          <w:rPr>
            <w:rFonts w:ascii="Cambria Math" w:hAnsi="Cambria Math" w:cstheme="minorHAnsi"/>
            <w:sz w:val="28"/>
            <w:szCs w:val="28"/>
          </w:rPr>
          <m:t>R</m:t>
        </m:r>
        <m:d>
          <m:dPr>
            <m:ctrlPr>
              <w:rPr>
                <w:rFonts w:ascii="Cambria Math" w:hAnsi="Cambria Math" w:cstheme="minorHAnsi"/>
                <w:i/>
                <w:sz w:val="28"/>
                <w:szCs w:val="28"/>
              </w:rPr>
            </m:ctrlPr>
          </m:dPr>
          <m:e>
            <m:r>
              <w:rPr>
                <w:rFonts w:ascii="Cambria Math" w:hAnsi="Cambria Math" w:cstheme="minorHAnsi"/>
                <w:sz w:val="28"/>
                <w:szCs w:val="28"/>
              </w:rPr>
              <m:t>θ</m:t>
            </m:r>
          </m:e>
        </m:d>
        <m:r>
          <w:rPr>
            <w:rFonts w:ascii="Cambria Math" w:hAnsi="Cambria Math" w:cstheme="minorHAnsi"/>
            <w:sz w:val="28"/>
            <w:szCs w:val="28"/>
          </w:rPr>
          <m:t>=</m:t>
        </m:r>
        <m:f>
          <m:fPr>
            <m:ctrlPr>
              <w:rPr>
                <w:rFonts w:ascii="Cambria Math" w:hAnsi="Cambria Math" w:cstheme="minorHAnsi"/>
                <w:i/>
                <w:sz w:val="28"/>
                <w:szCs w:val="28"/>
              </w:rPr>
            </m:ctrlPr>
          </m:fPr>
          <m:num>
            <m:r>
              <w:rPr>
                <w:rFonts w:ascii="Cambria Math" w:hAnsi="Cambria Math" w:cstheme="minorHAnsi"/>
                <w:sz w:val="28"/>
                <w:szCs w:val="28"/>
              </w:rPr>
              <m:t>sin</m:t>
            </m:r>
            <m:d>
              <m:dPr>
                <m:ctrlPr>
                  <w:rPr>
                    <w:rFonts w:ascii="Cambria Math" w:hAnsi="Cambria Math" w:cstheme="minorHAnsi"/>
                    <w:i/>
                    <w:sz w:val="28"/>
                    <w:szCs w:val="28"/>
                  </w:rPr>
                </m:ctrlPr>
              </m:dPr>
              <m:e>
                <m:f>
                  <m:fPr>
                    <m:ctrlPr>
                      <w:rPr>
                        <w:rFonts w:ascii="Cambria Math" w:hAnsi="Cambria Math" w:cstheme="minorHAnsi"/>
                        <w:i/>
                        <w:sz w:val="28"/>
                        <w:szCs w:val="28"/>
                        <w:lang w:val="en-US"/>
                      </w:rPr>
                    </m:ctrlPr>
                  </m:fPr>
                  <m:num>
                    <m:r>
                      <w:rPr>
                        <w:rFonts w:ascii="Cambria Math" w:hAnsi="Cambria Math" w:cstheme="minorHAnsi"/>
                        <w:sz w:val="28"/>
                        <w:szCs w:val="28"/>
                        <w:lang w:val="en-US"/>
                      </w:rPr>
                      <m:t>n</m:t>
                    </m:r>
                    <m:r>
                      <w:rPr>
                        <w:rFonts w:ascii="Cambria Math" w:hAnsi="Cambria Math" w:cstheme="minorHAnsi"/>
                        <w:sz w:val="28"/>
                        <w:szCs w:val="28"/>
                      </w:rPr>
                      <m:t>∙</m:t>
                    </m:r>
                    <m:r>
                      <w:rPr>
                        <w:rFonts w:ascii="Cambria Math" w:hAnsi="Cambria Math" w:cstheme="minorHAnsi"/>
                        <w:sz w:val="28"/>
                        <w:szCs w:val="28"/>
                        <w:lang w:val="en-US"/>
                      </w:rPr>
                      <m:t>π</m:t>
                    </m:r>
                    <m:r>
                      <w:rPr>
                        <w:rFonts w:ascii="Cambria Math" w:hAnsi="Cambria Math" w:cstheme="minorHAnsi"/>
                        <w:sz w:val="28"/>
                        <w:szCs w:val="28"/>
                      </w:rPr>
                      <m:t>∙</m:t>
                    </m:r>
                    <m:r>
                      <w:rPr>
                        <w:rFonts w:ascii="Cambria Math" w:hAnsi="Cambria Math" w:cstheme="minorHAnsi"/>
                        <w:sz w:val="28"/>
                        <w:szCs w:val="28"/>
                        <w:lang w:val="en-US"/>
                      </w:rPr>
                      <m:t>d</m:t>
                    </m:r>
                  </m:num>
                  <m:den>
                    <m:r>
                      <w:rPr>
                        <w:rFonts w:ascii="Cambria Math" w:hAnsi="Cambria Math" w:cstheme="minorHAnsi"/>
                        <w:sz w:val="28"/>
                        <w:szCs w:val="28"/>
                      </w:rPr>
                      <m:t>λ</m:t>
                    </m:r>
                  </m:den>
                </m:f>
                <m:r>
                  <w:rPr>
                    <w:rFonts w:ascii="Cambria Math" w:hAnsi="Cambria Math" w:cstheme="minorHAnsi"/>
                    <w:sz w:val="28"/>
                    <w:szCs w:val="28"/>
                  </w:rPr>
                  <m:t xml:space="preserve"> ∙(1-</m:t>
                </m:r>
                <m:r>
                  <m:rPr>
                    <m:sty m:val="p"/>
                  </m:rPr>
                  <w:rPr>
                    <w:rFonts w:ascii="Cambria Math" w:hAnsi="Cambria Math" w:cstheme="minorHAnsi"/>
                    <w:sz w:val="28"/>
                    <w:szCs w:val="28"/>
                    <w:lang w:val="en-US"/>
                  </w:rPr>
                  <m:t>cos</m:t>
                </m:r>
                <m:r>
                  <m:rPr>
                    <m:sty m:val="p"/>
                  </m:rPr>
                  <w:rPr>
                    <w:rFonts w:ascii="Cambria Math" w:hAnsi="Cambria Math" w:cstheme="minorHAnsi"/>
                    <w:sz w:val="28"/>
                    <w:szCs w:val="28"/>
                  </w:rPr>
                  <m:t>⁡(</m:t>
                </m:r>
                <m:r>
                  <w:rPr>
                    <w:rFonts w:ascii="Cambria Math" w:hAnsi="Cambria Math" w:cstheme="minorHAnsi"/>
                    <w:sz w:val="28"/>
                    <w:szCs w:val="28"/>
                  </w:rPr>
                  <m:t>θ</m:t>
                </m:r>
                <m:r>
                  <m:rPr>
                    <m:sty m:val="p"/>
                  </m:rPr>
                  <w:rPr>
                    <w:rFonts w:ascii="Cambria Math" w:hAnsi="Cambria Math" w:cstheme="minorHAnsi"/>
                    <w:sz w:val="28"/>
                    <w:szCs w:val="28"/>
                  </w:rPr>
                  <m:t>)</m:t>
                </m:r>
                <m:r>
                  <w:rPr>
                    <w:rFonts w:ascii="Cambria Math" w:hAnsi="Cambria Math" w:cstheme="minorHAnsi"/>
                    <w:sz w:val="28"/>
                    <w:szCs w:val="28"/>
                  </w:rPr>
                  <m:t>)</m:t>
                </m:r>
              </m:e>
            </m:d>
          </m:num>
          <m:den>
            <m:r>
              <w:rPr>
                <w:rFonts w:ascii="Cambria Math" w:hAnsi="Cambria Math" w:cstheme="minorHAnsi"/>
                <w:sz w:val="28"/>
                <w:szCs w:val="28"/>
              </w:rPr>
              <m:t>n∙</m:t>
            </m:r>
            <m:r>
              <m:rPr>
                <m:sty m:val="p"/>
              </m:rPr>
              <w:rPr>
                <w:rFonts w:ascii="Cambria Math" w:hAnsi="Cambria Math" w:cstheme="minorHAnsi"/>
                <w:sz w:val="28"/>
                <w:szCs w:val="28"/>
              </w:rPr>
              <m:t>sin⁡</m:t>
            </m:r>
            <m:d>
              <m:dPr>
                <m:ctrlPr>
                  <w:rPr>
                    <w:rFonts w:ascii="Cambria Math" w:hAnsi="Cambria Math" w:cstheme="minorHAnsi"/>
                    <w:sz w:val="28"/>
                    <w:szCs w:val="28"/>
                  </w:rPr>
                </m:ctrlPr>
              </m:dPr>
              <m:e>
                <m:f>
                  <m:fPr>
                    <m:ctrlPr>
                      <w:rPr>
                        <w:rFonts w:ascii="Cambria Math" w:hAnsi="Cambria Math" w:cstheme="minorHAnsi"/>
                        <w:i/>
                        <w:sz w:val="28"/>
                        <w:szCs w:val="28"/>
                        <w:lang w:val="en-US"/>
                      </w:rPr>
                    </m:ctrlPr>
                  </m:fPr>
                  <m:num>
                    <m:r>
                      <w:rPr>
                        <w:rFonts w:ascii="Cambria Math" w:hAnsi="Cambria Math" w:cstheme="minorHAnsi"/>
                        <w:sz w:val="28"/>
                        <w:szCs w:val="28"/>
                        <w:lang w:val="en-US"/>
                      </w:rPr>
                      <m:t>π</m:t>
                    </m:r>
                    <m:r>
                      <w:rPr>
                        <w:rFonts w:ascii="Cambria Math" w:hAnsi="Cambria Math" w:cstheme="minorHAnsi"/>
                        <w:sz w:val="28"/>
                        <w:szCs w:val="28"/>
                      </w:rPr>
                      <m:t>∙</m:t>
                    </m:r>
                    <m:r>
                      <w:rPr>
                        <w:rFonts w:ascii="Cambria Math" w:hAnsi="Cambria Math" w:cstheme="minorHAnsi"/>
                        <w:sz w:val="28"/>
                        <w:szCs w:val="28"/>
                        <w:lang w:val="en-US"/>
                      </w:rPr>
                      <m:t>d</m:t>
                    </m:r>
                  </m:num>
                  <m:den>
                    <m:r>
                      <w:rPr>
                        <w:rFonts w:ascii="Cambria Math" w:hAnsi="Cambria Math" w:cstheme="minorHAnsi"/>
                        <w:sz w:val="28"/>
                        <w:szCs w:val="28"/>
                      </w:rPr>
                      <m:t>λ</m:t>
                    </m:r>
                  </m:den>
                </m:f>
                <m:r>
                  <w:rPr>
                    <w:rFonts w:ascii="Cambria Math" w:hAnsi="Cambria Math" w:cstheme="minorHAnsi"/>
                    <w:sz w:val="28"/>
                    <w:szCs w:val="28"/>
                  </w:rPr>
                  <m:t xml:space="preserve"> ∙(1-</m:t>
                </m:r>
                <m:r>
                  <w:rPr>
                    <w:rFonts w:ascii="Cambria Math" w:hAnsi="Cambria Math" w:cstheme="minorHAnsi"/>
                    <w:sz w:val="28"/>
                    <w:szCs w:val="28"/>
                    <w:lang w:val="en-US"/>
                  </w:rPr>
                  <m:t>cos</m:t>
                </m:r>
                <m:r>
                  <m:rPr>
                    <m:sty m:val="p"/>
                  </m:rPr>
                  <w:rPr>
                    <w:rFonts w:ascii="Cambria Math" w:hAnsi="Cambria Math" w:cstheme="minorHAnsi"/>
                    <w:sz w:val="28"/>
                    <w:szCs w:val="28"/>
                  </w:rPr>
                  <m:t>⁡</m:t>
                </m:r>
                <m:r>
                  <w:rPr>
                    <w:rFonts w:ascii="Cambria Math" w:hAnsi="Cambria Math" w:cstheme="minorHAnsi"/>
                    <w:sz w:val="28"/>
                    <w:szCs w:val="28"/>
                  </w:rPr>
                  <m:t>(θ))</m:t>
                </m:r>
              </m:e>
            </m:d>
          </m:den>
        </m:f>
      </m:oMath>
      <w:r w:rsidR="00655A36" w:rsidRPr="001836FA">
        <w:rPr>
          <w:rFonts w:asciiTheme="minorHAnsi" w:hAnsiTheme="minorHAnsi" w:cstheme="minorHAnsi"/>
          <w:sz w:val="28"/>
          <w:szCs w:val="28"/>
        </w:rPr>
        <w:t xml:space="preserve">                                       (4)</w:t>
      </w:r>
    </w:p>
    <w:p w:rsidR="00302146" w:rsidRDefault="00655A36" w:rsidP="0005696C">
      <w:pPr>
        <w:spacing w:line="360" w:lineRule="auto"/>
        <w:jc w:val="both"/>
        <w:rPr>
          <w:rFonts w:asciiTheme="minorHAnsi" w:hAnsiTheme="minorHAnsi" w:cstheme="minorHAnsi"/>
          <w:sz w:val="28"/>
          <w:szCs w:val="28"/>
        </w:rPr>
      </w:pPr>
      <w:r w:rsidRPr="001836FA">
        <w:rPr>
          <w:rFonts w:asciiTheme="minorHAnsi" w:hAnsiTheme="minorHAnsi" w:cstheme="minorHAnsi"/>
          <w:sz w:val="28"/>
          <w:szCs w:val="28"/>
        </w:rPr>
        <w:tab/>
        <w:t>где n - количество отверстий, d- расстояние между трубками</w:t>
      </w:r>
      <w:r w:rsidR="000C2A4C" w:rsidRPr="001836FA">
        <w:rPr>
          <w:rFonts w:asciiTheme="minorHAnsi" w:hAnsiTheme="minorHAnsi" w:cstheme="minorHAnsi"/>
          <w:sz w:val="28"/>
          <w:szCs w:val="28"/>
        </w:rPr>
        <w:t xml:space="preserve"> в метрах</w:t>
      </w:r>
      <w:r w:rsidRPr="001836FA">
        <w:rPr>
          <w:rFonts w:asciiTheme="minorHAnsi" w:hAnsiTheme="minorHAnsi" w:cstheme="minorHAnsi"/>
          <w:sz w:val="28"/>
          <w:szCs w:val="28"/>
        </w:rPr>
        <w:t xml:space="preserve">, L – </w:t>
      </w:r>
      <w:r w:rsidR="000C2A4C" w:rsidRPr="001836FA">
        <w:rPr>
          <w:rFonts w:asciiTheme="minorHAnsi" w:hAnsiTheme="minorHAnsi" w:cstheme="minorHAnsi"/>
          <w:sz w:val="28"/>
          <w:szCs w:val="28"/>
        </w:rPr>
        <w:t>размер в метрах</w:t>
      </w:r>
    </w:p>
    <w:p w:rsidR="0005666F" w:rsidRPr="001836FA" w:rsidRDefault="0005666F" w:rsidP="0005666F">
      <w:pPr>
        <w:spacing w:line="360" w:lineRule="auto"/>
        <w:jc w:val="center"/>
        <w:rPr>
          <w:rFonts w:asciiTheme="minorHAnsi" w:hAnsiTheme="minorHAnsi" w:cstheme="minorHAnsi"/>
          <w:sz w:val="28"/>
          <w:szCs w:val="28"/>
        </w:rPr>
      </w:pPr>
      <w:r>
        <w:rPr>
          <w:rFonts w:asciiTheme="minorHAnsi" w:hAnsiTheme="minorHAnsi" w:cstheme="minorHAnsi"/>
          <w:noProof/>
          <w:sz w:val="28"/>
          <w:szCs w:val="28"/>
          <w:lang w:eastAsia="ru-RU"/>
        </w:rPr>
        <w:drawing>
          <wp:inline distT="0" distB="0" distL="0" distR="0">
            <wp:extent cx="3294000" cy="210240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МОТ.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294000" cy="2102400"/>
                    </a:xfrm>
                    <a:prstGeom prst="rect">
                      <a:avLst/>
                    </a:prstGeom>
                  </pic:spPr>
                </pic:pic>
              </a:graphicData>
            </a:graphic>
          </wp:inline>
        </w:drawing>
      </w:r>
    </w:p>
    <w:p w:rsidR="0005666F" w:rsidRDefault="0005666F" w:rsidP="0005666F">
      <w:pPr>
        <w:spacing w:line="360" w:lineRule="auto"/>
        <w:jc w:val="center"/>
        <w:rPr>
          <w:rFonts w:asciiTheme="minorHAnsi" w:hAnsiTheme="minorHAnsi" w:cstheme="minorHAnsi"/>
          <w:sz w:val="28"/>
          <w:szCs w:val="28"/>
        </w:rPr>
      </w:pPr>
      <w:r w:rsidRPr="001836FA">
        <w:rPr>
          <w:rFonts w:asciiTheme="minorHAnsi" w:hAnsiTheme="minorHAnsi" w:cstheme="minorHAnsi"/>
          <w:sz w:val="28"/>
          <w:szCs w:val="28"/>
        </w:rPr>
        <w:t xml:space="preserve">Рисунок </w:t>
      </w:r>
      <w:r>
        <w:rPr>
          <w:rFonts w:asciiTheme="minorHAnsi" w:hAnsiTheme="minorHAnsi" w:cstheme="minorHAnsi"/>
          <w:sz w:val="28"/>
          <w:szCs w:val="28"/>
        </w:rPr>
        <w:t>2.3</w:t>
      </w:r>
      <w:r w:rsidRPr="001836FA">
        <w:rPr>
          <w:rFonts w:asciiTheme="minorHAnsi" w:hAnsiTheme="minorHAnsi" w:cstheme="minorHAnsi"/>
          <w:sz w:val="28"/>
          <w:szCs w:val="28"/>
        </w:rPr>
        <w:t xml:space="preserve"> Микрофон органного типа, а - вид сбоку, б - вид сверху</w:t>
      </w:r>
    </w:p>
    <w:p w:rsidR="0005666F" w:rsidRPr="005A7C0F" w:rsidRDefault="0005666F" w:rsidP="0005666F">
      <w:pPr>
        <w:spacing w:line="360" w:lineRule="auto"/>
        <w:jc w:val="both"/>
        <w:rPr>
          <w:rFonts w:asciiTheme="minorHAnsi" w:hAnsiTheme="minorHAnsi" w:cstheme="minorHAnsi"/>
          <w:sz w:val="28"/>
          <w:szCs w:val="28"/>
        </w:rPr>
      </w:pPr>
    </w:p>
    <w:p w:rsidR="00265D85" w:rsidRPr="001836FA" w:rsidRDefault="00655A36" w:rsidP="0005696C">
      <w:pPr>
        <w:spacing w:line="360" w:lineRule="auto"/>
        <w:jc w:val="both"/>
        <w:rPr>
          <w:rFonts w:asciiTheme="minorHAnsi" w:hAnsiTheme="minorHAnsi" w:cstheme="minorHAnsi"/>
          <w:sz w:val="28"/>
          <w:szCs w:val="28"/>
        </w:rPr>
      </w:pPr>
      <w:r w:rsidRPr="001836FA">
        <w:rPr>
          <w:rFonts w:asciiTheme="minorHAnsi" w:hAnsiTheme="minorHAnsi" w:cstheme="minorHAnsi"/>
          <w:sz w:val="28"/>
          <w:szCs w:val="28"/>
        </w:rPr>
        <w:tab/>
        <w:t xml:space="preserve">На пространственную избирательность и максимальную рабочую частоту влияет расстояние d и количество трубок n, которое, при фиксированном d, изменяется только увеличением габаритного размера L. Меньше d - больше рабочая частота, больше L - выше индекс направленности. Эти значения связаны и </w:t>
      </w:r>
      <w:r w:rsidR="00F665E8" w:rsidRPr="001836FA">
        <w:rPr>
          <w:rFonts w:asciiTheme="minorHAnsi" w:hAnsiTheme="minorHAnsi" w:cstheme="minorHAnsi"/>
          <w:sz w:val="28"/>
          <w:szCs w:val="28"/>
        </w:rPr>
        <w:t>рассчитываются</w:t>
      </w:r>
      <w:r w:rsidRPr="001836FA">
        <w:rPr>
          <w:rFonts w:asciiTheme="minorHAnsi" w:hAnsiTheme="minorHAnsi" w:cstheme="minorHAnsi"/>
          <w:sz w:val="28"/>
          <w:szCs w:val="28"/>
        </w:rPr>
        <w:t xml:space="preserve"> так:</w:t>
      </w:r>
    </w:p>
    <w:p w:rsidR="005E24EA" w:rsidRPr="0005666F" w:rsidRDefault="00334FBB" w:rsidP="0005666F">
      <w:pPr>
        <w:spacing w:line="360" w:lineRule="auto"/>
        <w:jc w:val="right"/>
        <w:rPr>
          <w:rFonts w:asciiTheme="minorHAnsi" w:hAnsiTheme="minorHAnsi" w:cstheme="minorHAnsi"/>
          <w:sz w:val="28"/>
          <w:szCs w:val="28"/>
        </w:rPr>
      </w:pPr>
      <m:oMath>
        <m:d>
          <m:dPr>
            <m:begChr m:val="{"/>
            <m:endChr m:val=""/>
            <m:ctrlPr>
              <w:rPr>
                <w:rFonts w:ascii="Cambria Math" w:hAnsi="Cambria Math" w:cstheme="minorHAnsi"/>
                <w:i/>
                <w:sz w:val="28"/>
                <w:szCs w:val="28"/>
              </w:rPr>
            </m:ctrlPr>
          </m:dPr>
          <m:e>
            <m:eqArr>
              <m:eqArrPr>
                <m:ctrlPr>
                  <w:rPr>
                    <w:rFonts w:ascii="Cambria Math" w:hAnsi="Cambria Math" w:cstheme="minorHAnsi"/>
                    <w:i/>
                    <w:sz w:val="28"/>
                    <w:szCs w:val="28"/>
                  </w:rPr>
                </m:ctrlPr>
              </m:eqArrPr>
              <m:e>
                <m:r>
                  <w:rPr>
                    <w:rFonts w:ascii="Cambria Math" w:hAnsi="Cambria Math" w:cstheme="minorHAnsi"/>
                    <w:sz w:val="28"/>
                    <w:szCs w:val="28"/>
                  </w:rPr>
                  <m:t>d=</m:t>
                </m:r>
                <m:f>
                  <m:fPr>
                    <m:ctrlPr>
                      <w:rPr>
                        <w:rFonts w:ascii="Cambria Math" w:hAnsi="Cambria Math" w:cstheme="minorHAnsi"/>
                        <w:i/>
                        <w:sz w:val="28"/>
                        <w:szCs w:val="28"/>
                      </w:rPr>
                    </m:ctrlPr>
                  </m:fPr>
                  <m:num>
                    <m:r>
                      <w:rPr>
                        <w:rFonts w:ascii="Cambria Math" w:hAnsi="Cambria Math" w:cstheme="minorHAnsi"/>
                        <w:sz w:val="28"/>
                        <w:szCs w:val="28"/>
                      </w:rPr>
                      <m:t>L</m:t>
                    </m:r>
                  </m:num>
                  <m:den>
                    <m:d>
                      <m:dPr>
                        <m:ctrlPr>
                          <w:rPr>
                            <w:rFonts w:ascii="Cambria Math" w:hAnsi="Cambria Math" w:cstheme="minorHAnsi"/>
                            <w:i/>
                            <w:sz w:val="28"/>
                            <w:szCs w:val="28"/>
                          </w:rPr>
                        </m:ctrlPr>
                      </m:dPr>
                      <m:e>
                        <m:r>
                          <w:rPr>
                            <w:rFonts w:ascii="Cambria Math" w:hAnsi="Cambria Math" w:cstheme="minorHAnsi"/>
                            <w:sz w:val="28"/>
                            <w:szCs w:val="28"/>
                          </w:rPr>
                          <m:t>n-1</m:t>
                        </m:r>
                      </m:e>
                    </m:d>
                  </m:den>
                </m:f>
              </m:e>
              <m:e>
                <m:r>
                  <w:rPr>
                    <w:rFonts w:ascii="Cambria Math" w:hAnsi="Cambria Math" w:cstheme="minorHAnsi"/>
                    <w:sz w:val="28"/>
                    <w:szCs w:val="28"/>
                  </w:rPr>
                  <m:t xml:space="preserve"> </m:t>
                </m:r>
                <m:ctrlPr>
                  <w:rPr>
                    <w:rFonts w:ascii="Cambria Math" w:eastAsia="Cambria Math" w:hAnsi="Cambria Math" w:cstheme="minorHAnsi"/>
                    <w:i/>
                    <w:sz w:val="28"/>
                    <w:szCs w:val="28"/>
                  </w:rPr>
                </m:ctrlPr>
              </m:e>
              <m:e>
                <m:r>
                  <w:rPr>
                    <w:rFonts w:ascii="Cambria Math" w:hAnsi="Cambria Math" w:cstheme="minorHAnsi"/>
                    <w:sz w:val="28"/>
                    <w:szCs w:val="28"/>
                  </w:rPr>
                  <m:t>L=</m:t>
                </m:r>
                <m:d>
                  <m:dPr>
                    <m:ctrlPr>
                      <w:rPr>
                        <w:rFonts w:ascii="Cambria Math" w:hAnsi="Cambria Math" w:cstheme="minorHAnsi"/>
                        <w:i/>
                        <w:sz w:val="28"/>
                        <w:szCs w:val="28"/>
                      </w:rPr>
                    </m:ctrlPr>
                  </m:dPr>
                  <m:e>
                    <m:r>
                      <w:rPr>
                        <w:rFonts w:ascii="Cambria Math" w:hAnsi="Cambria Math" w:cstheme="minorHAnsi"/>
                        <w:sz w:val="28"/>
                        <w:szCs w:val="28"/>
                      </w:rPr>
                      <m:t>n-1</m:t>
                    </m:r>
                  </m:e>
                </m:d>
                <m:r>
                  <w:rPr>
                    <w:rFonts w:ascii="Cambria Math" w:hAnsi="Cambria Math" w:cstheme="minorHAnsi"/>
                    <w:sz w:val="28"/>
                    <w:szCs w:val="28"/>
                  </w:rPr>
                  <m:t>∙d</m:t>
                </m:r>
              </m:e>
              <m:e>
                <m:r>
                  <w:rPr>
                    <w:rFonts w:ascii="Cambria Math" w:hAnsi="Cambria Math" w:cstheme="minorHAnsi"/>
                    <w:sz w:val="28"/>
                    <w:szCs w:val="28"/>
                  </w:rPr>
                  <m:t xml:space="preserve"> </m:t>
                </m:r>
                <m:ctrlPr>
                  <w:rPr>
                    <w:rFonts w:ascii="Cambria Math" w:eastAsia="Cambria Math" w:hAnsi="Cambria Math" w:cstheme="minorHAnsi"/>
                    <w:i/>
                    <w:sz w:val="28"/>
                    <w:szCs w:val="28"/>
                  </w:rPr>
                </m:ctrlPr>
              </m:e>
              <m:e>
                <m:r>
                  <w:rPr>
                    <w:rFonts w:ascii="Cambria Math" w:hAnsi="Cambria Math" w:cstheme="minorHAnsi"/>
                    <w:sz w:val="28"/>
                    <w:szCs w:val="28"/>
                  </w:rPr>
                  <m:t>n=</m:t>
                </m:r>
                <m:f>
                  <m:fPr>
                    <m:ctrlPr>
                      <w:rPr>
                        <w:rFonts w:ascii="Cambria Math" w:hAnsi="Cambria Math" w:cstheme="minorHAnsi"/>
                        <w:i/>
                        <w:sz w:val="28"/>
                        <w:szCs w:val="28"/>
                      </w:rPr>
                    </m:ctrlPr>
                  </m:fPr>
                  <m:num>
                    <m:r>
                      <w:rPr>
                        <w:rFonts w:ascii="Cambria Math" w:hAnsi="Cambria Math" w:cstheme="minorHAnsi"/>
                        <w:sz w:val="28"/>
                        <w:szCs w:val="28"/>
                      </w:rPr>
                      <m:t>L</m:t>
                    </m:r>
                  </m:num>
                  <m:den>
                    <m:r>
                      <w:rPr>
                        <w:rFonts w:ascii="Cambria Math" w:hAnsi="Cambria Math" w:cstheme="minorHAnsi"/>
                        <w:sz w:val="28"/>
                        <w:szCs w:val="28"/>
                      </w:rPr>
                      <m:t>d</m:t>
                    </m:r>
                  </m:den>
                </m:f>
                <m:r>
                  <w:rPr>
                    <w:rFonts w:ascii="Cambria Math" w:hAnsi="Cambria Math" w:cstheme="minorHAnsi"/>
                    <w:sz w:val="28"/>
                    <w:szCs w:val="28"/>
                  </w:rPr>
                  <m:t>+1</m:t>
                </m:r>
              </m:e>
            </m:eqArr>
          </m:e>
        </m:d>
        <m:r>
          <w:rPr>
            <w:rFonts w:ascii="Cambria Math" w:hAnsi="Cambria Math" w:cstheme="minorHAnsi"/>
            <w:sz w:val="28"/>
            <w:szCs w:val="28"/>
          </w:rPr>
          <m:t xml:space="preserve"> </m:t>
        </m:r>
      </m:oMath>
      <w:r w:rsidR="00655A36" w:rsidRPr="001836FA">
        <w:rPr>
          <w:rFonts w:asciiTheme="minorHAnsi" w:hAnsiTheme="minorHAnsi" w:cstheme="minorHAnsi"/>
          <w:sz w:val="28"/>
          <w:szCs w:val="28"/>
        </w:rPr>
        <w:t xml:space="preserve">               </w:t>
      </w:r>
      <w:r w:rsidR="00E949E7" w:rsidRPr="00447172">
        <w:rPr>
          <w:rFonts w:asciiTheme="minorHAnsi" w:hAnsiTheme="minorHAnsi" w:cstheme="minorHAnsi"/>
          <w:sz w:val="28"/>
          <w:szCs w:val="28"/>
        </w:rPr>
        <w:t xml:space="preserve">  </w:t>
      </w:r>
      <w:r w:rsidR="00655A36" w:rsidRPr="001836FA">
        <w:rPr>
          <w:rFonts w:asciiTheme="minorHAnsi" w:hAnsiTheme="minorHAnsi" w:cstheme="minorHAnsi"/>
          <w:sz w:val="28"/>
          <w:szCs w:val="28"/>
        </w:rPr>
        <w:t xml:space="preserve">                                 (5)</w:t>
      </w:r>
      <w:r w:rsidR="005E24EA">
        <w:rPr>
          <w:rFonts w:asciiTheme="minorHAnsi" w:eastAsia="Times New Roman" w:hAnsiTheme="minorHAnsi" w:cstheme="minorHAnsi"/>
          <w:sz w:val="28"/>
          <w:szCs w:val="28"/>
        </w:rPr>
        <w:br w:type="page"/>
      </w:r>
    </w:p>
    <w:p w:rsidR="00302146" w:rsidRPr="00AF66DF" w:rsidRDefault="00655A36" w:rsidP="0005696C">
      <w:pPr>
        <w:spacing w:line="360" w:lineRule="auto"/>
        <w:jc w:val="both"/>
        <w:rPr>
          <w:rFonts w:asciiTheme="minorHAnsi" w:eastAsia="Times New Roman" w:hAnsiTheme="minorHAnsi" w:cstheme="minorHAnsi"/>
          <w:sz w:val="28"/>
          <w:szCs w:val="28"/>
        </w:rPr>
      </w:pPr>
      <w:r w:rsidRPr="00AF66DF">
        <w:rPr>
          <w:rFonts w:asciiTheme="minorHAnsi" w:eastAsia="Times New Roman" w:hAnsiTheme="minorHAnsi" w:cstheme="minorHAnsi"/>
          <w:sz w:val="28"/>
          <w:szCs w:val="28"/>
        </w:rPr>
        <w:lastRenderedPageBreak/>
        <w:tab/>
        <w:t>2.1.3 Линейная группа микрофонов</w:t>
      </w:r>
    </w:p>
    <w:p w:rsidR="00302146" w:rsidRPr="001836FA" w:rsidRDefault="00655A36" w:rsidP="0005696C">
      <w:pP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 xml:space="preserve">С целью облегчения расчетов для реально существующих средств акустической разведки, различные комбинации групп микрофонов представляют как линейную группу. Такие группы могут быть </w:t>
      </w:r>
      <w:r w:rsidR="00027BB4" w:rsidRPr="001836FA">
        <w:rPr>
          <w:rFonts w:asciiTheme="minorHAnsi" w:eastAsia="Times New Roman" w:hAnsiTheme="minorHAnsi" w:cstheme="minorHAnsi"/>
          <w:sz w:val="28"/>
          <w:szCs w:val="28"/>
        </w:rPr>
        <w:t>эквидистантные,</w:t>
      </w:r>
      <w:r w:rsidRPr="001836FA">
        <w:rPr>
          <w:rFonts w:asciiTheme="minorHAnsi" w:eastAsia="Times New Roman" w:hAnsiTheme="minorHAnsi" w:cstheme="minorHAnsi"/>
          <w:sz w:val="28"/>
          <w:szCs w:val="28"/>
        </w:rPr>
        <w:t xml:space="preserve"> с постоянным значением d, так и </w:t>
      </w:r>
      <w:r w:rsidR="00BD0609" w:rsidRPr="001836FA">
        <w:rPr>
          <w:rFonts w:asciiTheme="minorHAnsi" w:eastAsia="Times New Roman" w:hAnsiTheme="minorHAnsi" w:cstheme="minorHAnsi"/>
          <w:sz w:val="28"/>
          <w:szCs w:val="28"/>
        </w:rPr>
        <w:t>неэквидистантные</w:t>
      </w:r>
      <w:r w:rsidRPr="001836FA">
        <w:rPr>
          <w:rFonts w:asciiTheme="minorHAnsi" w:eastAsia="Times New Roman" w:hAnsiTheme="minorHAnsi" w:cstheme="minorHAnsi"/>
          <w:sz w:val="28"/>
          <w:szCs w:val="28"/>
        </w:rPr>
        <w:t xml:space="preserve"> - значение шага между микрофонами d различно.</w:t>
      </w:r>
    </w:p>
    <w:p w:rsidR="00302146" w:rsidRPr="001836FA" w:rsidRDefault="00655A36" w:rsidP="0005696C">
      <w:pPr>
        <w:pBdr>
          <w:top w:val="nil"/>
          <w:left w:val="nil"/>
          <w:bottom w:val="nil"/>
          <w:right w:val="nil"/>
          <w:between w:val="nil"/>
        </w:pBdr>
        <w:spacing w:line="360" w:lineRule="auto"/>
        <w:jc w:val="both"/>
        <w:rPr>
          <w:rFonts w:asciiTheme="minorHAnsi" w:hAnsiTheme="minorHAnsi" w:cstheme="minorHAnsi"/>
          <w:sz w:val="28"/>
          <w:szCs w:val="28"/>
        </w:rPr>
      </w:pPr>
      <w:r w:rsidRPr="001836FA">
        <w:rPr>
          <w:rFonts w:asciiTheme="minorHAnsi" w:hAnsiTheme="minorHAnsi" w:cstheme="minorHAnsi"/>
          <w:sz w:val="28"/>
          <w:szCs w:val="28"/>
        </w:rPr>
        <w:tab/>
        <w:t xml:space="preserve">Из-за факта того, что такой вид узконаправленного микрофона состоит из единичных микрофонов, есть возможность построения различного рода конструкций, реализация которых дает различные преимущества и </w:t>
      </w:r>
      <w:r w:rsidR="00027BB4" w:rsidRPr="001836FA">
        <w:rPr>
          <w:rFonts w:asciiTheme="minorHAnsi" w:hAnsiTheme="minorHAnsi" w:cstheme="minorHAnsi"/>
          <w:sz w:val="28"/>
          <w:szCs w:val="28"/>
        </w:rPr>
        <w:t>недостатки.</w:t>
      </w:r>
      <w:r w:rsidRPr="001836FA">
        <w:rPr>
          <w:rFonts w:asciiTheme="minorHAnsi" w:hAnsiTheme="minorHAnsi" w:cstheme="minorHAnsi"/>
          <w:sz w:val="28"/>
          <w:szCs w:val="28"/>
        </w:rPr>
        <w:t xml:space="preserve"> Стандартные виды таких конструкций показаны на рис</w:t>
      </w:r>
      <w:r w:rsidR="007D394E">
        <w:rPr>
          <w:rFonts w:asciiTheme="minorHAnsi" w:hAnsiTheme="minorHAnsi" w:cstheme="minorHAnsi"/>
          <w:sz w:val="28"/>
          <w:szCs w:val="28"/>
        </w:rPr>
        <w:t>.</w:t>
      </w:r>
      <w:r w:rsidRPr="001836FA">
        <w:rPr>
          <w:rFonts w:asciiTheme="minorHAnsi" w:hAnsiTheme="minorHAnsi" w:cstheme="minorHAnsi"/>
          <w:sz w:val="28"/>
          <w:szCs w:val="28"/>
        </w:rPr>
        <w:t xml:space="preserve"> </w:t>
      </w:r>
      <w:r w:rsidR="0005696C">
        <w:rPr>
          <w:rFonts w:asciiTheme="minorHAnsi" w:hAnsiTheme="minorHAnsi" w:cstheme="minorHAnsi"/>
          <w:sz w:val="28"/>
          <w:szCs w:val="28"/>
        </w:rPr>
        <w:t>2.5</w:t>
      </w:r>
      <w:r w:rsidRPr="001836FA">
        <w:rPr>
          <w:rFonts w:asciiTheme="minorHAnsi" w:hAnsiTheme="minorHAnsi" w:cstheme="minorHAnsi"/>
          <w:sz w:val="28"/>
          <w:szCs w:val="28"/>
        </w:rPr>
        <w:t xml:space="preserve"> и </w:t>
      </w:r>
      <w:r w:rsidR="0005696C">
        <w:rPr>
          <w:rFonts w:asciiTheme="minorHAnsi" w:hAnsiTheme="minorHAnsi" w:cstheme="minorHAnsi"/>
          <w:sz w:val="28"/>
          <w:szCs w:val="28"/>
        </w:rPr>
        <w:t>2.6</w:t>
      </w:r>
      <w:r w:rsidRPr="001836FA">
        <w:rPr>
          <w:rFonts w:asciiTheme="minorHAnsi" w:hAnsiTheme="minorHAnsi" w:cstheme="minorHAnsi"/>
          <w:sz w:val="28"/>
          <w:szCs w:val="28"/>
        </w:rPr>
        <w:t>, наглядное представление нестандартной конструкции и простой линейной группой</w:t>
      </w:r>
      <w:r w:rsidR="00BD0609" w:rsidRPr="001836FA">
        <w:rPr>
          <w:rFonts w:asciiTheme="minorHAnsi" w:hAnsiTheme="minorHAnsi" w:cstheme="minorHAnsi"/>
          <w:sz w:val="28"/>
          <w:szCs w:val="28"/>
        </w:rPr>
        <w:t>,</w:t>
      </w:r>
      <w:r w:rsidRPr="001836FA">
        <w:rPr>
          <w:rFonts w:asciiTheme="minorHAnsi" w:hAnsiTheme="minorHAnsi" w:cstheme="minorHAnsi"/>
          <w:sz w:val="28"/>
          <w:szCs w:val="28"/>
        </w:rPr>
        <w:t xml:space="preserve"> можно наблюдать на рис</w:t>
      </w:r>
      <w:r w:rsidR="007D394E">
        <w:rPr>
          <w:rFonts w:asciiTheme="minorHAnsi" w:hAnsiTheme="minorHAnsi" w:cstheme="minorHAnsi"/>
          <w:sz w:val="28"/>
          <w:szCs w:val="28"/>
        </w:rPr>
        <w:t>.</w:t>
      </w:r>
      <w:r w:rsidRPr="001836FA">
        <w:rPr>
          <w:rFonts w:asciiTheme="minorHAnsi" w:hAnsiTheme="minorHAnsi" w:cstheme="minorHAnsi"/>
          <w:sz w:val="28"/>
          <w:szCs w:val="28"/>
        </w:rPr>
        <w:t xml:space="preserve"> </w:t>
      </w:r>
      <w:r w:rsidR="004734AD">
        <w:rPr>
          <w:rFonts w:asciiTheme="minorHAnsi" w:hAnsiTheme="minorHAnsi" w:cstheme="minorHAnsi"/>
          <w:sz w:val="28"/>
          <w:szCs w:val="28"/>
        </w:rPr>
        <w:t>2.7</w:t>
      </w:r>
      <w:r w:rsidRPr="001836FA">
        <w:rPr>
          <w:rFonts w:asciiTheme="minorHAnsi" w:hAnsiTheme="minorHAnsi" w:cstheme="minorHAnsi"/>
          <w:sz w:val="28"/>
          <w:szCs w:val="28"/>
        </w:rPr>
        <w:t xml:space="preserve"> и </w:t>
      </w:r>
      <w:r w:rsidR="004734AD">
        <w:rPr>
          <w:rFonts w:asciiTheme="minorHAnsi" w:hAnsiTheme="minorHAnsi" w:cstheme="minorHAnsi"/>
          <w:sz w:val="28"/>
          <w:szCs w:val="28"/>
        </w:rPr>
        <w:t>2.8</w:t>
      </w:r>
      <w:r w:rsidRPr="001836FA">
        <w:rPr>
          <w:rFonts w:asciiTheme="minorHAnsi" w:hAnsiTheme="minorHAnsi" w:cstheme="minorHAnsi"/>
          <w:sz w:val="28"/>
          <w:szCs w:val="28"/>
        </w:rPr>
        <w:t>.</w:t>
      </w:r>
    </w:p>
    <w:p w:rsidR="00302146" w:rsidRPr="001836FA" w:rsidRDefault="00655A36" w:rsidP="0005696C">
      <w:pPr>
        <w:pBdr>
          <w:top w:val="nil"/>
          <w:left w:val="nil"/>
          <w:bottom w:val="nil"/>
          <w:right w:val="nil"/>
          <w:between w:val="nil"/>
        </w:pBdr>
        <w:spacing w:line="360" w:lineRule="auto"/>
        <w:jc w:val="center"/>
        <w:rPr>
          <w:rFonts w:asciiTheme="minorHAnsi" w:hAnsiTheme="minorHAnsi" w:cstheme="minorHAnsi"/>
          <w:sz w:val="28"/>
          <w:szCs w:val="28"/>
        </w:rPr>
      </w:pPr>
      <w:r w:rsidRPr="001836FA">
        <w:rPr>
          <w:rFonts w:asciiTheme="minorHAnsi" w:hAnsiTheme="minorHAnsi" w:cstheme="minorHAnsi"/>
          <w:noProof/>
          <w:sz w:val="28"/>
          <w:szCs w:val="28"/>
          <w:lang w:eastAsia="ru-RU"/>
        </w:rPr>
        <w:drawing>
          <wp:inline distT="89535" distB="89535" distL="89535" distR="89535">
            <wp:extent cx="3425825" cy="1146810"/>
            <wp:effectExtent l="0" t="0" r="0" b="0"/>
            <wp:docPr id="9" name="Картинка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Картинка7"/>
                    <pic:cNvPicPr>
                      <a:picLocks noChangeAspect="1"/>
                      <a:extLst>
                        <a:ext uri="smNativeData">
                          <sm:smNativeData xmlns:ve="http://schemas.openxmlformats.org/markup-compatibility/2006" xmlns:sm="smNativeData"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val="SMDATA_13_/lnhXR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AAAAAAAAAAA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DAAAABAAAAAAAAAAAAAAAAAAAAAAAAAAHgAAAGgAAAAAAAAAAAAAAAAAAAAAAAAAAAAAABAnAAAQJwAAAAAAAAAAAAAAAAAAAAAAAAAAAAAAAAAAAAAAAAAAAAAUAAAAAAAAAMDA/wAAAAAAZAAAADIAAAAAAAAAZAAAAAAAAAB/f38ACgAAACEAAABAAAAAPAAAADEAAAAAgQAAAAAAAAAAAAABAAAAAAAAAOYJAAABAAAAAAAAADwdAAATFQAADgcAAAUAAADmCQAAPB0AAA=="/>
                        </a:ext>
                      </a:extLst>
                    </pic:cNvPicPr>
                  </pic:nvPicPr>
                  <pic:blipFill>
                    <a:blip r:embed="rId25" cstate="print"/>
                    <a:stretch>
                      <a:fillRect/>
                    </a:stretch>
                  </pic:blipFill>
                  <pic:spPr>
                    <a:xfrm>
                      <a:off x="0" y="0"/>
                      <a:ext cx="3425825" cy="1146810"/>
                    </a:xfrm>
                    <a:prstGeom prst="rect">
                      <a:avLst/>
                    </a:prstGeom>
                    <a:noFill/>
                    <a:ln w="12700">
                      <a:noFill/>
                    </a:ln>
                  </pic:spPr>
                </pic:pic>
              </a:graphicData>
            </a:graphic>
          </wp:inline>
        </w:drawing>
      </w:r>
    </w:p>
    <w:p w:rsidR="00302146" w:rsidRPr="001836FA" w:rsidRDefault="00655A36" w:rsidP="0005696C">
      <w:pPr>
        <w:pBdr>
          <w:top w:val="nil"/>
          <w:left w:val="nil"/>
          <w:bottom w:val="nil"/>
          <w:right w:val="nil"/>
          <w:between w:val="nil"/>
        </w:pBdr>
        <w:spacing w:line="360" w:lineRule="auto"/>
        <w:jc w:val="center"/>
        <w:rPr>
          <w:rFonts w:asciiTheme="minorHAnsi" w:hAnsiTheme="minorHAnsi" w:cstheme="minorHAnsi"/>
          <w:sz w:val="28"/>
          <w:szCs w:val="28"/>
        </w:rPr>
      </w:pPr>
      <w:r w:rsidRPr="001836FA">
        <w:rPr>
          <w:rFonts w:asciiTheme="minorHAnsi" w:hAnsiTheme="minorHAnsi" w:cstheme="minorHAnsi"/>
          <w:sz w:val="28"/>
          <w:szCs w:val="28"/>
        </w:rPr>
        <w:t xml:space="preserve">Рисунок </w:t>
      </w:r>
      <w:r w:rsidR="0010374D">
        <w:rPr>
          <w:rFonts w:asciiTheme="minorHAnsi" w:hAnsiTheme="minorHAnsi" w:cstheme="minorHAnsi"/>
          <w:sz w:val="28"/>
          <w:szCs w:val="28"/>
        </w:rPr>
        <w:t>2.4</w:t>
      </w:r>
      <w:r w:rsidR="00085C93">
        <w:rPr>
          <w:rFonts w:asciiTheme="minorHAnsi" w:hAnsiTheme="minorHAnsi" w:cstheme="minorHAnsi"/>
          <w:sz w:val="28"/>
          <w:szCs w:val="28"/>
        </w:rPr>
        <w:t xml:space="preserve"> -</w:t>
      </w:r>
      <w:r w:rsidRPr="001836FA">
        <w:rPr>
          <w:rFonts w:asciiTheme="minorHAnsi" w:hAnsiTheme="minorHAnsi" w:cstheme="minorHAnsi"/>
          <w:sz w:val="28"/>
          <w:szCs w:val="28"/>
        </w:rPr>
        <w:t xml:space="preserve"> Линейная группа микрофонов</w:t>
      </w:r>
    </w:p>
    <w:p w:rsidR="00302146" w:rsidRPr="001836FA" w:rsidRDefault="00302146" w:rsidP="0005696C">
      <w:pPr>
        <w:pBdr>
          <w:top w:val="nil"/>
          <w:left w:val="nil"/>
          <w:bottom w:val="nil"/>
          <w:right w:val="nil"/>
          <w:between w:val="nil"/>
        </w:pBdr>
        <w:spacing w:line="360" w:lineRule="auto"/>
        <w:jc w:val="center"/>
        <w:rPr>
          <w:rFonts w:asciiTheme="minorHAnsi" w:hAnsiTheme="minorHAnsi" w:cstheme="minorHAnsi"/>
          <w:sz w:val="28"/>
          <w:szCs w:val="28"/>
        </w:rPr>
      </w:pPr>
    </w:p>
    <w:p w:rsidR="00302146" w:rsidRPr="001836FA" w:rsidRDefault="00655A36" w:rsidP="0005696C">
      <w:pPr>
        <w:widowControl/>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Конструкция плоской поперечной (broadside) структуры представляет собой дискретный аналог рефлекторного микрофона (рис</w:t>
      </w:r>
      <w:r w:rsidR="007D394E">
        <w:rPr>
          <w:rFonts w:asciiTheme="minorHAnsi" w:eastAsia="Times New Roman" w:hAnsiTheme="minorHAnsi" w:cstheme="minorHAnsi"/>
          <w:sz w:val="28"/>
          <w:szCs w:val="28"/>
        </w:rPr>
        <w:t>.</w:t>
      </w:r>
      <w:r w:rsidRPr="001836FA">
        <w:rPr>
          <w:rFonts w:asciiTheme="minorHAnsi" w:eastAsia="Times New Roman" w:hAnsiTheme="minorHAnsi" w:cstheme="minorHAnsi"/>
          <w:sz w:val="28"/>
          <w:szCs w:val="28"/>
        </w:rPr>
        <w:t xml:space="preserve"> </w:t>
      </w:r>
      <w:r w:rsidR="007D394E">
        <w:rPr>
          <w:rFonts w:asciiTheme="minorHAnsi" w:eastAsia="Times New Roman" w:hAnsiTheme="minorHAnsi" w:cstheme="minorHAnsi"/>
          <w:sz w:val="28"/>
          <w:szCs w:val="28"/>
        </w:rPr>
        <w:t>2.5</w:t>
      </w:r>
      <w:r w:rsidRPr="001836FA">
        <w:rPr>
          <w:rFonts w:asciiTheme="minorHAnsi" w:eastAsia="Times New Roman" w:hAnsiTheme="minorHAnsi" w:cstheme="minorHAnsi"/>
          <w:sz w:val="28"/>
          <w:szCs w:val="28"/>
        </w:rPr>
        <w:t>), если выполнена в виде микрофонной решетки. Продольная структура (endfire) - аналог микрофона органного типа (рис</w:t>
      </w:r>
      <w:r w:rsidR="007D394E">
        <w:rPr>
          <w:rFonts w:asciiTheme="minorHAnsi" w:eastAsia="Times New Roman" w:hAnsiTheme="minorHAnsi" w:cstheme="minorHAnsi"/>
          <w:sz w:val="28"/>
          <w:szCs w:val="28"/>
        </w:rPr>
        <w:t>.</w:t>
      </w:r>
      <w:r w:rsidRPr="001836FA">
        <w:rPr>
          <w:rFonts w:asciiTheme="minorHAnsi" w:eastAsia="Times New Roman" w:hAnsiTheme="minorHAnsi" w:cstheme="minorHAnsi"/>
          <w:sz w:val="28"/>
          <w:szCs w:val="28"/>
        </w:rPr>
        <w:t xml:space="preserve"> </w:t>
      </w:r>
      <w:r w:rsidR="007D394E">
        <w:rPr>
          <w:rFonts w:asciiTheme="minorHAnsi" w:eastAsia="Times New Roman" w:hAnsiTheme="minorHAnsi" w:cstheme="minorHAnsi"/>
          <w:sz w:val="28"/>
          <w:szCs w:val="28"/>
        </w:rPr>
        <w:t>2.6</w:t>
      </w:r>
      <w:r w:rsidRPr="001836FA">
        <w:rPr>
          <w:rFonts w:asciiTheme="minorHAnsi" w:eastAsia="Times New Roman" w:hAnsiTheme="minorHAnsi" w:cstheme="minorHAnsi"/>
          <w:sz w:val="28"/>
          <w:szCs w:val="28"/>
        </w:rPr>
        <w:t xml:space="preserve">). Достоинства продольного построения заключается в лучшем подавлении вне оси и меньшем общим размером, а поперечного в </w:t>
      </w:r>
      <w:r w:rsidR="00BD0609" w:rsidRPr="001836FA">
        <w:rPr>
          <w:rFonts w:asciiTheme="minorHAnsi" w:eastAsia="Times New Roman" w:hAnsiTheme="minorHAnsi" w:cstheme="minorHAnsi"/>
          <w:sz w:val="28"/>
          <w:szCs w:val="28"/>
        </w:rPr>
        <w:t>простоте</w:t>
      </w:r>
      <w:r w:rsidRPr="001836FA">
        <w:rPr>
          <w:rFonts w:asciiTheme="minorHAnsi" w:eastAsia="Times New Roman" w:hAnsiTheme="minorHAnsi" w:cstheme="minorHAnsi"/>
          <w:sz w:val="28"/>
          <w:szCs w:val="28"/>
        </w:rPr>
        <w:t xml:space="preserve"> реализация обработки и возможности </w:t>
      </w:r>
      <w:r w:rsidR="00BD0609" w:rsidRPr="001836FA">
        <w:rPr>
          <w:rFonts w:asciiTheme="minorHAnsi" w:eastAsia="Times New Roman" w:hAnsiTheme="minorHAnsi" w:cstheme="minorHAnsi"/>
          <w:sz w:val="28"/>
          <w:szCs w:val="28"/>
        </w:rPr>
        <w:t>управлять</w:t>
      </w:r>
      <w:r w:rsidRPr="001836FA">
        <w:rPr>
          <w:rFonts w:asciiTheme="minorHAnsi" w:eastAsia="Times New Roman" w:hAnsiTheme="minorHAnsi" w:cstheme="minorHAnsi"/>
          <w:sz w:val="28"/>
          <w:szCs w:val="28"/>
        </w:rPr>
        <w:t xml:space="preserve"> направленностью. К недостаткам endfire относят: сложную обработку сигналов, подавление полезного сигнала в диапазоне низких частот и </w:t>
      </w:r>
      <w:r w:rsidR="00BD0609" w:rsidRPr="001836FA">
        <w:rPr>
          <w:rFonts w:asciiTheme="minorHAnsi" w:eastAsia="Times New Roman" w:hAnsiTheme="minorHAnsi" w:cstheme="minorHAnsi"/>
          <w:sz w:val="28"/>
          <w:szCs w:val="28"/>
        </w:rPr>
        <w:t>объёмную</w:t>
      </w:r>
      <w:r w:rsidRPr="001836FA">
        <w:rPr>
          <w:rFonts w:asciiTheme="minorHAnsi" w:eastAsia="Times New Roman" w:hAnsiTheme="minorHAnsi" w:cstheme="minorHAnsi"/>
          <w:sz w:val="28"/>
          <w:szCs w:val="28"/>
        </w:rPr>
        <w:t xml:space="preserve"> геометрию</w:t>
      </w:r>
      <w:r w:rsidR="00BD0609" w:rsidRPr="001836FA">
        <w:rPr>
          <w:rFonts w:asciiTheme="minorHAnsi" w:eastAsia="Times New Roman" w:hAnsiTheme="minorHAnsi" w:cstheme="minorHAnsi"/>
          <w:sz w:val="28"/>
          <w:szCs w:val="28"/>
        </w:rPr>
        <w:t xml:space="preserve"> (не в плоскости прихода фронта волны)</w:t>
      </w:r>
      <w:r w:rsidRPr="001836FA">
        <w:rPr>
          <w:rFonts w:asciiTheme="minorHAnsi" w:eastAsia="Times New Roman" w:hAnsiTheme="minorHAnsi" w:cstheme="minorHAnsi"/>
          <w:sz w:val="28"/>
          <w:szCs w:val="28"/>
        </w:rPr>
        <w:t>. При использовании структуры broadside необходимо большее количество микрофонов [3].</w:t>
      </w:r>
    </w:p>
    <w:p w:rsidR="00302146" w:rsidRPr="001836FA" w:rsidRDefault="00655A36" w:rsidP="0005696C">
      <w:pPr>
        <w:pBdr>
          <w:top w:val="nil"/>
          <w:left w:val="nil"/>
          <w:bottom w:val="nil"/>
          <w:right w:val="nil"/>
          <w:between w:val="nil"/>
        </w:pBdr>
        <w:spacing w:line="360" w:lineRule="auto"/>
        <w:jc w:val="both"/>
        <w:rPr>
          <w:rFonts w:asciiTheme="minorHAnsi" w:hAnsiTheme="minorHAnsi" w:cstheme="minorHAnsi"/>
          <w:sz w:val="28"/>
          <w:szCs w:val="28"/>
        </w:rPr>
      </w:pPr>
      <w:r w:rsidRPr="001836FA">
        <w:rPr>
          <w:rFonts w:asciiTheme="minorHAnsi" w:hAnsiTheme="minorHAnsi" w:cstheme="minorHAnsi"/>
          <w:sz w:val="28"/>
          <w:szCs w:val="28"/>
        </w:rPr>
        <w:tab/>
        <w:t xml:space="preserve">Микрофонная решетка является одной из таких комбинаций и строится на базе линейных групп с раскрывом L из n эквидистантных (на расстоянии d) </w:t>
      </w:r>
      <w:r w:rsidRPr="001836FA">
        <w:rPr>
          <w:rFonts w:asciiTheme="minorHAnsi" w:hAnsiTheme="minorHAnsi" w:cstheme="minorHAnsi"/>
          <w:sz w:val="28"/>
          <w:szCs w:val="28"/>
        </w:rPr>
        <w:lastRenderedPageBreak/>
        <w:t>микрофонов и общим сумматором. Диаграмма направленности такого типа акустического приемника формируется за счет суммирования сдвинутых по фазе сигналов единичных микрофонов, расположенных в узлах решетки.</w:t>
      </w:r>
    </w:p>
    <w:p w:rsidR="00302146" w:rsidRPr="001836FA" w:rsidRDefault="00655A36" w:rsidP="0005696C">
      <w:pPr>
        <w:pBdr>
          <w:top w:val="nil"/>
          <w:left w:val="nil"/>
          <w:bottom w:val="nil"/>
          <w:right w:val="nil"/>
          <w:between w:val="nil"/>
        </w:pBdr>
        <w:spacing w:line="360" w:lineRule="auto"/>
        <w:jc w:val="center"/>
        <w:rPr>
          <w:rFonts w:asciiTheme="minorHAnsi" w:hAnsiTheme="minorHAnsi" w:cstheme="minorHAnsi"/>
          <w:sz w:val="28"/>
          <w:szCs w:val="28"/>
        </w:rPr>
      </w:pPr>
      <w:r w:rsidRPr="001836FA">
        <w:rPr>
          <w:rFonts w:asciiTheme="minorHAnsi" w:hAnsiTheme="minorHAnsi" w:cstheme="minorHAnsi"/>
          <w:noProof/>
          <w:sz w:val="28"/>
          <w:szCs w:val="28"/>
          <w:lang w:eastAsia="ru-RU"/>
        </w:rPr>
        <w:drawing>
          <wp:inline distT="89535" distB="89535" distL="89535" distR="89535">
            <wp:extent cx="4900295" cy="1713230"/>
            <wp:effectExtent l="0" t="0" r="0" b="0"/>
            <wp:docPr id="10" name="Картинка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Картинка11"/>
                    <pic:cNvPicPr>
                      <a:picLocks noChangeAspect="1"/>
                      <a:extLst>
                        <a:ext uri="smNativeData">
                          <sm:smNativeData xmlns:ve="http://schemas.openxmlformats.org/markup-compatibility/2006" xmlns:sm="smNativeData"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val="SMDATA_13_/lnhXR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AAAAAAAAAAA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DAAAABAAAAAAAAAAAAAAAAAAAAAAAAAAHgAAAGgAAAAAAAAAAAAAAAAAAAAAAAAAAAAAABAnAAAQJwAAAAAAAAAAAAAAAAAAAAAAAAAAAAAAAAAAAAAAAAAAAAAUAAAAAAAAAMDA/wAAAAAAZAAAADIAAAAAAAAAZAAAAAAAAAB/f38ACgAAACEAAABAAAAAPAAAADUAAAAAoQAAAAAAAAAAAAABAAAAAAAAABUIAAABAAAAAAAAAOgNAAAlHgAAigoAAAYAAAAVCAAA6A0AAA=="/>
                        </a:ext>
                      </a:extLst>
                    </pic:cNvPicPr>
                  </pic:nvPicPr>
                  <pic:blipFill>
                    <a:blip r:embed="rId26" cstate="print"/>
                    <a:stretch>
                      <a:fillRect/>
                    </a:stretch>
                  </pic:blipFill>
                  <pic:spPr>
                    <a:xfrm>
                      <a:off x="0" y="0"/>
                      <a:ext cx="4900295" cy="1713230"/>
                    </a:xfrm>
                    <a:prstGeom prst="rect">
                      <a:avLst/>
                    </a:prstGeom>
                    <a:noFill/>
                    <a:ln w="12700">
                      <a:noFill/>
                    </a:ln>
                  </pic:spPr>
                </pic:pic>
              </a:graphicData>
            </a:graphic>
          </wp:inline>
        </w:drawing>
      </w:r>
    </w:p>
    <w:p w:rsidR="00302146" w:rsidRDefault="00655A36" w:rsidP="0005696C">
      <w:pPr>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hAnsiTheme="minorHAnsi" w:cstheme="minorHAnsi"/>
          <w:sz w:val="28"/>
          <w:szCs w:val="28"/>
        </w:rPr>
        <w:t xml:space="preserve">Рисунок </w:t>
      </w:r>
      <w:r w:rsidR="0010374D">
        <w:rPr>
          <w:rFonts w:asciiTheme="minorHAnsi" w:hAnsiTheme="minorHAnsi" w:cstheme="minorHAnsi"/>
          <w:sz w:val="28"/>
          <w:szCs w:val="28"/>
        </w:rPr>
        <w:t>2.5</w:t>
      </w:r>
      <w:r w:rsidR="00085C93">
        <w:rPr>
          <w:rFonts w:asciiTheme="minorHAnsi" w:hAnsiTheme="minorHAnsi" w:cstheme="minorHAnsi"/>
          <w:sz w:val="28"/>
          <w:szCs w:val="28"/>
        </w:rPr>
        <w:t xml:space="preserve"> -</w:t>
      </w:r>
      <w:r w:rsidRPr="001836FA">
        <w:rPr>
          <w:rFonts w:asciiTheme="minorHAnsi" w:hAnsiTheme="minorHAnsi" w:cstheme="minorHAnsi"/>
          <w:sz w:val="28"/>
          <w:szCs w:val="28"/>
        </w:rPr>
        <w:t xml:space="preserve"> </w:t>
      </w:r>
      <w:r w:rsidRPr="001836FA">
        <w:rPr>
          <w:rFonts w:asciiTheme="minorHAnsi" w:eastAsia="Times New Roman" w:hAnsiTheme="minorHAnsi" w:cstheme="minorHAnsi"/>
          <w:sz w:val="28"/>
          <w:szCs w:val="28"/>
        </w:rPr>
        <w:t>Broadside структура микрофона на базе линейной группы</w:t>
      </w:r>
    </w:p>
    <w:p w:rsidR="004734AD" w:rsidRPr="001836FA" w:rsidRDefault="004734AD" w:rsidP="0005696C">
      <w:pPr>
        <w:pBdr>
          <w:top w:val="nil"/>
          <w:left w:val="nil"/>
          <w:bottom w:val="nil"/>
          <w:right w:val="nil"/>
          <w:between w:val="nil"/>
        </w:pBdr>
        <w:spacing w:line="360" w:lineRule="auto"/>
        <w:jc w:val="center"/>
        <w:rPr>
          <w:rFonts w:asciiTheme="minorHAnsi" w:eastAsia="Times New Roman" w:hAnsiTheme="minorHAnsi" w:cstheme="minorHAnsi"/>
          <w:sz w:val="28"/>
          <w:szCs w:val="28"/>
        </w:rPr>
      </w:pPr>
    </w:p>
    <w:p w:rsidR="00302146" w:rsidRPr="001836FA" w:rsidRDefault="00655A36" w:rsidP="0005696C">
      <w:pPr>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hAnsiTheme="minorHAnsi" w:cstheme="minorHAnsi"/>
          <w:noProof/>
          <w:sz w:val="28"/>
          <w:szCs w:val="28"/>
          <w:lang w:eastAsia="ru-RU"/>
        </w:rPr>
        <w:drawing>
          <wp:inline distT="89535" distB="89535" distL="89535" distR="89535">
            <wp:extent cx="4827270" cy="1533525"/>
            <wp:effectExtent l="0" t="0" r="0" b="0"/>
            <wp:docPr id="11" name="Картинка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Картинка11"/>
                    <pic:cNvPicPr>
                      <a:picLocks noChangeAspect="1"/>
                      <a:extLst>
                        <a:ext uri="smNativeData">
                          <sm:smNativeData xmlns:ve="http://schemas.openxmlformats.org/markup-compatibility/2006" xmlns:sm="smNativeData"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val="SMDATA_13_/lnhXR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AAAAAAAAAAA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DAAAABAAAAAAAAAAAAAAAAAAAAAAAAAAHgAAAGgAAAAAAAAAAAAAAAAAAAAAAAAAAAAAABAnAAAQJwAAAAAAAAAAAAAAAAAAAAAAAAAAAAAAAAAAAAAAAAAAAAAUAAAAAAAAAMDA/wAAAAAAZAAAADIAAAAAAAAAZAAAAAAAAAB/f38ACgAAACEAAABAAAAAPAAAADYAAAAAoQAAAAAAAAAAAAABAAAAAAAAADsIAAABAAAAAAAAANUbAACyHQAAbwkAAAYAAAA7CAAA1RsAAA=="/>
                        </a:ext>
                      </a:extLst>
                    </pic:cNvPicPr>
                  </pic:nvPicPr>
                  <pic:blipFill>
                    <a:blip r:embed="rId27" cstate="print"/>
                    <a:stretch>
                      <a:fillRect/>
                    </a:stretch>
                  </pic:blipFill>
                  <pic:spPr>
                    <a:xfrm>
                      <a:off x="0" y="0"/>
                      <a:ext cx="4827270" cy="1533525"/>
                    </a:xfrm>
                    <a:prstGeom prst="rect">
                      <a:avLst/>
                    </a:prstGeom>
                    <a:noFill/>
                    <a:ln w="12700">
                      <a:noFill/>
                    </a:ln>
                  </pic:spPr>
                </pic:pic>
              </a:graphicData>
            </a:graphic>
          </wp:inline>
        </w:drawing>
      </w:r>
    </w:p>
    <w:p w:rsidR="00302146" w:rsidRDefault="00655A36" w:rsidP="004734AD">
      <w:pPr>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hAnsiTheme="minorHAnsi" w:cstheme="minorHAnsi"/>
          <w:sz w:val="28"/>
          <w:szCs w:val="28"/>
        </w:rPr>
        <w:t xml:space="preserve">Рисунок </w:t>
      </w:r>
      <w:r w:rsidR="0010374D">
        <w:rPr>
          <w:rFonts w:asciiTheme="minorHAnsi" w:hAnsiTheme="minorHAnsi" w:cstheme="minorHAnsi"/>
          <w:sz w:val="28"/>
          <w:szCs w:val="28"/>
        </w:rPr>
        <w:t>2.6</w:t>
      </w:r>
      <w:r w:rsidR="00085C93">
        <w:rPr>
          <w:rFonts w:asciiTheme="minorHAnsi" w:hAnsiTheme="minorHAnsi" w:cstheme="minorHAnsi"/>
          <w:sz w:val="28"/>
          <w:szCs w:val="28"/>
        </w:rPr>
        <w:t xml:space="preserve"> -</w:t>
      </w:r>
      <w:r w:rsidRPr="001836FA">
        <w:rPr>
          <w:rFonts w:asciiTheme="minorHAnsi" w:hAnsiTheme="minorHAnsi" w:cstheme="minorHAnsi"/>
          <w:sz w:val="28"/>
          <w:szCs w:val="28"/>
        </w:rPr>
        <w:t xml:space="preserve"> </w:t>
      </w:r>
      <w:r w:rsidRPr="001836FA">
        <w:rPr>
          <w:rFonts w:asciiTheme="minorHAnsi" w:eastAsia="Times New Roman" w:hAnsiTheme="minorHAnsi" w:cstheme="minorHAnsi"/>
          <w:sz w:val="28"/>
          <w:szCs w:val="28"/>
        </w:rPr>
        <w:t>Endfire структура микрофона на базе линейной группы</w:t>
      </w:r>
    </w:p>
    <w:p w:rsidR="004734AD" w:rsidRPr="004734AD" w:rsidRDefault="004734AD" w:rsidP="004734AD">
      <w:pPr>
        <w:pBdr>
          <w:top w:val="nil"/>
          <w:left w:val="nil"/>
          <w:bottom w:val="nil"/>
          <w:right w:val="nil"/>
          <w:between w:val="nil"/>
        </w:pBdr>
        <w:spacing w:line="360" w:lineRule="auto"/>
        <w:jc w:val="center"/>
        <w:rPr>
          <w:rFonts w:asciiTheme="minorHAnsi" w:eastAsia="Times New Roman" w:hAnsiTheme="minorHAnsi" w:cstheme="minorHAnsi"/>
          <w:sz w:val="28"/>
          <w:szCs w:val="28"/>
        </w:rPr>
      </w:pPr>
    </w:p>
    <w:p w:rsidR="008765A5" w:rsidRDefault="00655A36" w:rsidP="0005696C">
      <w:pPr>
        <w:pBdr>
          <w:top w:val="nil"/>
          <w:left w:val="nil"/>
          <w:bottom w:val="nil"/>
          <w:right w:val="nil"/>
          <w:between w:val="nil"/>
        </w:pBdr>
        <w:spacing w:line="360" w:lineRule="auto"/>
        <w:jc w:val="both"/>
        <w:rPr>
          <w:rFonts w:asciiTheme="minorHAnsi" w:hAnsiTheme="minorHAnsi" w:cstheme="minorHAnsi"/>
          <w:sz w:val="28"/>
          <w:szCs w:val="28"/>
        </w:rPr>
      </w:pPr>
      <w:r w:rsidRPr="001836FA">
        <w:rPr>
          <w:rFonts w:asciiTheme="minorHAnsi" w:hAnsiTheme="minorHAnsi" w:cstheme="minorHAnsi"/>
          <w:sz w:val="28"/>
          <w:szCs w:val="28"/>
        </w:rPr>
        <w:tab/>
        <w:t>Диаграмма направленности решетки создается при помощи изменения соотношения фазовых задержек для разных каналов (в простейшем случае - решетка без задержек с фиксированным положением главного лепестка). Реализация задержек может быть аналоговой и цифровой.</w:t>
      </w:r>
    </w:p>
    <w:p w:rsidR="008765A5" w:rsidRDefault="008765A5" w:rsidP="0005696C">
      <w:pPr>
        <w:pBdr>
          <w:top w:val="nil"/>
          <w:left w:val="nil"/>
          <w:bottom w:val="nil"/>
          <w:right w:val="nil"/>
          <w:between w:val="nil"/>
        </w:pBdr>
        <w:spacing w:line="360" w:lineRule="auto"/>
        <w:jc w:val="both"/>
        <w:rPr>
          <w:rFonts w:asciiTheme="minorHAnsi" w:hAnsiTheme="minorHAnsi" w:cstheme="minorHAnsi"/>
          <w:sz w:val="28"/>
          <w:szCs w:val="28"/>
        </w:rPr>
      </w:pPr>
      <w:r>
        <w:rPr>
          <w:rFonts w:asciiTheme="minorHAnsi" w:hAnsiTheme="minorHAnsi" w:cstheme="minorHAnsi"/>
          <w:sz w:val="28"/>
          <w:szCs w:val="28"/>
        </w:rPr>
        <w:tab/>
        <w:t>Сдвиг фаз между соседними микрофонами рассчитывается как:</w:t>
      </w:r>
    </w:p>
    <w:p w:rsidR="008765A5" w:rsidRPr="008765A5" w:rsidRDefault="008765A5" w:rsidP="008765A5">
      <w:pPr>
        <w:pBdr>
          <w:top w:val="nil"/>
          <w:left w:val="nil"/>
          <w:bottom w:val="nil"/>
          <w:right w:val="nil"/>
          <w:between w:val="nil"/>
        </w:pBdr>
        <w:spacing w:line="360" w:lineRule="auto"/>
        <w:jc w:val="center"/>
        <w:rPr>
          <w:rFonts w:asciiTheme="minorHAnsi" w:hAnsiTheme="minorHAnsi" w:cstheme="minorHAnsi"/>
          <w:i/>
          <w:sz w:val="28"/>
          <w:szCs w:val="28"/>
        </w:rPr>
      </w:pPr>
      <m:oMathPara>
        <m:oMath>
          <m:r>
            <w:rPr>
              <w:rFonts w:ascii="Cambria Math" w:hAnsi="Cambria Math" w:cstheme="minorHAnsi"/>
              <w:sz w:val="28"/>
              <w:szCs w:val="28"/>
            </w:rPr>
            <m:t>φ=</m:t>
          </m:r>
          <m:f>
            <m:fPr>
              <m:ctrlPr>
                <w:rPr>
                  <w:rFonts w:ascii="Cambria Math" w:hAnsi="Cambria Math" w:cstheme="minorHAnsi"/>
                  <w:i/>
                  <w:sz w:val="28"/>
                  <w:szCs w:val="28"/>
                </w:rPr>
              </m:ctrlPr>
            </m:fPr>
            <m:num>
              <m:r>
                <w:rPr>
                  <w:rFonts w:ascii="Cambria Math" w:hAnsi="Cambria Math" w:cstheme="minorHAnsi"/>
                  <w:sz w:val="28"/>
                  <w:szCs w:val="28"/>
                </w:rPr>
                <m:t>2∙π∙d</m:t>
              </m:r>
            </m:num>
            <m:den>
              <m:r>
                <w:rPr>
                  <w:rFonts w:ascii="Cambria Math" w:hAnsi="Cambria Math" w:cstheme="minorHAnsi"/>
                  <w:sz w:val="28"/>
                  <w:szCs w:val="28"/>
                </w:rPr>
                <m:t>λ</m:t>
              </m:r>
            </m:den>
          </m:f>
          <m:r>
            <w:rPr>
              <w:rFonts w:ascii="Cambria Math" w:hAnsi="Cambria Math" w:cstheme="minorHAnsi"/>
              <w:sz w:val="28"/>
              <w:szCs w:val="28"/>
            </w:rPr>
            <m:t>∙</m:t>
          </m:r>
          <m:r>
            <m:rPr>
              <m:sty m:val="p"/>
            </m:rPr>
            <w:rPr>
              <w:rFonts w:ascii="Cambria Math" w:hAnsi="Cambria Math" w:cstheme="minorHAnsi"/>
              <w:sz w:val="28"/>
              <w:szCs w:val="28"/>
            </w:rPr>
            <m:t>sin⁡</m:t>
          </m:r>
          <m:r>
            <w:rPr>
              <w:rFonts w:ascii="Cambria Math" w:hAnsi="Cambria Math" w:cstheme="minorHAnsi"/>
              <w:sz w:val="28"/>
              <w:szCs w:val="28"/>
            </w:rPr>
            <m:t>(θ)</m:t>
          </m:r>
        </m:oMath>
      </m:oMathPara>
    </w:p>
    <w:p w:rsidR="008D6D87" w:rsidRPr="001836FA" w:rsidRDefault="008765A5" w:rsidP="008765A5">
      <w:pPr>
        <w:pBdr>
          <w:top w:val="nil"/>
          <w:left w:val="nil"/>
          <w:bottom w:val="nil"/>
          <w:right w:val="nil"/>
          <w:between w:val="nil"/>
        </w:pBdr>
        <w:spacing w:line="360" w:lineRule="auto"/>
        <w:jc w:val="both"/>
        <w:rPr>
          <w:rFonts w:asciiTheme="minorHAnsi" w:hAnsiTheme="minorHAnsi" w:cstheme="minorHAnsi"/>
          <w:sz w:val="28"/>
          <w:szCs w:val="28"/>
        </w:rPr>
      </w:pPr>
      <w:r>
        <w:rPr>
          <w:rFonts w:asciiTheme="minorHAnsi" w:hAnsiTheme="minorHAnsi" w:cstheme="minorHAnsi"/>
          <w:sz w:val="28"/>
          <w:szCs w:val="28"/>
        </w:rPr>
        <w:tab/>
      </w:r>
      <w:r w:rsidR="00655A36" w:rsidRPr="001836FA">
        <w:rPr>
          <w:rFonts w:asciiTheme="minorHAnsi" w:hAnsiTheme="minorHAnsi" w:cstheme="minorHAnsi"/>
          <w:sz w:val="28"/>
          <w:szCs w:val="28"/>
        </w:rPr>
        <w:t>Расчет характеристики направленности производится по формуле:</w:t>
      </w:r>
    </w:p>
    <w:p w:rsidR="00302146" w:rsidRPr="001836FA" w:rsidRDefault="0099178C" w:rsidP="0005696C">
      <w:pPr>
        <w:pBdr>
          <w:top w:val="nil"/>
          <w:left w:val="nil"/>
          <w:bottom w:val="nil"/>
          <w:right w:val="nil"/>
          <w:between w:val="nil"/>
        </w:pBdr>
        <w:spacing w:line="360" w:lineRule="auto"/>
        <w:jc w:val="right"/>
        <w:rPr>
          <w:rFonts w:asciiTheme="minorHAnsi" w:hAnsiTheme="minorHAnsi" w:cstheme="minorHAnsi"/>
          <w:sz w:val="28"/>
          <w:szCs w:val="28"/>
        </w:rPr>
      </w:pPr>
      <m:oMath>
        <m:r>
          <w:rPr>
            <w:rFonts w:ascii="Cambria Math" w:hAnsi="Cambria Math" w:cstheme="minorHAnsi"/>
            <w:sz w:val="28"/>
            <w:szCs w:val="28"/>
          </w:rPr>
          <m:t>R</m:t>
        </m:r>
        <m:d>
          <m:dPr>
            <m:ctrlPr>
              <w:rPr>
                <w:rFonts w:ascii="Cambria Math" w:hAnsi="Cambria Math" w:cstheme="minorHAnsi"/>
                <w:i/>
                <w:sz w:val="28"/>
                <w:szCs w:val="28"/>
              </w:rPr>
            </m:ctrlPr>
          </m:dPr>
          <m:e>
            <m:r>
              <w:rPr>
                <w:rFonts w:ascii="Cambria Math" w:hAnsi="Cambria Math" w:cstheme="minorHAnsi"/>
                <w:sz w:val="28"/>
                <w:szCs w:val="28"/>
              </w:rPr>
              <m:t>θ</m:t>
            </m:r>
          </m:e>
        </m:d>
        <m:r>
          <w:rPr>
            <w:rFonts w:ascii="Cambria Math" w:hAnsi="Cambria Math"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R</m:t>
            </m:r>
          </m:e>
          <m:sub>
            <m:r>
              <w:rPr>
                <w:rFonts w:ascii="Cambria Math" w:hAnsi="Cambria Math" w:cstheme="minorHAnsi"/>
                <w:sz w:val="28"/>
                <w:szCs w:val="28"/>
              </w:rPr>
              <m:t>мкф</m:t>
            </m:r>
          </m:sub>
        </m:sSub>
        <m:r>
          <w:rPr>
            <w:rFonts w:ascii="Cambria Math" w:hAnsi="Cambria Math" w:cstheme="minorHAnsi"/>
            <w:sz w:val="28"/>
            <w:szCs w:val="28"/>
          </w:rPr>
          <m:t>(θ)∙</m:t>
        </m:r>
        <m:f>
          <m:fPr>
            <m:ctrlPr>
              <w:rPr>
                <w:rFonts w:ascii="Cambria Math" w:hAnsi="Cambria Math" w:cstheme="minorHAnsi"/>
                <w:i/>
                <w:sz w:val="28"/>
                <w:szCs w:val="28"/>
              </w:rPr>
            </m:ctrlPr>
          </m:fPr>
          <m:num>
            <m:r>
              <w:rPr>
                <w:rFonts w:ascii="Cambria Math" w:hAnsi="Cambria Math" w:cstheme="minorHAnsi"/>
                <w:sz w:val="28"/>
                <w:szCs w:val="28"/>
              </w:rPr>
              <m:t>sin</m:t>
            </m:r>
            <m:d>
              <m:dPr>
                <m:ctrlPr>
                  <w:rPr>
                    <w:rFonts w:ascii="Cambria Math" w:hAnsi="Cambria Math" w:cstheme="minorHAnsi"/>
                    <w:i/>
                    <w:sz w:val="28"/>
                    <w:szCs w:val="28"/>
                  </w:rPr>
                </m:ctrlPr>
              </m:dPr>
              <m:e>
                <m:f>
                  <m:fPr>
                    <m:ctrlPr>
                      <w:rPr>
                        <w:rFonts w:ascii="Cambria Math" w:hAnsi="Cambria Math" w:cstheme="minorHAnsi"/>
                        <w:i/>
                        <w:sz w:val="28"/>
                        <w:szCs w:val="28"/>
                        <w:lang w:val="en-US"/>
                      </w:rPr>
                    </m:ctrlPr>
                  </m:fPr>
                  <m:num>
                    <m:r>
                      <w:rPr>
                        <w:rFonts w:ascii="Cambria Math" w:hAnsi="Cambria Math" w:cstheme="minorHAnsi"/>
                        <w:sz w:val="28"/>
                        <w:szCs w:val="28"/>
                        <w:lang w:val="en-US"/>
                      </w:rPr>
                      <m:t>n</m:t>
                    </m:r>
                    <m:r>
                      <w:rPr>
                        <w:rFonts w:ascii="Cambria Math" w:hAnsi="Cambria Math" w:cstheme="minorHAnsi"/>
                        <w:sz w:val="28"/>
                        <w:szCs w:val="28"/>
                      </w:rPr>
                      <m:t>∙</m:t>
                    </m:r>
                    <m:r>
                      <w:rPr>
                        <w:rFonts w:ascii="Cambria Math" w:hAnsi="Cambria Math" w:cstheme="minorHAnsi"/>
                        <w:sz w:val="28"/>
                        <w:szCs w:val="28"/>
                        <w:lang w:val="en-US"/>
                      </w:rPr>
                      <m:t>π</m:t>
                    </m:r>
                    <m:r>
                      <w:rPr>
                        <w:rFonts w:ascii="Cambria Math" w:hAnsi="Cambria Math" w:cstheme="minorHAnsi"/>
                        <w:sz w:val="28"/>
                        <w:szCs w:val="28"/>
                      </w:rPr>
                      <m:t>∙</m:t>
                    </m:r>
                    <m:r>
                      <w:rPr>
                        <w:rFonts w:ascii="Cambria Math" w:hAnsi="Cambria Math" w:cstheme="minorHAnsi"/>
                        <w:sz w:val="28"/>
                        <w:szCs w:val="28"/>
                        <w:lang w:val="en-US"/>
                      </w:rPr>
                      <m:t>d</m:t>
                    </m:r>
                  </m:num>
                  <m:den>
                    <m:r>
                      <w:rPr>
                        <w:rFonts w:ascii="Cambria Math" w:hAnsi="Cambria Math" w:cstheme="minorHAnsi"/>
                        <w:sz w:val="28"/>
                        <w:szCs w:val="28"/>
                      </w:rPr>
                      <m:t>λ</m:t>
                    </m:r>
                  </m:den>
                </m:f>
                <m:r>
                  <w:rPr>
                    <w:rFonts w:ascii="Cambria Math" w:hAnsi="Cambria Math" w:cstheme="minorHAnsi"/>
                    <w:sz w:val="28"/>
                    <w:szCs w:val="28"/>
                  </w:rPr>
                  <m:t xml:space="preserve"> ∙</m:t>
                </m:r>
                <m:r>
                  <w:rPr>
                    <w:rFonts w:ascii="Cambria Math" w:hAnsi="Cambria Math" w:cstheme="minorHAnsi"/>
                    <w:sz w:val="28"/>
                    <w:szCs w:val="28"/>
                    <w:lang w:val="en-US"/>
                  </w:rPr>
                  <m:t>sin</m:t>
                </m:r>
                <m:r>
                  <m:rPr>
                    <m:sty m:val="p"/>
                  </m:rPr>
                  <w:rPr>
                    <w:rFonts w:ascii="Cambria Math" w:hAnsi="Cambria Math" w:cstheme="minorHAnsi"/>
                    <w:sz w:val="28"/>
                    <w:szCs w:val="28"/>
                  </w:rPr>
                  <m:t>⁡</m:t>
                </m:r>
                <m:r>
                  <w:rPr>
                    <w:rFonts w:ascii="Cambria Math" w:hAnsi="Cambria Math" w:cstheme="minorHAnsi"/>
                    <w:sz w:val="28"/>
                    <w:szCs w:val="28"/>
                  </w:rPr>
                  <m:t>(θ)</m:t>
                </m:r>
              </m:e>
            </m:d>
          </m:num>
          <m:den>
            <m:r>
              <w:rPr>
                <w:rFonts w:ascii="Cambria Math" w:hAnsi="Cambria Math" w:cstheme="minorHAnsi"/>
                <w:sz w:val="28"/>
                <w:szCs w:val="28"/>
              </w:rPr>
              <m:t>n∙</m:t>
            </m:r>
            <m:r>
              <m:rPr>
                <m:sty m:val="p"/>
              </m:rPr>
              <w:rPr>
                <w:rFonts w:ascii="Cambria Math" w:hAnsi="Cambria Math" w:cstheme="minorHAnsi"/>
                <w:sz w:val="28"/>
                <w:szCs w:val="28"/>
              </w:rPr>
              <m:t>sin⁡</m:t>
            </m:r>
            <m:d>
              <m:dPr>
                <m:ctrlPr>
                  <w:rPr>
                    <w:rFonts w:ascii="Cambria Math" w:hAnsi="Cambria Math" w:cstheme="minorHAnsi"/>
                    <w:sz w:val="28"/>
                    <w:szCs w:val="28"/>
                  </w:rPr>
                </m:ctrlPr>
              </m:dPr>
              <m:e>
                <m:f>
                  <m:fPr>
                    <m:ctrlPr>
                      <w:rPr>
                        <w:rFonts w:ascii="Cambria Math" w:hAnsi="Cambria Math" w:cstheme="minorHAnsi"/>
                        <w:i/>
                        <w:sz w:val="28"/>
                        <w:szCs w:val="28"/>
                        <w:lang w:val="en-US"/>
                      </w:rPr>
                    </m:ctrlPr>
                  </m:fPr>
                  <m:num>
                    <m:r>
                      <w:rPr>
                        <w:rFonts w:ascii="Cambria Math" w:hAnsi="Cambria Math" w:cstheme="minorHAnsi"/>
                        <w:sz w:val="28"/>
                        <w:szCs w:val="28"/>
                        <w:lang w:val="en-US"/>
                      </w:rPr>
                      <m:t>π</m:t>
                    </m:r>
                    <m:r>
                      <w:rPr>
                        <w:rFonts w:ascii="Cambria Math" w:hAnsi="Cambria Math" w:cstheme="minorHAnsi"/>
                        <w:sz w:val="28"/>
                        <w:szCs w:val="28"/>
                      </w:rPr>
                      <m:t>∙</m:t>
                    </m:r>
                    <m:r>
                      <w:rPr>
                        <w:rFonts w:ascii="Cambria Math" w:hAnsi="Cambria Math" w:cstheme="minorHAnsi"/>
                        <w:sz w:val="28"/>
                        <w:szCs w:val="28"/>
                        <w:lang w:val="en-US"/>
                      </w:rPr>
                      <m:t>d</m:t>
                    </m:r>
                  </m:num>
                  <m:den>
                    <m:r>
                      <w:rPr>
                        <w:rFonts w:ascii="Cambria Math" w:hAnsi="Cambria Math" w:cstheme="minorHAnsi"/>
                        <w:sz w:val="28"/>
                        <w:szCs w:val="28"/>
                      </w:rPr>
                      <m:t>λ</m:t>
                    </m:r>
                  </m:den>
                </m:f>
                <m:r>
                  <w:rPr>
                    <w:rFonts w:ascii="Cambria Math" w:hAnsi="Cambria Math" w:cstheme="minorHAnsi"/>
                    <w:sz w:val="28"/>
                    <w:szCs w:val="28"/>
                  </w:rPr>
                  <m:t xml:space="preserve"> ∙</m:t>
                </m:r>
                <m:r>
                  <w:rPr>
                    <w:rFonts w:ascii="Cambria Math" w:hAnsi="Cambria Math" w:cstheme="minorHAnsi"/>
                    <w:sz w:val="28"/>
                    <w:szCs w:val="28"/>
                    <w:lang w:val="en-US"/>
                  </w:rPr>
                  <m:t>sin</m:t>
                </m:r>
                <m:r>
                  <m:rPr>
                    <m:sty m:val="p"/>
                  </m:rPr>
                  <w:rPr>
                    <w:rFonts w:ascii="Cambria Math" w:hAnsi="Cambria Math" w:cstheme="minorHAnsi"/>
                    <w:sz w:val="28"/>
                    <w:szCs w:val="28"/>
                  </w:rPr>
                  <m:t>⁡</m:t>
                </m:r>
                <m:r>
                  <w:rPr>
                    <w:rFonts w:ascii="Cambria Math" w:hAnsi="Cambria Math" w:cstheme="minorHAnsi"/>
                    <w:sz w:val="28"/>
                    <w:szCs w:val="28"/>
                  </w:rPr>
                  <m:t>(θ)</m:t>
                </m:r>
              </m:e>
            </m:d>
          </m:den>
        </m:f>
      </m:oMath>
      <w:r w:rsidR="00655A36" w:rsidRPr="001836FA">
        <w:rPr>
          <w:rFonts w:asciiTheme="minorHAnsi" w:hAnsiTheme="minorHAnsi" w:cstheme="minorHAnsi"/>
          <w:sz w:val="28"/>
          <w:szCs w:val="28"/>
        </w:rPr>
        <w:t xml:space="preserve">                                 (6)</w:t>
      </w:r>
    </w:p>
    <w:p w:rsidR="00302146" w:rsidRPr="001836FA" w:rsidRDefault="00655A36" w:rsidP="0005696C">
      <w:pPr>
        <w:spacing w:line="360" w:lineRule="auto"/>
        <w:jc w:val="both"/>
        <w:rPr>
          <w:rFonts w:asciiTheme="minorHAnsi" w:hAnsiTheme="minorHAnsi" w:cstheme="minorHAnsi"/>
          <w:sz w:val="28"/>
          <w:szCs w:val="28"/>
        </w:rPr>
      </w:pPr>
      <w:r w:rsidRPr="001836FA">
        <w:rPr>
          <w:rFonts w:asciiTheme="minorHAnsi" w:hAnsiTheme="minorHAnsi" w:cstheme="minorHAnsi"/>
          <w:sz w:val="28"/>
          <w:szCs w:val="28"/>
        </w:rPr>
        <w:tab/>
        <w:t xml:space="preserve">где n- число микрофонов, d - расстояние между микрофонами, L - длина решетки, </w:t>
      </w:r>
      <m:oMath>
        <m:sSub>
          <m:sSubPr>
            <m:ctrlPr>
              <w:rPr>
                <w:rFonts w:ascii="Cambria Math" w:hAnsi="Cambria Math" w:cstheme="minorHAnsi"/>
                <w:i/>
                <w:sz w:val="28"/>
                <w:szCs w:val="28"/>
              </w:rPr>
            </m:ctrlPr>
          </m:sSubPr>
          <m:e>
            <m:r>
              <w:rPr>
                <w:rFonts w:ascii="Cambria Math" w:hAnsi="Cambria Math" w:cstheme="minorHAnsi"/>
                <w:sz w:val="28"/>
                <w:szCs w:val="28"/>
              </w:rPr>
              <m:t>R</m:t>
            </m:r>
          </m:e>
          <m:sub>
            <m:r>
              <w:rPr>
                <w:rFonts w:ascii="Cambria Math" w:hAnsi="Cambria Math" w:cstheme="minorHAnsi"/>
                <w:sz w:val="28"/>
                <w:szCs w:val="28"/>
              </w:rPr>
              <m:t>мкф</m:t>
            </m:r>
          </m:sub>
        </m:sSub>
        <m:r>
          <w:rPr>
            <w:rFonts w:ascii="Cambria Math" w:hAnsi="Cambria Math" w:cstheme="minorHAnsi"/>
            <w:sz w:val="28"/>
            <w:szCs w:val="28"/>
          </w:rPr>
          <m:t>(θ)</m:t>
        </m:r>
      </m:oMath>
      <w:r w:rsidRPr="001836FA">
        <w:rPr>
          <w:rFonts w:asciiTheme="minorHAnsi" w:hAnsiTheme="minorHAnsi" w:cstheme="minorHAnsi"/>
          <w:sz w:val="28"/>
          <w:szCs w:val="28"/>
        </w:rPr>
        <w:t xml:space="preserve"> - </w:t>
      </w:r>
      <w:r w:rsidR="00027BB4" w:rsidRPr="001836FA">
        <w:rPr>
          <w:rFonts w:asciiTheme="minorHAnsi" w:hAnsiTheme="minorHAnsi" w:cstheme="minorHAnsi"/>
          <w:sz w:val="28"/>
          <w:szCs w:val="28"/>
        </w:rPr>
        <w:t>ХН одиночного микрофона,</w:t>
      </w:r>
      <w:r w:rsidRPr="001836FA">
        <w:rPr>
          <w:rFonts w:asciiTheme="minorHAnsi" w:hAnsiTheme="minorHAnsi" w:cstheme="minorHAnsi"/>
          <w:sz w:val="28"/>
          <w:szCs w:val="28"/>
        </w:rPr>
        <w:t xml:space="preserve"> из которых состоит </w:t>
      </w:r>
      <w:r w:rsidR="005A7D29">
        <w:rPr>
          <w:rFonts w:asciiTheme="minorHAnsi" w:hAnsiTheme="minorHAnsi" w:cstheme="minorHAnsi"/>
          <w:sz w:val="28"/>
          <w:szCs w:val="28"/>
        </w:rPr>
        <w:t>ЛГМ</w:t>
      </w:r>
      <w:r w:rsidRPr="001836FA">
        <w:rPr>
          <w:rFonts w:asciiTheme="minorHAnsi" w:hAnsiTheme="minorHAnsi" w:cstheme="minorHAnsi"/>
          <w:sz w:val="28"/>
          <w:szCs w:val="28"/>
        </w:rPr>
        <w:t>.</w:t>
      </w:r>
    </w:p>
    <w:p w:rsidR="00302146" w:rsidRPr="001836FA" w:rsidRDefault="00655A36" w:rsidP="0005696C">
      <w:pPr>
        <w:widowControl/>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lastRenderedPageBreak/>
        <w:tab/>
        <w:t xml:space="preserve">Зависимости между геометрией и </w:t>
      </w:r>
      <w:r w:rsidR="004734AD" w:rsidRPr="001836FA">
        <w:rPr>
          <w:rFonts w:asciiTheme="minorHAnsi" w:eastAsia="Times New Roman" w:hAnsiTheme="minorHAnsi" w:cstheme="minorHAnsi"/>
          <w:sz w:val="28"/>
          <w:szCs w:val="28"/>
        </w:rPr>
        <w:t>характеристиками:</w:t>
      </w:r>
    </w:p>
    <w:p w:rsidR="00302146" w:rsidRPr="001836FA" w:rsidRDefault="00655A36" w:rsidP="0005696C">
      <w:pPr>
        <w:widowControl/>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 чем больше частота принимаемого сигнала (до предельной рабочей частоты), тем выше пространственное разрешение;</w:t>
      </w:r>
    </w:p>
    <w:p w:rsidR="00302146" w:rsidRPr="001836FA" w:rsidRDefault="00655A36" w:rsidP="0005696C">
      <w:pPr>
        <w:widowControl/>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 больше габариты - выше пространственное разрешение;</w:t>
      </w:r>
    </w:p>
    <w:p w:rsidR="00302146" w:rsidRPr="001836FA" w:rsidRDefault="00655A36" w:rsidP="0005696C">
      <w:pPr>
        <w:widowControl/>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 меньше расстояние между микрофонами - выше верхняя частота рабочего диапазона (</w:t>
      </w:r>
      <w:r w:rsidRPr="001836FA">
        <w:rPr>
          <w:rFonts w:asciiTheme="minorHAnsi" w:hAnsiTheme="minorHAnsi" w:cstheme="minorHAnsi"/>
          <w:sz w:val="28"/>
          <w:szCs w:val="28"/>
        </w:rPr>
        <w:t>F</w:t>
      </w:r>
      <w:r w:rsidRPr="001836FA">
        <w:rPr>
          <w:rFonts w:asciiTheme="minorHAnsi" w:eastAsia="Times New Roman" w:hAnsiTheme="minorHAnsi" w:cstheme="minorHAnsi"/>
          <w:sz w:val="28"/>
          <w:szCs w:val="28"/>
        </w:rPr>
        <w:t xml:space="preserve"> ≤ 1.5 c/2d) [4].</w:t>
      </w:r>
    </w:p>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highlight w:val="yellow"/>
        </w:rPr>
      </w:pPr>
      <w:r w:rsidRPr="001836FA">
        <w:rPr>
          <w:rFonts w:asciiTheme="minorHAnsi" w:hAnsiTheme="minorHAnsi" w:cstheme="minorHAnsi"/>
          <w:noProof/>
          <w:sz w:val="28"/>
          <w:szCs w:val="28"/>
          <w:lang w:eastAsia="ru-RU"/>
        </w:rPr>
        <w:drawing>
          <wp:inline distT="0" distB="0" distL="0" distR="0">
            <wp:extent cx="3964305" cy="2478405"/>
            <wp:effectExtent l="0" t="0" r="0" b="0"/>
            <wp:docPr id="13" name="Картинка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Картинка11"/>
                    <pic:cNvPicPr>
                      <a:picLocks noChangeAspect="1"/>
                      <a:extLst>
                        <a:ext uri="smNativeData">
                          <sm:smNativeData xmlns:ve="http://schemas.openxmlformats.org/markup-compatibility/2006" xmlns:sm="smNativeData"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val="SMDATA_13_/lnhXR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AAAAAAAAAAA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EkiAABwFQAASSIAAHAVAAAAAQAACQAAAAQAAAAAAAAADAAAABAAAAAAAAAAAAAAAAAAAAAAAAAAHgAAAGgAAAAAAAAAAAAAAAAAAAAAAAAAAAAAABAnAAAQJwAAAAAAAAAAAAAAAAAAAAAAAAAAAAAAAAAAAAAAAAAAAAAUAAAAAAAAAMDA/wAAAAAAZAAAADIAAAAAAAAAZAAAAAAAAAB/f38ACgAAACEAAABAAAAAPAAAAD8AAAAAoQAAAAAAAAAAAAABAAAAAAAAAJUKAAABAAAAAAAAAHUQAABjGAAAPw8AAAcAAACVCgAAdRAAAA=="/>
                        </a:ext>
                      </a:extLst>
                    </pic:cNvPicPr>
                  </pic:nvPicPr>
                  <pic:blipFill>
                    <a:blip r:embed="rId28" cstate="print"/>
                    <a:stretch>
                      <a:fillRect/>
                    </a:stretch>
                  </pic:blipFill>
                  <pic:spPr>
                    <a:xfrm>
                      <a:off x="0" y="0"/>
                      <a:ext cx="3964305" cy="2478405"/>
                    </a:xfrm>
                    <a:prstGeom prst="rect">
                      <a:avLst/>
                    </a:prstGeom>
                    <a:noFill/>
                    <a:ln w="12700">
                      <a:noFill/>
                    </a:ln>
                  </pic:spPr>
                </pic:pic>
              </a:graphicData>
            </a:graphic>
          </wp:inline>
        </w:drawing>
      </w:r>
    </w:p>
    <w:p w:rsidR="00302146" w:rsidRPr="00447172" w:rsidRDefault="00655A36" w:rsidP="0005696C">
      <w:pPr>
        <w:widowControl/>
        <w:pBdr>
          <w:top w:val="nil"/>
          <w:left w:val="nil"/>
          <w:bottom w:val="nil"/>
          <w:right w:val="nil"/>
          <w:between w:val="nil"/>
        </w:pBdr>
        <w:spacing w:line="360" w:lineRule="auto"/>
        <w:jc w:val="center"/>
        <w:rPr>
          <w:rFonts w:asciiTheme="minorHAnsi" w:hAnsiTheme="minorHAnsi" w:cstheme="minorHAnsi"/>
          <w:sz w:val="28"/>
          <w:szCs w:val="28"/>
        </w:rPr>
      </w:pPr>
      <w:r w:rsidRPr="001836FA">
        <w:rPr>
          <w:rFonts w:asciiTheme="minorHAnsi" w:eastAsia="Times New Roman" w:hAnsiTheme="minorHAnsi" w:cstheme="minorHAnsi"/>
          <w:sz w:val="28"/>
          <w:szCs w:val="28"/>
        </w:rPr>
        <w:t>Рисунок 2</w:t>
      </w:r>
      <w:r w:rsidR="00CA305B">
        <w:rPr>
          <w:rFonts w:asciiTheme="minorHAnsi" w:eastAsia="Times New Roman" w:hAnsiTheme="minorHAnsi" w:cstheme="minorHAnsi"/>
          <w:sz w:val="28"/>
          <w:szCs w:val="28"/>
        </w:rPr>
        <w:t>.7 -</w:t>
      </w:r>
      <w:r w:rsidRPr="001836FA">
        <w:rPr>
          <w:rFonts w:asciiTheme="minorHAnsi" w:eastAsia="Times New Roman" w:hAnsiTheme="minorHAnsi" w:cstheme="minorHAnsi"/>
          <w:sz w:val="28"/>
          <w:szCs w:val="28"/>
        </w:rPr>
        <w:t xml:space="preserve"> </w:t>
      </w:r>
      <w:r w:rsidRPr="001836FA">
        <w:rPr>
          <w:rFonts w:asciiTheme="minorHAnsi" w:hAnsiTheme="minorHAnsi" w:cstheme="minorHAnsi"/>
          <w:sz w:val="28"/>
          <w:szCs w:val="28"/>
        </w:rPr>
        <w:t>ДН МР от частоты (а) при использовании 35-ти единичных микрофонов со специфической формой решетки(b)</w:t>
      </w:r>
      <w:r w:rsidR="00D94962">
        <w:rPr>
          <w:rFonts w:asciiTheme="minorHAnsi" w:hAnsiTheme="minorHAnsi" w:cstheme="minorHAnsi"/>
          <w:sz w:val="28"/>
          <w:szCs w:val="28"/>
        </w:rPr>
        <w:t xml:space="preserve"> </w:t>
      </w:r>
      <w:r w:rsidR="00D94962" w:rsidRPr="00447172">
        <w:rPr>
          <w:rFonts w:asciiTheme="minorHAnsi" w:hAnsiTheme="minorHAnsi" w:cstheme="minorHAnsi"/>
          <w:sz w:val="28"/>
          <w:szCs w:val="28"/>
        </w:rPr>
        <w:t>[7]</w:t>
      </w:r>
    </w:p>
    <w:p w:rsidR="00302146" w:rsidRPr="001836FA" w:rsidRDefault="00334FBB" w:rsidP="0005696C">
      <w:pPr>
        <w:widowControl/>
        <w:pBdr>
          <w:top w:val="nil"/>
          <w:left w:val="nil"/>
          <w:bottom w:val="nil"/>
          <w:right w:val="nil"/>
          <w:between w:val="nil"/>
        </w:pBdr>
        <w:spacing w:line="360" w:lineRule="auto"/>
        <w:jc w:val="center"/>
        <w:rPr>
          <w:rFonts w:asciiTheme="minorHAnsi" w:hAnsiTheme="minorHAnsi" w:cstheme="minorHAnsi"/>
          <w:sz w:val="28"/>
          <w:szCs w:val="28"/>
        </w:rPr>
      </w:pPr>
      <w:r>
        <w:rPr>
          <w:rFonts w:asciiTheme="minorHAnsi" w:hAnsiTheme="minorHAnsi" w:cstheme="minorHAnsi"/>
          <w:sz w:val="28"/>
          <w:szCs w:val="28"/>
        </w:rPr>
        <w:pict>
          <v:rect id="_x0000_i1025" style="width:331.2pt;height:237.6pt;visibility:visible;mso-wrap-style:square;mso-wrap-distance-left:0;mso-wrap-distance-top:0;mso-wrap-distance-right:0;mso-wrap-distance-bottom:0" o:preferrelative="t" filled="f" stroked="f">
            <v:imagedata r:id="rId29" o:title="image17"/>
            <o:lock v:ext="edit" aspectratio="t"/>
          </v:rect>
        </w:pict>
      </w:r>
    </w:p>
    <w:p w:rsidR="00302146" w:rsidRPr="001836FA" w:rsidRDefault="00655A36" w:rsidP="0005696C">
      <w:pPr>
        <w:widowControl/>
        <w:pBdr>
          <w:top w:val="nil"/>
          <w:left w:val="nil"/>
          <w:bottom w:val="nil"/>
          <w:right w:val="nil"/>
          <w:between w:val="nil"/>
        </w:pBdr>
        <w:spacing w:line="360" w:lineRule="auto"/>
        <w:jc w:val="center"/>
        <w:rPr>
          <w:rFonts w:asciiTheme="minorHAnsi" w:hAnsiTheme="minorHAnsi" w:cstheme="minorHAnsi"/>
          <w:sz w:val="28"/>
          <w:szCs w:val="28"/>
          <w:highlight w:val="yellow"/>
        </w:rPr>
      </w:pPr>
      <w:r w:rsidRPr="001836FA">
        <w:rPr>
          <w:rFonts w:asciiTheme="minorHAnsi" w:eastAsia="Times New Roman" w:hAnsiTheme="minorHAnsi" w:cstheme="minorHAnsi"/>
          <w:sz w:val="28"/>
          <w:szCs w:val="28"/>
        </w:rPr>
        <w:t xml:space="preserve">Рисунок </w:t>
      </w:r>
      <w:r w:rsidR="00CA305B">
        <w:rPr>
          <w:rFonts w:asciiTheme="minorHAnsi" w:eastAsia="Times New Roman" w:hAnsiTheme="minorHAnsi" w:cstheme="minorHAnsi"/>
          <w:sz w:val="28"/>
          <w:szCs w:val="28"/>
        </w:rPr>
        <w:t>2.8 -</w:t>
      </w:r>
      <w:r w:rsidRPr="001836FA">
        <w:rPr>
          <w:rFonts w:asciiTheme="minorHAnsi" w:eastAsia="Times New Roman" w:hAnsiTheme="minorHAnsi" w:cstheme="minorHAnsi"/>
          <w:sz w:val="28"/>
          <w:szCs w:val="28"/>
        </w:rPr>
        <w:t xml:space="preserve"> </w:t>
      </w:r>
      <w:r w:rsidRPr="001836FA">
        <w:rPr>
          <w:rFonts w:asciiTheme="minorHAnsi" w:hAnsiTheme="minorHAnsi" w:cstheme="minorHAnsi"/>
          <w:sz w:val="28"/>
          <w:szCs w:val="28"/>
        </w:rPr>
        <w:t>ДН МР от частоты (а) при использовании 36-ти единичных микрофонов (b)</w:t>
      </w:r>
      <w:r w:rsidRPr="001836FA">
        <w:rPr>
          <w:rFonts w:asciiTheme="minorHAnsi" w:hAnsiTheme="minorHAnsi" w:cstheme="minorHAnsi"/>
          <w:sz w:val="28"/>
          <w:szCs w:val="28"/>
        </w:rPr>
        <w:br w:type="page"/>
      </w:r>
    </w:p>
    <w:p w:rsidR="00302146" w:rsidRPr="00AF66DF" w:rsidRDefault="00655A36" w:rsidP="0005696C">
      <w:pPr>
        <w:spacing w:line="360" w:lineRule="auto"/>
        <w:jc w:val="both"/>
        <w:rPr>
          <w:rFonts w:asciiTheme="minorHAnsi" w:eastAsia="Times New Roman" w:hAnsiTheme="minorHAnsi" w:cstheme="minorHAnsi"/>
          <w:sz w:val="28"/>
          <w:szCs w:val="28"/>
        </w:rPr>
      </w:pPr>
      <w:r w:rsidRPr="00AF66DF">
        <w:rPr>
          <w:rFonts w:asciiTheme="minorHAnsi" w:eastAsia="Times New Roman" w:hAnsiTheme="minorHAnsi" w:cstheme="minorHAnsi"/>
          <w:sz w:val="28"/>
          <w:szCs w:val="28"/>
        </w:rPr>
        <w:lastRenderedPageBreak/>
        <w:tab/>
        <w:t>2.2 Лазерная система акустической разведки</w:t>
      </w:r>
    </w:p>
    <w:p w:rsidR="00302146" w:rsidRPr="001836FA" w:rsidRDefault="00655A36" w:rsidP="0005696C">
      <w:pPr>
        <w:widowControl/>
        <w:pBdr>
          <w:top w:val="nil"/>
          <w:left w:val="nil"/>
          <w:bottom w:val="nil"/>
          <w:right w:val="nil"/>
          <w:between w:val="nil"/>
        </w:pBdr>
        <w:spacing w:line="360" w:lineRule="auto"/>
        <w:contextualSpacing/>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Все микрофоны включают в себя две основные системы: акустико-механическую, превращающую колебания воздуха в механические колебания мембраны, и механо-электрическую, которая преобразует механические колебания мембраны в электрические сигналы. Оконное стекло может рассматриваться как мембрана, остается только механо-электрическая система. Ее функцию может выполнить оптический лазерный луч, отраженный от поверхности оконного стекла. Следом этот луч модулируется колебанием стекла, то есть распространяющейся в помещении акустической волны. На этом принципе построены современные лазерные системы акустической разведки, способные на дистанционное несанкционированное снятие речевой информации из окон на расстоянии в несколько сотен метров.</w:t>
      </w:r>
    </w:p>
    <w:p w:rsidR="00302146" w:rsidRPr="001836FA" w:rsidRDefault="00655A36" w:rsidP="0005696C">
      <w:pPr>
        <w:spacing w:line="360" w:lineRule="auto"/>
        <w:jc w:val="both"/>
        <w:rPr>
          <w:rFonts w:asciiTheme="minorHAnsi" w:hAnsiTheme="minorHAnsi" w:cstheme="minorHAnsi"/>
          <w:sz w:val="28"/>
          <w:szCs w:val="28"/>
        </w:rPr>
      </w:pPr>
      <w:r w:rsidRPr="001836FA">
        <w:rPr>
          <w:rFonts w:asciiTheme="minorHAnsi" w:hAnsiTheme="minorHAnsi" w:cstheme="minorHAnsi"/>
          <w:sz w:val="28"/>
          <w:szCs w:val="28"/>
        </w:rPr>
        <w:tab/>
        <w:t xml:space="preserve">Когда луч лазера падает на стекло окна под определенным углом, на </w:t>
      </w:r>
      <w:r w:rsidR="00027BB4" w:rsidRPr="001836FA">
        <w:rPr>
          <w:rFonts w:asciiTheme="minorHAnsi" w:hAnsiTheme="minorHAnsi" w:cstheme="minorHAnsi"/>
          <w:sz w:val="28"/>
          <w:szCs w:val="28"/>
        </w:rPr>
        <w:t>границе стекло</w:t>
      </w:r>
      <w:r w:rsidRPr="001836FA">
        <w:rPr>
          <w:rFonts w:asciiTheme="minorHAnsi" w:hAnsiTheme="minorHAnsi" w:cstheme="minorHAnsi"/>
          <w:sz w:val="28"/>
          <w:szCs w:val="28"/>
        </w:rPr>
        <w:t xml:space="preserve"> - воздух происходит модуляция этого луча звуковыми колебаниями. Отраженный луч улавливается фотодетектором, расположенном на оси отражения и осуществляется демодуляция. Простая система, однако она требует тщательной настройки и на практике используется довольно редко.</w:t>
      </w:r>
    </w:p>
    <w:p w:rsidR="00302146" w:rsidRPr="001836FA" w:rsidRDefault="00655A36" w:rsidP="0005696C">
      <w:pPr>
        <w:spacing w:line="360" w:lineRule="auto"/>
        <w:jc w:val="center"/>
        <w:rPr>
          <w:rFonts w:asciiTheme="minorHAnsi" w:hAnsiTheme="minorHAnsi" w:cstheme="minorHAnsi"/>
          <w:sz w:val="28"/>
          <w:szCs w:val="28"/>
        </w:rPr>
      </w:pPr>
      <w:r w:rsidRPr="001836FA">
        <w:rPr>
          <w:rFonts w:asciiTheme="minorHAnsi" w:hAnsiTheme="minorHAnsi" w:cstheme="minorHAnsi"/>
          <w:noProof/>
          <w:sz w:val="28"/>
          <w:szCs w:val="28"/>
          <w:lang w:eastAsia="ru-RU"/>
        </w:rPr>
        <w:drawing>
          <wp:inline distT="0" distB="0" distL="0" distR="0">
            <wp:extent cx="4316730" cy="1440180"/>
            <wp:effectExtent l="0" t="0" r="0" b="0"/>
            <wp:docPr id="15" name="Картинка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Картинка11"/>
                    <pic:cNvPicPr>
                      <a:picLocks noChangeAspect="1"/>
                      <a:extLst>
                        <a:ext uri="smNativeData">
                          <sm:smNativeData xmlns:ve="http://schemas.openxmlformats.org/markup-compatibility/2006" xmlns:sm="smNativeData"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val="SMDATA_13_/lnhXR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AAAAAAAAAAA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P0fAACtCgAA/R8AAK0KAAAAAQAACQAAAAQAAAAAAAAADAAAABAAAAAAAAAAAAAAAAAAAAAAAAAAHgAAAGgAAAAAAAAAAAAAAAAAAAAAAAAAAAAAABAnAAAQJwAAAAAAAAAAAAAAAAAAAAAAAAAAAAAAAAAAAAAAAAAAAAAUAAAAAAAAAMDA/wAAAAAAZAAAADIAAAAAAAAAZAAAAAAAAAB/f38ACgAAACEAAABAAAAAPAAAAEQAAAAAgQAAAAAAAAAAAAABAAAAAgAAAHYCAAABAAAAAgAAANAJAACOGgAA3AgAAAgAAADkBgAA3yYAAA=="/>
                        </a:ext>
                      </a:extLst>
                    </pic:cNvPicPr>
                  </pic:nvPicPr>
                  <pic:blipFill>
                    <a:blip r:embed="rId30" cstate="print"/>
                    <a:stretch>
                      <a:fillRect/>
                    </a:stretch>
                  </pic:blipFill>
                  <pic:spPr>
                    <a:xfrm>
                      <a:off x="0" y="0"/>
                      <a:ext cx="4316730" cy="1440180"/>
                    </a:xfrm>
                    <a:prstGeom prst="rect">
                      <a:avLst/>
                    </a:prstGeom>
                    <a:noFill/>
                    <a:ln w="12700">
                      <a:noFill/>
                    </a:ln>
                  </pic:spPr>
                </pic:pic>
              </a:graphicData>
            </a:graphic>
          </wp:inline>
        </w:drawing>
      </w:r>
    </w:p>
    <w:p w:rsidR="00302146" w:rsidRPr="001836FA" w:rsidRDefault="00655A36" w:rsidP="0005696C">
      <w:pPr>
        <w:spacing w:line="360" w:lineRule="auto"/>
        <w:jc w:val="center"/>
        <w:rPr>
          <w:rFonts w:asciiTheme="minorHAnsi" w:eastAsia="Times New Roman" w:hAnsiTheme="minorHAnsi" w:cstheme="minorHAnsi"/>
          <w:sz w:val="28"/>
          <w:szCs w:val="28"/>
        </w:rPr>
      </w:pPr>
      <w:r w:rsidRPr="001836FA">
        <w:rPr>
          <w:rFonts w:asciiTheme="minorHAnsi" w:hAnsiTheme="minorHAnsi" w:cstheme="minorHAnsi"/>
          <w:sz w:val="28"/>
          <w:szCs w:val="28"/>
        </w:rPr>
        <w:t xml:space="preserve">Рисунок </w:t>
      </w:r>
      <w:r w:rsidR="007C0170" w:rsidRPr="00447172">
        <w:rPr>
          <w:rFonts w:asciiTheme="minorHAnsi" w:hAnsiTheme="minorHAnsi" w:cstheme="minorHAnsi"/>
          <w:sz w:val="28"/>
          <w:szCs w:val="28"/>
        </w:rPr>
        <w:t>2.9 -</w:t>
      </w:r>
      <w:r w:rsidRPr="001836FA">
        <w:rPr>
          <w:rFonts w:asciiTheme="minorHAnsi" w:hAnsiTheme="minorHAnsi" w:cstheme="minorHAnsi"/>
          <w:sz w:val="28"/>
          <w:szCs w:val="28"/>
        </w:rPr>
        <w:t xml:space="preserve"> </w:t>
      </w:r>
      <w:r w:rsidRPr="001836FA">
        <w:rPr>
          <w:rFonts w:asciiTheme="minorHAnsi" w:eastAsia="Times New Roman" w:hAnsiTheme="minorHAnsi" w:cstheme="minorHAnsi"/>
          <w:sz w:val="28"/>
          <w:szCs w:val="28"/>
        </w:rPr>
        <w:t>Модель разведывательного контакта при снятии информации с помощью ЛСАР</w:t>
      </w:r>
    </w:p>
    <w:p w:rsidR="00655A36" w:rsidRPr="001836FA" w:rsidRDefault="00655A36" w:rsidP="0005696C">
      <w:pPr>
        <w:spacing w:line="360" w:lineRule="auto"/>
        <w:jc w:val="center"/>
        <w:rPr>
          <w:rFonts w:asciiTheme="minorHAnsi" w:eastAsia="Times New Roman" w:hAnsiTheme="minorHAnsi" w:cstheme="minorHAnsi"/>
          <w:sz w:val="28"/>
          <w:szCs w:val="28"/>
        </w:rPr>
      </w:pPr>
    </w:p>
    <w:p w:rsidR="00302146" w:rsidRDefault="00655A36" w:rsidP="0005696C">
      <w:pPr>
        <w:spacing w:line="360" w:lineRule="auto"/>
        <w:jc w:val="both"/>
        <w:rPr>
          <w:rFonts w:asciiTheme="minorHAnsi" w:hAnsiTheme="minorHAnsi" w:cstheme="minorHAnsi"/>
          <w:sz w:val="28"/>
          <w:szCs w:val="28"/>
        </w:rPr>
      </w:pPr>
      <w:r w:rsidRPr="001836FA">
        <w:rPr>
          <w:rFonts w:asciiTheme="minorHAnsi" w:hAnsiTheme="minorHAnsi" w:cstheme="minorHAnsi"/>
          <w:sz w:val="28"/>
          <w:szCs w:val="28"/>
        </w:rPr>
        <w:tab/>
        <w:t xml:space="preserve">Применение интерференционных схем возможно только в том случае, если луч лазера отражается в направлении его источника. Это возможно, если ЛСАР </w:t>
      </w:r>
      <w:r w:rsidR="00027BB4" w:rsidRPr="001836FA">
        <w:rPr>
          <w:rFonts w:asciiTheme="minorHAnsi" w:hAnsiTheme="minorHAnsi" w:cstheme="minorHAnsi"/>
          <w:sz w:val="28"/>
          <w:szCs w:val="28"/>
        </w:rPr>
        <w:t>и окно</w:t>
      </w:r>
      <w:r w:rsidRPr="001836FA">
        <w:rPr>
          <w:rFonts w:asciiTheme="minorHAnsi" w:hAnsiTheme="minorHAnsi" w:cstheme="minorHAnsi"/>
          <w:sz w:val="28"/>
          <w:szCs w:val="28"/>
        </w:rPr>
        <w:t xml:space="preserve"> находятся на одной высоте и оконное стекло расположено перпендикулярно лучу лазера или на оконном стекле установлена триппель-призма нужной формы (рис</w:t>
      </w:r>
      <w:r w:rsidR="007D394E">
        <w:rPr>
          <w:rFonts w:asciiTheme="minorHAnsi" w:hAnsiTheme="minorHAnsi" w:cstheme="minorHAnsi"/>
          <w:sz w:val="28"/>
          <w:szCs w:val="28"/>
        </w:rPr>
        <w:t>.</w:t>
      </w:r>
      <w:r w:rsidRPr="001836FA">
        <w:rPr>
          <w:rFonts w:asciiTheme="minorHAnsi" w:hAnsiTheme="minorHAnsi" w:cstheme="minorHAnsi"/>
          <w:sz w:val="28"/>
          <w:szCs w:val="28"/>
        </w:rPr>
        <w:t xml:space="preserve"> </w:t>
      </w:r>
      <w:r w:rsidR="007C0170">
        <w:rPr>
          <w:rFonts w:asciiTheme="minorHAnsi" w:hAnsiTheme="minorHAnsi" w:cstheme="minorHAnsi"/>
          <w:sz w:val="28"/>
          <w:szCs w:val="28"/>
        </w:rPr>
        <w:t>2.10</w:t>
      </w:r>
      <w:r w:rsidRPr="001836FA">
        <w:rPr>
          <w:rFonts w:asciiTheme="minorHAnsi" w:hAnsiTheme="minorHAnsi" w:cstheme="minorHAnsi"/>
          <w:sz w:val="28"/>
          <w:szCs w:val="28"/>
        </w:rPr>
        <w:t xml:space="preserve">). Во всех остальных случаях в направлении на </w:t>
      </w:r>
      <w:r w:rsidRPr="001836FA">
        <w:rPr>
          <w:rFonts w:asciiTheme="minorHAnsi" w:hAnsiTheme="minorHAnsi" w:cstheme="minorHAnsi"/>
          <w:sz w:val="28"/>
          <w:szCs w:val="28"/>
        </w:rPr>
        <w:lastRenderedPageBreak/>
        <w:t>детектор отражается незначительное количество рассеянного излучения, что приводит к резкому снижению дальности ведения разведки.</w:t>
      </w:r>
    </w:p>
    <w:p w:rsidR="00BF3BFC" w:rsidRDefault="00BF3BFC" w:rsidP="0005696C">
      <w:pPr>
        <w:spacing w:line="360" w:lineRule="auto"/>
        <w:jc w:val="both"/>
        <w:rPr>
          <w:rFonts w:asciiTheme="minorHAnsi" w:hAnsiTheme="minorHAnsi" w:cstheme="minorHAnsi"/>
          <w:sz w:val="28"/>
          <w:szCs w:val="28"/>
        </w:rPr>
      </w:pPr>
      <w:r>
        <w:rPr>
          <w:rFonts w:asciiTheme="minorHAnsi" w:hAnsiTheme="minorHAnsi" w:cstheme="minorHAnsi"/>
          <w:sz w:val="28"/>
          <w:szCs w:val="28"/>
        </w:rPr>
        <w:tab/>
        <w:t>Доплеровский сдвиг частоты от отбитого луча возможно вычислить из выражения:</w:t>
      </w:r>
    </w:p>
    <w:p w:rsidR="00BF3BFC" w:rsidRPr="00BF3BFC" w:rsidRDefault="00BF3BFC" w:rsidP="00BF3BFC">
      <w:pPr>
        <w:spacing w:line="360" w:lineRule="auto"/>
        <w:jc w:val="center"/>
        <w:rPr>
          <w:rFonts w:asciiTheme="minorHAnsi" w:hAnsiTheme="minorHAnsi" w:cstheme="minorHAnsi"/>
          <w:sz w:val="28"/>
          <w:szCs w:val="28"/>
          <w:lang w:val="en-US"/>
        </w:rPr>
      </w:pPr>
      <m:oMathPara>
        <m:oMath>
          <m:r>
            <w:rPr>
              <w:rFonts w:ascii="Cambria Math" w:hAnsi="Cambria Math" w:cstheme="minorHAnsi"/>
              <w:sz w:val="28"/>
              <w:szCs w:val="28"/>
            </w:rPr>
            <m:t>ω=</m:t>
          </m:r>
          <m:f>
            <m:fPr>
              <m:ctrlPr>
                <w:rPr>
                  <w:rFonts w:ascii="Cambria Math" w:hAnsi="Cambria Math" w:cstheme="minorHAnsi"/>
                  <w:i/>
                  <w:sz w:val="28"/>
                  <w:szCs w:val="28"/>
                </w:rPr>
              </m:ctrlPr>
            </m:fPr>
            <m:num>
              <m:r>
                <w:rPr>
                  <w:rFonts w:ascii="Cambria Math" w:hAnsi="Cambria Math" w:cstheme="minorHAnsi"/>
                  <w:sz w:val="28"/>
                  <w:szCs w:val="28"/>
                </w:rPr>
                <m:t>2∙π∙m</m:t>
              </m:r>
            </m:num>
            <m:den>
              <m:r>
                <w:rPr>
                  <w:rFonts w:ascii="Cambria Math" w:hAnsi="Cambria Math" w:cstheme="minorHAnsi"/>
                  <w:sz w:val="28"/>
                  <w:szCs w:val="28"/>
                </w:rPr>
                <m:t>λ∙V</m:t>
              </m:r>
            </m:den>
          </m:f>
        </m:oMath>
      </m:oMathPara>
    </w:p>
    <w:p w:rsidR="00BF3BFC" w:rsidRPr="00447172" w:rsidRDefault="00BF3BFC" w:rsidP="00BF3BFC">
      <w:pPr>
        <w:spacing w:line="360" w:lineRule="auto"/>
        <w:jc w:val="both"/>
        <w:rPr>
          <w:rFonts w:asciiTheme="minorHAnsi" w:hAnsiTheme="minorHAnsi" w:cstheme="minorHAnsi"/>
          <w:sz w:val="28"/>
          <w:szCs w:val="28"/>
        </w:rPr>
      </w:pPr>
      <w:r>
        <w:rPr>
          <w:rFonts w:asciiTheme="minorHAnsi" w:hAnsiTheme="minorHAnsi" w:cstheme="minorHAnsi"/>
          <w:sz w:val="28"/>
          <w:szCs w:val="28"/>
          <w:lang w:val="en-US"/>
        </w:rPr>
        <w:tab/>
      </w:r>
      <w:r>
        <w:rPr>
          <w:rFonts w:asciiTheme="minorHAnsi" w:hAnsiTheme="minorHAnsi" w:cstheme="minorHAnsi"/>
          <w:sz w:val="28"/>
          <w:szCs w:val="28"/>
        </w:rPr>
        <w:t xml:space="preserve">где </w:t>
      </w:r>
      <w:r>
        <w:rPr>
          <w:rFonts w:asciiTheme="minorHAnsi" w:hAnsiTheme="minorHAnsi" w:cstheme="minorHAnsi"/>
          <w:sz w:val="28"/>
          <w:szCs w:val="28"/>
          <w:lang w:val="en-US"/>
        </w:rPr>
        <w:t>m</w:t>
      </w:r>
      <w:r w:rsidRPr="00447172">
        <w:rPr>
          <w:rFonts w:asciiTheme="minorHAnsi" w:hAnsiTheme="minorHAnsi" w:cstheme="minorHAnsi"/>
          <w:sz w:val="28"/>
          <w:szCs w:val="28"/>
        </w:rPr>
        <w:t xml:space="preserve"> – </w:t>
      </w:r>
      <w:r>
        <w:rPr>
          <w:rFonts w:asciiTheme="minorHAnsi" w:hAnsiTheme="minorHAnsi" w:cstheme="minorHAnsi"/>
          <w:sz w:val="28"/>
          <w:szCs w:val="28"/>
        </w:rPr>
        <w:t>порядок дифракции</w:t>
      </w:r>
      <w:r w:rsidRPr="00447172">
        <w:rPr>
          <w:rFonts w:asciiTheme="minorHAnsi" w:hAnsiTheme="minorHAnsi" w:cstheme="minorHAnsi"/>
          <w:sz w:val="28"/>
          <w:szCs w:val="28"/>
        </w:rPr>
        <w:t xml:space="preserve">, </w:t>
      </w:r>
      <w:r>
        <w:rPr>
          <w:rFonts w:asciiTheme="minorHAnsi" w:hAnsiTheme="minorHAnsi" w:cstheme="minorHAnsi"/>
          <w:sz w:val="28"/>
          <w:szCs w:val="28"/>
          <w:lang w:val="en-US"/>
        </w:rPr>
        <w:t>V</w:t>
      </w:r>
      <w:r w:rsidRPr="00447172">
        <w:rPr>
          <w:rFonts w:asciiTheme="minorHAnsi" w:hAnsiTheme="minorHAnsi" w:cstheme="minorHAnsi"/>
          <w:sz w:val="28"/>
          <w:szCs w:val="28"/>
        </w:rPr>
        <w:t xml:space="preserve"> </w:t>
      </w:r>
      <w:r>
        <w:rPr>
          <w:rFonts w:asciiTheme="minorHAnsi" w:hAnsiTheme="minorHAnsi" w:cstheme="minorHAnsi"/>
          <w:sz w:val="28"/>
          <w:szCs w:val="28"/>
        </w:rPr>
        <w:t>= с/</w:t>
      </w:r>
      <w:r>
        <w:rPr>
          <w:rFonts w:asciiTheme="minorHAnsi" w:hAnsiTheme="minorHAnsi" w:cstheme="minorHAnsi"/>
          <w:sz w:val="28"/>
          <w:szCs w:val="28"/>
          <w:lang w:val="en-US"/>
        </w:rPr>
        <w:t>sin</w:t>
      </w:r>
      <w:r w:rsidRPr="00447172">
        <w:rPr>
          <w:rFonts w:asciiTheme="minorHAnsi" w:hAnsiTheme="minorHAnsi" w:cstheme="minorHAnsi"/>
          <w:sz w:val="28"/>
          <w:szCs w:val="28"/>
        </w:rPr>
        <w:t>(</w:t>
      </w:r>
      <w:r>
        <w:rPr>
          <w:rFonts w:asciiTheme="minorHAnsi" w:hAnsiTheme="minorHAnsi" w:cstheme="minorHAnsi"/>
          <w:sz w:val="28"/>
          <w:szCs w:val="28"/>
          <w:lang w:val="en-US"/>
        </w:rPr>
        <w:t>θ</w:t>
      </w:r>
      <w:r w:rsidRPr="00447172">
        <w:rPr>
          <w:rFonts w:asciiTheme="minorHAnsi" w:hAnsiTheme="minorHAnsi" w:cstheme="minorHAnsi"/>
          <w:sz w:val="28"/>
          <w:szCs w:val="28"/>
        </w:rPr>
        <w:t>)</w:t>
      </w:r>
      <w:r>
        <w:rPr>
          <w:rFonts w:asciiTheme="minorHAnsi" w:hAnsiTheme="minorHAnsi" w:cstheme="minorHAnsi"/>
          <w:sz w:val="28"/>
          <w:szCs w:val="28"/>
        </w:rPr>
        <w:t xml:space="preserve"> – скорость</w:t>
      </w:r>
      <w:r>
        <w:rPr>
          <w:rFonts w:asciiTheme="minorHAnsi" w:hAnsiTheme="minorHAnsi" w:cstheme="minorHAnsi"/>
          <w:sz w:val="28"/>
          <w:szCs w:val="28"/>
          <w:lang w:val="uk-UA"/>
        </w:rPr>
        <w:t xml:space="preserve"> </w:t>
      </w:r>
      <w:r>
        <w:rPr>
          <w:rFonts w:asciiTheme="minorHAnsi" w:hAnsiTheme="minorHAnsi" w:cstheme="minorHAnsi"/>
          <w:sz w:val="28"/>
          <w:szCs w:val="28"/>
        </w:rPr>
        <w:t>поперечной волны на поверхности стекла</w:t>
      </w:r>
      <w:r w:rsidRPr="00447172">
        <w:rPr>
          <w:rFonts w:asciiTheme="minorHAnsi" w:hAnsiTheme="minorHAnsi" w:cstheme="minorHAnsi"/>
          <w:sz w:val="28"/>
          <w:szCs w:val="28"/>
        </w:rPr>
        <w:t xml:space="preserve">, </w:t>
      </w:r>
      <w:r>
        <w:rPr>
          <w:rFonts w:asciiTheme="minorHAnsi" w:hAnsiTheme="minorHAnsi" w:cstheme="minorHAnsi"/>
          <w:sz w:val="28"/>
          <w:szCs w:val="28"/>
          <w:lang w:val="en-US"/>
        </w:rPr>
        <w:t>c</w:t>
      </w:r>
      <w:r w:rsidRPr="00447172">
        <w:rPr>
          <w:rFonts w:asciiTheme="minorHAnsi" w:hAnsiTheme="minorHAnsi" w:cstheme="minorHAnsi"/>
          <w:sz w:val="28"/>
          <w:szCs w:val="28"/>
        </w:rPr>
        <w:t xml:space="preserve"> – </w:t>
      </w:r>
      <w:r>
        <w:rPr>
          <w:rFonts w:asciiTheme="minorHAnsi" w:hAnsiTheme="minorHAnsi" w:cstheme="minorHAnsi"/>
          <w:sz w:val="28"/>
          <w:szCs w:val="28"/>
        </w:rPr>
        <w:t>скорость звука в среде</w:t>
      </w:r>
      <w:r w:rsidRPr="00447172">
        <w:rPr>
          <w:rFonts w:asciiTheme="minorHAnsi" w:hAnsiTheme="minorHAnsi" w:cstheme="minorHAnsi"/>
          <w:sz w:val="28"/>
          <w:szCs w:val="28"/>
        </w:rPr>
        <w:t xml:space="preserve">, </w:t>
      </w:r>
      <w:r>
        <w:rPr>
          <w:rFonts w:asciiTheme="minorHAnsi" w:hAnsiTheme="minorHAnsi" w:cstheme="minorHAnsi"/>
          <w:sz w:val="28"/>
          <w:szCs w:val="28"/>
          <w:lang w:val="en-US"/>
        </w:rPr>
        <w:t>λ</w:t>
      </w:r>
      <w:r w:rsidRPr="00447172">
        <w:rPr>
          <w:rFonts w:asciiTheme="minorHAnsi" w:hAnsiTheme="minorHAnsi" w:cstheme="minorHAnsi"/>
          <w:sz w:val="28"/>
          <w:szCs w:val="28"/>
        </w:rPr>
        <w:t xml:space="preserve"> – </w:t>
      </w:r>
      <w:r>
        <w:rPr>
          <w:rFonts w:asciiTheme="minorHAnsi" w:hAnsiTheme="minorHAnsi" w:cstheme="minorHAnsi"/>
          <w:sz w:val="28"/>
          <w:szCs w:val="28"/>
        </w:rPr>
        <w:t>длина поперечной волны на поверхности стекла</w:t>
      </w:r>
      <w:r w:rsidRPr="00447172">
        <w:rPr>
          <w:rFonts w:asciiTheme="minorHAnsi" w:hAnsiTheme="minorHAnsi" w:cstheme="minorHAnsi"/>
          <w:sz w:val="28"/>
          <w:szCs w:val="28"/>
        </w:rPr>
        <w:t>.</w:t>
      </w:r>
    </w:p>
    <w:p w:rsidR="00302146" w:rsidRPr="003F28E4" w:rsidRDefault="00655A36" w:rsidP="0005696C">
      <w:pPr>
        <w:spacing w:line="360" w:lineRule="auto"/>
        <w:jc w:val="both"/>
        <w:rPr>
          <w:rFonts w:asciiTheme="minorHAnsi" w:hAnsiTheme="minorHAnsi" w:cstheme="minorHAnsi"/>
          <w:sz w:val="28"/>
          <w:szCs w:val="28"/>
        </w:rPr>
      </w:pPr>
      <w:r w:rsidRPr="001836FA">
        <w:rPr>
          <w:rFonts w:asciiTheme="minorHAnsi" w:hAnsiTheme="minorHAnsi" w:cstheme="minorHAnsi"/>
          <w:sz w:val="28"/>
          <w:szCs w:val="28"/>
        </w:rPr>
        <w:tab/>
        <w:t>С целью обеспечения скрытной работы в ЛСАР используются лазеры, работающие в ближнем ИК, не видимом человеческому глазу диапазоне длин волн (0,7</w:t>
      </w:r>
      <w:r w:rsidR="003F28E4">
        <w:rPr>
          <w:rFonts w:asciiTheme="minorHAnsi" w:hAnsiTheme="minorHAnsi" w:cstheme="minorHAnsi"/>
          <w:sz w:val="28"/>
          <w:szCs w:val="28"/>
        </w:rPr>
        <w:t>4</w:t>
      </w:r>
      <w:r w:rsidRPr="001836FA">
        <w:rPr>
          <w:rFonts w:asciiTheme="minorHAnsi" w:hAnsiTheme="minorHAnsi" w:cstheme="minorHAnsi"/>
          <w:sz w:val="28"/>
          <w:szCs w:val="28"/>
        </w:rPr>
        <w:t xml:space="preserve"> – 1</w:t>
      </w:r>
      <w:r w:rsidR="003F28E4">
        <w:rPr>
          <w:rFonts w:asciiTheme="minorHAnsi" w:hAnsiTheme="minorHAnsi" w:cstheme="minorHAnsi"/>
          <w:sz w:val="28"/>
          <w:szCs w:val="28"/>
        </w:rPr>
        <w:t>4</w:t>
      </w:r>
      <w:r w:rsidRPr="001836FA">
        <w:rPr>
          <w:rFonts w:asciiTheme="minorHAnsi" w:hAnsiTheme="minorHAnsi" w:cstheme="minorHAnsi"/>
          <w:sz w:val="28"/>
          <w:szCs w:val="28"/>
        </w:rPr>
        <w:t xml:space="preserve"> мкм).</w:t>
      </w:r>
      <w:r w:rsidR="003F28E4">
        <w:rPr>
          <w:rFonts w:asciiTheme="minorHAnsi" w:hAnsiTheme="minorHAnsi" w:cstheme="minorHAnsi"/>
          <w:sz w:val="28"/>
          <w:szCs w:val="28"/>
        </w:rPr>
        <w:t xml:space="preserve"> Однако из-за атмосферных явлений лучше всего подходят так называемые “окна” прозрачности: 2.0 – 2.5 мкм, 3.2 – 4.2 мкм, 4.5 – 5.2 мкм, 8 – 13.5 мкм.</w:t>
      </w:r>
    </w:p>
    <w:p w:rsidR="00302146" w:rsidRPr="001836FA" w:rsidRDefault="00655A36" w:rsidP="0005696C">
      <w:pPr>
        <w:spacing w:line="360" w:lineRule="auto"/>
        <w:jc w:val="center"/>
        <w:rPr>
          <w:rFonts w:asciiTheme="minorHAnsi" w:hAnsiTheme="minorHAnsi" w:cstheme="minorHAnsi"/>
          <w:sz w:val="28"/>
          <w:szCs w:val="28"/>
        </w:rPr>
      </w:pPr>
      <w:r w:rsidRPr="001836FA">
        <w:rPr>
          <w:rFonts w:asciiTheme="minorHAnsi" w:hAnsiTheme="minorHAnsi" w:cstheme="minorHAnsi"/>
          <w:noProof/>
          <w:sz w:val="28"/>
          <w:szCs w:val="28"/>
          <w:lang w:eastAsia="ru-RU"/>
        </w:rPr>
        <w:drawing>
          <wp:inline distT="0" distB="0" distL="0" distR="0">
            <wp:extent cx="3836670" cy="2752725"/>
            <wp:effectExtent l="0" t="0" r="0" b="0"/>
            <wp:docPr id="16" name="Картинка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Картинка12"/>
                    <pic:cNvPicPr>
                      <a:picLocks noChangeAspect="1"/>
                      <a:extLst>
                        <a:ext uri="smNativeData">
                          <sm:smNativeData xmlns:ve="http://schemas.openxmlformats.org/markup-compatibility/2006" xmlns:sm="smNativeData"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val="SMDATA_13_/lnhXR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AAAAAAAAAAA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JoXAADvEAAAmhcAAO8QAAAAAQAACQAAAAQAAAAAAAAADAAAABAAAAAAAAAAAAAAAAAAAAAAAAAAHgAAAGgAAAAAAAAAAAAAAAAAAAAAAAAAAAAAABAnAAAQJwAAAAAAAAAAAAAAAAAAAAAAAAAAAAAAAAAAAAAAAAAAAAAUAAAAAAAAAMDA/wAAAAAAZAAAADIAAAAAAAAAZAAAAAAAAAB/f38ACgAAACEAAABAAAAAPAAAAEgAAAAAoQAAAAAAAAAAAAAAAAAAAgAAADUHAAABAAAAAgAAAPf///+aFwAA7xAAAAkAAACjCwAAww8AAA=="/>
                        </a:ext>
                      </a:extLst>
                    </pic:cNvPicPr>
                  </pic:nvPicPr>
                  <pic:blipFill>
                    <a:blip r:embed="rId31" cstate="print"/>
                    <a:stretch>
                      <a:fillRect/>
                    </a:stretch>
                  </pic:blipFill>
                  <pic:spPr>
                    <a:xfrm>
                      <a:off x="0" y="0"/>
                      <a:ext cx="3836670" cy="2752725"/>
                    </a:xfrm>
                    <a:prstGeom prst="rect">
                      <a:avLst/>
                    </a:prstGeom>
                    <a:noFill/>
                    <a:ln w="12700">
                      <a:noFill/>
                    </a:ln>
                  </pic:spPr>
                </pic:pic>
              </a:graphicData>
            </a:graphic>
          </wp:inline>
        </w:drawing>
      </w:r>
    </w:p>
    <w:p w:rsidR="00302146" w:rsidRPr="001836FA" w:rsidRDefault="00655A36" w:rsidP="0005696C">
      <w:pPr>
        <w:spacing w:line="360" w:lineRule="auto"/>
        <w:jc w:val="center"/>
        <w:rPr>
          <w:rFonts w:asciiTheme="minorHAnsi" w:hAnsiTheme="minorHAnsi" w:cstheme="minorHAnsi"/>
          <w:sz w:val="28"/>
          <w:szCs w:val="28"/>
        </w:rPr>
      </w:pPr>
      <w:r w:rsidRPr="001836FA">
        <w:rPr>
          <w:rFonts w:asciiTheme="minorHAnsi" w:hAnsiTheme="minorHAnsi" w:cstheme="minorHAnsi"/>
          <w:sz w:val="28"/>
          <w:szCs w:val="28"/>
        </w:rPr>
        <w:t xml:space="preserve">Рисунок </w:t>
      </w:r>
      <w:r w:rsidR="007C0170">
        <w:rPr>
          <w:rFonts w:asciiTheme="minorHAnsi" w:hAnsiTheme="minorHAnsi" w:cstheme="minorHAnsi"/>
          <w:sz w:val="28"/>
          <w:szCs w:val="28"/>
        </w:rPr>
        <w:t>2.10</w:t>
      </w:r>
      <w:r w:rsidRPr="001836FA">
        <w:rPr>
          <w:rFonts w:asciiTheme="minorHAnsi" w:hAnsiTheme="minorHAnsi" w:cstheme="minorHAnsi"/>
          <w:sz w:val="28"/>
          <w:szCs w:val="28"/>
        </w:rPr>
        <w:t xml:space="preserve"> - Различные виды триппель-призмы</w:t>
      </w:r>
    </w:p>
    <w:p w:rsidR="00302146" w:rsidRPr="001836FA" w:rsidRDefault="00302146" w:rsidP="0005696C">
      <w:pPr>
        <w:spacing w:line="360" w:lineRule="auto"/>
        <w:jc w:val="both"/>
        <w:rPr>
          <w:rFonts w:asciiTheme="minorHAnsi" w:hAnsiTheme="minorHAnsi" w:cstheme="minorHAnsi"/>
          <w:sz w:val="28"/>
          <w:szCs w:val="28"/>
        </w:rPr>
      </w:pPr>
    </w:p>
    <w:p w:rsidR="00302146" w:rsidRPr="001836FA" w:rsidRDefault="00655A36" w:rsidP="0005696C">
      <w:pPr>
        <w:widowControl/>
        <w:pBdr>
          <w:top w:val="nil"/>
          <w:left w:val="nil"/>
          <w:bottom w:val="nil"/>
          <w:right w:val="nil"/>
          <w:between w:val="nil"/>
        </w:pBdr>
        <w:spacing w:line="360" w:lineRule="auto"/>
        <w:contextualSpacing/>
        <w:jc w:val="both"/>
        <w:rPr>
          <w:rFonts w:asciiTheme="minorHAnsi" w:hAnsiTheme="minorHAnsi" w:cstheme="minorHAnsi"/>
          <w:sz w:val="28"/>
          <w:szCs w:val="28"/>
        </w:rPr>
      </w:pPr>
      <w:r w:rsidRPr="001836FA">
        <w:rPr>
          <w:rFonts w:asciiTheme="minorHAnsi" w:hAnsiTheme="minorHAnsi" w:cstheme="minorHAnsi"/>
          <w:sz w:val="28"/>
          <w:szCs w:val="28"/>
        </w:rPr>
        <w:tab/>
        <w:t xml:space="preserve">Второй вариант реализации ЛСАР, </w:t>
      </w:r>
      <w:r w:rsidR="00027BB4" w:rsidRPr="001836FA">
        <w:rPr>
          <w:rFonts w:asciiTheme="minorHAnsi" w:hAnsiTheme="minorHAnsi" w:cstheme="minorHAnsi"/>
          <w:sz w:val="28"/>
          <w:szCs w:val="28"/>
        </w:rPr>
        <w:t>использующий делитель</w:t>
      </w:r>
      <w:r w:rsidRPr="001836FA">
        <w:rPr>
          <w:rFonts w:asciiTheme="minorHAnsi" w:hAnsiTheme="minorHAnsi" w:cstheme="minorHAnsi"/>
          <w:sz w:val="28"/>
          <w:szCs w:val="28"/>
        </w:rPr>
        <w:t xml:space="preserve"> луча, позволяет совместить лазер и детектор (рис</w:t>
      </w:r>
      <w:r w:rsidR="007D394E">
        <w:rPr>
          <w:rFonts w:asciiTheme="minorHAnsi" w:hAnsiTheme="minorHAnsi" w:cstheme="minorHAnsi"/>
          <w:sz w:val="28"/>
          <w:szCs w:val="28"/>
        </w:rPr>
        <w:t>.</w:t>
      </w:r>
      <w:r w:rsidRPr="001836FA">
        <w:rPr>
          <w:rFonts w:asciiTheme="minorHAnsi" w:hAnsiTheme="minorHAnsi" w:cstheme="minorHAnsi"/>
          <w:sz w:val="28"/>
          <w:szCs w:val="28"/>
        </w:rPr>
        <w:t xml:space="preserve"> </w:t>
      </w:r>
      <w:r w:rsidR="007C0170">
        <w:rPr>
          <w:rFonts w:asciiTheme="minorHAnsi" w:hAnsiTheme="minorHAnsi" w:cstheme="minorHAnsi"/>
          <w:sz w:val="28"/>
          <w:szCs w:val="28"/>
        </w:rPr>
        <w:t>2.11</w:t>
      </w:r>
      <w:r w:rsidRPr="001836FA">
        <w:rPr>
          <w:rFonts w:asciiTheme="minorHAnsi" w:hAnsiTheme="minorHAnsi" w:cstheme="minorHAnsi"/>
          <w:sz w:val="28"/>
          <w:szCs w:val="28"/>
        </w:rPr>
        <w:t xml:space="preserve">). Отпадает необходимость </w:t>
      </w:r>
      <w:r w:rsidR="00027BB4" w:rsidRPr="001836FA">
        <w:rPr>
          <w:rFonts w:asciiTheme="minorHAnsi" w:hAnsiTheme="minorHAnsi" w:cstheme="minorHAnsi"/>
          <w:sz w:val="28"/>
          <w:szCs w:val="28"/>
        </w:rPr>
        <w:t>в тщательной настройке</w:t>
      </w:r>
      <w:r w:rsidRPr="001836FA">
        <w:rPr>
          <w:rFonts w:asciiTheme="minorHAnsi" w:hAnsiTheme="minorHAnsi" w:cstheme="minorHAnsi"/>
          <w:sz w:val="28"/>
          <w:szCs w:val="28"/>
        </w:rPr>
        <w:t xml:space="preserve"> системы. </w:t>
      </w:r>
    </w:p>
    <w:p w:rsidR="00302146" w:rsidRPr="001836FA" w:rsidRDefault="00655A36" w:rsidP="0005696C">
      <w:pPr>
        <w:widowControl/>
        <w:pBdr>
          <w:top w:val="nil"/>
          <w:left w:val="nil"/>
          <w:bottom w:val="nil"/>
          <w:right w:val="nil"/>
          <w:between w:val="nil"/>
        </w:pBdr>
        <w:spacing w:line="360" w:lineRule="auto"/>
        <w:contextualSpacing/>
        <w:jc w:val="both"/>
        <w:rPr>
          <w:rFonts w:asciiTheme="minorHAnsi" w:hAnsiTheme="minorHAnsi" w:cstheme="minorHAnsi"/>
          <w:color w:val="000000"/>
          <w:sz w:val="28"/>
          <w:szCs w:val="28"/>
        </w:rPr>
      </w:pPr>
      <w:r w:rsidRPr="001836FA">
        <w:rPr>
          <w:rFonts w:asciiTheme="minorHAnsi" w:hAnsiTheme="minorHAnsi" w:cstheme="minorHAnsi"/>
          <w:sz w:val="28"/>
          <w:szCs w:val="28"/>
        </w:rPr>
        <w:tab/>
        <w:t xml:space="preserve">Применение такого делителя отбрасывает необходимость сводить падающий и отраженный луч в одну точку вручную. </w:t>
      </w:r>
      <w:r w:rsidRPr="001836FA">
        <w:rPr>
          <w:rFonts w:asciiTheme="minorHAnsi" w:hAnsiTheme="minorHAnsi" w:cstheme="minorHAnsi"/>
          <w:color w:val="000000"/>
          <w:sz w:val="28"/>
          <w:szCs w:val="28"/>
        </w:rPr>
        <w:t xml:space="preserve">Принцип схемы – </w:t>
      </w:r>
      <w:r w:rsidRPr="001836FA">
        <w:rPr>
          <w:rFonts w:asciiTheme="minorHAnsi" w:hAnsiTheme="minorHAnsi" w:cstheme="minorHAnsi"/>
          <w:color w:val="000000"/>
          <w:sz w:val="28"/>
          <w:szCs w:val="28"/>
        </w:rPr>
        <w:lastRenderedPageBreak/>
        <w:t xml:space="preserve">дифференциальный метод измерения акустической вибрации. Когерентный луч лазера расщепляется разделительным стеклом (со спецпокрытием, которое пропускает и отражает половину проходящего луча) на две части: опорный и излучаемый луч. </w:t>
      </w:r>
    </w:p>
    <w:p w:rsidR="00302146" w:rsidRDefault="00655A36" w:rsidP="0005696C">
      <w:pPr>
        <w:widowControl/>
        <w:pBdr>
          <w:top w:val="nil"/>
          <w:left w:val="nil"/>
          <w:bottom w:val="nil"/>
          <w:right w:val="nil"/>
          <w:between w:val="nil"/>
        </w:pBdr>
        <w:spacing w:line="360" w:lineRule="auto"/>
        <w:contextualSpacing/>
        <w:jc w:val="both"/>
        <w:rPr>
          <w:rFonts w:asciiTheme="minorHAnsi" w:hAnsiTheme="minorHAnsi" w:cstheme="minorHAnsi"/>
          <w:color w:val="000000"/>
          <w:sz w:val="28"/>
          <w:szCs w:val="28"/>
        </w:rPr>
      </w:pPr>
      <w:r w:rsidRPr="001836FA">
        <w:rPr>
          <w:rFonts w:asciiTheme="minorHAnsi" w:hAnsiTheme="minorHAnsi" w:cstheme="minorHAnsi"/>
          <w:color w:val="000000"/>
          <w:sz w:val="28"/>
          <w:szCs w:val="28"/>
        </w:rPr>
        <w:tab/>
        <w:t>При отражении излучаемого луча от оконного стекла или триппель-призмы, установленной на нем, происходит его модуляция звуковой частотой. Отраженный промодулированный луч попадает на фотоприемник, где складывается с опорным. Сигнал с фотоприемника после специальной обработки (демодуляции) усиливается и подается для прослушивания либо записи.</w:t>
      </w:r>
    </w:p>
    <w:p w:rsidR="004260F4" w:rsidRPr="00BF3BFC" w:rsidRDefault="004260F4" w:rsidP="004260F4">
      <w:pPr>
        <w:spacing w:line="360" w:lineRule="auto"/>
        <w:jc w:val="both"/>
        <w:rPr>
          <w:rFonts w:asciiTheme="minorHAnsi" w:hAnsiTheme="minorHAnsi" w:cstheme="minorHAnsi"/>
          <w:sz w:val="28"/>
          <w:szCs w:val="28"/>
        </w:rPr>
      </w:pPr>
      <w:r w:rsidRPr="00447172">
        <w:rPr>
          <w:rFonts w:asciiTheme="minorHAnsi" w:hAnsiTheme="minorHAnsi" w:cstheme="minorHAnsi"/>
          <w:sz w:val="28"/>
          <w:szCs w:val="28"/>
        </w:rPr>
        <w:tab/>
      </w:r>
      <w:r>
        <w:rPr>
          <w:rFonts w:asciiTheme="minorHAnsi" w:hAnsiTheme="minorHAnsi" w:cstheme="minorHAnsi"/>
          <w:sz w:val="28"/>
          <w:szCs w:val="28"/>
        </w:rPr>
        <w:t>Способы демодуляции отраженного луча ЛСАР бывают нескольких видов. Первый – демодуляция сигнала за углом отражения. Угол отражения изменяется в зависимости от амплитуды акустической волны. Второй – демодуляция отраженного сигнала по фазе. При такой демодуляции необходимо использовать делитель луча. В следствии интерференции опорного и отраженного луча и вычисляется сдвиг фаз.</w:t>
      </w:r>
    </w:p>
    <w:p w:rsidR="004260F4" w:rsidRPr="001836FA" w:rsidRDefault="004260F4" w:rsidP="0005696C">
      <w:pPr>
        <w:widowControl/>
        <w:pBdr>
          <w:top w:val="nil"/>
          <w:left w:val="nil"/>
          <w:bottom w:val="nil"/>
          <w:right w:val="nil"/>
          <w:between w:val="nil"/>
        </w:pBdr>
        <w:spacing w:line="360" w:lineRule="auto"/>
        <w:contextualSpacing/>
        <w:jc w:val="both"/>
        <w:rPr>
          <w:rFonts w:asciiTheme="minorHAnsi" w:hAnsiTheme="minorHAnsi" w:cstheme="minorHAnsi"/>
          <w:color w:val="000000"/>
          <w:sz w:val="28"/>
          <w:szCs w:val="28"/>
        </w:rPr>
      </w:pPr>
    </w:p>
    <w:p w:rsidR="00302146" w:rsidRPr="001836FA" w:rsidRDefault="00655A36" w:rsidP="0005696C">
      <w:pPr>
        <w:widowControl/>
        <w:pBdr>
          <w:top w:val="nil"/>
          <w:left w:val="nil"/>
          <w:bottom w:val="nil"/>
          <w:right w:val="nil"/>
          <w:between w:val="nil"/>
        </w:pBdr>
        <w:spacing w:line="360" w:lineRule="auto"/>
        <w:contextualSpacing/>
        <w:jc w:val="center"/>
        <w:rPr>
          <w:rFonts w:asciiTheme="minorHAnsi" w:hAnsiTheme="minorHAnsi" w:cstheme="minorHAnsi"/>
          <w:color w:val="000000"/>
          <w:sz w:val="28"/>
          <w:szCs w:val="28"/>
        </w:rPr>
      </w:pPr>
      <w:r w:rsidRPr="001836FA">
        <w:rPr>
          <w:rFonts w:asciiTheme="minorHAnsi" w:hAnsiTheme="minorHAnsi" w:cstheme="minorHAnsi"/>
          <w:noProof/>
          <w:sz w:val="28"/>
          <w:szCs w:val="28"/>
          <w:lang w:eastAsia="ru-RU"/>
        </w:rPr>
        <w:drawing>
          <wp:inline distT="0" distB="0" distL="0" distR="0">
            <wp:extent cx="1676400" cy="3399790"/>
            <wp:effectExtent l="0" t="0" r="0" b="0"/>
            <wp:docPr id="17" name="Картинка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Картинка13"/>
                    <pic:cNvPicPr>
                      <a:picLocks noChangeAspect="1"/>
                      <a:extLst>
                        <a:ext uri="smNativeData">
                          <sm:smNativeData xmlns:ve="http://schemas.openxmlformats.org/markup-compatibility/2006" xmlns:sm="smNativeData"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val="SMDATA_13_/lnhXRMAAAAlAAAAEQAAAC0AAAAAAAAAAAAAAAAAAAAAA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AAAAAAAAAAA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FAKAADqFAAAUAoAAOoUAAAAAQAACQAAAAQAAAAAAAAADAAAABAAAAAAAAAAAAAAAAAAAAAAAAAAHgAAAGgAAAAAAAAAAAAAAAAAAAAAAAAAAAAAABAnAAAQJwAAAAAAAAAAAAAAAAAAAAAAAAAAAAAAAAAAAAAAAAAAAAAUAAAAAAAAAMDA/wAAAAAAZAAAADIAAAAAAAAAZAAAAAAAAAB/f38ACgAAACEAAABAAAAAPAAAAEwAAAAAoQAAAAAAAAAAAAAAAAAAAgAAABQOAAABAAAAAgAAAIMAAABQCgAA6hQAAAoAAACCEgAAuwgAAA=="/>
                        </a:ext>
                      </a:extLst>
                    </pic:cNvPicPr>
                  </pic:nvPicPr>
                  <pic:blipFill>
                    <a:blip r:embed="rId32" cstate="print"/>
                    <a:stretch>
                      <a:fillRect/>
                    </a:stretch>
                  </pic:blipFill>
                  <pic:spPr>
                    <a:xfrm>
                      <a:off x="0" y="0"/>
                      <a:ext cx="1676400" cy="3399790"/>
                    </a:xfrm>
                    <a:prstGeom prst="rect">
                      <a:avLst/>
                    </a:prstGeom>
                    <a:noFill/>
                    <a:ln w="12700">
                      <a:noFill/>
                    </a:ln>
                  </pic:spPr>
                </pic:pic>
              </a:graphicData>
            </a:graphic>
          </wp:inline>
        </w:drawing>
      </w:r>
    </w:p>
    <w:p w:rsidR="00302146" w:rsidRPr="001836FA" w:rsidRDefault="00655A36" w:rsidP="0005696C">
      <w:pPr>
        <w:spacing w:line="360" w:lineRule="auto"/>
        <w:jc w:val="center"/>
        <w:rPr>
          <w:rFonts w:asciiTheme="minorHAnsi" w:hAnsiTheme="minorHAnsi" w:cstheme="minorHAnsi"/>
          <w:sz w:val="28"/>
          <w:szCs w:val="28"/>
        </w:rPr>
      </w:pPr>
      <w:r w:rsidRPr="001836FA">
        <w:rPr>
          <w:rFonts w:asciiTheme="minorHAnsi" w:hAnsiTheme="minorHAnsi" w:cstheme="minorHAnsi"/>
          <w:sz w:val="28"/>
          <w:szCs w:val="28"/>
        </w:rPr>
        <w:t xml:space="preserve">Рис. </w:t>
      </w:r>
      <w:r w:rsidR="007C0170">
        <w:rPr>
          <w:rFonts w:asciiTheme="minorHAnsi" w:hAnsiTheme="minorHAnsi" w:cstheme="minorHAnsi"/>
          <w:sz w:val="28"/>
          <w:szCs w:val="28"/>
        </w:rPr>
        <w:t>2.11</w:t>
      </w:r>
      <w:r w:rsidRPr="001836FA">
        <w:rPr>
          <w:rFonts w:asciiTheme="minorHAnsi" w:hAnsiTheme="minorHAnsi" w:cstheme="minorHAnsi"/>
          <w:sz w:val="28"/>
          <w:szCs w:val="28"/>
        </w:rPr>
        <w:t xml:space="preserve"> - Построение ЛСАР с использованием делителя лазерного пучка</w:t>
      </w:r>
    </w:p>
    <w:p w:rsidR="00302146" w:rsidRPr="001836FA" w:rsidRDefault="00655A36" w:rsidP="0005696C">
      <w:pPr>
        <w:spacing w:line="360" w:lineRule="auto"/>
        <w:rPr>
          <w:rFonts w:asciiTheme="minorHAnsi" w:hAnsiTheme="minorHAnsi" w:cstheme="minorHAnsi"/>
          <w:sz w:val="28"/>
          <w:szCs w:val="28"/>
        </w:rPr>
      </w:pPr>
      <w:r w:rsidRPr="001836FA">
        <w:rPr>
          <w:rFonts w:asciiTheme="minorHAnsi" w:hAnsiTheme="minorHAnsi" w:cstheme="minorHAnsi"/>
          <w:sz w:val="28"/>
          <w:szCs w:val="28"/>
        </w:rPr>
        <w:br w:type="page"/>
      </w:r>
    </w:p>
    <w:p w:rsidR="00302146" w:rsidRPr="001836FA" w:rsidRDefault="00655A36" w:rsidP="0005696C">
      <w:pPr>
        <w:pBdr>
          <w:top w:val="nil"/>
          <w:left w:val="nil"/>
          <w:bottom w:val="nil"/>
          <w:right w:val="nil"/>
          <w:between w:val="nil"/>
        </w:pBdr>
        <w:spacing w:line="360" w:lineRule="auto"/>
        <w:jc w:val="center"/>
        <w:rPr>
          <w:rFonts w:asciiTheme="minorHAnsi" w:eastAsia="Times New Roman" w:hAnsiTheme="minorHAnsi" w:cstheme="minorHAnsi"/>
          <w:caps/>
          <w:sz w:val="28"/>
          <w:szCs w:val="28"/>
        </w:rPr>
      </w:pPr>
      <w:r w:rsidRPr="001836FA">
        <w:rPr>
          <w:rFonts w:asciiTheme="minorHAnsi" w:eastAsia="Times New Roman" w:hAnsiTheme="minorHAnsi" w:cstheme="minorHAnsi"/>
          <w:caps/>
          <w:sz w:val="28"/>
          <w:szCs w:val="28"/>
        </w:rPr>
        <w:lastRenderedPageBreak/>
        <w:t xml:space="preserve">3 Особенности параметров акустических приемников на базе </w:t>
      </w:r>
      <w:r w:rsidR="000A7276">
        <w:rPr>
          <w:rFonts w:asciiTheme="minorHAnsi" w:eastAsia="Times New Roman" w:hAnsiTheme="minorHAnsi" w:cstheme="minorHAnsi"/>
          <w:caps/>
          <w:sz w:val="28"/>
          <w:szCs w:val="28"/>
        </w:rPr>
        <w:t>УЗКОНАПРАВЛЕННЫХ МИКРОФОНОВ</w:t>
      </w:r>
      <w:r w:rsidRPr="001836FA">
        <w:rPr>
          <w:rFonts w:asciiTheme="minorHAnsi" w:eastAsia="Times New Roman" w:hAnsiTheme="minorHAnsi" w:cstheme="minorHAnsi"/>
          <w:caps/>
          <w:sz w:val="28"/>
          <w:szCs w:val="28"/>
        </w:rPr>
        <w:t xml:space="preserve"> с ограничеными габаритами</w:t>
      </w:r>
    </w:p>
    <w:p w:rsidR="00302146" w:rsidRPr="001836FA" w:rsidRDefault="00302146" w:rsidP="0005696C">
      <w:pPr>
        <w:pBdr>
          <w:top w:val="nil"/>
          <w:left w:val="nil"/>
          <w:bottom w:val="nil"/>
          <w:right w:val="nil"/>
          <w:between w:val="nil"/>
        </w:pBdr>
        <w:spacing w:line="360" w:lineRule="auto"/>
        <w:jc w:val="center"/>
        <w:rPr>
          <w:rFonts w:asciiTheme="minorHAnsi" w:eastAsia="Times New Roman" w:hAnsiTheme="minorHAnsi" w:cstheme="minorHAnsi"/>
          <w:caps/>
          <w:sz w:val="28"/>
          <w:szCs w:val="28"/>
        </w:rPr>
      </w:pPr>
    </w:p>
    <w:p w:rsidR="00302146" w:rsidRPr="001836FA" w:rsidRDefault="00302146" w:rsidP="0005696C">
      <w:pPr>
        <w:pBdr>
          <w:top w:val="nil"/>
          <w:left w:val="nil"/>
          <w:bottom w:val="nil"/>
          <w:right w:val="nil"/>
          <w:between w:val="nil"/>
        </w:pBdr>
        <w:spacing w:line="360" w:lineRule="auto"/>
        <w:jc w:val="center"/>
        <w:rPr>
          <w:rFonts w:asciiTheme="minorHAnsi" w:eastAsia="Times New Roman" w:hAnsiTheme="minorHAnsi" w:cstheme="minorHAnsi"/>
          <w:caps/>
          <w:sz w:val="28"/>
          <w:szCs w:val="28"/>
        </w:rPr>
      </w:pPr>
    </w:p>
    <w:p w:rsidR="00302146" w:rsidRDefault="00655A36" w:rsidP="0005696C">
      <w:pPr>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caps/>
          <w:sz w:val="28"/>
          <w:szCs w:val="28"/>
        </w:rPr>
        <w:tab/>
      </w:r>
      <w:r w:rsidRPr="001836FA">
        <w:rPr>
          <w:rFonts w:asciiTheme="minorHAnsi" w:eastAsia="Times New Roman" w:hAnsiTheme="minorHAnsi" w:cstheme="minorHAnsi"/>
          <w:sz w:val="28"/>
          <w:szCs w:val="28"/>
        </w:rPr>
        <w:t xml:space="preserve">Ограничения на габаритные размеры </w:t>
      </w:r>
      <w:r w:rsidR="00C0488F" w:rsidRPr="001836FA">
        <w:rPr>
          <w:rFonts w:asciiTheme="minorHAnsi" w:eastAsia="Times New Roman" w:hAnsiTheme="minorHAnsi" w:cstheme="minorHAnsi"/>
          <w:sz w:val="28"/>
          <w:szCs w:val="28"/>
        </w:rPr>
        <w:t>накладывается</w:t>
      </w:r>
      <w:r w:rsidRPr="001836FA">
        <w:rPr>
          <w:rFonts w:asciiTheme="minorHAnsi" w:eastAsia="Times New Roman" w:hAnsiTheme="minorHAnsi" w:cstheme="minorHAnsi"/>
          <w:sz w:val="28"/>
          <w:szCs w:val="28"/>
        </w:rPr>
        <w:t xml:space="preserve"> для удобного и тайного ношения таких приемников. Фиксация габаритов позволит произвести анализ акустических разведывательных устройств на базе УНМ и определить наиболее потенциальные.</w:t>
      </w:r>
      <w:r w:rsidR="00C0488F" w:rsidRPr="001836FA">
        <w:rPr>
          <w:rFonts w:asciiTheme="minorHAnsi" w:eastAsia="Times New Roman" w:hAnsiTheme="minorHAnsi" w:cstheme="minorHAnsi"/>
          <w:sz w:val="28"/>
          <w:szCs w:val="28"/>
        </w:rPr>
        <w:t xml:space="preserve"> Дальнейшие расчеты проводятся с </w:t>
      </w:r>
      <w:r w:rsidRPr="001836FA">
        <w:rPr>
          <w:rFonts w:asciiTheme="minorHAnsi" w:eastAsia="Times New Roman" w:hAnsiTheme="minorHAnsi" w:cstheme="minorHAnsi"/>
          <w:sz w:val="28"/>
          <w:szCs w:val="28"/>
        </w:rPr>
        <w:t>ограничение</w:t>
      </w:r>
      <w:r w:rsidR="00C0488F" w:rsidRPr="001836FA">
        <w:rPr>
          <w:rFonts w:asciiTheme="minorHAnsi" w:eastAsia="Times New Roman" w:hAnsiTheme="minorHAnsi" w:cstheme="minorHAnsi"/>
          <w:sz w:val="28"/>
          <w:szCs w:val="28"/>
        </w:rPr>
        <w:t>м</w:t>
      </w:r>
      <w:r w:rsidRPr="001836FA">
        <w:rPr>
          <w:rFonts w:asciiTheme="minorHAnsi" w:eastAsia="Times New Roman" w:hAnsiTheme="minorHAnsi" w:cstheme="minorHAnsi"/>
          <w:sz w:val="28"/>
          <w:szCs w:val="28"/>
        </w:rPr>
        <w:t xml:space="preserve"> в 30 см (L = 0.3 м)</w:t>
      </w:r>
      <w:r w:rsidR="00C0488F" w:rsidRPr="001836FA">
        <w:rPr>
          <w:rFonts w:asciiTheme="minorHAnsi" w:eastAsia="Times New Roman" w:hAnsiTheme="minorHAnsi" w:cstheme="minorHAnsi"/>
          <w:sz w:val="28"/>
          <w:szCs w:val="28"/>
        </w:rPr>
        <w:t>, так как такие размеры обладают достаточной компактностью и удобством при использовании.</w:t>
      </w:r>
    </w:p>
    <w:p w:rsidR="00302146" w:rsidRDefault="00655A36" w:rsidP="0005696C">
      <w:pPr>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При сравнении трех основных видов УНМ возможно выделить следующее. Рефлекторный микрофон обладает наилучшим показателем пространственной избирательности, кроме частот ниже 200 Гц (ри</w:t>
      </w:r>
      <w:r w:rsidR="007D394E">
        <w:rPr>
          <w:rFonts w:asciiTheme="minorHAnsi" w:eastAsia="Times New Roman" w:hAnsiTheme="minorHAnsi" w:cstheme="minorHAnsi"/>
          <w:sz w:val="28"/>
          <w:szCs w:val="28"/>
        </w:rPr>
        <w:t>с.</w:t>
      </w:r>
      <w:r w:rsidRPr="001836FA">
        <w:rPr>
          <w:rFonts w:asciiTheme="minorHAnsi" w:eastAsia="Times New Roman" w:hAnsiTheme="minorHAnsi" w:cstheme="minorHAnsi"/>
          <w:sz w:val="28"/>
          <w:szCs w:val="28"/>
        </w:rPr>
        <w:t xml:space="preserve"> </w:t>
      </w:r>
      <w:r w:rsidR="00027BB4">
        <w:rPr>
          <w:rFonts w:asciiTheme="minorHAnsi" w:eastAsia="Times New Roman" w:hAnsiTheme="minorHAnsi" w:cstheme="minorHAnsi"/>
          <w:sz w:val="28"/>
          <w:szCs w:val="28"/>
        </w:rPr>
        <w:t>3.1</w:t>
      </w:r>
      <w:r w:rsidR="00B9425B" w:rsidRPr="001836FA">
        <w:rPr>
          <w:rFonts w:asciiTheme="minorHAnsi" w:eastAsia="Times New Roman" w:hAnsiTheme="minorHAnsi" w:cstheme="minorHAnsi"/>
          <w:sz w:val="28"/>
          <w:szCs w:val="28"/>
        </w:rPr>
        <w:t>-б</w:t>
      </w:r>
      <w:r w:rsidRPr="001836FA">
        <w:rPr>
          <w:rFonts w:asciiTheme="minorHAnsi" w:eastAsia="Times New Roman" w:hAnsiTheme="minorHAnsi" w:cstheme="minorHAnsi"/>
          <w:sz w:val="28"/>
          <w:szCs w:val="28"/>
        </w:rPr>
        <w:t>). Микрофонная решетка (она же линейная группа микрофонов) имеет показатель индекса направленности чуть ниже и наблюдается предел рабочей частоты, который зависит от шага между микрофонами. Микрофон органного типа является худшим из всех трех типов УНМ.</w:t>
      </w:r>
    </w:p>
    <w:p w:rsidR="00027BB4" w:rsidRPr="001836FA" w:rsidRDefault="00027BB4" w:rsidP="0005696C">
      <w:pPr>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hAnsiTheme="minorHAnsi" w:cstheme="minorHAnsi"/>
          <w:noProof/>
          <w:sz w:val="28"/>
          <w:szCs w:val="28"/>
          <w:lang w:eastAsia="ru-RU"/>
        </w:rPr>
        <w:drawing>
          <wp:inline distT="0" distB="0" distL="0" distR="0">
            <wp:extent cx="6120765" cy="1734185"/>
            <wp:effectExtent l="0" t="0" r="0" b="0"/>
            <wp:docPr id="44" name="Рисунок 44" descr="image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0" descr="image7"/>
                    <pic:cNvPicPr>
                      <a:picLocks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20765" cy="1734185"/>
                    </a:xfrm>
                    <a:prstGeom prst="rect">
                      <a:avLst/>
                    </a:prstGeom>
                    <a:noFill/>
                    <a:ln>
                      <a:noFill/>
                    </a:ln>
                  </pic:spPr>
                </pic:pic>
              </a:graphicData>
            </a:graphic>
          </wp:inline>
        </w:drawing>
      </w:r>
      <w:r w:rsidRPr="001836FA">
        <w:rPr>
          <w:rFonts w:asciiTheme="minorHAnsi" w:eastAsia="Times New Roman" w:hAnsiTheme="minorHAnsi" w:cstheme="minorHAnsi"/>
          <w:sz w:val="28"/>
          <w:szCs w:val="28"/>
        </w:rPr>
        <w:t xml:space="preserve">Рисунок </w:t>
      </w:r>
      <w:r>
        <w:rPr>
          <w:rFonts w:asciiTheme="minorHAnsi" w:eastAsia="Times New Roman" w:hAnsiTheme="minorHAnsi" w:cstheme="minorHAnsi"/>
          <w:sz w:val="28"/>
          <w:szCs w:val="28"/>
        </w:rPr>
        <w:t>3.1</w:t>
      </w:r>
      <w:r w:rsidRPr="001836FA">
        <w:rPr>
          <w:rFonts w:asciiTheme="minorHAnsi" w:eastAsia="Times New Roman" w:hAnsiTheme="minorHAnsi" w:cstheme="minorHAnsi"/>
          <w:sz w:val="28"/>
          <w:szCs w:val="28"/>
        </w:rPr>
        <w:t xml:space="preserve"> </w:t>
      </w:r>
      <w:r w:rsidR="00735FE0">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t>Зависимость индекса направленности от частоты для узконаправленных микрофонов при габаритных размерах L = 0.3 м и количестве микрофонов n = 10</w:t>
      </w:r>
    </w:p>
    <w:p w:rsidR="00027BB4" w:rsidRPr="001836FA" w:rsidRDefault="00027BB4" w:rsidP="0005696C">
      <w:pPr>
        <w:pBdr>
          <w:top w:val="nil"/>
          <w:left w:val="nil"/>
          <w:bottom w:val="nil"/>
          <w:right w:val="nil"/>
          <w:between w:val="nil"/>
        </w:pBdr>
        <w:spacing w:line="360" w:lineRule="auto"/>
        <w:jc w:val="both"/>
        <w:rPr>
          <w:rFonts w:asciiTheme="minorHAnsi" w:eastAsia="Times New Roman" w:hAnsiTheme="minorHAnsi" w:cstheme="minorHAnsi"/>
          <w:sz w:val="28"/>
          <w:szCs w:val="28"/>
        </w:rPr>
      </w:pPr>
    </w:p>
    <w:p w:rsidR="00302146" w:rsidRPr="001836FA" w:rsidRDefault="00655A36" w:rsidP="0005696C">
      <w:pPr>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 xml:space="preserve">Для рефлекторного микрофона единственным параметром, который можно варьировать, является диаметр параболического отражателя L, что </w:t>
      </w:r>
      <w:r w:rsidRPr="001836FA">
        <w:rPr>
          <w:rFonts w:asciiTheme="minorHAnsi" w:eastAsia="Times New Roman" w:hAnsiTheme="minorHAnsi" w:cstheme="minorHAnsi"/>
          <w:sz w:val="28"/>
          <w:szCs w:val="28"/>
        </w:rPr>
        <w:lastRenderedPageBreak/>
        <w:t xml:space="preserve">означает невозможность увеличения индекса при </w:t>
      </w:r>
      <w:r w:rsidR="00C0488F" w:rsidRPr="001836FA">
        <w:rPr>
          <w:rFonts w:asciiTheme="minorHAnsi" w:eastAsia="Times New Roman" w:hAnsiTheme="minorHAnsi" w:cstheme="minorHAnsi"/>
          <w:sz w:val="28"/>
          <w:szCs w:val="28"/>
        </w:rPr>
        <w:t>фиксированных</w:t>
      </w:r>
      <w:r w:rsidRPr="001836FA">
        <w:rPr>
          <w:rFonts w:asciiTheme="minorHAnsi" w:eastAsia="Times New Roman" w:hAnsiTheme="minorHAnsi" w:cstheme="minorHAnsi"/>
          <w:sz w:val="28"/>
          <w:szCs w:val="28"/>
        </w:rPr>
        <w:t xml:space="preserve"> габаритных размерах. Так как этот тип УНМ является лучшим, по показателю индекса направленности, то другие два вида УНМ </w:t>
      </w:r>
      <w:r w:rsidR="00B9425B" w:rsidRPr="001836FA">
        <w:rPr>
          <w:rFonts w:asciiTheme="minorHAnsi" w:eastAsia="Times New Roman" w:hAnsiTheme="minorHAnsi" w:cstheme="minorHAnsi"/>
          <w:sz w:val="28"/>
          <w:szCs w:val="28"/>
        </w:rPr>
        <w:t>необходимо</w:t>
      </w:r>
      <w:r w:rsidRPr="001836FA">
        <w:rPr>
          <w:rFonts w:asciiTheme="minorHAnsi" w:eastAsia="Times New Roman" w:hAnsiTheme="minorHAnsi" w:cstheme="minorHAnsi"/>
          <w:sz w:val="28"/>
          <w:szCs w:val="28"/>
        </w:rPr>
        <w:t xml:space="preserve"> сравнивать с ним</w:t>
      </w:r>
      <w:r w:rsidR="00B9425B" w:rsidRPr="001836FA">
        <w:rPr>
          <w:rFonts w:asciiTheme="minorHAnsi" w:eastAsia="Times New Roman" w:hAnsiTheme="minorHAnsi" w:cstheme="minorHAnsi"/>
          <w:sz w:val="28"/>
          <w:szCs w:val="28"/>
        </w:rPr>
        <w:t xml:space="preserve"> (рис</w:t>
      </w:r>
      <w:r w:rsidR="007D394E">
        <w:rPr>
          <w:rFonts w:asciiTheme="minorHAnsi" w:eastAsia="Times New Roman" w:hAnsiTheme="minorHAnsi" w:cstheme="minorHAnsi"/>
          <w:sz w:val="28"/>
          <w:szCs w:val="28"/>
        </w:rPr>
        <w:t>.</w:t>
      </w:r>
      <w:r w:rsidR="00B9425B" w:rsidRPr="001836FA">
        <w:rPr>
          <w:rFonts w:asciiTheme="minorHAnsi" w:eastAsia="Times New Roman" w:hAnsiTheme="minorHAnsi" w:cstheme="minorHAnsi"/>
          <w:sz w:val="28"/>
          <w:szCs w:val="28"/>
        </w:rPr>
        <w:t xml:space="preserve"> </w:t>
      </w:r>
      <w:r w:rsidR="00027BB4">
        <w:rPr>
          <w:rFonts w:asciiTheme="minorHAnsi" w:eastAsia="Times New Roman" w:hAnsiTheme="minorHAnsi" w:cstheme="minorHAnsi"/>
          <w:sz w:val="28"/>
          <w:szCs w:val="28"/>
        </w:rPr>
        <w:t>3.1</w:t>
      </w:r>
      <w:r w:rsidR="00B9425B" w:rsidRPr="001836FA">
        <w:rPr>
          <w:rFonts w:asciiTheme="minorHAnsi" w:eastAsia="Times New Roman" w:hAnsiTheme="minorHAnsi" w:cstheme="minorHAnsi"/>
          <w:sz w:val="28"/>
          <w:szCs w:val="28"/>
        </w:rPr>
        <w:t>)</w:t>
      </w:r>
      <w:r w:rsidRPr="001836FA">
        <w:rPr>
          <w:rFonts w:asciiTheme="minorHAnsi" w:eastAsia="Times New Roman" w:hAnsiTheme="minorHAnsi" w:cstheme="minorHAnsi"/>
          <w:sz w:val="28"/>
          <w:szCs w:val="28"/>
        </w:rPr>
        <w:t>.</w:t>
      </w:r>
    </w:p>
    <w:p w:rsidR="00302146" w:rsidRPr="001836FA" w:rsidRDefault="00655A36" w:rsidP="0005696C">
      <w:pPr>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r>
      <w:r w:rsidR="00B50311">
        <w:rPr>
          <w:rFonts w:asciiTheme="minorHAnsi" w:eastAsia="Times New Roman" w:hAnsiTheme="minorHAnsi" w:cstheme="minorHAnsi"/>
          <w:sz w:val="28"/>
          <w:szCs w:val="28"/>
        </w:rPr>
        <w:t xml:space="preserve">Для МОТ приведен </w:t>
      </w:r>
      <w:r w:rsidRPr="001836FA">
        <w:rPr>
          <w:rFonts w:asciiTheme="minorHAnsi" w:eastAsia="Times New Roman" w:hAnsiTheme="minorHAnsi" w:cstheme="minorHAnsi"/>
          <w:sz w:val="28"/>
          <w:szCs w:val="28"/>
        </w:rPr>
        <w:t>ри</w:t>
      </w:r>
      <w:r w:rsidR="000D10DD">
        <w:rPr>
          <w:rFonts w:asciiTheme="minorHAnsi" w:eastAsia="Times New Roman" w:hAnsiTheme="minorHAnsi" w:cstheme="minorHAnsi"/>
          <w:sz w:val="28"/>
          <w:szCs w:val="28"/>
        </w:rPr>
        <w:t>с.</w:t>
      </w:r>
      <w:r w:rsidRPr="001836FA">
        <w:rPr>
          <w:rFonts w:asciiTheme="minorHAnsi" w:eastAsia="Times New Roman" w:hAnsiTheme="minorHAnsi" w:cstheme="minorHAnsi"/>
          <w:sz w:val="28"/>
          <w:szCs w:val="28"/>
        </w:rPr>
        <w:t xml:space="preserve"> </w:t>
      </w:r>
      <w:r w:rsidR="000D10DD">
        <w:rPr>
          <w:rFonts w:asciiTheme="minorHAnsi" w:eastAsia="Times New Roman" w:hAnsiTheme="minorHAnsi" w:cstheme="minorHAnsi"/>
          <w:sz w:val="28"/>
          <w:szCs w:val="28"/>
        </w:rPr>
        <w:t>3.2</w:t>
      </w:r>
      <w:r w:rsidR="00B50311">
        <w:rPr>
          <w:rFonts w:asciiTheme="minorHAnsi" w:eastAsia="Times New Roman" w:hAnsiTheme="minorHAnsi" w:cstheme="minorHAnsi"/>
          <w:sz w:val="28"/>
          <w:szCs w:val="28"/>
        </w:rPr>
        <w:t>, где</w:t>
      </w:r>
      <w:r w:rsidRPr="001836FA">
        <w:rPr>
          <w:rFonts w:asciiTheme="minorHAnsi" w:eastAsia="Times New Roman" w:hAnsiTheme="minorHAnsi" w:cstheme="minorHAnsi"/>
          <w:sz w:val="28"/>
          <w:szCs w:val="28"/>
        </w:rPr>
        <w:t xml:space="preserve"> наглядно видно, что увеличение количества трубок при фиксированной апертуре (уменьшение d) влияет только на максимальную рабочую частоту (</w:t>
      </w:r>
      <w:r w:rsidRPr="001836FA">
        <w:rPr>
          <w:rFonts w:asciiTheme="minorHAnsi" w:hAnsiTheme="minorHAnsi" w:cstheme="minorHAnsi"/>
          <w:sz w:val="28"/>
          <w:szCs w:val="28"/>
        </w:rPr>
        <w:t>F</w:t>
      </w:r>
      <w:r w:rsidRPr="001836FA">
        <w:rPr>
          <w:rFonts w:asciiTheme="minorHAnsi" w:eastAsia="Times New Roman" w:hAnsiTheme="minorHAnsi" w:cstheme="minorHAnsi"/>
          <w:sz w:val="28"/>
          <w:szCs w:val="28"/>
        </w:rPr>
        <w:t xml:space="preserve"> ≤ c/2d)</w:t>
      </w:r>
      <w:r w:rsidR="00027BB4">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t>[4].</w:t>
      </w:r>
    </w:p>
    <w:p w:rsidR="00B9425B" w:rsidRDefault="00B9425B" w:rsidP="0005696C">
      <w:pPr>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Аналогично с МОТ</w:t>
      </w:r>
      <w:r w:rsidR="00B50311">
        <w:rPr>
          <w:rFonts w:asciiTheme="minorHAnsi" w:eastAsia="Times New Roman" w:hAnsiTheme="minorHAnsi" w:cstheme="minorHAnsi"/>
          <w:sz w:val="28"/>
          <w:szCs w:val="28"/>
        </w:rPr>
        <w:t>,</w:t>
      </w:r>
      <w:r w:rsidRPr="001836FA">
        <w:rPr>
          <w:rFonts w:asciiTheme="minorHAnsi" w:eastAsia="Times New Roman" w:hAnsiTheme="minorHAnsi" w:cstheme="minorHAnsi"/>
          <w:sz w:val="28"/>
          <w:szCs w:val="28"/>
        </w:rPr>
        <w:t xml:space="preserve"> у ЛГМ увеличение количества микрофонов (уменьшение </w:t>
      </w:r>
      <w:r w:rsidRPr="001836FA">
        <w:rPr>
          <w:rFonts w:asciiTheme="minorHAnsi" w:eastAsia="Times New Roman" w:hAnsiTheme="minorHAnsi" w:cstheme="minorHAnsi"/>
          <w:sz w:val="28"/>
          <w:szCs w:val="28"/>
          <w:lang w:val="en-US"/>
        </w:rPr>
        <w:t>d</w:t>
      </w:r>
      <w:r w:rsidRPr="001836FA">
        <w:rPr>
          <w:rFonts w:asciiTheme="minorHAnsi" w:eastAsia="Times New Roman" w:hAnsiTheme="minorHAnsi" w:cstheme="minorHAnsi"/>
          <w:sz w:val="28"/>
          <w:szCs w:val="28"/>
        </w:rPr>
        <w:t>) влечет за собой сдвиг максимальной рабочей частоты (рис</w:t>
      </w:r>
      <w:r w:rsidR="000D10DD">
        <w:rPr>
          <w:rFonts w:asciiTheme="minorHAnsi" w:eastAsia="Times New Roman" w:hAnsiTheme="minorHAnsi" w:cstheme="minorHAnsi"/>
          <w:sz w:val="28"/>
          <w:szCs w:val="28"/>
        </w:rPr>
        <w:t>.</w:t>
      </w:r>
      <w:r w:rsidRPr="001836FA">
        <w:rPr>
          <w:rFonts w:asciiTheme="minorHAnsi" w:eastAsia="Times New Roman" w:hAnsiTheme="minorHAnsi" w:cstheme="minorHAnsi"/>
          <w:sz w:val="28"/>
          <w:szCs w:val="28"/>
        </w:rPr>
        <w:t xml:space="preserve"> </w:t>
      </w:r>
      <w:r w:rsidR="000D10DD">
        <w:rPr>
          <w:rFonts w:asciiTheme="minorHAnsi" w:eastAsia="Times New Roman" w:hAnsiTheme="minorHAnsi" w:cstheme="minorHAnsi"/>
          <w:sz w:val="28"/>
          <w:szCs w:val="28"/>
        </w:rPr>
        <w:t>3.3</w:t>
      </w:r>
      <w:r w:rsidRPr="001836FA">
        <w:rPr>
          <w:rFonts w:asciiTheme="minorHAnsi" w:eastAsia="Times New Roman" w:hAnsiTheme="minorHAnsi" w:cstheme="minorHAnsi"/>
          <w:sz w:val="28"/>
          <w:szCs w:val="28"/>
        </w:rPr>
        <w:t>).</w:t>
      </w:r>
    </w:p>
    <w:p w:rsidR="00302146" w:rsidRPr="001836FA" w:rsidRDefault="00655A36" w:rsidP="0005696C">
      <w:pPr>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hAnsiTheme="minorHAnsi" w:cstheme="minorHAnsi"/>
          <w:noProof/>
          <w:sz w:val="28"/>
          <w:szCs w:val="28"/>
          <w:lang w:eastAsia="ru-RU"/>
        </w:rPr>
        <w:drawing>
          <wp:inline distT="89535" distB="89535" distL="89535" distR="89535">
            <wp:extent cx="6332400" cy="2113200"/>
            <wp:effectExtent l="0" t="0" r="0" b="0"/>
            <wp:docPr id="19" name="Картинка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Картинка15"/>
                    <pic:cNvPicPr>
                      <a:picLocks noChangeAspect="1"/>
                      <a:extLst>
                        <a:ext uri="smNativeData">
                          <sm:smNativeData xmlns:ve="http://schemas.openxmlformats.org/markup-compatibility/2006" xmlns:sm="smNativeData"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val="SMDATA_13_/lnhXR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AAAAAAAAAAA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DAAAABAAAAAAAAAAAAAAAAAAAAAAAAAAHgAAAGgAAAAAAAAAAAAAAAAAAAAAAAAAAAAAABAnAAAQJwAAAAAAAAAAAAAAAAAAAAAAAAAAAAAAAAAAAAAAAAAAAAAUAAAAAAAAAMDA/wAAAAAAZAAAADIAAAAAAAAAZAAAAAAAAAB/f38ACgAAACEAAABAAAAAPAAAAAgAAAAAoQAAAAAAAAAAAAAAAAAAAgAAADEBAAABAAAAAgAAAKsFAABcIwAAzgsAAAEAAACfBQAAGQoAAA=="/>
                        </a:ext>
                      </a:extLst>
                    </pic:cNvPicPr>
                  </pic:nvPicPr>
                  <pic:blipFill>
                    <a:blip r:embed="rId34" cstate="print"/>
                    <a:stretch>
                      <a:fillRect/>
                    </a:stretch>
                  </pic:blipFill>
                  <pic:spPr>
                    <a:xfrm>
                      <a:off x="0" y="0"/>
                      <a:ext cx="6332400" cy="2113200"/>
                    </a:xfrm>
                    <a:prstGeom prst="rect">
                      <a:avLst/>
                    </a:prstGeom>
                    <a:noFill/>
                    <a:ln w="12700">
                      <a:noFill/>
                    </a:ln>
                  </pic:spPr>
                </pic:pic>
              </a:graphicData>
            </a:graphic>
          </wp:inline>
        </w:drawing>
      </w:r>
    </w:p>
    <w:p w:rsidR="00302146" w:rsidRDefault="00655A36" w:rsidP="0005696C">
      <w:pPr>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 xml:space="preserve">Рисунок </w:t>
      </w:r>
      <w:r w:rsidR="000D10DD">
        <w:rPr>
          <w:rFonts w:asciiTheme="minorHAnsi" w:eastAsia="Times New Roman" w:hAnsiTheme="minorHAnsi" w:cstheme="minorHAnsi"/>
          <w:sz w:val="28"/>
          <w:szCs w:val="28"/>
        </w:rPr>
        <w:t>3.2</w:t>
      </w:r>
      <w:r w:rsidRPr="001836FA">
        <w:rPr>
          <w:rFonts w:asciiTheme="minorHAnsi" w:eastAsia="Times New Roman" w:hAnsiTheme="minorHAnsi" w:cstheme="minorHAnsi"/>
          <w:sz w:val="28"/>
          <w:szCs w:val="28"/>
        </w:rPr>
        <w:t xml:space="preserve"> </w:t>
      </w:r>
      <w:r w:rsidR="00735FE0">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t xml:space="preserve">Индекс направленности Q от частоты для МОТ при </w:t>
      </w:r>
      <w:r w:rsidR="00C0488F" w:rsidRPr="001836FA">
        <w:rPr>
          <w:rFonts w:asciiTheme="minorHAnsi" w:eastAsia="Times New Roman" w:hAnsiTheme="minorHAnsi" w:cstheme="minorHAnsi"/>
          <w:sz w:val="28"/>
          <w:szCs w:val="28"/>
        </w:rPr>
        <w:t>фиксированном</w:t>
      </w:r>
      <w:r w:rsidRPr="001836FA">
        <w:rPr>
          <w:rFonts w:asciiTheme="minorHAnsi" w:eastAsia="Times New Roman" w:hAnsiTheme="minorHAnsi" w:cstheme="minorHAnsi"/>
          <w:sz w:val="28"/>
          <w:szCs w:val="28"/>
        </w:rPr>
        <w:t xml:space="preserve"> размере L = 0.3 м</w:t>
      </w:r>
    </w:p>
    <w:p w:rsidR="00E8008B" w:rsidRPr="001836FA" w:rsidRDefault="00E8008B" w:rsidP="0005696C">
      <w:pPr>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Calibri" w:hAnsiTheme="minorHAnsi" w:cstheme="minorHAnsi"/>
          <w:noProof/>
          <w:sz w:val="28"/>
          <w:szCs w:val="28"/>
          <w:lang w:eastAsia="ru-RU"/>
        </w:rPr>
        <w:drawing>
          <wp:anchor distT="0" distB="0" distL="114300" distR="114300" simplePos="0" relativeHeight="251643904" behindDoc="0" locked="0" layoutInCell="1" allowOverlap="1">
            <wp:simplePos x="0" y="0"/>
            <wp:positionH relativeFrom="column">
              <wp:posOffset>11430</wp:posOffset>
            </wp:positionH>
            <wp:positionV relativeFrom="paragraph">
              <wp:posOffset>461483</wp:posOffset>
            </wp:positionV>
            <wp:extent cx="6123305" cy="2239010"/>
            <wp:effectExtent l="0" t="0" r="0" b="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МР.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6123305" cy="2239010"/>
                    </a:xfrm>
                    <a:prstGeom prst="rect">
                      <a:avLst/>
                    </a:prstGeom>
                  </pic:spPr>
                </pic:pic>
              </a:graphicData>
            </a:graphic>
          </wp:anchor>
        </w:drawing>
      </w:r>
    </w:p>
    <w:p w:rsidR="00B9425B" w:rsidRPr="001836FA" w:rsidRDefault="00B129CD" w:rsidP="0005696C">
      <w:pPr>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 xml:space="preserve">Рисунок </w:t>
      </w:r>
      <w:r w:rsidR="000D10DD">
        <w:rPr>
          <w:rFonts w:asciiTheme="minorHAnsi" w:eastAsia="Times New Roman" w:hAnsiTheme="minorHAnsi" w:cstheme="minorHAnsi"/>
          <w:sz w:val="28"/>
          <w:szCs w:val="28"/>
        </w:rPr>
        <w:t>3.3</w:t>
      </w:r>
      <w:r w:rsidR="00735FE0">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t xml:space="preserve"> Индекс направленности от частоты для ЛГМ при фиксированном размере </w:t>
      </w:r>
      <w:r w:rsidRPr="001836FA">
        <w:rPr>
          <w:rFonts w:asciiTheme="minorHAnsi" w:eastAsia="Times New Roman" w:hAnsiTheme="minorHAnsi" w:cstheme="minorHAnsi"/>
          <w:sz w:val="28"/>
          <w:szCs w:val="28"/>
          <w:lang w:val="en-US"/>
        </w:rPr>
        <w:t>L</w:t>
      </w:r>
      <w:r w:rsidRPr="00447172">
        <w:rPr>
          <w:rFonts w:asciiTheme="minorHAnsi" w:eastAsia="Times New Roman" w:hAnsiTheme="minorHAnsi" w:cstheme="minorHAnsi"/>
          <w:sz w:val="28"/>
          <w:szCs w:val="28"/>
        </w:rPr>
        <w:t xml:space="preserve"> = 0.</w:t>
      </w:r>
      <w:r w:rsidR="00257C3C">
        <w:rPr>
          <w:rFonts w:asciiTheme="minorHAnsi" w:eastAsia="Times New Roman" w:hAnsiTheme="minorHAnsi" w:cstheme="minorHAnsi"/>
          <w:sz w:val="28"/>
          <w:szCs w:val="28"/>
        </w:rPr>
        <w:t>3</w:t>
      </w:r>
      <w:r w:rsidRPr="00447172">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t>м</w:t>
      </w:r>
    </w:p>
    <w:p w:rsidR="00302146" w:rsidRPr="001836FA" w:rsidRDefault="00655A36" w:rsidP="0005696C">
      <w:pPr>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hAnsiTheme="minorHAnsi" w:cstheme="minorHAnsi"/>
          <w:noProof/>
          <w:sz w:val="28"/>
          <w:szCs w:val="28"/>
          <w:lang w:eastAsia="ru-RU"/>
        </w:rPr>
        <w:lastRenderedPageBreak/>
        <w:drawing>
          <wp:inline distT="0" distB="0" distL="0" distR="0">
            <wp:extent cx="4971600" cy="2617200"/>
            <wp:effectExtent l="0" t="0" r="0" b="0"/>
            <wp:docPr id="20" name="Картинка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Картинка16"/>
                    <pic:cNvPicPr>
                      <a:picLocks noChangeAspect="1"/>
                      <a:extLst>
                        <a:ext uri="smNativeData">
                          <sm:smNativeData xmlns:ve="http://schemas.openxmlformats.org/markup-compatibility/2006" xmlns:sm="smNativeData"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val="SMDATA_13_/lnhXRMAAAAlAAAAEQAAAC0AAAAAOAAAADgAAAA4AAAAO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AAAAAAAAAAA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DAAAABAAAAAAAAAAAAAAAAAAAAAAAAAAHgAAAGgAAAAAAAAAAAAAAAAAAAAAAAAAAAAAABAnAAAQJwAAAAAAAAAAAAAAAAAAAAAAAAAAAAAAAAAAAAAAAAAAAAAUAAAAAAAAAMDA/wAAAAAAZAAAADIAAAAAAAAAZAAAAAAAAAB/f38ACgAAACEAAABAAAAAPAAAAAkAAAAAoQAAAAAAAAAAAAAAAAAAAgAAAHQFAAABAAAAAgAAAOEPAAAkGwAATA4AAAEAAADiCQAA/hkAAA=="/>
                        </a:ext>
                      </a:extLst>
                    </pic:cNvPicPr>
                  </pic:nvPicPr>
                  <pic:blipFill>
                    <a:blip r:embed="rId36" cstate="print"/>
                    <a:stretch>
                      <a:fillRect/>
                    </a:stretch>
                  </pic:blipFill>
                  <pic:spPr>
                    <a:xfrm>
                      <a:off x="0" y="0"/>
                      <a:ext cx="4971600" cy="2617200"/>
                    </a:xfrm>
                    <a:prstGeom prst="rect">
                      <a:avLst/>
                    </a:prstGeom>
                    <a:noFill/>
                    <a:ln w="12700">
                      <a:noFill/>
                    </a:ln>
                  </pic:spPr>
                </pic:pic>
              </a:graphicData>
            </a:graphic>
          </wp:inline>
        </w:drawing>
      </w:r>
    </w:p>
    <w:p w:rsidR="00B129CD" w:rsidRPr="001836FA" w:rsidRDefault="00655A36" w:rsidP="0005696C">
      <w:pPr>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Times New Roman" w:hAnsiTheme="minorHAnsi" w:cstheme="minorHAnsi"/>
          <w:sz w:val="28"/>
          <w:szCs w:val="28"/>
        </w:rPr>
        <w:t xml:space="preserve">Рисунок </w:t>
      </w:r>
      <w:r w:rsidR="00063C07">
        <w:rPr>
          <w:rFonts w:asciiTheme="minorHAnsi" w:eastAsia="Times New Roman" w:hAnsiTheme="minorHAnsi" w:cstheme="minorHAnsi"/>
          <w:sz w:val="28"/>
          <w:szCs w:val="28"/>
        </w:rPr>
        <w:t>3.4</w:t>
      </w:r>
      <w:r w:rsidRPr="001836FA">
        <w:rPr>
          <w:rFonts w:asciiTheme="minorHAnsi" w:eastAsia="Times New Roman" w:hAnsiTheme="minorHAnsi" w:cstheme="minorHAnsi"/>
          <w:sz w:val="28"/>
          <w:szCs w:val="28"/>
        </w:rPr>
        <w:t xml:space="preserve"> </w:t>
      </w:r>
      <w:r w:rsidR="00735FE0">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t xml:space="preserve">Индекс направленности ЛГМ </w:t>
      </w:r>
      <w:r w:rsidRPr="001836FA">
        <w:rPr>
          <w:rFonts w:asciiTheme="minorHAnsi" w:eastAsia="Calibri" w:hAnsiTheme="minorHAnsi" w:cstheme="minorHAnsi"/>
          <w:sz w:val="28"/>
          <w:szCs w:val="28"/>
        </w:rPr>
        <w:t>от частоты при</w:t>
      </w:r>
      <w:r w:rsidR="00B129CD" w:rsidRPr="001836FA">
        <w:rPr>
          <w:rFonts w:asciiTheme="minorHAnsi" w:eastAsia="Calibri" w:hAnsiTheme="minorHAnsi" w:cstheme="minorHAnsi"/>
          <w:sz w:val="28"/>
          <w:szCs w:val="28"/>
        </w:rPr>
        <w:t xml:space="preserve"> различных </w:t>
      </w:r>
      <w:r w:rsidR="00B129CD" w:rsidRPr="001836FA">
        <w:rPr>
          <w:rFonts w:asciiTheme="minorHAnsi" w:eastAsia="Calibri" w:hAnsiTheme="minorHAnsi" w:cstheme="minorHAnsi"/>
          <w:sz w:val="28"/>
          <w:szCs w:val="28"/>
          <w:lang w:val="en-US"/>
        </w:rPr>
        <w:t>n</w:t>
      </w:r>
      <w:r w:rsidRPr="001836FA">
        <w:rPr>
          <w:rFonts w:asciiTheme="minorHAnsi" w:eastAsia="Calibri" w:hAnsiTheme="minorHAnsi" w:cstheme="minorHAnsi"/>
          <w:sz w:val="28"/>
          <w:szCs w:val="28"/>
        </w:rPr>
        <w:t>, Q0 - n = 10, Q1 - n = 20, Q2 - n = 40, Q3 - n = 60, Q4 - n = 80, Q5 - n = 100</w:t>
      </w:r>
    </w:p>
    <w:p w:rsidR="00302146" w:rsidRDefault="00B129CD" w:rsidP="0005696C">
      <w:pPr>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L = 0.3 м</w:t>
      </w:r>
    </w:p>
    <w:p w:rsidR="00863C02" w:rsidRPr="001836FA" w:rsidRDefault="00863C02" w:rsidP="0005696C">
      <w:pPr>
        <w:pBdr>
          <w:top w:val="nil"/>
          <w:left w:val="nil"/>
          <w:bottom w:val="nil"/>
          <w:right w:val="nil"/>
          <w:between w:val="nil"/>
        </w:pBdr>
        <w:spacing w:line="360" w:lineRule="auto"/>
        <w:jc w:val="center"/>
        <w:rPr>
          <w:rFonts w:asciiTheme="minorHAnsi" w:eastAsia="Times New Roman" w:hAnsiTheme="minorHAnsi" w:cstheme="minorHAnsi"/>
          <w:sz w:val="28"/>
          <w:szCs w:val="28"/>
        </w:rPr>
      </w:pPr>
    </w:p>
    <w:p w:rsidR="00302146" w:rsidRDefault="00655A36" w:rsidP="0005696C">
      <w:pPr>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 xml:space="preserve">Таблица </w:t>
      </w:r>
      <w:r w:rsidR="004734AD">
        <w:rPr>
          <w:rFonts w:asciiTheme="minorHAnsi" w:eastAsia="Times New Roman" w:hAnsiTheme="minorHAnsi" w:cstheme="minorHAnsi"/>
          <w:sz w:val="28"/>
          <w:szCs w:val="28"/>
        </w:rPr>
        <w:t>1</w:t>
      </w:r>
      <w:r w:rsidRPr="001836FA">
        <w:rPr>
          <w:rFonts w:asciiTheme="minorHAnsi" w:eastAsia="Times New Roman" w:hAnsiTheme="minorHAnsi" w:cstheme="minorHAnsi"/>
          <w:sz w:val="28"/>
          <w:szCs w:val="28"/>
        </w:rPr>
        <w:t xml:space="preserve"> дает более точное представление рис</w:t>
      </w:r>
      <w:r w:rsidR="00063C07">
        <w:rPr>
          <w:rFonts w:asciiTheme="minorHAnsi" w:eastAsia="Times New Roman" w:hAnsiTheme="minorHAnsi" w:cstheme="minorHAnsi"/>
          <w:sz w:val="28"/>
          <w:szCs w:val="28"/>
        </w:rPr>
        <w:t>.</w:t>
      </w:r>
      <w:r w:rsidRPr="001836FA">
        <w:rPr>
          <w:rFonts w:asciiTheme="minorHAnsi" w:eastAsia="Times New Roman" w:hAnsiTheme="minorHAnsi" w:cstheme="minorHAnsi"/>
          <w:sz w:val="28"/>
          <w:szCs w:val="28"/>
        </w:rPr>
        <w:t xml:space="preserve"> </w:t>
      </w:r>
      <w:r w:rsidR="00063C07">
        <w:rPr>
          <w:rFonts w:asciiTheme="minorHAnsi" w:eastAsia="Times New Roman" w:hAnsiTheme="minorHAnsi" w:cstheme="minorHAnsi"/>
          <w:sz w:val="28"/>
          <w:szCs w:val="28"/>
        </w:rPr>
        <w:t>3.4</w:t>
      </w:r>
      <w:r w:rsidRPr="001836FA">
        <w:rPr>
          <w:rFonts w:asciiTheme="minorHAnsi" w:eastAsia="Times New Roman" w:hAnsiTheme="minorHAnsi" w:cstheme="minorHAnsi"/>
          <w:sz w:val="28"/>
          <w:szCs w:val="28"/>
        </w:rPr>
        <w:t>. Из нее можно заметить, что до частоты в 4 кГц увеличение количества микрофонов негативно сказывается на значении индекса направленности (при 1 и 2 кГц уменьшение на 1 дБ).</w:t>
      </w:r>
    </w:p>
    <w:p w:rsidR="00863C02" w:rsidRDefault="00863C02" w:rsidP="0005696C">
      <w:pPr>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 xml:space="preserve">Введя еще одно ограничение - максимальную рабочую частоту около 10 кГц (только для съёма речевой информации) при фиксированном размере L = 0.3 м, вычислим достаточное количество </w:t>
      </w:r>
      <w:r w:rsidR="00671D47">
        <w:rPr>
          <w:rFonts w:asciiTheme="minorHAnsi" w:eastAsia="Times New Roman" w:hAnsiTheme="minorHAnsi" w:cstheme="minorHAnsi"/>
          <w:sz w:val="28"/>
          <w:szCs w:val="28"/>
        </w:rPr>
        <w:t>трубок</w:t>
      </w:r>
      <w:r w:rsidRPr="001836FA">
        <w:rPr>
          <w:rFonts w:asciiTheme="minorHAnsi" w:eastAsia="Times New Roman" w:hAnsiTheme="minorHAnsi" w:cstheme="minorHAnsi"/>
          <w:sz w:val="28"/>
          <w:szCs w:val="28"/>
        </w:rPr>
        <w:t xml:space="preserve"> для МОТ и единичных микрофонов для ЛГМ. С помощью формулы </w:t>
      </w:r>
      <w:r w:rsidRPr="001836FA">
        <w:rPr>
          <w:rFonts w:asciiTheme="minorHAnsi" w:hAnsiTheme="minorHAnsi" w:cstheme="minorHAnsi"/>
          <w:sz w:val="28"/>
          <w:szCs w:val="28"/>
        </w:rPr>
        <w:t>F</w:t>
      </w:r>
      <w:r w:rsidRPr="001836FA">
        <w:rPr>
          <w:rFonts w:asciiTheme="minorHAnsi" w:eastAsia="Times New Roman" w:hAnsiTheme="minorHAnsi" w:cstheme="minorHAnsi"/>
          <w:sz w:val="28"/>
          <w:szCs w:val="28"/>
        </w:rPr>
        <w:t xml:space="preserve"> ≤ 1.5 c/2d подсчитаем значение d = 1.5c/2F, при с = 344 м/с и F = 10000 Гц шаг d равен 0.026 м для ЛГМ и d = c/2F = 0.017 м для МОТ</w:t>
      </w:r>
      <w:r w:rsidR="004F0F56">
        <w:rPr>
          <w:rFonts w:asciiTheme="minorHAnsi" w:eastAsia="Times New Roman" w:hAnsiTheme="minorHAnsi" w:cstheme="minorHAnsi"/>
          <w:sz w:val="28"/>
          <w:szCs w:val="28"/>
        </w:rPr>
        <w:t xml:space="preserve"> </w:t>
      </w:r>
      <w:r w:rsidR="004F0F56" w:rsidRPr="001836FA">
        <w:rPr>
          <w:rFonts w:asciiTheme="minorHAnsi" w:eastAsia="Times New Roman" w:hAnsiTheme="minorHAnsi" w:cstheme="minorHAnsi"/>
          <w:sz w:val="28"/>
          <w:szCs w:val="28"/>
        </w:rPr>
        <w:t>[4]</w:t>
      </w:r>
      <w:r w:rsidRPr="001836FA">
        <w:rPr>
          <w:rFonts w:asciiTheme="minorHAnsi" w:eastAsia="Times New Roman" w:hAnsiTheme="minorHAnsi" w:cstheme="minorHAnsi"/>
          <w:sz w:val="28"/>
          <w:szCs w:val="28"/>
        </w:rPr>
        <w:t>.</w:t>
      </w:r>
    </w:p>
    <w:p w:rsidR="00351B6B" w:rsidRPr="00351B6B" w:rsidRDefault="00351B6B" w:rsidP="0005696C">
      <w:pPr>
        <w:pBdr>
          <w:top w:val="nil"/>
          <w:left w:val="nil"/>
          <w:bottom w:val="nil"/>
          <w:right w:val="nil"/>
          <w:between w:val="nil"/>
        </w:pBdr>
        <w:spacing w:line="360" w:lineRule="auto"/>
        <w:jc w:val="both"/>
        <w:rPr>
          <w:rFonts w:asciiTheme="minorHAnsi" w:eastAsia="Times New Roman" w:hAnsiTheme="minorHAnsi" w:cstheme="minorHAnsi"/>
          <w:sz w:val="28"/>
          <w:szCs w:val="28"/>
        </w:rPr>
      </w:pPr>
      <w:r>
        <w:rPr>
          <w:rFonts w:asciiTheme="minorHAnsi" w:eastAsia="Times New Roman" w:hAnsiTheme="minorHAnsi" w:cstheme="minorHAnsi"/>
          <w:sz w:val="28"/>
          <w:szCs w:val="28"/>
        </w:rPr>
        <w:tab/>
        <w:t xml:space="preserve">Аргументация такого ограничения состоит в использовании как можно более оптимального количества микрофонов (для ЛГМ) с целью уменьшения </w:t>
      </w:r>
      <w:r w:rsidR="008F6B1A">
        <w:rPr>
          <w:rFonts w:asciiTheme="minorHAnsi" w:eastAsia="Times New Roman" w:hAnsiTheme="minorHAnsi" w:cstheme="minorHAnsi"/>
          <w:sz w:val="28"/>
          <w:szCs w:val="28"/>
        </w:rPr>
        <w:t>общего шума от этих</w:t>
      </w:r>
      <w:r w:rsidR="00DF6272">
        <w:rPr>
          <w:rFonts w:asciiTheme="minorHAnsi" w:eastAsia="Times New Roman" w:hAnsiTheme="minorHAnsi" w:cstheme="minorHAnsi"/>
          <w:sz w:val="28"/>
          <w:szCs w:val="28"/>
        </w:rPr>
        <w:t xml:space="preserve"> единичных микрофонов</w:t>
      </w:r>
      <w:r w:rsidR="008C09A5">
        <w:rPr>
          <w:rFonts w:asciiTheme="minorHAnsi" w:eastAsia="Times New Roman" w:hAnsiTheme="minorHAnsi" w:cstheme="minorHAnsi"/>
          <w:sz w:val="28"/>
          <w:szCs w:val="28"/>
        </w:rPr>
        <w:t xml:space="preserve"> и спада ИН (Таблица 1)</w:t>
      </w:r>
      <w:r w:rsidR="00DF6272">
        <w:rPr>
          <w:rFonts w:asciiTheme="minorHAnsi" w:eastAsia="Times New Roman" w:hAnsiTheme="minorHAnsi" w:cstheme="minorHAnsi"/>
          <w:sz w:val="28"/>
          <w:szCs w:val="28"/>
        </w:rPr>
        <w:t>.</w:t>
      </w:r>
    </w:p>
    <w:p w:rsidR="00863C02" w:rsidRPr="00685190" w:rsidRDefault="00863C02" w:rsidP="0005696C">
      <w:pPr>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Таким образом, оптимальное количество n выходит из формулы 5: n = 12 для ЛГМ и n = 18 для МОТ. Теперь сравним узконаправленные микрофоны, параметры которых наилучшим образом подобраны для ведения съёма речевой информации с</w:t>
      </w:r>
      <w:r w:rsidR="00685190">
        <w:rPr>
          <w:rFonts w:asciiTheme="minorHAnsi" w:eastAsia="Times New Roman" w:hAnsiTheme="minorHAnsi" w:cstheme="minorHAnsi"/>
          <w:sz w:val="28"/>
          <w:szCs w:val="28"/>
        </w:rPr>
        <w:t xml:space="preserve"> ограничением габаритов и максимальной рабочей частоты</w:t>
      </w:r>
      <w:r w:rsidRPr="001836FA">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lastRenderedPageBreak/>
        <w:t>(рис</w:t>
      </w:r>
      <w:r>
        <w:rPr>
          <w:rFonts w:asciiTheme="minorHAnsi" w:eastAsia="Times New Roman" w:hAnsiTheme="minorHAnsi" w:cstheme="minorHAnsi"/>
          <w:sz w:val="28"/>
          <w:szCs w:val="28"/>
        </w:rPr>
        <w:t>.3.5</w:t>
      </w:r>
      <w:r w:rsidRPr="001836FA">
        <w:rPr>
          <w:rFonts w:asciiTheme="minorHAnsi" w:eastAsia="Times New Roman" w:hAnsiTheme="minorHAnsi" w:cstheme="minorHAnsi"/>
          <w:sz w:val="28"/>
          <w:szCs w:val="28"/>
        </w:rPr>
        <w:t>).</w:t>
      </w:r>
      <w:r w:rsidR="00685190">
        <w:rPr>
          <w:rFonts w:asciiTheme="minorHAnsi" w:eastAsia="Times New Roman" w:hAnsiTheme="minorHAnsi" w:cstheme="minorHAnsi"/>
          <w:sz w:val="28"/>
          <w:szCs w:val="28"/>
        </w:rPr>
        <w:t xml:space="preserve"> Важно заметить, что </w:t>
      </w:r>
      <w:r w:rsidR="00685190">
        <w:rPr>
          <w:rFonts w:asciiTheme="minorHAnsi" w:eastAsia="Times New Roman" w:hAnsiTheme="minorHAnsi" w:cstheme="minorHAnsi"/>
          <w:sz w:val="28"/>
          <w:szCs w:val="28"/>
          <w:lang w:val="en-US"/>
        </w:rPr>
        <w:t>n</w:t>
      </w:r>
      <w:r w:rsidR="00685190" w:rsidRPr="00447172">
        <w:rPr>
          <w:rFonts w:asciiTheme="minorHAnsi" w:eastAsia="Times New Roman" w:hAnsiTheme="minorHAnsi" w:cstheme="minorHAnsi"/>
          <w:sz w:val="28"/>
          <w:szCs w:val="28"/>
        </w:rPr>
        <w:t xml:space="preserve"> </w:t>
      </w:r>
      <w:r w:rsidR="00685190">
        <w:rPr>
          <w:rFonts w:asciiTheme="minorHAnsi" w:eastAsia="Times New Roman" w:hAnsiTheme="minorHAnsi" w:cstheme="minorHAnsi"/>
          <w:sz w:val="28"/>
          <w:szCs w:val="28"/>
        </w:rPr>
        <w:t xml:space="preserve">для ЛГМ это число микрофонов в группе, а для МОТ это количество трубок. </w:t>
      </w:r>
    </w:p>
    <w:p w:rsidR="00302146" w:rsidRPr="001836FA" w:rsidRDefault="00655A36" w:rsidP="0005696C">
      <w:pPr>
        <w:widowControl/>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ab/>
        <w:t xml:space="preserve">Таблица </w:t>
      </w:r>
      <w:r w:rsidR="004734AD">
        <w:rPr>
          <w:rFonts w:asciiTheme="minorHAnsi" w:eastAsia="Times New Roman" w:hAnsiTheme="minorHAnsi" w:cstheme="minorHAnsi"/>
          <w:sz w:val="28"/>
          <w:szCs w:val="28"/>
        </w:rPr>
        <w:t>1</w:t>
      </w:r>
      <w:r w:rsidR="003F69E9">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t xml:space="preserve"> </w:t>
      </w:r>
      <w:r w:rsidR="00863C02">
        <w:rPr>
          <w:rFonts w:asciiTheme="minorHAnsi" w:eastAsia="Times New Roman" w:hAnsiTheme="minorHAnsi" w:cstheme="minorHAnsi"/>
          <w:sz w:val="28"/>
          <w:szCs w:val="28"/>
        </w:rPr>
        <w:t>Значение</w:t>
      </w:r>
      <w:r w:rsidRPr="001836FA">
        <w:rPr>
          <w:rFonts w:asciiTheme="minorHAnsi" w:eastAsia="Times New Roman" w:hAnsiTheme="minorHAnsi" w:cstheme="minorHAnsi"/>
          <w:sz w:val="28"/>
          <w:szCs w:val="28"/>
        </w:rPr>
        <w:t xml:space="preserve"> индекса направленности линейной группы на фиксированных частотах при разных количествах микрофонов n</w:t>
      </w:r>
    </w:p>
    <w:tbl>
      <w:tblPr>
        <w:tblW w:w="9638" w:type="dxa"/>
        <w:jc w:val="center"/>
        <w:tblCellMar>
          <w:left w:w="10" w:type="dxa"/>
          <w:right w:w="10" w:type="dxa"/>
        </w:tblCellMar>
        <w:tblLook w:val="04A0" w:firstRow="1" w:lastRow="0" w:firstColumn="1" w:lastColumn="0" w:noHBand="0" w:noVBand="1"/>
      </w:tblPr>
      <w:tblGrid>
        <w:gridCol w:w="1420"/>
        <w:gridCol w:w="1170"/>
        <w:gridCol w:w="1183"/>
        <w:gridCol w:w="1171"/>
        <w:gridCol w:w="1171"/>
        <w:gridCol w:w="1143"/>
        <w:gridCol w:w="1196"/>
        <w:gridCol w:w="1184"/>
      </w:tblGrid>
      <w:tr w:rsidR="00302146" w:rsidRPr="001836FA">
        <w:trPr>
          <w:cantSplit/>
          <w:jc w:val="center"/>
        </w:trPr>
        <w:tc>
          <w:tcPr>
            <w:tcW w:w="1420" w:type="dxa"/>
            <w:vMerge w:val="restart"/>
            <w:tcBorders>
              <w:top w:val="single" w:sz="4" w:space="0" w:color="000000"/>
              <w:left w:val="single" w:sz="4" w:space="0" w:color="000000"/>
              <w:bottom w:val="single" w:sz="4" w:space="0" w:color="000000"/>
              <w:right w:val="single" w:sz="4" w:space="0" w:color="000000"/>
              <w:tl2br w:val="nil"/>
              <w:tr2bl w:val="nil"/>
            </w:tcBorders>
            <w:tcMar>
              <w:top w:w="104"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n</w:t>
            </w:r>
          </w:p>
        </w:tc>
        <w:tc>
          <w:tcPr>
            <w:tcW w:w="8218" w:type="dxa"/>
            <w:gridSpan w:val="7"/>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Частота, кГц</w:t>
            </w:r>
          </w:p>
        </w:tc>
      </w:tr>
      <w:tr w:rsidR="00302146" w:rsidRPr="001836FA">
        <w:trPr>
          <w:cantSplit/>
          <w:jc w:val="center"/>
        </w:trPr>
        <w:tc>
          <w:tcPr>
            <w:tcW w:w="1420" w:type="dxa"/>
            <w:vMerge/>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302146" w:rsidP="0005696C">
            <w:pPr>
              <w:spacing w:line="360" w:lineRule="auto"/>
              <w:rPr>
                <w:rFonts w:asciiTheme="minorHAnsi" w:hAnsiTheme="minorHAnsi" w:cstheme="minorHAnsi"/>
                <w:sz w:val="28"/>
                <w:szCs w:val="28"/>
              </w:rPr>
            </w:pPr>
          </w:p>
        </w:tc>
        <w:tc>
          <w:tcPr>
            <w:tcW w:w="1170"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0.25</w:t>
            </w:r>
          </w:p>
        </w:tc>
        <w:tc>
          <w:tcPr>
            <w:tcW w:w="1183"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0.5</w:t>
            </w:r>
          </w:p>
        </w:tc>
        <w:tc>
          <w:tcPr>
            <w:tcW w:w="1171"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1</w:t>
            </w:r>
          </w:p>
        </w:tc>
        <w:tc>
          <w:tcPr>
            <w:tcW w:w="1171"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2</w:t>
            </w:r>
          </w:p>
        </w:tc>
        <w:tc>
          <w:tcPr>
            <w:tcW w:w="1143"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4</w:t>
            </w:r>
          </w:p>
        </w:tc>
        <w:tc>
          <w:tcPr>
            <w:tcW w:w="1196"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8</w:t>
            </w:r>
          </w:p>
        </w:tc>
        <w:tc>
          <w:tcPr>
            <w:tcW w:w="1184"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16</w:t>
            </w:r>
          </w:p>
        </w:tc>
      </w:tr>
      <w:tr w:rsidR="00302146" w:rsidRPr="001836FA">
        <w:trPr>
          <w:cantSplit/>
          <w:jc w:val="center"/>
        </w:trPr>
        <w:tc>
          <w:tcPr>
            <w:tcW w:w="1420"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10,</w:t>
            </w:r>
          </w:p>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d = 33 мм</w:t>
            </w:r>
          </w:p>
        </w:tc>
        <w:tc>
          <w:tcPr>
            <w:tcW w:w="1170"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0.568</w:t>
            </w:r>
          </w:p>
        </w:tc>
        <w:tc>
          <w:tcPr>
            <w:tcW w:w="1183"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2.281</w:t>
            </w:r>
          </w:p>
        </w:tc>
        <w:tc>
          <w:tcPr>
            <w:tcW w:w="1171"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8.224</w:t>
            </w:r>
          </w:p>
        </w:tc>
        <w:tc>
          <w:tcPr>
            <w:tcW w:w="1171"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13.09</w:t>
            </w:r>
          </w:p>
        </w:tc>
        <w:tc>
          <w:tcPr>
            <w:tcW w:w="1143"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17.845</w:t>
            </w:r>
          </w:p>
        </w:tc>
        <w:tc>
          <w:tcPr>
            <w:tcW w:w="1196"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19.6</w:t>
            </w:r>
          </w:p>
        </w:tc>
        <w:tc>
          <w:tcPr>
            <w:tcW w:w="1184"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12.461</w:t>
            </w:r>
          </w:p>
        </w:tc>
      </w:tr>
      <w:tr w:rsidR="00302146" w:rsidRPr="001836FA">
        <w:trPr>
          <w:cantSplit/>
          <w:jc w:val="center"/>
        </w:trPr>
        <w:tc>
          <w:tcPr>
            <w:tcW w:w="1420"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20,</w:t>
            </w:r>
          </w:p>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d = 16 мм</w:t>
            </w:r>
          </w:p>
        </w:tc>
        <w:tc>
          <w:tcPr>
            <w:tcW w:w="1170"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0.513</w:t>
            </w:r>
          </w:p>
        </w:tc>
        <w:tc>
          <w:tcPr>
            <w:tcW w:w="1183"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2.061</w:t>
            </w:r>
          </w:p>
        </w:tc>
        <w:tc>
          <w:tcPr>
            <w:tcW w:w="1171"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7.638</w:t>
            </w:r>
          </w:p>
        </w:tc>
        <w:tc>
          <w:tcPr>
            <w:tcW w:w="1171"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12.512</w:t>
            </w:r>
          </w:p>
        </w:tc>
        <w:tc>
          <w:tcPr>
            <w:tcW w:w="1143"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17.55</w:t>
            </w:r>
          </w:p>
        </w:tc>
        <w:tc>
          <w:tcPr>
            <w:tcW w:w="1196"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22.763</w:t>
            </w:r>
          </w:p>
        </w:tc>
        <w:tc>
          <w:tcPr>
            <w:tcW w:w="1184"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25.795</w:t>
            </w:r>
          </w:p>
        </w:tc>
      </w:tr>
      <w:tr w:rsidR="00302146" w:rsidRPr="001836FA">
        <w:trPr>
          <w:cantSplit/>
          <w:jc w:val="center"/>
        </w:trPr>
        <w:tc>
          <w:tcPr>
            <w:tcW w:w="1420"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40,</w:t>
            </w:r>
          </w:p>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d =7.69 мм</w:t>
            </w:r>
          </w:p>
        </w:tc>
        <w:tc>
          <w:tcPr>
            <w:tcW w:w="1170"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0.488</w:t>
            </w:r>
          </w:p>
        </w:tc>
        <w:tc>
          <w:tcPr>
            <w:tcW w:w="1183"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1.96</w:t>
            </w:r>
          </w:p>
        </w:tc>
        <w:tc>
          <w:tcPr>
            <w:tcW w:w="1171"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7.345</w:t>
            </w:r>
          </w:p>
        </w:tc>
        <w:tc>
          <w:tcPr>
            <w:tcW w:w="1171"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12.221</w:t>
            </w:r>
          </w:p>
        </w:tc>
        <w:tc>
          <w:tcPr>
            <w:tcW w:w="1143"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17.414</w:t>
            </w:r>
          </w:p>
        </w:tc>
        <w:tc>
          <w:tcPr>
            <w:tcW w:w="1196"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23.12</w:t>
            </w:r>
          </w:p>
        </w:tc>
        <w:tc>
          <w:tcPr>
            <w:tcW w:w="1184"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28.089</w:t>
            </w:r>
          </w:p>
        </w:tc>
      </w:tr>
      <w:tr w:rsidR="00302146" w:rsidRPr="001836FA">
        <w:trPr>
          <w:cantSplit/>
          <w:jc w:val="center"/>
        </w:trPr>
        <w:tc>
          <w:tcPr>
            <w:tcW w:w="1420"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60,</w:t>
            </w:r>
          </w:p>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d = 5.08мм</w:t>
            </w:r>
          </w:p>
        </w:tc>
        <w:tc>
          <w:tcPr>
            <w:tcW w:w="1170"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0.48</w:t>
            </w:r>
          </w:p>
        </w:tc>
        <w:tc>
          <w:tcPr>
            <w:tcW w:w="1183"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1.927</w:t>
            </w:r>
          </w:p>
        </w:tc>
        <w:tc>
          <w:tcPr>
            <w:tcW w:w="1171"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7.248</w:t>
            </w:r>
          </w:p>
        </w:tc>
        <w:tc>
          <w:tcPr>
            <w:tcW w:w="1171"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12.125</w:t>
            </w:r>
          </w:p>
        </w:tc>
        <w:tc>
          <w:tcPr>
            <w:tcW w:w="1143"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17.372</w:t>
            </w:r>
          </w:p>
        </w:tc>
        <w:tc>
          <w:tcPr>
            <w:tcW w:w="1196"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23.135</w:t>
            </w:r>
          </w:p>
        </w:tc>
        <w:tc>
          <w:tcPr>
            <w:tcW w:w="1184"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29.022</w:t>
            </w:r>
          </w:p>
        </w:tc>
      </w:tr>
      <w:tr w:rsidR="00302146" w:rsidRPr="001836FA">
        <w:trPr>
          <w:cantSplit/>
          <w:jc w:val="center"/>
        </w:trPr>
        <w:tc>
          <w:tcPr>
            <w:tcW w:w="1420"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80,</w:t>
            </w:r>
          </w:p>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d = 3.79 мм</w:t>
            </w:r>
          </w:p>
        </w:tc>
        <w:tc>
          <w:tcPr>
            <w:tcW w:w="1170"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0.476</w:t>
            </w:r>
          </w:p>
        </w:tc>
        <w:tc>
          <w:tcPr>
            <w:tcW w:w="1183"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1.911</w:t>
            </w:r>
          </w:p>
        </w:tc>
        <w:tc>
          <w:tcPr>
            <w:tcW w:w="1171"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7.199</w:t>
            </w:r>
          </w:p>
        </w:tc>
        <w:tc>
          <w:tcPr>
            <w:tcW w:w="1171"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12.078</w:t>
            </w:r>
          </w:p>
        </w:tc>
        <w:tc>
          <w:tcPr>
            <w:tcW w:w="1143"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17.352</w:t>
            </w:r>
          </w:p>
        </w:tc>
        <w:tc>
          <w:tcPr>
            <w:tcW w:w="1196"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23.125</w:t>
            </w:r>
          </w:p>
        </w:tc>
        <w:tc>
          <w:tcPr>
            <w:tcW w:w="1184" w:type="dxa"/>
            <w:tcBorders>
              <w:top w:val="single" w:sz="4" w:space="0" w:color="000000"/>
              <w:left w:val="single" w:sz="4" w:space="0" w:color="000000"/>
              <w:bottom w:val="single" w:sz="4" w:space="0" w:color="000000"/>
              <w:right w:val="single" w:sz="4" w:space="0" w:color="000000"/>
              <w:tl2br w:val="nil"/>
              <w:tr2bl w:val="nil"/>
            </w:tcBorders>
            <w:tcMar>
              <w:top w:w="57" w:type="dxa"/>
              <w:left w:w="57" w:type="dxa"/>
              <w:bottom w:w="57" w:type="dxa"/>
              <w:right w:w="57" w:type="dxa"/>
            </w:tcMar>
          </w:tcPr>
          <w:p w:rsidR="00302146" w:rsidRPr="001836FA" w:rsidRDefault="00655A36" w:rsidP="0005696C">
            <w:pPr>
              <w:widowControl/>
              <w:pBdr>
                <w:top w:val="nil"/>
                <w:left w:val="nil"/>
                <w:bottom w:val="nil"/>
                <w:right w:val="nil"/>
                <w:between w:val="nil"/>
              </w:pBdr>
              <w:spacing w:line="360" w:lineRule="auto"/>
              <w:jc w:val="center"/>
              <w:rPr>
                <w:rFonts w:asciiTheme="minorHAnsi" w:eastAsia="Calibri" w:hAnsiTheme="minorHAnsi" w:cstheme="minorHAnsi"/>
                <w:sz w:val="28"/>
                <w:szCs w:val="28"/>
              </w:rPr>
            </w:pPr>
            <w:r w:rsidRPr="001836FA">
              <w:rPr>
                <w:rFonts w:asciiTheme="minorHAnsi" w:eastAsia="Calibri" w:hAnsiTheme="minorHAnsi" w:cstheme="minorHAnsi"/>
                <w:sz w:val="28"/>
                <w:szCs w:val="28"/>
              </w:rPr>
              <w:t>28.958</w:t>
            </w:r>
          </w:p>
        </w:tc>
      </w:tr>
    </w:tbl>
    <w:p w:rsidR="00B9425B" w:rsidRPr="001836FA" w:rsidRDefault="00B9425B" w:rsidP="0005696C">
      <w:pPr>
        <w:pBdr>
          <w:top w:val="nil"/>
          <w:left w:val="nil"/>
          <w:bottom w:val="nil"/>
          <w:right w:val="nil"/>
          <w:between w:val="nil"/>
        </w:pBdr>
        <w:spacing w:line="360" w:lineRule="auto"/>
        <w:jc w:val="both"/>
        <w:rPr>
          <w:rFonts w:asciiTheme="minorHAnsi" w:eastAsia="Times New Roman" w:hAnsiTheme="minorHAnsi" w:cstheme="minorHAnsi"/>
          <w:sz w:val="28"/>
          <w:szCs w:val="28"/>
        </w:rPr>
      </w:pPr>
    </w:p>
    <w:p w:rsidR="00B9425B" w:rsidRPr="001836FA" w:rsidRDefault="00B9425B" w:rsidP="0005696C">
      <w:pPr>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hAnsiTheme="minorHAnsi" w:cstheme="minorHAnsi"/>
          <w:noProof/>
          <w:sz w:val="28"/>
          <w:szCs w:val="28"/>
          <w:lang w:eastAsia="ru-RU"/>
        </w:rPr>
        <w:drawing>
          <wp:inline distT="89535" distB="89535" distL="89535" distR="89535">
            <wp:extent cx="6015600" cy="2106000"/>
            <wp:effectExtent l="0" t="0" r="0" b="0"/>
            <wp:docPr id="21" name="Картинка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Картинка17"/>
                    <pic:cNvPicPr>
                      <a:picLocks noChangeAspect="1"/>
                      <a:extLst>
                        <a:ext uri="smNativeData">
                          <sm:smNativeData xmlns:ve="http://schemas.openxmlformats.org/markup-compatibility/2006" xmlns:sm="smNativeData"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val="SMDATA_13_/lnhXR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AAAAAAAAAAA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DAAAABAAAAAAAAAAAAAAAAAAAAAAAAAAHgAAAGgAAAAAAAAAAAAAAAAAAAAAAAAAAAAAABAnAAAQJwAAAAAAAAAAAAAAAAAAAAAAAAAAAAAAAAAAAAAAAAAAAAAUAAAAAAAAAMDA/wAAAAAAZAAAADIAAAAAAAAAZAAAAAAAAAB/f38ACgAAACEAAABAAAAAPAAAAA8AAAAAgQAAAAAAAAAAAAABAAAAAgAAAPQBAAABAAAAAgAAAJAGAABFHgAAmQoAAAIAAABiBgAAyA4AAA=="/>
                        </a:ext>
                      </a:extLst>
                    </pic:cNvPicPr>
                  </pic:nvPicPr>
                  <pic:blipFill>
                    <a:blip r:embed="rId37" cstate="print"/>
                    <a:stretch>
                      <a:fillRect/>
                    </a:stretch>
                  </pic:blipFill>
                  <pic:spPr>
                    <a:xfrm>
                      <a:off x="0" y="0"/>
                      <a:ext cx="6015600" cy="2106000"/>
                    </a:xfrm>
                    <a:prstGeom prst="rect">
                      <a:avLst/>
                    </a:prstGeom>
                    <a:noFill/>
                    <a:ln w="12700">
                      <a:noFill/>
                    </a:ln>
                  </pic:spPr>
                </pic:pic>
              </a:graphicData>
            </a:graphic>
          </wp:inline>
        </w:drawing>
      </w:r>
    </w:p>
    <w:p w:rsidR="00B9425B" w:rsidRDefault="00B9425B" w:rsidP="0005696C">
      <w:pPr>
        <w:pBdr>
          <w:top w:val="nil"/>
          <w:left w:val="nil"/>
          <w:bottom w:val="nil"/>
          <w:right w:val="nil"/>
          <w:between w:val="nil"/>
        </w:pBdr>
        <w:spacing w:line="360" w:lineRule="auto"/>
        <w:jc w:val="center"/>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 xml:space="preserve">Рисунок </w:t>
      </w:r>
      <w:r w:rsidR="00863C02">
        <w:rPr>
          <w:rFonts w:asciiTheme="minorHAnsi" w:eastAsia="Times New Roman" w:hAnsiTheme="minorHAnsi" w:cstheme="minorHAnsi"/>
          <w:sz w:val="28"/>
          <w:szCs w:val="28"/>
        </w:rPr>
        <w:t>3.5</w:t>
      </w:r>
      <w:r w:rsidR="00AF76B3">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t xml:space="preserve"> Индекс направленности от частоты: 1 - рефлекторный микрофон, 2 - линейная группа микрофонов, 3 - микрофон органного типа</w:t>
      </w:r>
    </w:p>
    <w:p w:rsidR="00F30AD1" w:rsidRPr="001836FA" w:rsidRDefault="00F30AD1" w:rsidP="0005696C">
      <w:pPr>
        <w:pBdr>
          <w:top w:val="nil"/>
          <w:left w:val="nil"/>
          <w:bottom w:val="nil"/>
          <w:right w:val="nil"/>
          <w:between w:val="nil"/>
        </w:pBdr>
        <w:spacing w:line="360" w:lineRule="auto"/>
        <w:jc w:val="center"/>
        <w:rPr>
          <w:rFonts w:asciiTheme="minorHAnsi" w:eastAsia="Times New Roman" w:hAnsiTheme="minorHAnsi" w:cstheme="minorHAnsi"/>
          <w:sz w:val="28"/>
          <w:szCs w:val="28"/>
        </w:rPr>
      </w:pPr>
    </w:p>
    <w:p w:rsidR="00E374FC" w:rsidRPr="001836FA" w:rsidRDefault="00F30AD1" w:rsidP="0005696C">
      <w:pPr>
        <w:pBdr>
          <w:top w:val="nil"/>
          <w:left w:val="nil"/>
          <w:bottom w:val="nil"/>
          <w:right w:val="nil"/>
          <w:between w:val="nil"/>
        </w:pBdr>
        <w:spacing w:line="360" w:lineRule="auto"/>
        <w:jc w:val="both"/>
        <w:rPr>
          <w:rFonts w:asciiTheme="minorHAnsi" w:eastAsia="Times New Roman" w:hAnsiTheme="minorHAnsi" w:cstheme="minorHAnsi"/>
          <w:sz w:val="28"/>
          <w:szCs w:val="28"/>
        </w:rPr>
      </w:pPr>
      <w:r>
        <w:rPr>
          <w:rFonts w:asciiTheme="minorHAnsi" w:eastAsia="Times New Roman" w:hAnsiTheme="minorHAnsi" w:cstheme="minorHAnsi"/>
          <w:sz w:val="28"/>
          <w:szCs w:val="28"/>
        </w:rPr>
        <w:lastRenderedPageBreak/>
        <w:tab/>
        <w:t xml:space="preserve">Подводя </w:t>
      </w:r>
      <w:r w:rsidR="00AF66DF">
        <w:rPr>
          <w:rFonts w:asciiTheme="minorHAnsi" w:eastAsia="Times New Roman" w:hAnsiTheme="minorHAnsi" w:cstheme="minorHAnsi"/>
          <w:sz w:val="28"/>
          <w:szCs w:val="28"/>
        </w:rPr>
        <w:t>итоги,</w:t>
      </w:r>
      <w:r>
        <w:rPr>
          <w:rFonts w:asciiTheme="minorHAnsi" w:eastAsia="Times New Roman" w:hAnsiTheme="minorHAnsi" w:cstheme="minorHAnsi"/>
          <w:sz w:val="28"/>
          <w:szCs w:val="28"/>
        </w:rPr>
        <w:t xml:space="preserve"> необходимо заметить, что увеличение индекса направленности в системах на базе УНМ зависит от значения их раскрыва. П</w:t>
      </w:r>
      <w:r w:rsidR="00E374FC" w:rsidRPr="001836FA">
        <w:rPr>
          <w:rFonts w:asciiTheme="minorHAnsi" w:eastAsia="Times New Roman" w:hAnsiTheme="minorHAnsi" w:cstheme="minorHAnsi"/>
          <w:sz w:val="28"/>
          <w:szCs w:val="28"/>
        </w:rPr>
        <w:t xml:space="preserve">осле подбора оптимального шага </w:t>
      </w:r>
      <w:r w:rsidR="00E374FC" w:rsidRPr="001836FA">
        <w:rPr>
          <w:rFonts w:asciiTheme="minorHAnsi" w:eastAsia="Times New Roman" w:hAnsiTheme="minorHAnsi" w:cstheme="minorHAnsi"/>
          <w:sz w:val="28"/>
          <w:szCs w:val="28"/>
          <w:lang w:val="en-US"/>
        </w:rPr>
        <w:t>d</w:t>
      </w:r>
      <w:r w:rsidR="00E374FC" w:rsidRPr="00447172">
        <w:rPr>
          <w:rFonts w:asciiTheme="minorHAnsi" w:eastAsia="Times New Roman" w:hAnsiTheme="minorHAnsi" w:cstheme="minorHAnsi"/>
          <w:sz w:val="28"/>
          <w:szCs w:val="28"/>
        </w:rPr>
        <w:t xml:space="preserve"> </w:t>
      </w:r>
      <w:r w:rsidR="00E374FC" w:rsidRPr="001836FA">
        <w:rPr>
          <w:rFonts w:asciiTheme="minorHAnsi" w:eastAsia="Times New Roman" w:hAnsiTheme="minorHAnsi" w:cstheme="minorHAnsi"/>
          <w:sz w:val="28"/>
          <w:szCs w:val="28"/>
        </w:rPr>
        <w:t>для МОТ и ЛГМ по индексу направленности они сильно уступают РМ. Наибольшим потенциалом обладает ЛГМ, благодаря:</w:t>
      </w:r>
    </w:p>
    <w:p w:rsidR="00B129CD" w:rsidRPr="00447172" w:rsidRDefault="00E374FC" w:rsidP="0005696C">
      <w:pPr>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 различной зависимости ИН от частоты при разном шаге между микрофонами (на рис</w:t>
      </w:r>
      <w:r w:rsidR="0060408E">
        <w:rPr>
          <w:rFonts w:asciiTheme="minorHAnsi" w:eastAsia="Times New Roman" w:hAnsiTheme="minorHAnsi" w:cstheme="minorHAnsi"/>
          <w:sz w:val="28"/>
          <w:szCs w:val="28"/>
        </w:rPr>
        <w:t>. 3.3</w:t>
      </w:r>
      <w:r w:rsidRPr="001836FA">
        <w:rPr>
          <w:rFonts w:asciiTheme="minorHAnsi" w:eastAsia="Times New Roman" w:hAnsiTheme="minorHAnsi" w:cstheme="minorHAnsi"/>
          <w:sz w:val="28"/>
          <w:szCs w:val="28"/>
        </w:rPr>
        <w:t xml:space="preserve"> кривая с </w:t>
      </w:r>
      <w:r w:rsidRPr="001836FA">
        <w:rPr>
          <w:rFonts w:asciiTheme="minorHAnsi" w:eastAsia="Times New Roman" w:hAnsiTheme="minorHAnsi" w:cstheme="minorHAnsi"/>
          <w:sz w:val="28"/>
          <w:szCs w:val="28"/>
          <w:lang w:val="en-US"/>
        </w:rPr>
        <w:t>n</w:t>
      </w:r>
      <w:r w:rsidRPr="00447172">
        <w:rPr>
          <w:rFonts w:asciiTheme="minorHAnsi" w:eastAsia="Times New Roman" w:hAnsiTheme="minorHAnsi" w:cstheme="minorHAnsi"/>
          <w:sz w:val="28"/>
          <w:szCs w:val="28"/>
        </w:rPr>
        <w:t xml:space="preserve"> = 3</w:t>
      </w:r>
      <w:r w:rsidRPr="001836FA">
        <w:rPr>
          <w:rFonts w:asciiTheme="minorHAnsi" w:eastAsia="Times New Roman" w:hAnsiTheme="minorHAnsi" w:cstheme="minorHAnsi"/>
          <w:sz w:val="28"/>
          <w:szCs w:val="28"/>
        </w:rPr>
        <w:t xml:space="preserve"> имеет ощутимый прирост ИН в </w:t>
      </w:r>
      <w:r w:rsidR="0060408E">
        <w:rPr>
          <w:rFonts w:asciiTheme="minorHAnsi" w:eastAsia="Times New Roman" w:hAnsiTheme="minorHAnsi" w:cstheme="minorHAnsi"/>
          <w:sz w:val="28"/>
          <w:szCs w:val="28"/>
        </w:rPr>
        <w:t>низкочастотной</w:t>
      </w:r>
      <w:r w:rsidRPr="001836FA">
        <w:rPr>
          <w:rFonts w:asciiTheme="minorHAnsi" w:eastAsia="Times New Roman" w:hAnsiTheme="minorHAnsi" w:cstheme="minorHAnsi"/>
          <w:sz w:val="28"/>
          <w:szCs w:val="28"/>
        </w:rPr>
        <w:t xml:space="preserve"> области), что позволяет </w:t>
      </w:r>
      <w:r w:rsidR="008B0914">
        <w:rPr>
          <w:rFonts w:asciiTheme="minorHAnsi" w:eastAsia="Times New Roman" w:hAnsiTheme="minorHAnsi" w:cstheme="minorHAnsi"/>
          <w:sz w:val="28"/>
          <w:szCs w:val="28"/>
        </w:rPr>
        <w:t xml:space="preserve">применять </w:t>
      </w:r>
      <w:r w:rsidRPr="001836FA">
        <w:rPr>
          <w:rFonts w:asciiTheme="minorHAnsi" w:eastAsia="Times New Roman" w:hAnsiTheme="minorHAnsi" w:cstheme="minorHAnsi"/>
          <w:sz w:val="28"/>
          <w:szCs w:val="28"/>
        </w:rPr>
        <w:t>разное</w:t>
      </w:r>
      <w:r w:rsidR="008B0914">
        <w:rPr>
          <w:rFonts w:asciiTheme="minorHAnsi" w:eastAsia="Times New Roman" w:hAnsiTheme="minorHAnsi" w:cstheme="minorHAnsi"/>
          <w:sz w:val="28"/>
          <w:szCs w:val="28"/>
        </w:rPr>
        <w:t xml:space="preserve"> значение</w:t>
      </w:r>
      <w:r w:rsidRPr="001836FA">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lang w:val="en-US"/>
        </w:rPr>
        <w:t>d</w:t>
      </w:r>
      <w:r w:rsidRPr="00447172">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t>для различных частот (неэквидистантные микрофонные решетки)</w:t>
      </w:r>
      <w:r w:rsidRPr="00447172">
        <w:rPr>
          <w:rFonts w:asciiTheme="minorHAnsi" w:eastAsia="Times New Roman" w:hAnsiTheme="minorHAnsi" w:cstheme="minorHAnsi"/>
          <w:sz w:val="28"/>
          <w:szCs w:val="28"/>
        </w:rPr>
        <w:t>;</w:t>
      </w:r>
    </w:p>
    <w:p w:rsidR="00E374FC" w:rsidRPr="00447172" w:rsidRDefault="00E374FC" w:rsidP="0005696C">
      <w:pPr>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447172">
        <w:rPr>
          <w:rFonts w:asciiTheme="minorHAnsi" w:eastAsia="Times New Roman" w:hAnsiTheme="minorHAnsi" w:cstheme="minorHAnsi"/>
          <w:sz w:val="28"/>
          <w:szCs w:val="28"/>
        </w:rPr>
        <w:t xml:space="preserve">- </w:t>
      </w:r>
      <w:r w:rsidRPr="001836FA">
        <w:rPr>
          <w:rFonts w:asciiTheme="minorHAnsi" w:eastAsia="Times New Roman" w:hAnsiTheme="minorHAnsi" w:cstheme="minorHAnsi"/>
          <w:sz w:val="28"/>
          <w:szCs w:val="28"/>
        </w:rPr>
        <w:t xml:space="preserve">увеличение общей направленности системы за счет повышения индекса направленности каждого отдельного микрофона </w:t>
      </w:r>
      <m:oMath>
        <m:sSub>
          <m:sSubPr>
            <m:ctrlPr>
              <w:rPr>
                <w:rFonts w:ascii="Cambria Math" w:hAnsi="Cambria Math" w:cstheme="minorHAnsi"/>
                <w:i/>
                <w:sz w:val="28"/>
                <w:szCs w:val="28"/>
              </w:rPr>
            </m:ctrlPr>
          </m:sSubPr>
          <m:e>
            <m:r>
              <w:rPr>
                <w:rFonts w:ascii="Cambria Math" w:hAnsi="Cambria Math" w:cstheme="minorHAnsi"/>
                <w:sz w:val="28"/>
                <w:szCs w:val="28"/>
              </w:rPr>
              <m:t>R</m:t>
            </m:r>
          </m:e>
          <m:sub>
            <m:r>
              <w:rPr>
                <w:rFonts w:ascii="Cambria Math" w:hAnsi="Cambria Math" w:cstheme="minorHAnsi"/>
                <w:sz w:val="28"/>
                <w:szCs w:val="28"/>
              </w:rPr>
              <m:t>мкф</m:t>
            </m:r>
          </m:sub>
        </m:sSub>
        <m:r>
          <w:rPr>
            <w:rFonts w:ascii="Cambria Math" w:hAnsi="Cambria Math" w:cstheme="minorHAnsi"/>
            <w:sz w:val="28"/>
            <w:szCs w:val="28"/>
          </w:rPr>
          <m:t>(θ)</m:t>
        </m:r>
      </m:oMath>
      <w:r w:rsidRPr="001836FA">
        <w:rPr>
          <w:rFonts w:asciiTheme="minorHAnsi" w:eastAsia="Times New Roman" w:hAnsiTheme="minorHAnsi" w:cstheme="minorHAnsi"/>
          <w:sz w:val="28"/>
          <w:szCs w:val="28"/>
        </w:rPr>
        <w:t xml:space="preserve"> (6)</w:t>
      </w:r>
      <w:r w:rsidR="00C31FCA" w:rsidRPr="00447172">
        <w:rPr>
          <w:rFonts w:asciiTheme="minorHAnsi" w:eastAsia="Times New Roman" w:hAnsiTheme="minorHAnsi" w:cstheme="minorHAnsi"/>
          <w:sz w:val="28"/>
          <w:szCs w:val="28"/>
        </w:rPr>
        <w:t>;</w:t>
      </w:r>
    </w:p>
    <w:p w:rsidR="007221D2" w:rsidRPr="001836FA" w:rsidRDefault="00C31FCA" w:rsidP="0060408E">
      <w:pPr>
        <w:pBdr>
          <w:top w:val="nil"/>
          <w:left w:val="nil"/>
          <w:bottom w:val="nil"/>
          <w:right w:val="nil"/>
          <w:between w:val="nil"/>
        </w:pBdr>
        <w:spacing w:line="360" w:lineRule="auto"/>
        <w:jc w:val="both"/>
        <w:rPr>
          <w:rFonts w:asciiTheme="minorHAnsi" w:eastAsia="Times New Roman" w:hAnsiTheme="minorHAnsi" w:cstheme="minorHAnsi"/>
          <w:sz w:val="28"/>
          <w:szCs w:val="28"/>
        </w:rPr>
      </w:pPr>
      <w:r w:rsidRPr="001836FA">
        <w:rPr>
          <w:rFonts w:asciiTheme="minorHAnsi" w:eastAsia="Times New Roman" w:hAnsiTheme="minorHAnsi" w:cstheme="minorHAnsi"/>
          <w:sz w:val="28"/>
          <w:szCs w:val="28"/>
        </w:rPr>
        <w:t xml:space="preserve">- </w:t>
      </w:r>
      <w:r w:rsidR="007E2BF6" w:rsidRPr="001836FA">
        <w:rPr>
          <w:rFonts w:asciiTheme="minorHAnsi" w:eastAsia="Times New Roman" w:hAnsiTheme="minorHAnsi" w:cstheme="minorHAnsi"/>
          <w:sz w:val="28"/>
          <w:szCs w:val="28"/>
        </w:rPr>
        <w:t xml:space="preserve">применению различных алгоритмов обработки, такие алгоритмы </w:t>
      </w:r>
      <w:r w:rsidR="008B0914">
        <w:rPr>
          <w:rFonts w:asciiTheme="minorHAnsi" w:eastAsia="Times New Roman" w:hAnsiTheme="minorHAnsi" w:cstheme="minorHAnsi"/>
          <w:sz w:val="28"/>
          <w:szCs w:val="28"/>
        </w:rPr>
        <w:t xml:space="preserve">позволят </w:t>
      </w:r>
      <w:r w:rsidR="007E2BF6" w:rsidRPr="001836FA">
        <w:rPr>
          <w:rFonts w:asciiTheme="minorHAnsi" w:eastAsia="Times New Roman" w:hAnsiTheme="minorHAnsi" w:cstheme="minorHAnsi"/>
          <w:sz w:val="28"/>
          <w:szCs w:val="28"/>
        </w:rPr>
        <w:t>не только существенно увеличить индекс направленности системы, но и избавить от помех путем цифровой фильтрации принятого сигнала.</w:t>
      </w:r>
      <w:r w:rsidR="007221D2" w:rsidRPr="001836FA">
        <w:rPr>
          <w:rFonts w:asciiTheme="minorHAnsi" w:eastAsia="Times New Roman" w:hAnsiTheme="minorHAnsi" w:cstheme="minorHAnsi"/>
          <w:sz w:val="28"/>
          <w:szCs w:val="28"/>
        </w:rPr>
        <w:br w:type="page"/>
      </w:r>
    </w:p>
    <w:p w:rsidR="00AF1598" w:rsidRPr="00330315" w:rsidRDefault="00AF1598"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lastRenderedPageBreak/>
        <w:t xml:space="preserve">4 </w:t>
      </w:r>
      <w:r w:rsidR="0072730B" w:rsidRPr="001836FA">
        <w:rPr>
          <w:rFonts w:asciiTheme="minorHAnsi" w:eastAsia="Times New Roman" w:hAnsiTheme="minorHAnsi" w:cstheme="minorHAnsi"/>
          <w:kern w:val="0"/>
          <w:sz w:val="28"/>
          <w:szCs w:val="28"/>
        </w:rPr>
        <w:t>ИСПОЛЬЗОВАНИЕ</w:t>
      </w:r>
      <w:r w:rsidRPr="001836FA">
        <w:rPr>
          <w:rFonts w:asciiTheme="minorHAnsi" w:eastAsia="Times New Roman" w:hAnsiTheme="minorHAnsi" w:cstheme="minorHAnsi"/>
          <w:kern w:val="0"/>
          <w:sz w:val="28"/>
          <w:szCs w:val="28"/>
        </w:rPr>
        <w:t xml:space="preserve"> ЦОС </w:t>
      </w:r>
      <w:r w:rsidR="0072730B" w:rsidRPr="001836FA">
        <w:rPr>
          <w:rFonts w:asciiTheme="minorHAnsi" w:eastAsia="Times New Roman" w:hAnsiTheme="minorHAnsi" w:cstheme="minorHAnsi"/>
          <w:kern w:val="0"/>
          <w:sz w:val="28"/>
          <w:szCs w:val="28"/>
        </w:rPr>
        <w:t xml:space="preserve">В </w:t>
      </w:r>
      <w:r w:rsidR="00330315">
        <w:rPr>
          <w:rFonts w:asciiTheme="minorHAnsi" w:eastAsia="Times New Roman" w:hAnsiTheme="minorHAnsi" w:cstheme="minorHAnsi"/>
          <w:kern w:val="0"/>
          <w:sz w:val="28"/>
          <w:szCs w:val="28"/>
        </w:rPr>
        <w:t>ЛИНЕЙНОЙ ГРУППЕ МИКРОФОНОВ</w:t>
      </w:r>
    </w:p>
    <w:p w:rsidR="00AF1598" w:rsidRPr="001836FA" w:rsidRDefault="00AF1598" w:rsidP="0005696C">
      <w:pPr>
        <w:widowControl/>
        <w:spacing w:line="360" w:lineRule="auto"/>
        <w:rPr>
          <w:rFonts w:asciiTheme="minorHAnsi" w:eastAsia="Times New Roman" w:hAnsiTheme="minorHAnsi" w:cstheme="minorHAnsi"/>
          <w:kern w:val="0"/>
          <w:sz w:val="28"/>
          <w:szCs w:val="28"/>
        </w:rPr>
      </w:pPr>
    </w:p>
    <w:p w:rsidR="0072730B" w:rsidRPr="001836FA" w:rsidRDefault="0072730B" w:rsidP="0005696C">
      <w:pPr>
        <w:widowControl/>
        <w:spacing w:line="360" w:lineRule="auto"/>
        <w:jc w:val="both"/>
        <w:rPr>
          <w:rFonts w:asciiTheme="minorHAnsi" w:eastAsia="Times New Roman" w:hAnsiTheme="minorHAnsi" w:cstheme="minorHAnsi"/>
          <w:kern w:val="0"/>
          <w:sz w:val="28"/>
          <w:szCs w:val="28"/>
        </w:rPr>
      </w:pPr>
    </w:p>
    <w:p w:rsidR="003D4BDA" w:rsidRDefault="00410648" w:rsidP="0005696C">
      <w:pPr>
        <w:widowControl/>
        <w:spacing w:line="360" w:lineRule="auto"/>
        <w:jc w:val="both"/>
        <w:rPr>
          <w:rFonts w:asciiTheme="minorHAnsi" w:eastAsia="Times New Roman" w:hAnsiTheme="minorHAnsi" w:cstheme="minorHAnsi"/>
          <w:kern w:val="0"/>
          <w:sz w:val="28"/>
          <w:szCs w:val="28"/>
        </w:rPr>
      </w:pPr>
      <w:r>
        <w:rPr>
          <w:rFonts w:asciiTheme="minorHAnsi" w:eastAsia="Times New Roman" w:hAnsiTheme="minorHAnsi" w:cstheme="minorHAnsi"/>
          <w:noProof/>
          <w:kern w:val="0"/>
          <w:sz w:val="28"/>
          <w:szCs w:val="28"/>
          <w:lang w:eastAsia="ru-RU"/>
        </w:rPr>
        <w:drawing>
          <wp:anchor distT="0" distB="0" distL="114300" distR="114300" simplePos="0" relativeHeight="251663360" behindDoc="0" locked="0" layoutInCell="1" allowOverlap="1">
            <wp:simplePos x="0" y="0"/>
            <wp:positionH relativeFrom="column">
              <wp:posOffset>532130</wp:posOffset>
            </wp:positionH>
            <wp:positionV relativeFrom="paragraph">
              <wp:posOffset>1423508</wp:posOffset>
            </wp:positionV>
            <wp:extent cx="5101200" cy="4035600"/>
            <wp:effectExtent l="0" t="0" r="0" b="0"/>
            <wp:wrapTopAndBottom/>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МЭМС.pn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101200" cy="4035600"/>
                    </a:xfrm>
                    <a:prstGeom prst="rect">
                      <a:avLst/>
                    </a:prstGeom>
                  </pic:spPr>
                </pic:pic>
              </a:graphicData>
            </a:graphic>
          </wp:anchor>
        </w:drawing>
      </w:r>
      <w:r w:rsidR="003D4BDA" w:rsidRPr="001836FA">
        <w:rPr>
          <w:rFonts w:asciiTheme="minorHAnsi" w:eastAsia="Times New Roman" w:hAnsiTheme="minorHAnsi" w:cstheme="minorHAnsi"/>
          <w:kern w:val="0"/>
          <w:sz w:val="28"/>
          <w:szCs w:val="28"/>
        </w:rPr>
        <w:tab/>
        <w:t>Развитие технологий микроэлектромеханических систем приводит к появлению нового рода акустических приемников – МЭМС-микрофонов. Такие приемники имеют малые размеры (</w:t>
      </w:r>
      <w:r w:rsidR="00147317" w:rsidRPr="001836FA">
        <w:rPr>
          <w:rFonts w:asciiTheme="minorHAnsi" w:eastAsia="Times New Roman" w:hAnsiTheme="minorHAnsi" w:cstheme="minorHAnsi"/>
          <w:kern w:val="0"/>
          <w:sz w:val="28"/>
          <w:szCs w:val="28"/>
        </w:rPr>
        <w:t xml:space="preserve">типовые размеры </w:t>
      </w:r>
      <w:r>
        <w:rPr>
          <w:rFonts w:asciiTheme="minorHAnsi" w:eastAsia="Times New Roman" w:hAnsiTheme="minorHAnsi" w:cstheme="minorHAnsi"/>
          <w:kern w:val="0"/>
          <w:sz w:val="28"/>
          <w:szCs w:val="28"/>
        </w:rPr>
        <w:t>4</w:t>
      </w:r>
      <w:r w:rsidR="00147317" w:rsidRPr="001836FA">
        <w:rPr>
          <w:rFonts w:asciiTheme="minorHAnsi" w:eastAsia="Times New Roman" w:hAnsiTheme="minorHAnsi" w:cstheme="minorHAnsi"/>
          <w:kern w:val="0"/>
          <w:sz w:val="28"/>
          <w:szCs w:val="28"/>
        </w:rPr>
        <w:t xml:space="preserve"> × </w:t>
      </w:r>
      <w:r>
        <w:rPr>
          <w:rFonts w:asciiTheme="minorHAnsi" w:eastAsia="Times New Roman" w:hAnsiTheme="minorHAnsi" w:cstheme="minorHAnsi"/>
          <w:kern w:val="0"/>
          <w:sz w:val="28"/>
          <w:szCs w:val="28"/>
        </w:rPr>
        <w:t>3</w:t>
      </w:r>
      <w:r w:rsidR="00147317" w:rsidRPr="001836FA">
        <w:rPr>
          <w:rFonts w:asciiTheme="minorHAnsi" w:eastAsia="Times New Roman" w:hAnsiTheme="minorHAnsi" w:cstheme="minorHAnsi"/>
          <w:kern w:val="0"/>
          <w:sz w:val="28"/>
          <w:szCs w:val="28"/>
        </w:rPr>
        <w:t xml:space="preserve"> × 1 мм) и возможность вести передачу сигнала в цифровом виде.</w:t>
      </w:r>
    </w:p>
    <w:p w:rsidR="00410648" w:rsidRPr="00410648" w:rsidRDefault="00410648" w:rsidP="00410648">
      <w:pPr>
        <w:widowControl/>
        <w:spacing w:line="360" w:lineRule="auto"/>
        <w:jc w:val="center"/>
        <w:rPr>
          <w:rFonts w:asciiTheme="minorHAnsi" w:eastAsia="Times New Roman" w:hAnsiTheme="minorHAnsi" w:cstheme="minorHAnsi"/>
          <w:kern w:val="0"/>
          <w:sz w:val="28"/>
          <w:szCs w:val="28"/>
        </w:rPr>
      </w:pPr>
      <w:r>
        <w:rPr>
          <w:rFonts w:asciiTheme="minorHAnsi" w:eastAsia="Times New Roman" w:hAnsiTheme="minorHAnsi" w:cstheme="minorHAnsi"/>
          <w:kern w:val="0"/>
          <w:sz w:val="28"/>
          <w:szCs w:val="28"/>
        </w:rPr>
        <w:t>Рисунок 4.1</w:t>
      </w:r>
      <w:r w:rsidR="00AF76B3">
        <w:rPr>
          <w:rFonts w:asciiTheme="minorHAnsi" w:eastAsia="Times New Roman" w:hAnsiTheme="minorHAnsi" w:cstheme="minorHAnsi"/>
          <w:kern w:val="0"/>
          <w:sz w:val="28"/>
          <w:szCs w:val="28"/>
        </w:rPr>
        <w:t xml:space="preserve"> -</w:t>
      </w:r>
      <w:r>
        <w:rPr>
          <w:rFonts w:asciiTheme="minorHAnsi" w:eastAsia="Times New Roman" w:hAnsiTheme="minorHAnsi" w:cstheme="minorHAnsi"/>
          <w:kern w:val="0"/>
          <w:sz w:val="28"/>
          <w:szCs w:val="28"/>
        </w:rPr>
        <w:t xml:space="preserve"> МЭМС-микрофон </w:t>
      </w:r>
      <w:r>
        <w:rPr>
          <w:rFonts w:asciiTheme="minorHAnsi" w:eastAsia="Times New Roman" w:hAnsiTheme="minorHAnsi" w:cstheme="minorHAnsi"/>
          <w:kern w:val="0"/>
          <w:sz w:val="28"/>
          <w:szCs w:val="28"/>
          <w:lang w:val="en-US"/>
        </w:rPr>
        <w:t>Infineon</w:t>
      </w:r>
      <w:r w:rsidRPr="00447172">
        <w:rPr>
          <w:rFonts w:asciiTheme="minorHAnsi" w:eastAsia="Times New Roman" w:hAnsiTheme="minorHAnsi" w:cstheme="minorHAnsi"/>
          <w:kern w:val="0"/>
          <w:sz w:val="28"/>
          <w:szCs w:val="28"/>
        </w:rPr>
        <w:t xml:space="preserve"> </w:t>
      </w:r>
      <w:r>
        <w:rPr>
          <w:rFonts w:asciiTheme="minorHAnsi" w:eastAsia="Times New Roman" w:hAnsiTheme="minorHAnsi" w:cstheme="minorHAnsi"/>
          <w:kern w:val="0"/>
          <w:sz w:val="28"/>
          <w:szCs w:val="28"/>
          <w:lang w:val="en-US"/>
        </w:rPr>
        <w:t>IM</w:t>
      </w:r>
      <w:r w:rsidRPr="00447172">
        <w:rPr>
          <w:rFonts w:asciiTheme="minorHAnsi" w:eastAsia="Times New Roman" w:hAnsiTheme="minorHAnsi" w:cstheme="minorHAnsi"/>
          <w:kern w:val="0"/>
          <w:sz w:val="28"/>
          <w:szCs w:val="28"/>
        </w:rPr>
        <w:t>69</w:t>
      </w:r>
      <w:r>
        <w:rPr>
          <w:rFonts w:asciiTheme="minorHAnsi" w:eastAsia="Times New Roman" w:hAnsiTheme="minorHAnsi" w:cstheme="minorHAnsi"/>
          <w:kern w:val="0"/>
          <w:sz w:val="28"/>
          <w:szCs w:val="28"/>
          <w:lang w:val="en-US"/>
        </w:rPr>
        <w:t>D</w:t>
      </w:r>
      <w:r w:rsidRPr="00447172">
        <w:rPr>
          <w:rFonts w:asciiTheme="minorHAnsi" w:eastAsia="Times New Roman" w:hAnsiTheme="minorHAnsi" w:cstheme="minorHAnsi"/>
          <w:kern w:val="0"/>
          <w:sz w:val="28"/>
          <w:szCs w:val="28"/>
        </w:rPr>
        <w:t>120</w:t>
      </w:r>
    </w:p>
    <w:p w:rsidR="00410648" w:rsidRPr="00410648" w:rsidRDefault="00410648" w:rsidP="00410648">
      <w:pPr>
        <w:widowControl/>
        <w:spacing w:line="360" w:lineRule="auto"/>
        <w:jc w:val="center"/>
        <w:rPr>
          <w:rFonts w:asciiTheme="minorHAnsi" w:eastAsia="Times New Roman" w:hAnsiTheme="minorHAnsi" w:cstheme="minorHAnsi"/>
          <w:kern w:val="0"/>
          <w:sz w:val="28"/>
          <w:szCs w:val="28"/>
        </w:rPr>
      </w:pPr>
    </w:p>
    <w:p w:rsidR="0072730B" w:rsidRPr="00D627E3" w:rsidRDefault="0072730B"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r>
      <w:r w:rsidR="003D4BDA" w:rsidRPr="001836FA">
        <w:rPr>
          <w:rFonts w:asciiTheme="minorHAnsi" w:eastAsia="Times New Roman" w:hAnsiTheme="minorHAnsi" w:cstheme="minorHAnsi"/>
          <w:kern w:val="0"/>
          <w:sz w:val="28"/>
          <w:szCs w:val="28"/>
        </w:rPr>
        <w:t>Ограничение в размерах (</w:t>
      </w:r>
      <w:r w:rsidR="003D4BDA" w:rsidRPr="001836FA">
        <w:rPr>
          <w:rFonts w:asciiTheme="minorHAnsi" w:eastAsia="Times New Roman" w:hAnsiTheme="minorHAnsi" w:cstheme="minorHAnsi"/>
          <w:kern w:val="0"/>
          <w:sz w:val="28"/>
          <w:szCs w:val="28"/>
          <w:lang w:val="en-US"/>
        </w:rPr>
        <w:t>L</w:t>
      </w:r>
      <w:r w:rsidR="003D4BDA" w:rsidRPr="00447172">
        <w:rPr>
          <w:rFonts w:asciiTheme="minorHAnsi" w:eastAsia="Times New Roman" w:hAnsiTheme="minorHAnsi" w:cstheme="minorHAnsi"/>
          <w:kern w:val="0"/>
          <w:sz w:val="28"/>
          <w:szCs w:val="28"/>
        </w:rPr>
        <w:t xml:space="preserve"> = </w:t>
      </w:r>
      <w:r w:rsidR="003D4BDA" w:rsidRPr="001836FA">
        <w:rPr>
          <w:rFonts w:asciiTheme="minorHAnsi" w:eastAsia="Times New Roman" w:hAnsiTheme="minorHAnsi" w:cstheme="minorHAnsi"/>
          <w:kern w:val="0"/>
          <w:sz w:val="28"/>
          <w:szCs w:val="28"/>
        </w:rPr>
        <w:t xml:space="preserve">0.3 м) для акустического средства разведки приводит тому, что необходимо отказаться от массивной аналоговой обработки и перейти в цифровую область. </w:t>
      </w:r>
      <w:r w:rsidR="00D627E3">
        <w:rPr>
          <w:rFonts w:asciiTheme="minorHAnsi" w:eastAsia="Times New Roman" w:hAnsiTheme="minorHAnsi" w:cstheme="minorHAnsi"/>
          <w:kern w:val="0"/>
          <w:sz w:val="28"/>
          <w:szCs w:val="28"/>
        </w:rPr>
        <w:t>Для такой задачи лучше всего использовать линейные группы (или их совокупность в виде микрофонных решеток) с</w:t>
      </w:r>
      <w:r w:rsidR="00127EC3">
        <w:rPr>
          <w:rFonts w:asciiTheme="minorHAnsi" w:eastAsia="Times New Roman" w:hAnsiTheme="minorHAnsi" w:cstheme="minorHAnsi"/>
          <w:kern w:val="0"/>
          <w:sz w:val="28"/>
          <w:szCs w:val="28"/>
        </w:rPr>
        <w:t xml:space="preserve"> единичными микрофонами на базе МЭМС технологии.</w:t>
      </w:r>
    </w:p>
    <w:p w:rsidR="00147317" w:rsidRPr="001836FA" w:rsidRDefault="00147317"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t xml:space="preserve">Существует множество алгоритмов ЦОС, одни могут работать с друг с другом, другие – нет. Их применение может быть ограничено конкретными </w:t>
      </w:r>
      <w:r w:rsidRPr="001836FA">
        <w:rPr>
          <w:rFonts w:asciiTheme="minorHAnsi" w:eastAsia="Times New Roman" w:hAnsiTheme="minorHAnsi" w:cstheme="minorHAnsi"/>
          <w:kern w:val="0"/>
          <w:sz w:val="28"/>
          <w:szCs w:val="28"/>
        </w:rPr>
        <w:lastRenderedPageBreak/>
        <w:t xml:space="preserve">ситуациями ведения разведки, а может быть универсальным. </w:t>
      </w:r>
      <w:r w:rsidR="00D16536" w:rsidRPr="001836FA">
        <w:rPr>
          <w:rFonts w:asciiTheme="minorHAnsi" w:eastAsia="Times New Roman" w:hAnsiTheme="minorHAnsi" w:cstheme="minorHAnsi"/>
          <w:kern w:val="0"/>
          <w:sz w:val="28"/>
          <w:szCs w:val="28"/>
        </w:rPr>
        <w:t>Наиболее часто использующиеся алгоритмы</w:t>
      </w:r>
      <w:r w:rsidR="003166AB">
        <w:rPr>
          <w:rFonts w:asciiTheme="minorHAnsi" w:eastAsia="Times New Roman" w:hAnsiTheme="minorHAnsi" w:cstheme="minorHAnsi"/>
          <w:kern w:val="0"/>
          <w:sz w:val="28"/>
          <w:szCs w:val="28"/>
        </w:rPr>
        <w:t xml:space="preserve"> </w:t>
      </w:r>
      <w:r w:rsidR="003166AB" w:rsidRPr="00447172">
        <w:rPr>
          <w:rFonts w:asciiTheme="minorHAnsi" w:eastAsia="Times New Roman" w:hAnsiTheme="minorHAnsi" w:cstheme="minorHAnsi"/>
          <w:kern w:val="0"/>
          <w:sz w:val="28"/>
          <w:szCs w:val="28"/>
        </w:rPr>
        <w:t>[8-12]</w:t>
      </w:r>
      <w:r w:rsidR="00D16536" w:rsidRPr="001836FA">
        <w:rPr>
          <w:rFonts w:asciiTheme="minorHAnsi" w:eastAsia="Times New Roman" w:hAnsiTheme="minorHAnsi" w:cstheme="minorHAnsi"/>
          <w:kern w:val="0"/>
          <w:sz w:val="28"/>
          <w:szCs w:val="28"/>
        </w:rPr>
        <w:t>:</w:t>
      </w:r>
    </w:p>
    <w:p w:rsidR="00D16536" w:rsidRPr="001836FA" w:rsidRDefault="00D16536"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 дифференциальный алгоритм;</w:t>
      </w:r>
    </w:p>
    <w:p w:rsidR="00D16536" w:rsidRPr="001836FA" w:rsidRDefault="00D16536"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 алгоритм задержки и суммирования;</w:t>
      </w:r>
    </w:p>
    <w:p w:rsidR="00D16536" w:rsidRPr="001836FA" w:rsidRDefault="00D16536"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 алгоритм сверхнаправленности;</w:t>
      </w:r>
    </w:p>
    <w:p w:rsidR="00D16536" w:rsidRPr="001836FA" w:rsidRDefault="00D16536"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 алгоритмы разделения акустических источников;</w:t>
      </w:r>
    </w:p>
    <w:p w:rsidR="00D16536" w:rsidRPr="001836FA" w:rsidRDefault="00D16536"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 алгоритмы подавления боковых лепестков;</w:t>
      </w:r>
    </w:p>
    <w:p w:rsidR="00D16536" w:rsidRPr="001836FA" w:rsidRDefault="00D16536"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 алгоритмы минимума дисперсии шума;</w:t>
      </w:r>
    </w:p>
    <w:p w:rsidR="00D16536" w:rsidRPr="001836FA" w:rsidRDefault="00D16536"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 алгоритмы дереверберации;</w:t>
      </w:r>
    </w:p>
    <w:p w:rsidR="00D16536" w:rsidRPr="001836FA" w:rsidRDefault="00D16536"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 алгоритмы пост-фильтрации Винера.</w:t>
      </w:r>
    </w:p>
    <w:p w:rsidR="00D16536" w:rsidRDefault="00D16536"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t>При изучении ЦОС в микрофонных решетках логично использование первых трех алгоритмов из списка выше. Такие алгоритмы дают ощутимый прирост индекса направленности и не зависят от условий проведения разведки. Таким образом возможно их интегрирование в средство разведки на базе микрофонной решетки.</w:t>
      </w:r>
    </w:p>
    <w:p w:rsidR="00330315" w:rsidRPr="001836FA" w:rsidRDefault="00330315" w:rsidP="0005696C">
      <w:pPr>
        <w:widowControl/>
        <w:spacing w:line="360" w:lineRule="auto"/>
        <w:jc w:val="both"/>
        <w:rPr>
          <w:rFonts w:asciiTheme="minorHAnsi" w:eastAsia="Times New Roman" w:hAnsiTheme="minorHAnsi" w:cstheme="minorHAnsi"/>
          <w:kern w:val="0"/>
          <w:sz w:val="28"/>
          <w:szCs w:val="28"/>
        </w:rPr>
      </w:pPr>
    </w:p>
    <w:p w:rsidR="00AF1598" w:rsidRPr="0001232D" w:rsidRDefault="00AF1598" w:rsidP="00330315">
      <w:pPr>
        <w:widowControl/>
        <w:spacing w:line="360" w:lineRule="auto"/>
        <w:jc w:val="both"/>
        <w:rPr>
          <w:rFonts w:asciiTheme="minorHAnsi" w:eastAsia="Times New Roman" w:hAnsiTheme="minorHAnsi" w:cstheme="minorHAnsi"/>
          <w:kern w:val="0"/>
          <w:sz w:val="28"/>
          <w:szCs w:val="28"/>
        </w:rPr>
      </w:pPr>
      <w:r w:rsidRPr="0001232D">
        <w:rPr>
          <w:rFonts w:asciiTheme="minorHAnsi" w:eastAsia="Times New Roman" w:hAnsiTheme="minorHAnsi" w:cstheme="minorHAnsi"/>
          <w:kern w:val="0"/>
          <w:sz w:val="28"/>
          <w:szCs w:val="28"/>
        </w:rPr>
        <w:t>4.1 Дифференциальный алгоритм</w:t>
      </w:r>
    </w:p>
    <w:p w:rsidR="00853870" w:rsidRPr="001836FA" w:rsidRDefault="002E05AC"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noProof/>
          <w:kern w:val="0"/>
          <w:sz w:val="28"/>
          <w:szCs w:val="28"/>
          <w:lang w:eastAsia="ru-RU"/>
        </w:rPr>
        <w:drawing>
          <wp:anchor distT="0" distB="0" distL="114300" distR="114300" simplePos="0" relativeHeight="251644928" behindDoc="0" locked="0" layoutInCell="1" allowOverlap="1">
            <wp:simplePos x="0" y="0"/>
            <wp:positionH relativeFrom="column">
              <wp:posOffset>2337435</wp:posOffset>
            </wp:positionH>
            <wp:positionV relativeFrom="paragraph">
              <wp:posOffset>1297467</wp:posOffset>
            </wp:positionV>
            <wp:extent cx="1515110" cy="2077085"/>
            <wp:effectExtent l="0" t="0" r="0"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Дифференциальный.pn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515110" cy="2077085"/>
                    </a:xfrm>
                    <a:prstGeom prst="rect">
                      <a:avLst/>
                    </a:prstGeom>
                  </pic:spPr>
                </pic:pic>
              </a:graphicData>
            </a:graphic>
          </wp:anchor>
        </w:drawing>
      </w:r>
      <w:r w:rsidR="00853870" w:rsidRPr="001836FA">
        <w:rPr>
          <w:rFonts w:asciiTheme="minorHAnsi" w:eastAsia="Times New Roman" w:hAnsiTheme="minorHAnsi" w:cstheme="minorHAnsi"/>
          <w:kern w:val="0"/>
          <w:sz w:val="28"/>
          <w:szCs w:val="28"/>
        </w:rPr>
        <w:tab/>
        <w:t>По своей сути дифференциальный алгоритм это простая задержка одного из сигналов, принятого микрофоном и вычитание задержанного из сигнала соседнего микрофона (рис</w:t>
      </w:r>
      <w:r w:rsidR="00B32F4B">
        <w:rPr>
          <w:rFonts w:asciiTheme="minorHAnsi" w:eastAsia="Times New Roman" w:hAnsiTheme="minorHAnsi" w:cstheme="minorHAnsi"/>
          <w:kern w:val="0"/>
          <w:sz w:val="28"/>
          <w:szCs w:val="28"/>
        </w:rPr>
        <w:t>.</w:t>
      </w:r>
      <w:r w:rsidR="00853870" w:rsidRPr="001836FA">
        <w:rPr>
          <w:rFonts w:asciiTheme="minorHAnsi" w:eastAsia="Times New Roman" w:hAnsiTheme="minorHAnsi" w:cstheme="minorHAnsi"/>
          <w:kern w:val="0"/>
          <w:sz w:val="28"/>
          <w:szCs w:val="28"/>
        </w:rPr>
        <w:t xml:space="preserve"> </w:t>
      </w:r>
      <w:r w:rsidR="00B32F4B">
        <w:rPr>
          <w:rFonts w:asciiTheme="minorHAnsi" w:eastAsia="Times New Roman" w:hAnsiTheme="minorHAnsi" w:cstheme="minorHAnsi"/>
          <w:kern w:val="0"/>
          <w:sz w:val="28"/>
          <w:szCs w:val="28"/>
        </w:rPr>
        <w:t>4.</w:t>
      </w:r>
      <w:r w:rsidR="00853870" w:rsidRPr="001836FA">
        <w:rPr>
          <w:rFonts w:asciiTheme="minorHAnsi" w:eastAsia="Times New Roman" w:hAnsiTheme="minorHAnsi" w:cstheme="minorHAnsi"/>
          <w:kern w:val="0"/>
          <w:sz w:val="28"/>
          <w:szCs w:val="28"/>
        </w:rPr>
        <w:t>2).</w:t>
      </w:r>
      <w:r w:rsidRPr="001836FA">
        <w:rPr>
          <w:rFonts w:asciiTheme="minorHAnsi" w:eastAsia="Times New Roman" w:hAnsiTheme="minorHAnsi" w:cstheme="minorHAnsi"/>
          <w:kern w:val="0"/>
          <w:sz w:val="28"/>
          <w:szCs w:val="28"/>
        </w:rPr>
        <w:t xml:space="preserve"> После такой обработки, эти сигналы суммируются и выводятся на динамик</w:t>
      </w:r>
      <w:r w:rsidR="000A57D5" w:rsidRPr="001836FA">
        <w:rPr>
          <w:rFonts w:asciiTheme="minorHAnsi" w:eastAsia="Times New Roman" w:hAnsiTheme="minorHAnsi" w:cstheme="minorHAnsi"/>
          <w:kern w:val="0"/>
          <w:sz w:val="28"/>
          <w:szCs w:val="28"/>
        </w:rPr>
        <w:t>/наушник</w:t>
      </w:r>
      <w:r w:rsidRPr="001836FA">
        <w:rPr>
          <w:rFonts w:asciiTheme="minorHAnsi" w:eastAsia="Times New Roman" w:hAnsiTheme="minorHAnsi" w:cstheme="minorHAnsi"/>
          <w:kern w:val="0"/>
          <w:sz w:val="28"/>
          <w:szCs w:val="28"/>
        </w:rPr>
        <w:t xml:space="preserve"> или записываются на носитель.</w:t>
      </w:r>
    </w:p>
    <w:p w:rsidR="00853870" w:rsidRPr="001836FA" w:rsidRDefault="002E05AC"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 xml:space="preserve">Рисунок </w:t>
      </w:r>
      <w:r w:rsidR="00B32F4B">
        <w:rPr>
          <w:rFonts w:asciiTheme="minorHAnsi" w:eastAsia="Times New Roman" w:hAnsiTheme="minorHAnsi" w:cstheme="minorHAnsi"/>
          <w:kern w:val="0"/>
          <w:sz w:val="28"/>
          <w:szCs w:val="28"/>
        </w:rPr>
        <w:t>4.</w:t>
      </w:r>
      <w:r w:rsidRPr="001836FA">
        <w:rPr>
          <w:rFonts w:asciiTheme="minorHAnsi" w:eastAsia="Times New Roman" w:hAnsiTheme="minorHAnsi" w:cstheme="minorHAnsi"/>
          <w:kern w:val="0"/>
          <w:sz w:val="28"/>
          <w:szCs w:val="28"/>
        </w:rPr>
        <w:t>2</w:t>
      </w:r>
      <w:r w:rsidR="00AF76B3">
        <w:rPr>
          <w:rFonts w:asciiTheme="minorHAnsi" w:eastAsia="Times New Roman" w:hAnsiTheme="minorHAnsi" w:cstheme="minorHAnsi"/>
          <w:kern w:val="0"/>
          <w:sz w:val="28"/>
          <w:szCs w:val="28"/>
        </w:rPr>
        <w:t xml:space="preserve"> -</w:t>
      </w:r>
      <w:r w:rsidRPr="001836FA">
        <w:rPr>
          <w:rFonts w:asciiTheme="minorHAnsi" w:eastAsia="Times New Roman" w:hAnsiTheme="minorHAnsi" w:cstheme="minorHAnsi"/>
          <w:kern w:val="0"/>
          <w:sz w:val="28"/>
          <w:szCs w:val="28"/>
        </w:rPr>
        <w:t xml:space="preserve"> Дифференциальный алгоритм</w:t>
      </w:r>
    </w:p>
    <w:p w:rsidR="009573D1" w:rsidRPr="001836FA" w:rsidRDefault="009573D1" w:rsidP="0005696C">
      <w:pPr>
        <w:widowControl/>
        <w:spacing w:line="360" w:lineRule="auto"/>
        <w:jc w:val="center"/>
        <w:rPr>
          <w:rFonts w:asciiTheme="minorHAnsi" w:eastAsia="Times New Roman" w:hAnsiTheme="minorHAnsi" w:cstheme="minorHAnsi"/>
          <w:kern w:val="0"/>
          <w:sz w:val="28"/>
          <w:szCs w:val="28"/>
        </w:rPr>
      </w:pPr>
    </w:p>
    <w:p w:rsidR="007951CE" w:rsidRPr="00447172" w:rsidRDefault="000A57D5" w:rsidP="0005696C">
      <w:pPr>
        <w:widowControl/>
        <w:spacing w:line="360" w:lineRule="auto"/>
        <w:jc w:val="both"/>
        <w:rPr>
          <w:rFonts w:asciiTheme="minorHAnsi" w:eastAsia="Times New Roman" w:hAnsiTheme="minorHAnsi" w:cstheme="minorHAnsi"/>
          <w:color w:val="000000"/>
          <w:kern w:val="0"/>
          <w:sz w:val="28"/>
          <w:szCs w:val="28"/>
        </w:rPr>
      </w:pPr>
      <w:r w:rsidRPr="001836FA">
        <w:rPr>
          <w:rFonts w:asciiTheme="minorHAnsi" w:eastAsia="Times New Roman" w:hAnsiTheme="minorHAnsi" w:cstheme="minorHAnsi"/>
          <w:kern w:val="0"/>
          <w:sz w:val="28"/>
          <w:szCs w:val="28"/>
        </w:rPr>
        <w:lastRenderedPageBreak/>
        <w:tab/>
        <w:t xml:space="preserve">Сигнал от акустического источника с направления </w:t>
      </w:r>
      <w:r w:rsidRPr="001836FA">
        <w:rPr>
          <w:rFonts w:asciiTheme="minorHAnsi" w:eastAsia="Times New Roman" w:hAnsiTheme="minorHAnsi" w:cstheme="minorHAnsi"/>
          <w:color w:val="000000"/>
          <w:kern w:val="0"/>
          <w:sz w:val="28"/>
          <w:szCs w:val="28"/>
        </w:rPr>
        <w:t xml:space="preserve">θ падает на микрофон со сдвигом по времени, который равен </w:t>
      </w:r>
      <m:oMath>
        <m:sSub>
          <m:sSubPr>
            <m:ctrlPr>
              <w:rPr>
                <w:rFonts w:ascii="Cambria Math" w:eastAsia="Times New Roman" w:hAnsi="Cambria Math" w:cstheme="minorHAnsi"/>
                <w:i/>
                <w:color w:val="000000"/>
                <w:kern w:val="0"/>
                <w:sz w:val="28"/>
                <w:szCs w:val="28"/>
              </w:rPr>
            </m:ctrlPr>
          </m:sSubPr>
          <m:e>
            <m:r>
              <w:rPr>
                <w:rFonts w:ascii="Cambria Math" w:eastAsia="Times New Roman" w:hAnsi="Cambria Math" w:cstheme="minorHAnsi"/>
                <w:color w:val="000000"/>
                <w:kern w:val="0"/>
                <w:sz w:val="28"/>
                <w:szCs w:val="28"/>
              </w:rPr>
              <m:t>τ</m:t>
            </m:r>
          </m:e>
          <m:sub>
            <m:r>
              <w:rPr>
                <w:rFonts w:ascii="Cambria Math" w:eastAsia="Times New Roman" w:hAnsi="Cambria Math" w:cstheme="minorHAnsi"/>
                <w:color w:val="000000"/>
                <w:kern w:val="0"/>
                <w:sz w:val="28"/>
                <w:szCs w:val="28"/>
              </w:rPr>
              <m:t>0</m:t>
            </m:r>
          </m:sub>
        </m:sSub>
        <m:r>
          <w:rPr>
            <w:rFonts w:ascii="Cambria Math" w:eastAsia="Times New Roman" w:hAnsi="Cambria Math" w:cstheme="minorHAnsi"/>
            <w:color w:val="000000"/>
            <w:kern w:val="0"/>
            <w:sz w:val="28"/>
            <w:szCs w:val="28"/>
          </w:rPr>
          <m:t>∙</m:t>
        </m:r>
        <m:r>
          <m:rPr>
            <m:sty m:val="p"/>
          </m:rPr>
          <w:rPr>
            <w:rFonts w:ascii="Cambria Math" w:eastAsia="Times New Roman" w:hAnsi="Cambria Math" w:cstheme="minorHAnsi"/>
            <w:color w:val="000000"/>
            <w:kern w:val="0"/>
            <w:sz w:val="28"/>
            <w:szCs w:val="28"/>
          </w:rPr>
          <m:t>cos⁡</m:t>
        </m:r>
        <m:r>
          <w:rPr>
            <w:rFonts w:ascii="Cambria Math" w:eastAsia="Times New Roman" w:hAnsi="Cambria Math" w:cstheme="minorHAnsi"/>
            <w:color w:val="000000"/>
            <w:kern w:val="0"/>
            <w:sz w:val="28"/>
            <w:szCs w:val="28"/>
          </w:rPr>
          <m:t>(</m:t>
        </m:r>
        <m:r>
          <m:rPr>
            <m:sty m:val="p"/>
          </m:rPr>
          <w:rPr>
            <w:rFonts w:ascii="Cambria Math" w:eastAsia="Times New Roman" w:hAnsi="Cambria Math" w:cstheme="minorHAnsi"/>
            <w:color w:val="000000"/>
            <w:kern w:val="0"/>
            <w:sz w:val="28"/>
            <w:szCs w:val="28"/>
          </w:rPr>
          <m:t>θ)</m:t>
        </m:r>
      </m:oMath>
      <w:r w:rsidR="008D5E2E" w:rsidRPr="00447172">
        <w:rPr>
          <w:rFonts w:asciiTheme="minorHAnsi" w:eastAsia="Times New Roman" w:hAnsiTheme="minorHAnsi" w:cstheme="minorHAnsi"/>
          <w:color w:val="000000"/>
          <w:kern w:val="0"/>
          <w:sz w:val="28"/>
          <w:szCs w:val="28"/>
        </w:rPr>
        <w:t>,</w:t>
      </w:r>
      <w:r w:rsidR="008D5E2E" w:rsidRPr="001836FA">
        <w:rPr>
          <w:rFonts w:asciiTheme="minorHAnsi" w:eastAsia="Times New Roman" w:hAnsiTheme="minorHAnsi" w:cstheme="minorHAnsi"/>
          <w:color w:val="000000"/>
          <w:kern w:val="0"/>
          <w:sz w:val="28"/>
          <w:szCs w:val="28"/>
        </w:rPr>
        <w:t xml:space="preserve"> </w:t>
      </w:r>
      <m:oMath>
        <m:sSub>
          <m:sSubPr>
            <m:ctrlPr>
              <w:rPr>
                <w:rFonts w:ascii="Cambria Math" w:eastAsia="Times New Roman" w:hAnsi="Cambria Math" w:cstheme="minorHAnsi"/>
                <w:i/>
                <w:color w:val="000000"/>
                <w:kern w:val="0"/>
                <w:sz w:val="28"/>
                <w:szCs w:val="28"/>
              </w:rPr>
            </m:ctrlPr>
          </m:sSubPr>
          <m:e>
            <m:r>
              <w:rPr>
                <w:rFonts w:ascii="Cambria Math" w:eastAsia="Times New Roman" w:hAnsi="Cambria Math" w:cstheme="minorHAnsi"/>
                <w:color w:val="000000"/>
                <w:kern w:val="0"/>
                <w:sz w:val="28"/>
                <w:szCs w:val="28"/>
              </w:rPr>
              <m:t>τ</m:t>
            </m:r>
          </m:e>
          <m:sub>
            <m:r>
              <w:rPr>
                <w:rFonts w:ascii="Cambria Math" w:eastAsia="Times New Roman" w:hAnsi="Cambria Math" w:cstheme="minorHAnsi"/>
                <w:color w:val="000000"/>
                <w:kern w:val="0"/>
                <w:sz w:val="28"/>
                <w:szCs w:val="28"/>
              </w:rPr>
              <m:t>0</m:t>
            </m:r>
          </m:sub>
        </m:sSub>
      </m:oMath>
      <w:r w:rsidR="008D5E2E" w:rsidRPr="001836FA">
        <w:rPr>
          <w:rFonts w:asciiTheme="minorHAnsi" w:eastAsia="Times New Roman" w:hAnsiTheme="minorHAnsi" w:cstheme="minorHAnsi"/>
          <w:color w:val="000000"/>
          <w:kern w:val="0"/>
          <w:sz w:val="28"/>
          <w:szCs w:val="28"/>
        </w:rPr>
        <w:t xml:space="preserve"> это отношение скорости распространения акустической волны к шагу между микрофонами </w:t>
      </w:r>
      <m:oMath>
        <m:sSub>
          <m:sSubPr>
            <m:ctrlPr>
              <w:rPr>
                <w:rFonts w:ascii="Cambria Math" w:eastAsia="Times New Roman" w:hAnsi="Cambria Math" w:cstheme="minorHAnsi"/>
                <w:i/>
                <w:color w:val="000000"/>
                <w:kern w:val="0"/>
                <w:sz w:val="28"/>
                <w:szCs w:val="28"/>
              </w:rPr>
            </m:ctrlPr>
          </m:sSubPr>
          <m:e>
            <m:r>
              <w:rPr>
                <w:rFonts w:ascii="Cambria Math" w:eastAsia="Times New Roman" w:hAnsi="Cambria Math" w:cstheme="minorHAnsi"/>
                <w:color w:val="000000"/>
                <w:kern w:val="0"/>
                <w:sz w:val="28"/>
                <w:szCs w:val="28"/>
              </w:rPr>
              <m:t>τ</m:t>
            </m:r>
          </m:e>
          <m:sub>
            <m:r>
              <w:rPr>
                <w:rFonts w:ascii="Cambria Math" w:eastAsia="Times New Roman" w:hAnsi="Cambria Math" w:cstheme="minorHAnsi"/>
                <w:color w:val="000000"/>
                <w:kern w:val="0"/>
                <w:sz w:val="28"/>
                <w:szCs w:val="28"/>
              </w:rPr>
              <m:t>0</m:t>
            </m:r>
          </m:sub>
        </m:sSub>
        <m:r>
          <w:rPr>
            <w:rFonts w:ascii="Cambria Math" w:eastAsia="Times New Roman" w:hAnsi="Cambria Math" w:cstheme="minorHAnsi"/>
            <w:color w:val="000000"/>
            <w:kern w:val="0"/>
            <w:sz w:val="28"/>
            <w:szCs w:val="28"/>
          </w:rPr>
          <m:t>=</m:t>
        </m:r>
        <m:f>
          <m:fPr>
            <m:ctrlPr>
              <w:rPr>
                <w:rFonts w:ascii="Cambria Math" w:eastAsia="Times New Roman" w:hAnsi="Cambria Math" w:cstheme="minorHAnsi"/>
                <w:i/>
                <w:color w:val="000000"/>
                <w:kern w:val="0"/>
                <w:sz w:val="28"/>
                <w:szCs w:val="28"/>
              </w:rPr>
            </m:ctrlPr>
          </m:fPr>
          <m:num>
            <m:r>
              <w:rPr>
                <w:rFonts w:ascii="Cambria Math" w:eastAsia="Times New Roman" w:hAnsi="Cambria Math" w:cstheme="minorHAnsi"/>
                <w:color w:val="000000"/>
                <w:kern w:val="0"/>
                <w:sz w:val="28"/>
                <w:szCs w:val="28"/>
              </w:rPr>
              <m:t>с</m:t>
            </m:r>
          </m:num>
          <m:den>
            <m:r>
              <w:rPr>
                <w:rFonts w:ascii="Cambria Math" w:eastAsia="Times New Roman" w:hAnsi="Cambria Math" w:cstheme="minorHAnsi"/>
                <w:color w:val="000000"/>
                <w:kern w:val="0"/>
                <w:sz w:val="28"/>
                <w:szCs w:val="28"/>
                <w:lang w:val="en-US"/>
              </w:rPr>
              <m:t>d</m:t>
            </m:r>
          </m:den>
        </m:f>
      </m:oMath>
      <w:r w:rsidR="008D5E2E" w:rsidRPr="001836FA">
        <w:rPr>
          <w:rFonts w:asciiTheme="minorHAnsi" w:eastAsia="Times New Roman" w:hAnsiTheme="minorHAnsi" w:cstheme="minorHAnsi"/>
          <w:color w:val="000000"/>
          <w:kern w:val="0"/>
          <w:sz w:val="28"/>
          <w:szCs w:val="28"/>
        </w:rPr>
        <w:t>, формируя сдвинутые по фазе сигналы</w:t>
      </w:r>
      <w:r w:rsidR="008D5E2E" w:rsidRPr="00447172">
        <w:rPr>
          <w:rFonts w:asciiTheme="minorHAnsi" w:eastAsia="Times New Roman" w:hAnsiTheme="minorHAnsi" w:cstheme="minorHAnsi"/>
          <w:color w:val="000000"/>
          <w:kern w:val="0"/>
          <w:sz w:val="28"/>
          <w:szCs w:val="28"/>
        </w:rPr>
        <w:t>.</w:t>
      </w:r>
    </w:p>
    <w:p w:rsidR="00BA5078" w:rsidRPr="001836FA" w:rsidRDefault="008D5E2E" w:rsidP="0005696C">
      <w:pPr>
        <w:widowControl/>
        <w:spacing w:line="360" w:lineRule="auto"/>
        <w:ind w:firstLine="708"/>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color w:val="000000"/>
          <w:kern w:val="0"/>
          <w:sz w:val="28"/>
          <w:szCs w:val="28"/>
        </w:rPr>
        <w:t xml:space="preserve">Варьируя величину </w:t>
      </w:r>
      <w:r w:rsidR="00685190" w:rsidRPr="001836FA">
        <w:rPr>
          <w:rFonts w:asciiTheme="minorHAnsi" w:eastAsia="Times New Roman" w:hAnsiTheme="minorHAnsi" w:cstheme="minorHAnsi"/>
          <w:kern w:val="0"/>
          <w:sz w:val="28"/>
          <w:szCs w:val="28"/>
        </w:rPr>
        <w:t>τ,</w:t>
      </w:r>
      <w:r w:rsidR="00DF7293" w:rsidRPr="001836FA">
        <w:rPr>
          <w:rFonts w:asciiTheme="minorHAnsi" w:eastAsia="Times New Roman" w:hAnsiTheme="minorHAnsi" w:cstheme="minorHAnsi"/>
          <w:kern w:val="0"/>
          <w:sz w:val="28"/>
          <w:szCs w:val="28"/>
        </w:rPr>
        <w:t xml:space="preserve"> можно сформировать диаграмму направленности с нулем в нужном направлении.</w:t>
      </w:r>
      <w:r w:rsidR="00B04311" w:rsidRPr="001836FA">
        <w:rPr>
          <w:rFonts w:asciiTheme="minorHAnsi" w:eastAsia="Times New Roman" w:hAnsiTheme="minorHAnsi" w:cstheme="minorHAnsi"/>
          <w:kern w:val="0"/>
          <w:sz w:val="28"/>
          <w:szCs w:val="28"/>
        </w:rPr>
        <w:t xml:space="preserve"> В микрофонной решетке поднимает индекс направленности на частотах до 6-7 кГц, однако, при дальнейшем увеличении частоты, идет интенсивный спад (рис</w:t>
      </w:r>
      <w:r w:rsidR="00B32F4B">
        <w:rPr>
          <w:rFonts w:asciiTheme="minorHAnsi" w:eastAsia="Times New Roman" w:hAnsiTheme="minorHAnsi" w:cstheme="minorHAnsi"/>
          <w:kern w:val="0"/>
          <w:sz w:val="28"/>
          <w:szCs w:val="28"/>
        </w:rPr>
        <w:t>. 4.</w:t>
      </w:r>
      <w:r w:rsidR="00B04311" w:rsidRPr="001836FA">
        <w:rPr>
          <w:rFonts w:asciiTheme="minorHAnsi" w:eastAsia="Times New Roman" w:hAnsiTheme="minorHAnsi" w:cstheme="minorHAnsi"/>
          <w:kern w:val="0"/>
          <w:sz w:val="28"/>
          <w:szCs w:val="28"/>
        </w:rPr>
        <w:t>3)</w:t>
      </w:r>
      <w:r w:rsidR="00BA5078" w:rsidRPr="001836FA">
        <w:rPr>
          <w:rFonts w:asciiTheme="minorHAnsi" w:eastAsia="Times New Roman" w:hAnsiTheme="minorHAnsi" w:cstheme="minorHAnsi"/>
          <w:kern w:val="0"/>
          <w:sz w:val="28"/>
          <w:szCs w:val="28"/>
        </w:rPr>
        <w:t xml:space="preserve">. </w:t>
      </w:r>
    </w:p>
    <w:p w:rsidR="002E05AC" w:rsidRPr="001836FA" w:rsidRDefault="00BA5078"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t>Формула для расчета дифференциальной микрофонной решетки</w:t>
      </w:r>
      <w:r w:rsidR="001B1EC6" w:rsidRPr="001836FA">
        <w:rPr>
          <w:rFonts w:asciiTheme="minorHAnsi" w:eastAsia="Times New Roman" w:hAnsiTheme="minorHAnsi" w:cstheme="minorHAnsi"/>
          <w:kern w:val="0"/>
          <w:sz w:val="28"/>
          <w:szCs w:val="28"/>
        </w:rPr>
        <w:t xml:space="preserve"> из двух микрофонов</w:t>
      </w:r>
      <w:r w:rsidRPr="001836FA">
        <w:rPr>
          <w:rFonts w:asciiTheme="minorHAnsi" w:eastAsia="Times New Roman" w:hAnsiTheme="minorHAnsi" w:cstheme="minorHAnsi"/>
          <w:kern w:val="0"/>
          <w:sz w:val="28"/>
          <w:szCs w:val="28"/>
        </w:rPr>
        <w:t>:</w:t>
      </w:r>
    </w:p>
    <w:p w:rsidR="00BA5078" w:rsidRPr="001836FA" w:rsidRDefault="00BA5078" w:rsidP="0005696C">
      <w:pPr>
        <w:widowControl/>
        <w:spacing w:line="360" w:lineRule="auto"/>
        <w:jc w:val="right"/>
        <w:rPr>
          <w:rFonts w:asciiTheme="minorHAnsi" w:eastAsia="Times New Roman" w:hAnsiTheme="minorHAnsi" w:cstheme="minorHAnsi"/>
          <w:kern w:val="0"/>
          <w:sz w:val="28"/>
          <w:szCs w:val="28"/>
        </w:rPr>
      </w:pPr>
      <m:oMath>
        <m:r>
          <w:rPr>
            <w:rFonts w:ascii="Cambria Math" w:eastAsia="Times New Roman" w:hAnsi="Cambria Math" w:cstheme="minorHAnsi"/>
            <w:kern w:val="0"/>
            <w:sz w:val="28"/>
            <w:szCs w:val="28"/>
          </w:rPr>
          <m:t>D</m:t>
        </m:r>
        <m:d>
          <m:dPr>
            <m:ctrlPr>
              <w:rPr>
                <w:rFonts w:ascii="Cambria Math" w:eastAsia="Times New Roman" w:hAnsi="Cambria Math" w:cstheme="minorHAnsi"/>
                <w:i/>
                <w:kern w:val="0"/>
                <w:sz w:val="28"/>
                <w:szCs w:val="28"/>
              </w:rPr>
            </m:ctrlPr>
          </m:dPr>
          <m:e>
            <m:r>
              <w:rPr>
                <w:rFonts w:ascii="Cambria Math" w:eastAsia="Times New Roman" w:hAnsi="Cambria Math" w:cstheme="minorHAnsi"/>
                <w:kern w:val="0"/>
                <w:sz w:val="28"/>
                <w:szCs w:val="28"/>
              </w:rPr>
              <m:t>f,θ</m:t>
            </m:r>
          </m:e>
        </m:d>
        <m:r>
          <w:rPr>
            <w:rFonts w:ascii="Cambria Math" w:eastAsia="Times New Roman" w:hAnsi="Cambria Math" w:cstheme="minorHAnsi"/>
            <w:kern w:val="0"/>
            <w:sz w:val="28"/>
            <w:szCs w:val="28"/>
          </w:rPr>
          <m:t>=j∙</m:t>
        </m:r>
        <m:sSup>
          <m:sSupPr>
            <m:ctrlPr>
              <w:rPr>
                <w:rFonts w:ascii="Cambria Math" w:eastAsia="Times New Roman" w:hAnsi="Cambria Math" w:cstheme="minorHAnsi"/>
                <w:kern w:val="0"/>
                <w:sz w:val="28"/>
                <w:szCs w:val="28"/>
              </w:rPr>
            </m:ctrlPr>
          </m:sSupPr>
          <m:e>
            <m:r>
              <m:rPr>
                <m:sty m:val="p"/>
              </m:rPr>
              <w:rPr>
                <w:rFonts w:ascii="Cambria Math" w:eastAsia="Times New Roman" w:hAnsi="Cambria Math" w:cstheme="minorHAnsi"/>
                <w:sz w:val="28"/>
                <w:szCs w:val="28"/>
              </w:rPr>
              <m:t>e</m:t>
            </m:r>
          </m:e>
          <m:sup>
            <m:r>
              <m:rPr>
                <m:sty m:val="p"/>
              </m:rPr>
              <w:rPr>
                <w:rFonts w:ascii="Cambria Math" w:eastAsia="Times New Roman" w:hAnsi="Cambria Math" w:cstheme="minorHAnsi"/>
                <w:sz w:val="28"/>
                <w:szCs w:val="28"/>
              </w:rPr>
              <m:t>-j</m:t>
            </m:r>
            <m:f>
              <m:fPr>
                <m:ctrlPr>
                  <w:rPr>
                    <w:rFonts w:ascii="Cambria Math" w:eastAsia="Times New Roman" w:hAnsi="Cambria Math" w:cstheme="minorHAnsi"/>
                    <w:sz w:val="28"/>
                    <w:szCs w:val="28"/>
                  </w:rPr>
                </m:ctrlPr>
              </m:fPr>
              <m:num>
                <m:r>
                  <w:rPr>
                    <w:rFonts w:ascii="Cambria Math" w:eastAsia="Times New Roman" w:hAnsi="Cambria Math" w:cstheme="minorHAnsi"/>
                    <w:sz w:val="28"/>
                    <w:szCs w:val="28"/>
                  </w:rPr>
                  <m:t>k∙d</m:t>
                </m:r>
              </m:num>
              <m:den>
                <m:r>
                  <w:rPr>
                    <w:rFonts w:ascii="Cambria Math" w:eastAsia="Times New Roman" w:hAnsi="Cambria Math" w:cstheme="minorHAnsi"/>
                    <w:sz w:val="28"/>
                    <w:szCs w:val="28"/>
                  </w:rPr>
                  <m:t>2</m:t>
                </m:r>
              </m:den>
            </m:f>
          </m:sup>
        </m:sSup>
        <m:r>
          <w:rPr>
            <w:rFonts w:ascii="Cambria Math" w:eastAsia="Times New Roman" w:hAnsi="Cambria Math" w:cstheme="minorHAnsi"/>
            <w:kern w:val="0"/>
            <w:sz w:val="28"/>
            <w:szCs w:val="28"/>
          </w:rPr>
          <m:t>∙sin</m:t>
        </m:r>
        <m:d>
          <m:dPr>
            <m:ctrlPr>
              <w:rPr>
                <w:rFonts w:ascii="Cambria Math" w:eastAsia="Times New Roman" w:hAnsi="Cambria Math" w:cstheme="minorHAnsi"/>
                <w:i/>
                <w:kern w:val="0"/>
                <w:sz w:val="28"/>
                <w:szCs w:val="28"/>
              </w:rPr>
            </m:ctrlPr>
          </m:dPr>
          <m:e>
            <m:f>
              <m:fPr>
                <m:ctrlPr>
                  <w:rPr>
                    <w:rFonts w:ascii="Cambria Math" w:eastAsia="Times New Roman" w:hAnsi="Cambria Math" w:cstheme="minorHAnsi"/>
                    <w:sz w:val="28"/>
                    <w:szCs w:val="28"/>
                  </w:rPr>
                </m:ctrlPr>
              </m:fPr>
              <m:num>
                <m:r>
                  <w:rPr>
                    <w:rFonts w:ascii="Cambria Math" w:eastAsia="Times New Roman" w:hAnsi="Cambria Math" w:cstheme="minorHAnsi"/>
                    <w:sz w:val="28"/>
                    <w:szCs w:val="28"/>
                  </w:rPr>
                  <m:t>k∙d</m:t>
                </m:r>
              </m:num>
              <m:den>
                <m:r>
                  <w:rPr>
                    <w:rFonts w:ascii="Cambria Math" w:eastAsia="Times New Roman" w:hAnsi="Cambria Math" w:cstheme="minorHAnsi"/>
                    <w:sz w:val="28"/>
                    <w:szCs w:val="28"/>
                  </w:rPr>
                  <m:t>2</m:t>
                </m:r>
              </m:den>
            </m:f>
            <m:r>
              <w:rPr>
                <w:rFonts w:ascii="Cambria Math" w:eastAsia="Times New Roman" w:hAnsi="Cambria Math" w:cstheme="minorHAnsi"/>
                <w:sz w:val="28"/>
                <w:szCs w:val="28"/>
              </w:rPr>
              <m:t>∙(1-</m:t>
            </m:r>
            <m:func>
              <m:funcPr>
                <m:ctrlPr>
                  <w:rPr>
                    <w:rFonts w:ascii="Cambria Math" w:eastAsia="Times New Roman" w:hAnsi="Cambria Math" w:cstheme="minorHAnsi"/>
                    <w:sz w:val="28"/>
                    <w:szCs w:val="28"/>
                  </w:rPr>
                </m:ctrlPr>
              </m:funcPr>
              <m:fName>
                <m:r>
                  <m:rPr>
                    <m:sty m:val="p"/>
                  </m:rPr>
                  <w:rPr>
                    <w:rFonts w:ascii="Cambria Math" w:eastAsia="Times New Roman" w:hAnsi="Cambria Math" w:cstheme="minorHAnsi"/>
                    <w:sz w:val="28"/>
                    <w:szCs w:val="28"/>
                  </w:rPr>
                  <m:t>cos</m:t>
                </m:r>
                <m:ctrlPr>
                  <w:rPr>
                    <w:rFonts w:ascii="Cambria Math" w:eastAsia="Times New Roman" w:hAnsi="Cambria Math" w:cstheme="minorHAnsi"/>
                    <w:i/>
                    <w:sz w:val="28"/>
                    <w:szCs w:val="28"/>
                  </w:rPr>
                </m:ctrlPr>
              </m:fName>
              <m:e>
                <m:d>
                  <m:dPr>
                    <m:ctrlPr>
                      <w:rPr>
                        <w:rFonts w:ascii="Cambria Math" w:eastAsia="Times New Roman" w:hAnsi="Cambria Math" w:cstheme="minorHAnsi"/>
                        <w:i/>
                        <w:sz w:val="28"/>
                        <w:szCs w:val="28"/>
                      </w:rPr>
                    </m:ctrlPr>
                  </m:dPr>
                  <m:e>
                    <m:r>
                      <w:rPr>
                        <w:rFonts w:ascii="Cambria Math" w:eastAsia="Times New Roman" w:hAnsi="Cambria Math" w:cstheme="minorHAnsi"/>
                        <w:sz w:val="28"/>
                        <w:szCs w:val="28"/>
                      </w:rPr>
                      <m:t>θ</m:t>
                    </m:r>
                  </m:e>
                </m:d>
              </m:e>
            </m:func>
            <m:r>
              <w:rPr>
                <w:rFonts w:ascii="Cambria Math" w:eastAsia="Times New Roman" w:hAnsi="Cambria Math" w:cstheme="minorHAnsi"/>
                <w:sz w:val="28"/>
                <w:szCs w:val="28"/>
              </w:rPr>
              <m:t>)</m:t>
            </m:r>
          </m:e>
        </m:d>
      </m:oMath>
      <w:r w:rsidRPr="001836FA">
        <w:rPr>
          <w:rFonts w:asciiTheme="minorHAnsi" w:eastAsia="Times New Roman" w:hAnsiTheme="minorHAnsi" w:cstheme="minorHAnsi"/>
          <w:kern w:val="0"/>
          <w:sz w:val="28"/>
          <w:szCs w:val="28"/>
        </w:rPr>
        <w:t xml:space="preserve">                         (7)</w:t>
      </w:r>
    </w:p>
    <w:p w:rsidR="001B1EC6" w:rsidRPr="001836FA" w:rsidRDefault="001B1EC6" w:rsidP="0005696C">
      <w:pPr>
        <w:widowControl/>
        <w:spacing w:line="360" w:lineRule="auto"/>
        <w:jc w:val="both"/>
        <w:rPr>
          <w:rFonts w:asciiTheme="minorHAnsi" w:eastAsia="Times New Roman" w:hAnsiTheme="minorHAnsi" w:cstheme="minorHAnsi"/>
          <w:i/>
          <w:kern w:val="0"/>
          <w:sz w:val="28"/>
          <w:szCs w:val="28"/>
        </w:rPr>
      </w:pPr>
      <w:r w:rsidRPr="001836FA">
        <w:rPr>
          <w:rFonts w:asciiTheme="minorHAnsi" w:eastAsia="Times New Roman" w:hAnsiTheme="minorHAnsi" w:cstheme="minorHAnsi"/>
          <w:noProof/>
          <w:kern w:val="0"/>
          <w:sz w:val="28"/>
          <w:szCs w:val="28"/>
          <w:lang w:eastAsia="ru-RU"/>
        </w:rPr>
        <w:drawing>
          <wp:anchor distT="0" distB="0" distL="114300" distR="114300" simplePos="0" relativeHeight="251645952" behindDoc="0" locked="0" layoutInCell="1" allowOverlap="1">
            <wp:simplePos x="0" y="0"/>
            <wp:positionH relativeFrom="column">
              <wp:posOffset>1132367</wp:posOffset>
            </wp:positionH>
            <wp:positionV relativeFrom="paragraph">
              <wp:posOffset>935990</wp:posOffset>
            </wp:positionV>
            <wp:extent cx="4107180" cy="2267585"/>
            <wp:effectExtent l="0" t="0" r="0" b="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дифф.pn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107180" cy="2267585"/>
                    </a:xfrm>
                    <a:prstGeom prst="rect">
                      <a:avLst/>
                    </a:prstGeom>
                  </pic:spPr>
                </pic:pic>
              </a:graphicData>
            </a:graphic>
          </wp:anchor>
        </w:drawing>
      </w:r>
      <w:r w:rsidRPr="001836FA">
        <w:rPr>
          <w:rFonts w:asciiTheme="minorHAnsi" w:eastAsia="Times New Roman" w:hAnsiTheme="minorHAnsi" w:cstheme="minorHAnsi"/>
          <w:kern w:val="0"/>
          <w:sz w:val="28"/>
          <w:szCs w:val="28"/>
        </w:rPr>
        <w:tab/>
        <w:t xml:space="preserve">где </w:t>
      </w:r>
      <m:oMath>
        <m:r>
          <m:rPr>
            <m:sty m:val="p"/>
          </m:rPr>
          <w:rPr>
            <w:rFonts w:ascii="Cambria Math" w:eastAsia="Times New Roman" w:hAnsi="Cambria Math" w:cstheme="minorHAnsi"/>
            <w:sz w:val="28"/>
            <w:szCs w:val="28"/>
          </w:rPr>
          <m:t>k</m:t>
        </m:r>
        <m:r>
          <w:rPr>
            <w:rFonts w:ascii="Cambria Math" w:eastAsia="Times New Roman" w:hAnsi="Cambria Math" w:cstheme="minorHAnsi"/>
            <w:sz w:val="28"/>
            <w:szCs w:val="28"/>
          </w:rPr>
          <m:t>=</m:t>
        </m:r>
        <m:f>
          <m:fPr>
            <m:ctrlPr>
              <w:rPr>
                <w:rFonts w:ascii="Cambria Math" w:eastAsia="Times New Roman" w:hAnsi="Cambria Math" w:cstheme="minorHAnsi"/>
                <w:i/>
                <w:sz w:val="28"/>
                <w:szCs w:val="28"/>
              </w:rPr>
            </m:ctrlPr>
          </m:fPr>
          <m:num>
            <m:r>
              <w:rPr>
                <w:rFonts w:ascii="Cambria Math" w:eastAsia="Times New Roman" w:hAnsi="Cambria Math" w:cstheme="minorHAnsi"/>
                <w:sz w:val="28"/>
                <w:szCs w:val="28"/>
              </w:rPr>
              <m:t>2∙π</m:t>
            </m:r>
          </m:num>
          <m:den>
            <m:r>
              <w:rPr>
                <w:rFonts w:ascii="Cambria Math" w:eastAsia="Times New Roman" w:hAnsi="Cambria Math" w:cstheme="minorHAnsi"/>
                <w:sz w:val="28"/>
                <w:szCs w:val="28"/>
              </w:rPr>
              <m:t>λ</m:t>
            </m:r>
          </m:den>
        </m:f>
      </m:oMath>
      <w:r w:rsidRPr="001836FA">
        <w:rPr>
          <w:rFonts w:asciiTheme="minorHAnsi" w:eastAsia="Times New Roman" w:hAnsiTheme="minorHAnsi" w:cstheme="minorHAnsi"/>
          <w:sz w:val="28"/>
          <w:szCs w:val="28"/>
        </w:rPr>
        <w:t xml:space="preserve"> – волновое число, </w:t>
      </w:r>
      <w:r w:rsidRPr="001836FA">
        <w:rPr>
          <w:rFonts w:asciiTheme="minorHAnsi" w:eastAsia="Times New Roman" w:hAnsiTheme="minorHAnsi" w:cstheme="minorHAnsi"/>
          <w:sz w:val="28"/>
          <w:szCs w:val="28"/>
          <w:lang w:val="en-US"/>
        </w:rPr>
        <w:t>d</w:t>
      </w:r>
      <w:r w:rsidRPr="00447172">
        <w:rPr>
          <w:rFonts w:asciiTheme="minorHAnsi" w:eastAsia="Times New Roman" w:hAnsiTheme="minorHAnsi" w:cstheme="minorHAnsi"/>
          <w:sz w:val="28"/>
          <w:szCs w:val="28"/>
        </w:rPr>
        <w:t xml:space="preserve"> – </w:t>
      </w:r>
      <w:r w:rsidRPr="001836FA">
        <w:rPr>
          <w:rFonts w:asciiTheme="minorHAnsi" w:eastAsia="Times New Roman" w:hAnsiTheme="minorHAnsi" w:cstheme="minorHAnsi"/>
          <w:sz w:val="28"/>
          <w:szCs w:val="28"/>
        </w:rPr>
        <w:t xml:space="preserve">шаг микрофонов, </w:t>
      </w:r>
      <w:r w:rsidRPr="001836FA">
        <w:rPr>
          <w:rFonts w:asciiTheme="minorHAnsi" w:eastAsia="Times New Roman" w:hAnsiTheme="minorHAnsi" w:cstheme="minorHAnsi"/>
          <w:color w:val="000000"/>
          <w:kern w:val="0"/>
          <w:sz w:val="28"/>
          <w:szCs w:val="28"/>
        </w:rPr>
        <w:t>θ – угол прихода сигнала.</w:t>
      </w:r>
    </w:p>
    <w:p w:rsidR="00B04311" w:rsidRPr="001836FA" w:rsidRDefault="00B04311"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 xml:space="preserve">Рисунок </w:t>
      </w:r>
      <w:r w:rsidR="00B32F4B">
        <w:rPr>
          <w:rFonts w:asciiTheme="minorHAnsi" w:eastAsia="Times New Roman" w:hAnsiTheme="minorHAnsi" w:cstheme="minorHAnsi"/>
          <w:kern w:val="0"/>
          <w:sz w:val="28"/>
          <w:szCs w:val="28"/>
        </w:rPr>
        <w:t>4.</w:t>
      </w:r>
      <w:r w:rsidRPr="001836FA">
        <w:rPr>
          <w:rFonts w:asciiTheme="minorHAnsi" w:eastAsia="Times New Roman" w:hAnsiTheme="minorHAnsi" w:cstheme="minorHAnsi"/>
          <w:kern w:val="0"/>
          <w:sz w:val="28"/>
          <w:szCs w:val="28"/>
        </w:rPr>
        <w:t>3</w:t>
      </w:r>
      <w:r w:rsidR="00AF76B3">
        <w:rPr>
          <w:rFonts w:asciiTheme="minorHAnsi" w:eastAsia="Times New Roman" w:hAnsiTheme="minorHAnsi" w:cstheme="minorHAnsi"/>
          <w:kern w:val="0"/>
          <w:sz w:val="28"/>
          <w:szCs w:val="28"/>
        </w:rPr>
        <w:t xml:space="preserve"> -</w:t>
      </w:r>
      <w:r w:rsidR="007951CE" w:rsidRPr="001836FA">
        <w:rPr>
          <w:rFonts w:asciiTheme="minorHAnsi" w:eastAsia="Times New Roman" w:hAnsiTheme="minorHAnsi" w:cstheme="minorHAnsi"/>
          <w:kern w:val="0"/>
          <w:sz w:val="28"/>
          <w:szCs w:val="28"/>
        </w:rPr>
        <w:t xml:space="preserve"> </w:t>
      </w:r>
      <w:r w:rsidR="00B70D94" w:rsidRPr="001836FA">
        <w:rPr>
          <w:rFonts w:asciiTheme="minorHAnsi" w:eastAsia="Times New Roman" w:hAnsiTheme="minorHAnsi" w:cstheme="minorHAnsi"/>
          <w:kern w:val="0"/>
          <w:sz w:val="28"/>
          <w:szCs w:val="28"/>
        </w:rPr>
        <w:t xml:space="preserve">Зависимость индекса направленности от частоты для </w:t>
      </w:r>
      <w:r w:rsidR="007951CE" w:rsidRPr="001836FA">
        <w:rPr>
          <w:rFonts w:asciiTheme="minorHAnsi" w:eastAsia="Times New Roman" w:hAnsiTheme="minorHAnsi" w:cstheme="minorHAnsi"/>
          <w:kern w:val="0"/>
          <w:sz w:val="28"/>
          <w:szCs w:val="28"/>
        </w:rPr>
        <w:t>дифференциальной микрофонной решетки</w:t>
      </w:r>
    </w:p>
    <w:p w:rsidR="007951CE" w:rsidRPr="001836FA" w:rsidRDefault="007951CE" w:rsidP="0005696C">
      <w:pPr>
        <w:widowControl/>
        <w:spacing w:line="360" w:lineRule="auto"/>
        <w:jc w:val="center"/>
        <w:rPr>
          <w:rFonts w:asciiTheme="minorHAnsi" w:eastAsia="Times New Roman" w:hAnsiTheme="minorHAnsi" w:cstheme="minorHAnsi"/>
          <w:kern w:val="0"/>
          <w:sz w:val="28"/>
          <w:szCs w:val="28"/>
        </w:rPr>
      </w:pPr>
    </w:p>
    <w:p w:rsidR="00AF1598" w:rsidRPr="001836FA" w:rsidRDefault="00AF1598"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4.2 Алгоритм задержки и суммирования</w:t>
      </w:r>
    </w:p>
    <w:p w:rsidR="00AF1598" w:rsidRPr="001836FA" w:rsidRDefault="00AF1598" w:rsidP="0005696C">
      <w:pPr>
        <w:widowControl/>
        <w:spacing w:line="360" w:lineRule="auto"/>
        <w:jc w:val="both"/>
        <w:rPr>
          <w:rFonts w:asciiTheme="minorHAnsi" w:eastAsia="Times New Roman" w:hAnsiTheme="minorHAnsi" w:cstheme="minorHAnsi"/>
          <w:kern w:val="0"/>
          <w:sz w:val="28"/>
          <w:szCs w:val="28"/>
        </w:rPr>
      </w:pPr>
    </w:p>
    <w:p w:rsidR="003A3443" w:rsidRPr="001836FA" w:rsidRDefault="00C66BE0" w:rsidP="003A3443">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r>
      <w:r w:rsidR="00660892" w:rsidRPr="001836FA">
        <w:rPr>
          <w:rFonts w:asciiTheme="minorHAnsi" w:eastAsia="Times New Roman" w:hAnsiTheme="minorHAnsi" w:cstheme="minorHAnsi"/>
          <w:kern w:val="0"/>
          <w:sz w:val="28"/>
          <w:szCs w:val="28"/>
        </w:rPr>
        <w:t xml:space="preserve">Практически является противоположностью </w:t>
      </w:r>
      <w:r w:rsidRPr="001836FA">
        <w:rPr>
          <w:rFonts w:asciiTheme="minorHAnsi" w:eastAsia="Times New Roman" w:hAnsiTheme="minorHAnsi" w:cstheme="minorHAnsi"/>
          <w:kern w:val="0"/>
          <w:sz w:val="28"/>
          <w:szCs w:val="28"/>
        </w:rPr>
        <w:t>дифференциально</w:t>
      </w:r>
      <w:r w:rsidR="00660892" w:rsidRPr="001836FA">
        <w:rPr>
          <w:rFonts w:asciiTheme="minorHAnsi" w:eastAsia="Times New Roman" w:hAnsiTheme="minorHAnsi" w:cstheme="minorHAnsi"/>
          <w:kern w:val="0"/>
          <w:sz w:val="28"/>
          <w:szCs w:val="28"/>
        </w:rPr>
        <w:t xml:space="preserve">го алгоритма. Сигналы от микрофонов </w:t>
      </w:r>
      <w:r w:rsidR="00AB149D">
        <w:rPr>
          <w:rFonts w:asciiTheme="minorHAnsi" w:eastAsia="Times New Roman" w:hAnsiTheme="minorHAnsi" w:cstheme="minorHAnsi"/>
          <w:kern w:val="0"/>
          <w:sz w:val="28"/>
          <w:szCs w:val="28"/>
        </w:rPr>
        <w:t>делятся</w:t>
      </w:r>
      <w:r w:rsidR="00660892" w:rsidRPr="001836FA">
        <w:rPr>
          <w:rFonts w:asciiTheme="minorHAnsi" w:eastAsia="Times New Roman" w:hAnsiTheme="minorHAnsi" w:cstheme="minorHAnsi"/>
          <w:kern w:val="0"/>
          <w:sz w:val="28"/>
          <w:szCs w:val="28"/>
        </w:rPr>
        <w:t xml:space="preserve"> на каналы задержки с различн</w:t>
      </w:r>
      <w:r w:rsidR="001B1EC6" w:rsidRPr="001836FA">
        <w:rPr>
          <w:rFonts w:asciiTheme="minorHAnsi" w:eastAsia="Times New Roman" w:hAnsiTheme="minorHAnsi" w:cstheme="minorHAnsi"/>
          <w:kern w:val="0"/>
          <w:sz w:val="28"/>
          <w:szCs w:val="28"/>
        </w:rPr>
        <w:t xml:space="preserve">ой задержкой, но, в отличии от дифференциального алгоритма, далее сигналы не </w:t>
      </w:r>
      <w:r w:rsidR="001B1EC6" w:rsidRPr="001836FA">
        <w:rPr>
          <w:rFonts w:asciiTheme="minorHAnsi" w:eastAsia="Times New Roman" w:hAnsiTheme="minorHAnsi" w:cstheme="minorHAnsi"/>
          <w:kern w:val="0"/>
          <w:sz w:val="28"/>
          <w:szCs w:val="28"/>
        </w:rPr>
        <w:lastRenderedPageBreak/>
        <w:t>отнимаются, а суммируются и после идут в общий сумматор.</w:t>
      </w:r>
      <w:r w:rsidR="004B1C27" w:rsidRPr="001836FA">
        <w:rPr>
          <w:rFonts w:asciiTheme="minorHAnsi" w:eastAsia="Times New Roman" w:hAnsiTheme="minorHAnsi" w:cstheme="minorHAnsi"/>
          <w:kern w:val="0"/>
          <w:sz w:val="28"/>
          <w:szCs w:val="28"/>
        </w:rPr>
        <w:t xml:space="preserve"> При таком алгоритме направленность решетки значительно падает в низкочастотной области (рис</w:t>
      </w:r>
      <w:r w:rsidR="00B32F4B">
        <w:rPr>
          <w:rFonts w:asciiTheme="minorHAnsi" w:eastAsia="Times New Roman" w:hAnsiTheme="minorHAnsi" w:cstheme="minorHAnsi"/>
          <w:kern w:val="0"/>
          <w:sz w:val="28"/>
          <w:szCs w:val="28"/>
        </w:rPr>
        <w:t>.</w:t>
      </w:r>
      <w:r w:rsidR="004B1C27" w:rsidRPr="001836FA">
        <w:rPr>
          <w:rFonts w:asciiTheme="minorHAnsi" w:eastAsia="Times New Roman" w:hAnsiTheme="minorHAnsi" w:cstheme="minorHAnsi"/>
          <w:kern w:val="0"/>
          <w:sz w:val="28"/>
          <w:szCs w:val="28"/>
        </w:rPr>
        <w:t xml:space="preserve"> </w:t>
      </w:r>
      <w:r w:rsidR="00B32F4B">
        <w:rPr>
          <w:rFonts w:asciiTheme="minorHAnsi" w:eastAsia="Times New Roman" w:hAnsiTheme="minorHAnsi" w:cstheme="minorHAnsi"/>
          <w:kern w:val="0"/>
          <w:sz w:val="28"/>
          <w:szCs w:val="28"/>
        </w:rPr>
        <w:t>4.</w:t>
      </w:r>
      <w:r w:rsidR="004B1C27" w:rsidRPr="001836FA">
        <w:rPr>
          <w:rFonts w:asciiTheme="minorHAnsi" w:eastAsia="Times New Roman" w:hAnsiTheme="minorHAnsi" w:cstheme="minorHAnsi"/>
          <w:kern w:val="0"/>
          <w:sz w:val="28"/>
          <w:szCs w:val="28"/>
        </w:rPr>
        <w:t>4).</w:t>
      </w:r>
    </w:p>
    <w:p w:rsidR="00C66BE0" w:rsidRPr="001836FA" w:rsidRDefault="001B1EC6"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t>Расчет индекса направленности такой решетки из двух элементов производится по формуле:</w:t>
      </w:r>
    </w:p>
    <w:p w:rsidR="00BA5078" w:rsidRPr="00447172" w:rsidRDefault="00870AC4" w:rsidP="0005696C">
      <w:pPr>
        <w:widowControl/>
        <w:spacing w:line="360" w:lineRule="auto"/>
        <w:jc w:val="right"/>
        <w:rPr>
          <w:rFonts w:asciiTheme="minorHAnsi" w:eastAsia="Times New Roman" w:hAnsiTheme="minorHAnsi" w:cstheme="minorHAnsi"/>
          <w:i/>
          <w:kern w:val="0"/>
          <w:sz w:val="28"/>
          <w:szCs w:val="28"/>
        </w:rPr>
      </w:pPr>
      <m:oMath>
        <m:r>
          <w:rPr>
            <w:rFonts w:ascii="Cambria Math" w:eastAsia="Times New Roman" w:hAnsi="Cambria Math" w:cstheme="minorHAnsi"/>
            <w:kern w:val="0"/>
            <w:sz w:val="28"/>
            <w:szCs w:val="28"/>
          </w:rPr>
          <m:t>Q</m:t>
        </m:r>
        <m:d>
          <m:dPr>
            <m:ctrlPr>
              <w:rPr>
                <w:rFonts w:ascii="Cambria Math" w:eastAsia="Times New Roman" w:hAnsi="Cambria Math" w:cstheme="minorHAnsi"/>
                <w:i/>
                <w:kern w:val="0"/>
                <w:sz w:val="28"/>
                <w:szCs w:val="28"/>
              </w:rPr>
            </m:ctrlPr>
          </m:dPr>
          <m:e>
            <m:r>
              <w:rPr>
                <w:rFonts w:ascii="Cambria Math" w:eastAsia="Times New Roman" w:hAnsi="Cambria Math" w:cstheme="minorHAnsi"/>
                <w:kern w:val="0"/>
                <w:sz w:val="28"/>
                <w:szCs w:val="28"/>
              </w:rPr>
              <m:t>f,θ</m:t>
            </m:r>
          </m:e>
        </m:d>
        <m:r>
          <w:rPr>
            <w:rFonts w:ascii="Cambria Math" w:eastAsia="Times New Roman" w:hAnsi="Cambria Math" w:cstheme="minorHAnsi"/>
            <w:kern w:val="0"/>
            <w:sz w:val="28"/>
            <w:szCs w:val="28"/>
          </w:rPr>
          <m:t>=</m:t>
        </m:r>
        <m:sSup>
          <m:sSupPr>
            <m:ctrlPr>
              <w:rPr>
                <w:rFonts w:ascii="Cambria Math" w:eastAsia="Times New Roman" w:hAnsi="Cambria Math" w:cstheme="minorHAnsi"/>
                <w:kern w:val="0"/>
                <w:sz w:val="28"/>
                <w:szCs w:val="28"/>
              </w:rPr>
            </m:ctrlPr>
          </m:sSupPr>
          <m:e>
            <m:r>
              <m:rPr>
                <m:sty m:val="p"/>
              </m:rPr>
              <w:rPr>
                <w:rFonts w:ascii="Cambria Math" w:eastAsia="Times New Roman" w:hAnsi="Cambria Math" w:cstheme="minorHAnsi"/>
                <w:sz w:val="28"/>
                <w:szCs w:val="28"/>
              </w:rPr>
              <m:t>e</m:t>
            </m:r>
          </m:e>
          <m:sup>
            <m:r>
              <m:rPr>
                <m:sty m:val="p"/>
              </m:rPr>
              <w:rPr>
                <w:rFonts w:ascii="Cambria Math" w:eastAsia="Times New Roman" w:hAnsi="Cambria Math" w:cstheme="minorHAnsi"/>
                <w:sz w:val="28"/>
                <w:szCs w:val="28"/>
              </w:rPr>
              <m:t>-j∙k∙d∙2</m:t>
            </m:r>
          </m:sup>
        </m:sSup>
        <m:r>
          <w:rPr>
            <w:rFonts w:ascii="Cambria Math" w:eastAsia="Times New Roman" w:hAnsi="Cambria Math" w:cstheme="minorHAnsi"/>
            <w:kern w:val="0"/>
            <w:sz w:val="28"/>
            <w:szCs w:val="28"/>
          </w:rPr>
          <m:t>∙</m:t>
        </m:r>
        <m:r>
          <m:rPr>
            <m:sty m:val="p"/>
          </m:rPr>
          <w:rPr>
            <w:rFonts w:ascii="Cambria Math" w:eastAsia="Times New Roman" w:hAnsi="Cambria Math" w:cstheme="minorHAnsi"/>
            <w:kern w:val="0"/>
            <w:sz w:val="28"/>
            <w:szCs w:val="28"/>
          </w:rPr>
          <m:t>cos⁡</m:t>
        </m:r>
        <m:d>
          <m:dPr>
            <m:ctrlPr>
              <w:rPr>
                <w:rFonts w:ascii="Cambria Math" w:eastAsia="Times New Roman" w:hAnsi="Cambria Math" w:cstheme="minorHAnsi"/>
                <w:kern w:val="0"/>
                <w:sz w:val="28"/>
                <w:szCs w:val="28"/>
              </w:rPr>
            </m:ctrlPr>
          </m:dPr>
          <m:e>
            <m:r>
              <w:rPr>
                <w:rFonts w:ascii="Cambria Math" w:eastAsia="Times New Roman" w:hAnsi="Cambria Math" w:cstheme="minorHAnsi"/>
                <w:kern w:val="0"/>
                <w:sz w:val="28"/>
                <w:szCs w:val="28"/>
              </w:rPr>
              <m:t>k∙d∙2∙</m:t>
            </m:r>
            <m:d>
              <m:dPr>
                <m:ctrlPr>
                  <w:rPr>
                    <w:rFonts w:ascii="Cambria Math" w:eastAsia="Times New Roman" w:hAnsi="Cambria Math" w:cstheme="minorHAnsi"/>
                    <w:i/>
                    <w:kern w:val="0"/>
                    <w:sz w:val="28"/>
                    <w:szCs w:val="28"/>
                  </w:rPr>
                </m:ctrlPr>
              </m:dPr>
              <m:e>
                <m:r>
                  <w:rPr>
                    <w:rFonts w:ascii="Cambria Math" w:eastAsia="Times New Roman" w:hAnsi="Cambria Math" w:cstheme="minorHAnsi"/>
                    <w:kern w:val="0"/>
                    <w:sz w:val="28"/>
                    <w:szCs w:val="28"/>
                  </w:rPr>
                  <m:t>1-</m:t>
                </m:r>
                <m:func>
                  <m:funcPr>
                    <m:ctrlPr>
                      <w:rPr>
                        <w:rFonts w:ascii="Cambria Math" w:eastAsia="Times New Roman" w:hAnsi="Cambria Math" w:cstheme="minorHAnsi"/>
                        <w:kern w:val="0"/>
                        <w:sz w:val="28"/>
                        <w:szCs w:val="28"/>
                      </w:rPr>
                    </m:ctrlPr>
                  </m:funcPr>
                  <m:fName>
                    <m:r>
                      <m:rPr>
                        <m:sty m:val="p"/>
                      </m:rPr>
                      <w:rPr>
                        <w:rFonts w:ascii="Cambria Math" w:eastAsia="Times New Roman" w:hAnsi="Cambria Math" w:cstheme="minorHAnsi"/>
                        <w:kern w:val="0"/>
                        <w:sz w:val="28"/>
                        <w:szCs w:val="28"/>
                      </w:rPr>
                      <m:t>cos</m:t>
                    </m:r>
                    <m:ctrlPr>
                      <w:rPr>
                        <w:rFonts w:ascii="Cambria Math" w:eastAsia="Times New Roman" w:hAnsi="Cambria Math" w:cstheme="minorHAnsi"/>
                        <w:i/>
                        <w:kern w:val="0"/>
                        <w:sz w:val="28"/>
                        <w:szCs w:val="28"/>
                      </w:rPr>
                    </m:ctrlPr>
                  </m:fName>
                  <m:e>
                    <m:d>
                      <m:dPr>
                        <m:ctrlPr>
                          <w:rPr>
                            <w:rFonts w:ascii="Cambria Math" w:eastAsia="Times New Roman" w:hAnsi="Cambria Math" w:cstheme="minorHAnsi"/>
                            <w:i/>
                            <w:kern w:val="0"/>
                            <w:sz w:val="28"/>
                            <w:szCs w:val="28"/>
                          </w:rPr>
                        </m:ctrlPr>
                      </m:dPr>
                      <m:e>
                        <m:r>
                          <w:rPr>
                            <w:rFonts w:ascii="Cambria Math" w:eastAsia="Times New Roman" w:hAnsi="Cambria Math" w:cstheme="minorHAnsi"/>
                            <w:kern w:val="0"/>
                            <w:sz w:val="28"/>
                            <w:szCs w:val="28"/>
                          </w:rPr>
                          <m:t>θ</m:t>
                        </m:r>
                      </m:e>
                    </m:d>
                  </m:e>
                </m:func>
              </m:e>
            </m:d>
          </m:e>
        </m:d>
      </m:oMath>
      <w:r w:rsidR="00C66BE0" w:rsidRPr="00447172">
        <w:rPr>
          <w:rFonts w:asciiTheme="minorHAnsi" w:eastAsia="Times New Roman" w:hAnsiTheme="minorHAnsi" w:cstheme="minorHAnsi"/>
          <w:kern w:val="0"/>
          <w:sz w:val="28"/>
          <w:szCs w:val="28"/>
        </w:rPr>
        <w:t xml:space="preserve">             </w:t>
      </w:r>
      <w:r w:rsidR="001B1EC6" w:rsidRPr="001836FA">
        <w:rPr>
          <w:rFonts w:asciiTheme="minorHAnsi" w:eastAsia="Times New Roman" w:hAnsiTheme="minorHAnsi" w:cstheme="minorHAnsi"/>
          <w:kern w:val="0"/>
          <w:sz w:val="28"/>
          <w:szCs w:val="28"/>
        </w:rPr>
        <w:t xml:space="preserve">   </w:t>
      </w:r>
      <w:r w:rsidR="00C66BE0" w:rsidRPr="00447172">
        <w:rPr>
          <w:rFonts w:asciiTheme="minorHAnsi" w:eastAsia="Times New Roman" w:hAnsiTheme="minorHAnsi" w:cstheme="minorHAnsi"/>
          <w:kern w:val="0"/>
          <w:sz w:val="28"/>
          <w:szCs w:val="28"/>
        </w:rPr>
        <w:t xml:space="preserve">       (8)</w:t>
      </w:r>
    </w:p>
    <w:p w:rsidR="00B04311" w:rsidRPr="001836FA" w:rsidRDefault="004B1C27"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noProof/>
          <w:kern w:val="0"/>
          <w:sz w:val="28"/>
          <w:szCs w:val="28"/>
          <w:lang w:eastAsia="ru-RU"/>
        </w:rPr>
        <w:drawing>
          <wp:anchor distT="0" distB="0" distL="114300" distR="114300" simplePos="0" relativeHeight="251646976" behindDoc="0" locked="0" layoutInCell="1" allowOverlap="1">
            <wp:simplePos x="0" y="0"/>
            <wp:positionH relativeFrom="column">
              <wp:posOffset>972347</wp:posOffset>
            </wp:positionH>
            <wp:positionV relativeFrom="paragraph">
              <wp:posOffset>805180</wp:posOffset>
            </wp:positionV>
            <wp:extent cx="4164965" cy="2224405"/>
            <wp:effectExtent l="0" t="0" r="0" b="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задИсум.pn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4164965" cy="2224405"/>
                    </a:xfrm>
                    <a:prstGeom prst="rect">
                      <a:avLst/>
                    </a:prstGeom>
                  </pic:spPr>
                </pic:pic>
              </a:graphicData>
            </a:graphic>
          </wp:anchor>
        </w:drawing>
      </w:r>
      <w:r w:rsidR="001B1EC6" w:rsidRPr="001836FA">
        <w:rPr>
          <w:rFonts w:asciiTheme="minorHAnsi" w:eastAsia="Times New Roman" w:hAnsiTheme="minorHAnsi" w:cstheme="minorHAnsi"/>
          <w:kern w:val="0"/>
          <w:sz w:val="28"/>
          <w:szCs w:val="28"/>
        </w:rPr>
        <w:tab/>
        <w:t>Прирост направленности за счет алгоритма задержки и суммирования наглядно продемонстрированно на рис</w:t>
      </w:r>
      <w:r w:rsidR="00195E2C">
        <w:rPr>
          <w:rFonts w:asciiTheme="minorHAnsi" w:eastAsia="Times New Roman" w:hAnsiTheme="minorHAnsi" w:cstheme="minorHAnsi"/>
          <w:kern w:val="0"/>
          <w:sz w:val="28"/>
          <w:szCs w:val="28"/>
        </w:rPr>
        <w:t>.</w:t>
      </w:r>
      <w:r w:rsidR="001B1EC6" w:rsidRPr="001836FA">
        <w:rPr>
          <w:rFonts w:asciiTheme="minorHAnsi" w:eastAsia="Times New Roman" w:hAnsiTheme="minorHAnsi" w:cstheme="minorHAnsi"/>
          <w:kern w:val="0"/>
          <w:sz w:val="28"/>
          <w:szCs w:val="28"/>
        </w:rPr>
        <w:t xml:space="preserve"> </w:t>
      </w:r>
      <w:r w:rsidR="00195E2C">
        <w:rPr>
          <w:rFonts w:asciiTheme="minorHAnsi" w:eastAsia="Times New Roman" w:hAnsiTheme="minorHAnsi" w:cstheme="minorHAnsi"/>
          <w:kern w:val="0"/>
          <w:sz w:val="28"/>
          <w:szCs w:val="28"/>
        </w:rPr>
        <w:t>4.</w:t>
      </w:r>
      <w:r w:rsidR="001B1EC6" w:rsidRPr="001836FA">
        <w:rPr>
          <w:rFonts w:asciiTheme="minorHAnsi" w:eastAsia="Times New Roman" w:hAnsiTheme="minorHAnsi" w:cstheme="minorHAnsi"/>
          <w:kern w:val="0"/>
          <w:sz w:val="28"/>
          <w:szCs w:val="28"/>
        </w:rPr>
        <w:t>4.</w:t>
      </w:r>
    </w:p>
    <w:p w:rsidR="001B1EC6" w:rsidRPr="001836FA" w:rsidRDefault="001B1EC6"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 xml:space="preserve">Рисунок </w:t>
      </w:r>
      <w:r w:rsidR="00195E2C">
        <w:rPr>
          <w:rFonts w:asciiTheme="minorHAnsi" w:eastAsia="Times New Roman" w:hAnsiTheme="minorHAnsi" w:cstheme="minorHAnsi"/>
          <w:kern w:val="0"/>
          <w:sz w:val="28"/>
          <w:szCs w:val="28"/>
        </w:rPr>
        <w:t>4.</w:t>
      </w:r>
      <w:r w:rsidRPr="001836FA">
        <w:rPr>
          <w:rFonts w:asciiTheme="minorHAnsi" w:eastAsia="Times New Roman" w:hAnsiTheme="minorHAnsi" w:cstheme="minorHAnsi"/>
          <w:kern w:val="0"/>
          <w:sz w:val="28"/>
          <w:szCs w:val="28"/>
        </w:rPr>
        <w:t>4</w:t>
      </w:r>
      <w:r w:rsidR="00AF76B3">
        <w:rPr>
          <w:rFonts w:asciiTheme="minorHAnsi" w:eastAsia="Times New Roman" w:hAnsiTheme="minorHAnsi" w:cstheme="minorHAnsi"/>
          <w:kern w:val="0"/>
          <w:sz w:val="28"/>
          <w:szCs w:val="28"/>
        </w:rPr>
        <w:t xml:space="preserve"> -</w:t>
      </w:r>
      <w:r w:rsidRPr="001836FA">
        <w:rPr>
          <w:rFonts w:asciiTheme="minorHAnsi" w:eastAsia="Times New Roman" w:hAnsiTheme="minorHAnsi" w:cstheme="minorHAnsi"/>
          <w:kern w:val="0"/>
          <w:sz w:val="28"/>
          <w:szCs w:val="28"/>
        </w:rPr>
        <w:t xml:space="preserve"> </w:t>
      </w:r>
      <w:r w:rsidR="00B70D94" w:rsidRPr="001836FA">
        <w:rPr>
          <w:rFonts w:asciiTheme="minorHAnsi" w:eastAsia="Times New Roman" w:hAnsiTheme="minorHAnsi" w:cstheme="minorHAnsi"/>
          <w:kern w:val="0"/>
          <w:sz w:val="28"/>
          <w:szCs w:val="28"/>
        </w:rPr>
        <w:t>Зависимость индекса направленности от частоты для</w:t>
      </w:r>
      <w:r w:rsidRPr="001836FA">
        <w:rPr>
          <w:rFonts w:asciiTheme="minorHAnsi" w:eastAsia="Times New Roman" w:hAnsiTheme="minorHAnsi" w:cstheme="minorHAnsi"/>
          <w:kern w:val="0"/>
          <w:sz w:val="28"/>
          <w:szCs w:val="28"/>
        </w:rPr>
        <w:t xml:space="preserve"> микрофонной решетки с использованием алгоритма задержки и суммирования</w:t>
      </w:r>
    </w:p>
    <w:p w:rsidR="001B1EC6" w:rsidRPr="001836FA" w:rsidRDefault="001B1EC6" w:rsidP="0005696C">
      <w:pPr>
        <w:widowControl/>
        <w:spacing w:line="360" w:lineRule="auto"/>
        <w:jc w:val="center"/>
        <w:rPr>
          <w:rFonts w:asciiTheme="minorHAnsi" w:eastAsia="Times New Roman" w:hAnsiTheme="minorHAnsi" w:cstheme="minorHAnsi"/>
          <w:kern w:val="0"/>
          <w:sz w:val="28"/>
          <w:szCs w:val="28"/>
        </w:rPr>
      </w:pPr>
    </w:p>
    <w:p w:rsidR="00AF1598" w:rsidRPr="001836FA" w:rsidRDefault="00AF1598"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4.3 Алгоритм сверхнаправленности</w:t>
      </w:r>
    </w:p>
    <w:p w:rsidR="004B1C27" w:rsidRPr="001836FA" w:rsidRDefault="004B1C27" w:rsidP="0005696C">
      <w:pPr>
        <w:widowControl/>
        <w:spacing w:line="360" w:lineRule="auto"/>
        <w:jc w:val="both"/>
        <w:rPr>
          <w:rFonts w:asciiTheme="minorHAnsi" w:eastAsia="Times New Roman" w:hAnsiTheme="minorHAnsi" w:cstheme="minorHAnsi"/>
          <w:kern w:val="0"/>
          <w:sz w:val="28"/>
          <w:szCs w:val="28"/>
        </w:rPr>
      </w:pPr>
    </w:p>
    <w:p w:rsidR="00AF1598" w:rsidRPr="001836FA" w:rsidRDefault="004B1C27"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t xml:space="preserve">Так как </w:t>
      </w:r>
      <w:r w:rsidR="00726394" w:rsidRPr="001836FA">
        <w:rPr>
          <w:rFonts w:asciiTheme="minorHAnsi" w:eastAsia="Times New Roman" w:hAnsiTheme="minorHAnsi" w:cstheme="minorHAnsi"/>
          <w:kern w:val="0"/>
          <w:sz w:val="28"/>
          <w:szCs w:val="28"/>
        </w:rPr>
        <w:t xml:space="preserve">недостаток дифференциального алгоритма заключается в </w:t>
      </w:r>
      <w:r w:rsidR="000F1E64" w:rsidRPr="001836FA">
        <w:rPr>
          <w:rFonts w:asciiTheme="minorHAnsi" w:eastAsia="Times New Roman" w:hAnsiTheme="minorHAnsi" w:cstheme="minorHAnsi"/>
          <w:kern w:val="0"/>
          <w:sz w:val="28"/>
          <w:szCs w:val="28"/>
        </w:rPr>
        <w:t>ухудшении направленности с повышением частоты, а недостаток алгоритма задержки и суммирования в уменьшении индекса направленности при низких частотах, то наиболее рациональным вариантом будет совместное использование перечисленных алгоритмов.</w:t>
      </w:r>
      <w:r w:rsidR="00763DFD" w:rsidRPr="001836FA">
        <w:rPr>
          <w:rFonts w:asciiTheme="minorHAnsi" w:eastAsia="Times New Roman" w:hAnsiTheme="minorHAnsi" w:cstheme="minorHAnsi"/>
          <w:kern w:val="0"/>
          <w:sz w:val="28"/>
          <w:szCs w:val="28"/>
        </w:rPr>
        <w:t xml:space="preserve"> Такие совмещенные алгоритмы приняли название алгоритма сверхнаправленности.</w:t>
      </w:r>
    </w:p>
    <w:p w:rsidR="000F1E64" w:rsidRPr="001836FA" w:rsidRDefault="000F1E64"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t>Алгоритм сверхнаправленности</w:t>
      </w:r>
      <w:r w:rsidR="0072006D" w:rsidRPr="001836FA">
        <w:rPr>
          <w:rFonts w:asciiTheme="minorHAnsi" w:eastAsia="Times New Roman" w:hAnsiTheme="minorHAnsi" w:cstheme="minorHAnsi"/>
          <w:kern w:val="0"/>
          <w:sz w:val="28"/>
          <w:szCs w:val="28"/>
        </w:rPr>
        <w:t xml:space="preserve"> (рис</w:t>
      </w:r>
      <w:r w:rsidR="00195E2C">
        <w:rPr>
          <w:rFonts w:asciiTheme="minorHAnsi" w:eastAsia="Times New Roman" w:hAnsiTheme="minorHAnsi" w:cstheme="minorHAnsi"/>
          <w:kern w:val="0"/>
          <w:sz w:val="28"/>
          <w:szCs w:val="28"/>
        </w:rPr>
        <w:t>.</w:t>
      </w:r>
      <w:r w:rsidR="0072006D" w:rsidRPr="001836FA">
        <w:rPr>
          <w:rFonts w:asciiTheme="minorHAnsi" w:eastAsia="Times New Roman" w:hAnsiTheme="minorHAnsi" w:cstheme="minorHAnsi"/>
          <w:kern w:val="0"/>
          <w:sz w:val="28"/>
          <w:szCs w:val="28"/>
        </w:rPr>
        <w:t xml:space="preserve"> </w:t>
      </w:r>
      <w:r w:rsidR="00195E2C">
        <w:rPr>
          <w:rFonts w:asciiTheme="minorHAnsi" w:eastAsia="Times New Roman" w:hAnsiTheme="minorHAnsi" w:cstheme="minorHAnsi"/>
          <w:kern w:val="0"/>
          <w:sz w:val="28"/>
          <w:szCs w:val="28"/>
        </w:rPr>
        <w:t>4.</w:t>
      </w:r>
      <w:r w:rsidR="0072006D" w:rsidRPr="001836FA">
        <w:rPr>
          <w:rFonts w:asciiTheme="minorHAnsi" w:eastAsia="Times New Roman" w:hAnsiTheme="minorHAnsi" w:cstheme="minorHAnsi"/>
          <w:kern w:val="0"/>
          <w:sz w:val="28"/>
          <w:szCs w:val="28"/>
        </w:rPr>
        <w:t>5)</w:t>
      </w:r>
      <w:r w:rsidRPr="001836FA">
        <w:rPr>
          <w:rFonts w:asciiTheme="minorHAnsi" w:eastAsia="Times New Roman" w:hAnsiTheme="minorHAnsi" w:cstheme="minorHAnsi"/>
          <w:kern w:val="0"/>
          <w:sz w:val="28"/>
          <w:szCs w:val="28"/>
        </w:rPr>
        <w:t xml:space="preserve"> объединяет общее увеличение индекса направленности алгоритмов, на базе которых он построен, и нивелирует минусы обоих.</w:t>
      </w:r>
      <w:r w:rsidR="00EE11EE" w:rsidRPr="001836FA">
        <w:rPr>
          <w:rFonts w:asciiTheme="minorHAnsi" w:eastAsia="Times New Roman" w:hAnsiTheme="minorHAnsi" w:cstheme="minorHAnsi"/>
          <w:kern w:val="0"/>
          <w:sz w:val="28"/>
          <w:szCs w:val="28"/>
        </w:rPr>
        <w:t xml:space="preserve"> Таким образов на низких частотах работает часть </w:t>
      </w:r>
      <w:r w:rsidR="00EE11EE" w:rsidRPr="001836FA">
        <w:rPr>
          <w:rFonts w:asciiTheme="minorHAnsi" w:eastAsia="Times New Roman" w:hAnsiTheme="minorHAnsi" w:cstheme="minorHAnsi"/>
          <w:kern w:val="0"/>
          <w:sz w:val="28"/>
          <w:szCs w:val="28"/>
        </w:rPr>
        <w:lastRenderedPageBreak/>
        <w:t>дифференциального алгоритма</w:t>
      </w:r>
      <w:r w:rsidR="001E2F64" w:rsidRPr="001836FA">
        <w:rPr>
          <w:rFonts w:asciiTheme="minorHAnsi" w:eastAsia="Times New Roman" w:hAnsiTheme="minorHAnsi" w:cstheme="minorHAnsi"/>
          <w:kern w:val="0"/>
          <w:sz w:val="28"/>
          <w:szCs w:val="28"/>
        </w:rPr>
        <w:t xml:space="preserve"> (рис</w:t>
      </w:r>
      <w:r w:rsidR="00195E2C">
        <w:rPr>
          <w:rFonts w:asciiTheme="minorHAnsi" w:eastAsia="Times New Roman" w:hAnsiTheme="minorHAnsi" w:cstheme="minorHAnsi"/>
          <w:kern w:val="0"/>
          <w:sz w:val="28"/>
          <w:szCs w:val="28"/>
        </w:rPr>
        <w:t>.</w:t>
      </w:r>
      <w:r w:rsidR="001E2F64" w:rsidRPr="001836FA">
        <w:rPr>
          <w:rFonts w:asciiTheme="minorHAnsi" w:eastAsia="Times New Roman" w:hAnsiTheme="minorHAnsi" w:cstheme="minorHAnsi"/>
          <w:kern w:val="0"/>
          <w:sz w:val="28"/>
          <w:szCs w:val="28"/>
        </w:rPr>
        <w:t xml:space="preserve"> </w:t>
      </w:r>
      <w:r w:rsidR="00195E2C">
        <w:rPr>
          <w:rFonts w:asciiTheme="minorHAnsi" w:eastAsia="Times New Roman" w:hAnsiTheme="minorHAnsi" w:cstheme="minorHAnsi"/>
          <w:kern w:val="0"/>
          <w:sz w:val="28"/>
          <w:szCs w:val="28"/>
        </w:rPr>
        <w:t>4.</w:t>
      </w:r>
      <w:r w:rsidR="0072006D" w:rsidRPr="001836FA">
        <w:rPr>
          <w:rFonts w:asciiTheme="minorHAnsi" w:eastAsia="Times New Roman" w:hAnsiTheme="minorHAnsi" w:cstheme="minorHAnsi"/>
          <w:kern w:val="0"/>
          <w:sz w:val="28"/>
          <w:szCs w:val="28"/>
        </w:rPr>
        <w:t>6</w:t>
      </w:r>
      <w:r w:rsidR="001E2F64" w:rsidRPr="001836FA">
        <w:rPr>
          <w:rFonts w:asciiTheme="minorHAnsi" w:eastAsia="Times New Roman" w:hAnsiTheme="minorHAnsi" w:cstheme="minorHAnsi"/>
          <w:kern w:val="0"/>
          <w:sz w:val="28"/>
          <w:szCs w:val="28"/>
        </w:rPr>
        <w:t xml:space="preserve">, кривая </w:t>
      </w:r>
      <w:r w:rsidR="001E2F64" w:rsidRPr="001836FA">
        <w:rPr>
          <w:rFonts w:asciiTheme="minorHAnsi" w:eastAsia="Times New Roman" w:hAnsiTheme="minorHAnsi" w:cstheme="minorHAnsi"/>
          <w:kern w:val="0"/>
          <w:sz w:val="28"/>
          <w:szCs w:val="28"/>
          <w:lang w:val="en-US"/>
        </w:rPr>
        <w:t>D</w:t>
      </w:r>
      <w:r w:rsidR="001E2F64" w:rsidRPr="00447172">
        <w:rPr>
          <w:rFonts w:asciiTheme="minorHAnsi" w:eastAsia="Times New Roman" w:hAnsiTheme="minorHAnsi" w:cstheme="minorHAnsi"/>
          <w:kern w:val="0"/>
          <w:sz w:val="28"/>
          <w:szCs w:val="28"/>
        </w:rPr>
        <w:t>(</w:t>
      </w:r>
      <w:r w:rsidR="001E2F64" w:rsidRPr="001836FA">
        <w:rPr>
          <w:rFonts w:asciiTheme="minorHAnsi" w:eastAsia="Times New Roman" w:hAnsiTheme="minorHAnsi" w:cstheme="minorHAnsi"/>
          <w:kern w:val="0"/>
          <w:sz w:val="28"/>
          <w:szCs w:val="28"/>
          <w:lang w:val="en-US"/>
        </w:rPr>
        <w:t>f</w:t>
      </w:r>
      <w:r w:rsidR="001E2F64" w:rsidRPr="00447172">
        <w:rPr>
          <w:rFonts w:asciiTheme="minorHAnsi" w:eastAsia="Times New Roman" w:hAnsiTheme="minorHAnsi" w:cstheme="minorHAnsi"/>
          <w:kern w:val="0"/>
          <w:sz w:val="28"/>
          <w:szCs w:val="28"/>
        </w:rPr>
        <w:t>)</w:t>
      </w:r>
      <w:r w:rsidR="001E2F64" w:rsidRPr="001836FA">
        <w:rPr>
          <w:rFonts w:asciiTheme="minorHAnsi" w:eastAsia="Times New Roman" w:hAnsiTheme="minorHAnsi" w:cstheme="minorHAnsi"/>
          <w:kern w:val="0"/>
          <w:sz w:val="28"/>
          <w:szCs w:val="28"/>
        </w:rPr>
        <w:t>)</w:t>
      </w:r>
      <w:r w:rsidR="00EE11EE" w:rsidRPr="001836FA">
        <w:rPr>
          <w:rFonts w:asciiTheme="minorHAnsi" w:eastAsia="Times New Roman" w:hAnsiTheme="minorHAnsi" w:cstheme="minorHAnsi"/>
          <w:kern w:val="0"/>
          <w:sz w:val="28"/>
          <w:szCs w:val="28"/>
        </w:rPr>
        <w:t xml:space="preserve">, а на высоких – </w:t>
      </w:r>
      <w:r w:rsidR="0072006D" w:rsidRPr="001836FA">
        <w:rPr>
          <w:rFonts w:asciiTheme="minorHAnsi" w:eastAsia="Times New Roman" w:hAnsiTheme="minorHAnsi" w:cstheme="minorHAnsi"/>
          <w:noProof/>
          <w:kern w:val="0"/>
          <w:sz w:val="28"/>
          <w:szCs w:val="28"/>
          <w:lang w:eastAsia="ru-RU"/>
        </w:rPr>
        <w:drawing>
          <wp:anchor distT="0" distB="0" distL="114300" distR="114300" simplePos="0" relativeHeight="251648000" behindDoc="0" locked="0" layoutInCell="1" allowOverlap="1">
            <wp:simplePos x="0" y="0"/>
            <wp:positionH relativeFrom="column">
              <wp:posOffset>1883039</wp:posOffset>
            </wp:positionH>
            <wp:positionV relativeFrom="paragraph">
              <wp:posOffset>694055</wp:posOffset>
            </wp:positionV>
            <wp:extent cx="2606400" cy="4032000"/>
            <wp:effectExtent l="0" t="0" r="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Сверхнаправленность.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606400" cy="4032000"/>
                    </a:xfrm>
                    <a:prstGeom prst="rect">
                      <a:avLst/>
                    </a:prstGeom>
                  </pic:spPr>
                </pic:pic>
              </a:graphicData>
            </a:graphic>
          </wp:anchor>
        </w:drawing>
      </w:r>
      <w:r w:rsidR="00EE11EE" w:rsidRPr="001836FA">
        <w:rPr>
          <w:rFonts w:asciiTheme="minorHAnsi" w:eastAsia="Times New Roman" w:hAnsiTheme="minorHAnsi" w:cstheme="minorHAnsi"/>
          <w:kern w:val="0"/>
          <w:sz w:val="28"/>
          <w:szCs w:val="28"/>
        </w:rPr>
        <w:t>задержка и суммирование</w:t>
      </w:r>
      <w:r w:rsidR="001E2F64" w:rsidRPr="001836FA">
        <w:rPr>
          <w:rFonts w:asciiTheme="minorHAnsi" w:eastAsia="Times New Roman" w:hAnsiTheme="minorHAnsi" w:cstheme="minorHAnsi"/>
          <w:kern w:val="0"/>
          <w:sz w:val="28"/>
          <w:szCs w:val="28"/>
        </w:rPr>
        <w:t xml:space="preserve"> </w:t>
      </w:r>
      <w:r w:rsidR="001E2F64" w:rsidRPr="00447172">
        <w:rPr>
          <w:rFonts w:asciiTheme="minorHAnsi" w:eastAsia="Times New Roman" w:hAnsiTheme="minorHAnsi" w:cstheme="minorHAnsi"/>
          <w:kern w:val="0"/>
          <w:sz w:val="28"/>
          <w:szCs w:val="28"/>
        </w:rPr>
        <w:t>(</w:t>
      </w:r>
      <w:r w:rsidR="001E2F64" w:rsidRPr="001836FA">
        <w:rPr>
          <w:rFonts w:asciiTheme="minorHAnsi" w:eastAsia="Times New Roman" w:hAnsiTheme="minorHAnsi" w:cstheme="minorHAnsi"/>
          <w:kern w:val="0"/>
          <w:sz w:val="28"/>
          <w:szCs w:val="28"/>
        </w:rPr>
        <w:t>рис</w:t>
      </w:r>
      <w:r w:rsidR="00195E2C">
        <w:rPr>
          <w:rFonts w:asciiTheme="minorHAnsi" w:eastAsia="Times New Roman" w:hAnsiTheme="minorHAnsi" w:cstheme="minorHAnsi"/>
          <w:kern w:val="0"/>
          <w:sz w:val="28"/>
          <w:szCs w:val="28"/>
        </w:rPr>
        <w:t>.</w:t>
      </w:r>
      <w:r w:rsidR="001E2F64" w:rsidRPr="001836FA">
        <w:rPr>
          <w:rFonts w:asciiTheme="minorHAnsi" w:eastAsia="Times New Roman" w:hAnsiTheme="minorHAnsi" w:cstheme="minorHAnsi"/>
          <w:kern w:val="0"/>
          <w:sz w:val="28"/>
          <w:szCs w:val="28"/>
        </w:rPr>
        <w:t xml:space="preserve"> </w:t>
      </w:r>
      <w:r w:rsidR="00195E2C">
        <w:rPr>
          <w:rFonts w:asciiTheme="minorHAnsi" w:eastAsia="Times New Roman" w:hAnsiTheme="minorHAnsi" w:cstheme="minorHAnsi"/>
          <w:kern w:val="0"/>
          <w:sz w:val="28"/>
          <w:szCs w:val="28"/>
        </w:rPr>
        <w:t>4.</w:t>
      </w:r>
      <w:r w:rsidR="0072006D" w:rsidRPr="001836FA">
        <w:rPr>
          <w:rFonts w:asciiTheme="minorHAnsi" w:eastAsia="Times New Roman" w:hAnsiTheme="minorHAnsi" w:cstheme="minorHAnsi"/>
          <w:kern w:val="0"/>
          <w:sz w:val="28"/>
          <w:szCs w:val="28"/>
        </w:rPr>
        <w:t>6</w:t>
      </w:r>
      <w:r w:rsidR="001E2F64" w:rsidRPr="001836FA">
        <w:rPr>
          <w:rFonts w:asciiTheme="minorHAnsi" w:eastAsia="Times New Roman" w:hAnsiTheme="minorHAnsi" w:cstheme="minorHAnsi"/>
          <w:kern w:val="0"/>
          <w:sz w:val="28"/>
          <w:szCs w:val="28"/>
        </w:rPr>
        <w:t xml:space="preserve">, кривая </w:t>
      </w:r>
      <w:r w:rsidR="001E2F64" w:rsidRPr="001836FA">
        <w:rPr>
          <w:rFonts w:asciiTheme="minorHAnsi" w:eastAsia="Times New Roman" w:hAnsiTheme="minorHAnsi" w:cstheme="minorHAnsi"/>
          <w:kern w:val="0"/>
          <w:sz w:val="28"/>
          <w:szCs w:val="28"/>
          <w:lang w:val="en-US"/>
        </w:rPr>
        <w:t>Q</w:t>
      </w:r>
      <w:r w:rsidR="001E2F64" w:rsidRPr="00447172">
        <w:rPr>
          <w:rFonts w:asciiTheme="minorHAnsi" w:eastAsia="Times New Roman" w:hAnsiTheme="minorHAnsi" w:cstheme="minorHAnsi"/>
          <w:kern w:val="0"/>
          <w:sz w:val="28"/>
          <w:szCs w:val="28"/>
        </w:rPr>
        <w:t>(</w:t>
      </w:r>
      <w:r w:rsidR="001E2F64" w:rsidRPr="001836FA">
        <w:rPr>
          <w:rFonts w:asciiTheme="minorHAnsi" w:eastAsia="Times New Roman" w:hAnsiTheme="minorHAnsi" w:cstheme="minorHAnsi"/>
          <w:kern w:val="0"/>
          <w:sz w:val="28"/>
          <w:szCs w:val="28"/>
          <w:lang w:val="en-US"/>
        </w:rPr>
        <w:t>f</w:t>
      </w:r>
      <w:r w:rsidR="001E2F64" w:rsidRPr="00447172">
        <w:rPr>
          <w:rFonts w:asciiTheme="minorHAnsi" w:eastAsia="Times New Roman" w:hAnsiTheme="minorHAnsi" w:cstheme="minorHAnsi"/>
          <w:kern w:val="0"/>
          <w:sz w:val="28"/>
          <w:szCs w:val="28"/>
        </w:rPr>
        <w:t>))</w:t>
      </w:r>
      <w:r w:rsidR="00EE11EE" w:rsidRPr="001836FA">
        <w:rPr>
          <w:rFonts w:asciiTheme="minorHAnsi" w:eastAsia="Times New Roman" w:hAnsiTheme="minorHAnsi" w:cstheme="minorHAnsi"/>
          <w:kern w:val="0"/>
          <w:sz w:val="28"/>
          <w:szCs w:val="28"/>
        </w:rPr>
        <w:t xml:space="preserve">. </w:t>
      </w:r>
    </w:p>
    <w:p w:rsidR="00B70D94" w:rsidRPr="001836FA" w:rsidRDefault="0072006D"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 xml:space="preserve">Рисунок </w:t>
      </w:r>
      <w:r w:rsidR="00195E2C">
        <w:rPr>
          <w:rFonts w:asciiTheme="minorHAnsi" w:eastAsia="Times New Roman" w:hAnsiTheme="minorHAnsi" w:cstheme="minorHAnsi"/>
          <w:kern w:val="0"/>
          <w:sz w:val="28"/>
          <w:szCs w:val="28"/>
        </w:rPr>
        <w:t>4.</w:t>
      </w:r>
      <w:r w:rsidRPr="001836FA">
        <w:rPr>
          <w:rFonts w:asciiTheme="minorHAnsi" w:eastAsia="Times New Roman" w:hAnsiTheme="minorHAnsi" w:cstheme="minorHAnsi"/>
          <w:kern w:val="0"/>
          <w:sz w:val="28"/>
          <w:szCs w:val="28"/>
        </w:rPr>
        <w:t>5</w:t>
      </w:r>
      <w:r w:rsidR="00AF76B3">
        <w:rPr>
          <w:rFonts w:asciiTheme="minorHAnsi" w:eastAsia="Times New Roman" w:hAnsiTheme="minorHAnsi" w:cstheme="minorHAnsi"/>
          <w:kern w:val="0"/>
          <w:sz w:val="28"/>
          <w:szCs w:val="28"/>
        </w:rPr>
        <w:t xml:space="preserve"> -</w:t>
      </w:r>
      <w:r w:rsidRPr="001836FA">
        <w:rPr>
          <w:rFonts w:asciiTheme="minorHAnsi" w:eastAsia="Times New Roman" w:hAnsiTheme="minorHAnsi" w:cstheme="minorHAnsi"/>
          <w:kern w:val="0"/>
          <w:sz w:val="28"/>
          <w:szCs w:val="28"/>
        </w:rPr>
        <w:t xml:space="preserve"> Схема </w:t>
      </w:r>
      <w:r w:rsidR="009431A7" w:rsidRPr="001836FA">
        <w:rPr>
          <w:rFonts w:asciiTheme="minorHAnsi" w:eastAsia="Times New Roman" w:hAnsiTheme="minorHAnsi" w:cstheme="minorHAnsi"/>
          <w:kern w:val="0"/>
          <w:sz w:val="28"/>
          <w:szCs w:val="28"/>
        </w:rPr>
        <w:t>алгоритма</w:t>
      </w:r>
      <w:r w:rsidRPr="001836FA">
        <w:rPr>
          <w:rFonts w:asciiTheme="minorHAnsi" w:eastAsia="Times New Roman" w:hAnsiTheme="minorHAnsi" w:cstheme="minorHAnsi"/>
          <w:kern w:val="0"/>
          <w:sz w:val="28"/>
          <w:szCs w:val="28"/>
        </w:rPr>
        <w:t xml:space="preserve"> сверхнаправленности</w:t>
      </w:r>
    </w:p>
    <w:p w:rsidR="0072006D" w:rsidRPr="001836FA" w:rsidRDefault="003A3443"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noProof/>
          <w:kern w:val="0"/>
          <w:sz w:val="28"/>
          <w:szCs w:val="28"/>
          <w:lang w:eastAsia="ru-RU"/>
        </w:rPr>
        <w:drawing>
          <wp:anchor distT="0" distB="0" distL="114300" distR="114300" simplePos="0" relativeHeight="251654144" behindDoc="0" locked="0" layoutInCell="1" allowOverlap="1">
            <wp:simplePos x="0" y="0"/>
            <wp:positionH relativeFrom="column">
              <wp:posOffset>1096645</wp:posOffset>
            </wp:positionH>
            <wp:positionV relativeFrom="paragraph">
              <wp:posOffset>382270</wp:posOffset>
            </wp:positionV>
            <wp:extent cx="3695700" cy="1990725"/>
            <wp:effectExtent l="0" t="0" r="0" b="0"/>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сверх.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695700" cy="1990725"/>
                    </a:xfrm>
                    <a:prstGeom prst="rect">
                      <a:avLst/>
                    </a:prstGeom>
                  </pic:spPr>
                </pic:pic>
              </a:graphicData>
            </a:graphic>
          </wp:anchor>
        </w:drawing>
      </w:r>
    </w:p>
    <w:p w:rsidR="003A3443" w:rsidRDefault="003A3443" w:rsidP="0005696C">
      <w:pPr>
        <w:widowControl/>
        <w:spacing w:line="360" w:lineRule="auto"/>
        <w:jc w:val="center"/>
        <w:rPr>
          <w:rFonts w:asciiTheme="minorHAnsi" w:eastAsia="Times New Roman" w:hAnsiTheme="minorHAnsi" w:cstheme="minorHAnsi"/>
          <w:kern w:val="0"/>
          <w:sz w:val="28"/>
          <w:szCs w:val="28"/>
        </w:rPr>
      </w:pPr>
    </w:p>
    <w:p w:rsidR="0072006D" w:rsidRPr="001836FA" w:rsidRDefault="0072006D"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 xml:space="preserve">Рисунок </w:t>
      </w:r>
      <w:r w:rsidR="00195E2C">
        <w:rPr>
          <w:rFonts w:asciiTheme="minorHAnsi" w:eastAsia="Times New Roman" w:hAnsiTheme="minorHAnsi" w:cstheme="minorHAnsi"/>
          <w:kern w:val="0"/>
          <w:sz w:val="28"/>
          <w:szCs w:val="28"/>
        </w:rPr>
        <w:t>4.</w:t>
      </w:r>
      <w:r w:rsidR="00866163" w:rsidRPr="001836FA">
        <w:rPr>
          <w:rFonts w:asciiTheme="minorHAnsi" w:eastAsia="Times New Roman" w:hAnsiTheme="minorHAnsi" w:cstheme="minorHAnsi"/>
          <w:kern w:val="0"/>
          <w:sz w:val="28"/>
          <w:szCs w:val="28"/>
        </w:rPr>
        <w:t>6</w:t>
      </w:r>
      <w:r w:rsidR="00AF76B3">
        <w:rPr>
          <w:rFonts w:asciiTheme="minorHAnsi" w:eastAsia="Times New Roman" w:hAnsiTheme="minorHAnsi" w:cstheme="minorHAnsi"/>
          <w:kern w:val="0"/>
          <w:sz w:val="28"/>
          <w:szCs w:val="28"/>
        </w:rPr>
        <w:t xml:space="preserve"> -</w:t>
      </w:r>
      <w:r w:rsidRPr="001836FA">
        <w:rPr>
          <w:rFonts w:asciiTheme="minorHAnsi" w:eastAsia="Times New Roman" w:hAnsiTheme="minorHAnsi" w:cstheme="minorHAnsi"/>
          <w:kern w:val="0"/>
          <w:sz w:val="28"/>
          <w:szCs w:val="28"/>
        </w:rPr>
        <w:t xml:space="preserve"> Зависимость индекса направленности от частоты для алгоритма сверхнаправленности</w:t>
      </w:r>
    </w:p>
    <w:p w:rsidR="00F376A7" w:rsidRPr="001836FA" w:rsidRDefault="00F376A7" w:rsidP="0005696C">
      <w:pPr>
        <w:widowControl/>
        <w:spacing w:line="360" w:lineRule="auto"/>
        <w:jc w:val="center"/>
        <w:rPr>
          <w:rFonts w:asciiTheme="minorHAnsi" w:eastAsia="Times New Roman" w:hAnsiTheme="minorHAnsi" w:cstheme="minorHAnsi"/>
          <w:kern w:val="0"/>
          <w:sz w:val="28"/>
          <w:szCs w:val="28"/>
        </w:rPr>
      </w:pPr>
    </w:p>
    <w:p w:rsidR="009431A7" w:rsidRPr="001836FA" w:rsidRDefault="00866163"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t>В предложенной схеме алгоритма сверхнаправленности (рис</w:t>
      </w:r>
      <w:r w:rsidR="007D394E">
        <w:rPr>
          <w:rFonts w:asciiTheme="minorHAnsi" w:eastAsia="Times New Roman" w:hAnsiTheme="minorHAnsi" w:cstheme="minorHAnsi"/>
          <w:kern w:val="0"/>
          <w:sz w:val="28"/>
          <w:szCs w:val="28"/>
        </w:rPr>
        <w:t>.</w:t>
      </w:r>
      <w:r w:rsidRPr="001836FA">
        <w:rPr>
          <w:rFonts w:asciiTheme="minorHAnsi" w:eastAsia="Times New Roman" w:hAnsiTheme="minorHAnsi" w:cstheme="minorHAnsi"/>
          <w:kern w:val="0"/>
          <w:sz w:val="28"/>
          <w:szCs w:val="28"/>
        </w:rPr>
        <w:t xml:space="preserve"> </w:t>
      </w:r>
      <w:r w:rsidR="00195E2C">
        <w:rPr>
          <w:rFonts w:asciiTheme="minorHAnsi" w:eastAsia="Times New Roman" w:hAnsiTheme="minorHAnsi" w:cstheme="minorHAnsi"/>
          <w:kern w:val="0"/>
          <w:sz w:val="28"/>
          <w:szCs w:val="28"/>
        </w:rPr>
        <w:t>4.</w:t>
      </w:r>
      <w:r w:rsidRPr="001836FA">
        <w:rPr>
          <w:rFonts w:asciiTheme="minorHAnsi" w:eastAsia="Times New Roman" w:hAnsiTheme="minorHAnsi" w:cstheme="minorHAnsi"/>
          <w:kern w:val="0"/>
          <w:sz w:val="28"/>
          <w:szCs w:val="28"/>
        </w:rPr>
        <w:t>5)</w:t>
      </w:r>
      <w:r w:rsidR="00264A6B" w:rsidRPr="001836FA">
        <w:rPr>
          <w:rFonts w:asciiTheme="minorHAnsi" w:eastAsia="Times New Roman" w:hAnsiTheme="minorHAnsi" w:cstheme="minorHAnsi"/>
          <w:kern w:val="0"/>
          <w:sz w:val="28"/>
          <w:szCs w:val="28"/>
        </w:rPr>
        <w:t xml:space="preserve"> добавлен некий фильтр </w:t>
      </w:r>
      <w:r w:rsidR="00264A6B" w:rsidRPr="001836FA">
        <w:rPr>
          <w:rFonts w:asciiTheme="minorHAnsi" w:eastAsia="Times New Roman" w:hAnsiTheme="minorHAnsi" w:cstheme="minorHAnsi"/>
          <w:kern w:val="0"/>
          <w:sz w:val="28"/>
          <w:szCs w:val="28"/>
          <w:lang w:val="en-US"/>
        </w:rPr>
        <w:t>Wn</w:t>
      </w:r>
      <w:r w:rsidR="00264A6B" w:rsidRPr="001836FA">
        <w:rPr>
          <w:rFonts w:asciiTheme="minorHAnsi" w:eastAsia="Times New Roman" w:hAnsiTheme="minorHAnsi" w:cstheme="minorHAnsi"/>
          <w:kern w:val="0"/>
          <w:sz w:val="28"/>
          <w:szCs w:val="28"/>
        </w:rPr>
        <w:t xml:space="preserve">, он может выступать </w:t>
      </w:r>
      <w:r w:rsidR="00AD3A71" w:rsidRPr="001836FA">
        <w:rPr>
          <w:rFonts w:asciiTheme="minorHAnsi" w:eastAsia="Times New Roman" w:hAnsiTheme="minorHAnsi" w:cstheme="minorHAnsi"/>
          <w:kern w:val="0"/>
          <w:sz w:val="28"/>
          <w:szCs w:val="28"/>
        </w:rPr>
        <w:t>в виде</w:t>
      </w:r>
      <w:r w:rsidR="009565F4" w:rsidRPr="001836FA">
        <w:rPr>
          <w:rFonts w:asciiTheme="minorHAnsi" w:eastAsia="Times New Roman" w:hAnsiTheme="minorHAnsi" w:cstheme="minorHAnsi"/>
          <w:kern w:val="0"/>
          <w:sz w:val="28"/>
          <w:szCs w:val="28"/>
        </w:rPr>
        <w:t xml:space="preserve"> решения Винера</w:t>
      </w:r>
      <w:r w:rsidR="00AD3A71" w:rsidRPr="001836FA">
        <w:rPr>
          <w:rFonts w:asciiTheme="minorHAnsi" w:eastAsia="Times New Roman" w:hAnsiTheme="minorHAnsi" w:cstheme="minorHAnsi"/>
          <w:kern w:val="0"/>
          <w:sz w:val="28"/>
          <w:szCs w:val="28"/>
        </w:rPr>
        <w:t xml:space="preserve"> </w:t>
      </w:r>
      <w:r w:rsidR="00AD3A71" w:rsidRPr="00447172">
        <w:rPr>
          <w:rFonts w:asciiTheme="minorHAnsi" w:eastAsia="Times New Roman" w:hAnsiTheme="minorHAnsi" w:cstheme="minorHAnsi"/>
          <w:kern w:val="0"/>
          <w:sz w:val="28"/>
          <w:szCs w:val="28"/>
        </w:rPr>
        <w:t>[5</w:t>
      </w:r>
      <w:r w:rsidR="009565F4" w:rsidRPr="001836FA">
        <w:rPr>
          <w:rFonts w:asciiTheme="minorHAnsi" w:eastAsia="Times New Roman" w:hAnsiTheme="minorHAnsi" w:cstheme="minorHAnsi"/>
          <w:kern w:val="0"/>
          <w:sz w:val="28"/>
          <w:szCs w:val="28"/>
        </w:rPr>
        <w:t>,6</w:t>
      </w:r>
      <w:r w:rsidR="00AD3A71" w:rsidRPr="00447172">
        <w:rPr>
          <w:rFonts w:asciiTheme="minorHAnsi" w:eastAsia="Times New Roman" w:hAnsiTheme="minorHAnsi" w:cstheme="minorHAnsi"/>
          <w:kern w:val="0"/>
          <w:sz w:val="28"/>
          <w:szCs w:val="28"/>
        </w:rPr>
        <w:t>]</w:t>
      </w:r>
      <w:r w:rsidR="00AD3A71" w:rsidRPr="001836FA">
        <w:rPr>
          <w:rFonts w:asciiTheme="minorHAnsi" w:eastAsia="Times New Roman" w:hAnsiTheme="minorHAnsi" w:cstheme="minorHAnsi"/>
          <w:kern w:val="0"/>
          <w:sz w:val="28"/>
          <w:szCs w:val="28"/>
        </w:rPr>
        <w:t>:</w:t>
      </w:r>
    </w:p>
    <w:p w:rsidR="00AD3A71" w:rsidRPr="001836FA" w:rsidRDefault="00334FBB" w:rsidP="0005696C">
      <w:pPr>
        <w:widowControl/>
        <w:spacing w:line="360" w:lineRule="auto"/>
        <w:jc w:val="center"/>
        <w:rPr>
          <w:rFonts w:asciiTheme="minorHAnsi" w:eastAsia="Times New Roman" w:hAnsiTheme="minorHAnsi" w:cstheme="minorHAnsi"/>
          <w:kern w:val="0"/>
          <w:sz w:val="28"/>
          <w:szCs w:val="28"/>
        </w:rPr>
      </w:pPr>
      <m:oMathPara>
        <m:oMath>
          <m:sSub>
            <m:sSubPr>
              <m:ctrlPr>
                <w:rPr>
                  <w:rFonts w:ascii="Cambria Math" w:eastAsia="Times New Roman" w:hAnsi="Cambria Math" w:cstheme="minorHAnsi"/>
                  <w:i/>
                  <w:kern w:val="0"/>
                  <w:sz w:val="28"/>
                  <w:szCs w:val="28"/>
                </w:rPr>
              </m:ctrlPr>
            </m:sSubPr>
            <m:e>
              <m:r>
                <w:rPr>
                  <w:rFonts w:ascii="Cambria Math" w:eastAsia="Times New Roman" w:hAnsi="Cambria Math" w:cstheme="minorHAnsi"/>
                  <w:kern w:val="0"/>
                  <w:sz w:val="28"/>
                  <w:szCs w:val="28"/>
                </w:rPr>
                <m:t>W</m:t>
              </m:r>
            </m:e>
            <m:sub>
              <m:r>
                <w:rPr>
                  <w:rFonts w:ascii="Cambria Math" w:eastAsia="Times New Roman" w:hAnsi="Cambria Math" w:cstheme="minorHAnsi"/>
                  <w:kern w:val="0"/>
                  <w:sz w:val="28"/>
                  <w:szCs w:val="28"/>
                </w:rPr>
                <m:t>QD</m:t>
              </m:r>
            </m:sub>
          </m:sSub>
          <m:d>
            <m:dPr>
              <m:ctrlPr>
                <w:rPr>
                  <w:rFonts w:ascii="Cambria Math" w:eastAsia="Times New Roman" w:hAnsi="Cambria Math" w:cstheme="minorHAnsi"/>
                  <w:i/>
                  <w:kern w:val="0"/>
                  <w:sz w:val="28"/>
                  <w:szCs w:val="28"/>
                </w:rPr>
              </m:ctrlPr>
            </m:dPr>
            <m:e>
              <m:r>
                <w:rPr>
                  <w:rFonts w:ascii="Cambria Math" w:eastAsia="Times New Roman" w:hAnsi="Cambria Math" w:cstheme="minorHAnsi"/>
                  <w:kern w:val="0"/>
                  <w:sz w:val="28"/>
                  <w:szCs w:val="28"/>
                </w:rPr>
                <m:t>ω</m:t>
              </m:r>
            </m:e>
          </m:d>
          <m:r>
            <w:rPr>
              <w:rFonts w:ascii="Cambria Math" w:eastAsia="Times New Roman" w:hAnsi="Cambria Math" w:cstheme="minorHAnsi"/>
              <w:kern w:val="0"/>
              <w:sz w:val="28"/>
              <w:szCs w:val="28"/>
            </w:rPr>
            <m:t>=</m:t>
          </m:r>
          <m:f>
            <m:fPr>
              <m:ctrlPr>
                <w:rPr>
                  <w:rFonts w:ascii="Cambria Math" w:eastAsia="Times New Roman" w:hAnsi="Cambria Math" w:cstheme="minorHAnsi"/>
                  <w:i/>
                  <w:kern w:val="0"/>
                  <w:sz w:val="28"/>
                  <w:szCs w:val="28"/>
                </w:rPr>
              </m:ctrlPr>
            </m:fPr>
            <m:num>
              <m:r>
                <w:rPr>
                  <w:rFonts w:ascii="Cambria Math" w:eastAsia="Times New Roman" w:hAnsi="Cambria Math" w:cstheme="minorHAnsi"/>
                  <w:kern w:val="0"/>
                  <w:sz w:val="28"/>
                  <w:szCs w:val="28"/>
                </w:rPr>
                <m:t>-j∙</m:t>
              </m:r>
              <m:r>
                <m:rPr>
                  <m:sty m:val="p"/>
                </m:rPr>
                <w:rPr>
                  <w:rFonts w:ascii="Cambria Math" w:eastAsia="Times New Roman" w:hAnsi="Cambria Math" w:cstheme="minorHAnsi"/>
                  <w:kern w:val="0"/>
                  <w:sz w:val="28"/>
                  <w:szCs w:val="28"/>
                  <w:lang w:val="en-US"/>
                </w:rPr>
                <m:t>sin⁡</m:t>
              </m:r>
              <m:r>
                <w:rPr>
                  <w:rFonts w:ascii="Cambria Math" w:eastAsia="Times New Roman" w:hAnsi="Cambria Math" w:cstheme="minorHAnsi"/>
                  <w:kern w:val="0"/>
                  <w:sz w:val="28"/>
                  <w:szCs w:val="28"/>
                  <w:lang w:val="en-US"/>
                </w:rPr>
                <m:t>(ω∙τ)∙</m:t>
              </m:r>
              <m:r>
                <m:rPr>
                  <m:sty m:val="p"/>
                </m:rPr>
                <w:rPr>
                  <w:rFonts w:ascii="Cambria Math" w:eastAsia="Times New Roman" w:hAnsi="Cambria Math" w:cstheme="minorHAnsi"/>
                  <w:kern w:val="0"/>
                  <w:sz w:val="28"/>
                  <w:szCs w:val="28"/>
                  <w:lang w:val="en-US"/>
                </w:rPr>
                <m:t>sin⁡</m:t>
              </m:r>
              <m:r>
                <w:rPr>
                  <w:rFonts w:ascii="Cambria Math" w:eastAsia="Times New Roman" w:hAnsi="Cambria Math" w:cstheme="minorHAnsi"/>
                  <w:kern w:val="0"/>
                  <w:sz w:val="28"/>
                  <w:szCs w:val="28"/>
                  <w:lang w:val="en-US"/>
                </w:rPr>
                <m:t>(ω∙τ)</m:t>
              </m:r>
            </m:num>
            <m:den>
              <m:r>
                <w:rPr>
                  <w:rFonts w:ascii="Cambria Math" w:eastAsia="Times New Roman" w:hAnsi="Cambria Math" w:cstheme="minorHAnsi"/>
                  <w:kern w:val="0"/>
                  <w:sz w:val="28"/>
                  <w:szCs w:val="28"/>
                </w:rPr>
                <m:t>1-</m:t>
              </m:r>
              <m:r>
                <m:rPr>
                  <m:sty m:val="p"/>
                </m:rPr>
                <w:rPr>
                  <w:rFonts w:ascii="Cambria Math" w:eastAsia="Times New Roman" w:hAnsi="Cambria Math" w:cstheme="minorHAnsi"/>
                  <w:kern w:val="0"/>
                  <w:sz w:val="28"/>
                  <w:szCs w:val="28"/>
                </w:rPr>
                <m:t>sin⁡</m:t>
              </m:r>
              <m:r>
                <w:rPr>
                  <w:rFonts w:ascii="Cambria Math" w:eastAsia="Times New Roman" w:hAnsi="Cambria Math" w:cstheme="minorHAnsi"/>
                  <w:kern w:val="0"/>
                  <w:sz w:val="28"/>
                  <w:szCs w:val="28"/>
                </w:rPr>
                <m:t>(ω∙τ)∙</m:t>
              </m:r>
              <m:r>
                <m:rPr>
                  <m:sty m:val="p"/>
                </m:rPr>
                <w:rPr>
                  <w:rFonts w:ascii="Cambria Math" w:eastAsia="Times New Roman" w:hAnsi="Cambria Math" w:cstheme="minorHAnsi"/>
                  <w:kern w:val="0"/>
                  <w:sz w:val="28"/>
                  <w:szCs w:val="28"/>
                </w:rPr>
                <m:t>cos⁡</m:t>
              </m:r>
              <m:r>
                <w:rPr>
                  <w:rFonts w:ascii="Cambria Math" w:eastAsia="Times New Roman" w:hAnsi="Cambria Math" w:cstheme="minorHAnsi"/>
                  <w:kern w:val="0"/>
                  <w:sz w:val="28"/>
                  <w:szCs w:val="28"/>
                </w:rPr>
                <m:t>(ω∙τ)</m:t>
              </m:r>
            </m:den>
          </m:f>
        </m:oMath>
      </m:oMathPara>
    </w:p>
    <w:p w:rsidR="009431A7" w:rsidRPr="001836FA" w:rsidRDefault="009431A7" w:rsidP="0005696C">
      <w:pPr>
        <w:widowControl/>
        <w:spacing w:line="360" w:lineRule="auto"/>
        <w:jc w:val="center"/>
        <w:rPr>
          <w:rFonts w:asciiTheme="minorHAnsi" w:eastAsia="Times New Roman" w:hAnsiTheme="minorHAnsi" w:cstheme="minorHAnsi"/>
          <w:kern w:val="0"/>
          <w:sz w:val="28"/>
          <w:szCs w:val="28"/>
        </w:rPr>
      </w:pPr>
    </w:p>
    <w:p w:rsidR="00F376A7" w:rsidRPr="001836FA" w:rsidRDefault="00F376A7"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t>Его можно разделить на две части</w:t>
      </w:r>
      <w:r w:rsidR="009431A7" w:rsidRPr="00447172">
        <w:rPr>
          <w:rFonts w:asciiTheme="minorHAnsi" w:eastAsia="Times New Roman" w:hAnsiTheme="minorHAnsi" w:cstheme="minorHAnsi"/>
          <w:kern w:val="0"/>
          <w:sz w:val="28"/>
          <w:szCs w:val="28"/>
        </w:rPr>
        <w:t xml:space="preserve"> (9)</w:t>
      </w:r>
      <w:r w:rsidRPr="001836FA">
        <w:rPr>
          <w:rFonts w:asciiTheme="minorHAnsi" w:eastAsia="Times New Roman" w:hAnsiTheme="minorHAnsi" w:cstheme="minorHAnsi"/>
          <w:kern w:val="0"/>
          <w:sz w:val="28"/>
          <w:szCs w:val="28"/>
        </w:rPr>
        <w:t xml:space="preserve">. Одна из частей является фильтром выравнивания </w:t>
      </w:r>
      <m:oMath>
        <m:sSub>
          <m:sSubPr>
            <m:ctrlPr>
              <w:rPr>
                <w:rFonts w:ascii="Cambria Math" w:eastAsia="Times New Roman" w:hAnsi="Cambria Math" w:cstheme="minorHAnsi"/>
                <w:i/>
                <w:kern w:val="0"/>
                <w:sz w:val="28"/>
                <w:szCs w:val="28"/>
              </w:rPr>
            </m:ctrlPr>
          </m:sSubPr>
          <m:e>
            <m:r>
              <w:rPr>
                <w:rFonts w:ascii="Cambria Math" w:eastAsia="Times New Roman" w:hAnsi="Cambria Math" w:cstheme="minorHAnsi"/>
                <w:kern w:val="0"/>
                <w:sz w:val="28"/>
                <w:szCs w:val="28"/>
              </w:rPr>
              <m:t>W</m:t>
            </m:r>
          </m:e>
          <m:sub>
            <m:r>
              <w:rPr>
                <w:rFonts w:ascii="Cambria Math" w:eastAsia="Times New Roman" w:hAnsi="Cambria Math" w:cstheme="minorHAnsi"/>
                <w:kern w:val="0"/>
                <w:sz w:val="28"/>
                <w:szCs w:val="28"/>
              </w:rPr>
              <m:t>eq</m:t>
            </m:r>
          </m:sub>
        </m:sSub>
        <m:r>
          <w:rPr>
            <w:rFonts w:ascii="Cambria Math" w:eastAsia="Times New Roman" w:hAnsi="Cambria Math" w:cstheme="minorHAnsi"/>
            <w:kern w:val="0"/>
            <w:sz w:val="28"/>
            <w:szCs w:val="28"/>
          </w:rPr>
          <m:t>(ω)</m:t>
        </m:r>
      </m:oMath>
      <w:r w:rsidRPr="00447172">
        <w:rPr>
          <w:rFonts w:asciiTheme="minorHAnsi" w:eastAsia="Times New Roman" w:hAnsiTheme="minorHAnsi" w:cstheme="minorHAnsi"/>
          <w:kern w:val="0"/>
          <w:sz w:val="28"/>
          <w:szCs w:val="28"/>
        </w:rPr>
        <w:t xml:space="preserve"> </w:t>
      </w:r>
      <w:r w:rsidRPr="001836FA">
        <w:rPr>
          <w:rFonts w:asciiTheme="minorHAnsi" w:eastAsia="Times New Roman" w:hAnsiTheme="minorHAnsi" w:cstheme="minorHAnsi"/>
          <w:kern w:val="0"/>
          <w:sz w:val="28"/>
          <w:szCs w:val="28"/>
        </w:rPr>
        <w:t>для дифференциального алгоритма</w:t>
      </w:r>
      <w:r w:rsidR="005F3891" w:rsidRPr="001836FA">
        <w:rPr>
          <w:rFonts w:asciiTheme="minorHAnsi" w:eastAsia="Times New Roman" w:hAnsiTheme="minorHAnsi" w:cstheme="minorHAnsi"/>
          <w:kern w:val="0"/>
          <w:sz w:val="28"/>
          <w:szCs w:val="28"/>
        </w:rPr>
        <w:t xml:space="preserve">. Другая часть представляет собой фильтр масштабирования </w:t>
      </w:r>
      <m:oMath>
        <m:sSub>
          <m:sSubPr>
            <m:ctrlPr>
              <w:rPr>
                <w:rFonts w:ascii="Cambria Math" w:eastAsia="Times New Roman" w:hAnsi="Cambria Math" w:cstheme="minorHAnsi"/>
                <w:i/>
                <w:kern w:val="0"/>
                <w:sz w:val="28"/>
                <w:szCs w:val="28"/>
              </w:rPr>
            </m:ctrlPr>
          </m:sSubPr>
          <m:e>
            <m:r>
              <w:rPr>
                <w:rFonts w:ascii="Cambria Math" w:eastAsia="Times New Roman" w:hAnsi="Cambria Math" w:cstheme="minorHAnsi"/>
                <w:kern w:val="0"/>
                <w:sz w:val="28"/>
                <w:szCs w:val="28"/>
              </w:rPr>
              <m:t>W</m:t>
            </m:r>
          </m:e>
          <m:sub>
            <m:r>
              <w:rPr>
                <w:rFonts w:ascii="Cambria Math" w:eastAsia="Times New Roman" w:hAnsi="Cambria Math" w:cstheme="minorHAnsi"/>
                <w:kern w:val="0"/>
                <w:sz w:val="28"/>
                <w:szCs w:val="28"/>
              </w:rPr>
              <m:t>sc</m:t>
            </m:r>
          </m:sub>
        </m:sSub>
        <m:r>
          <w:rPr>
            <w:rFonts w:ascii="Cambria Math" w:eastAsia="Times New Roman" w:hAnsi="Cambria Math" w:cstheme="minorHAnsi"/>
            <w:kern w:val="0"/>
            <w:sz w:val="28"/>
            <w:szCs w:val="28"/>
          </w:rPr>
          <m:t>(ω)</m:t>
        </m:r>
      </m:oMath>
      <w:r w:rsidR="005F3891" w:rsidRPr="001836FA">
        <w:rPr>
          <w:rFonts w:asciiTheme="minorHAnsi" w:eastAsia="Times New Roman" w:hAnsiTheme="minorHAnsi" w:cstheme="minorHAnsi"/>
          <w:kern w:val="0"/>
          <w:sz w:val="28"/>
          <w:szCs w:val="28"/>
        </w:rPr>
        <w:t>, который взвешивает вес</w:t>
      </w:r>
      <w:r w:rsidR="00950A28">
        <w:rPr>
          <w:rFonts w:asciiTheme="minorHAnsi" w:eastAsia="Times New Roman" w:hAnsiTheme="minorHAnsi" w:cstheme="minorHAnsi"/>
          <w:kern w:val="0"/>
          <w:sz w:val="28"/>
          <w:szCs w:val="28"/>
        </w:rPr>
        <w:t>а</w:t>
      </w:r>
      <w:r w:rsidR="005F3891" w:rsidRPr="001836FA">
        <w:rPr>
          <w:rFonts w:asciiTheme="minorHAnsi" w:eastAsia="Times New Roman" w:hAnsiTheme="minorHAnsi" w:cstheme="minorHAnsi"/>
          <w:kern w:val="0"/>
          <w:sz w:val="28"/>
          <w:szCs w:val="28"/>
        </w:rPr>
        <w:t xml:space="preserve"> дифференциального сигнала </w:t>
      </w:r>
      <w:r w:rsidR="00950A28">
        <w:rPr>
          <w:rFonts w:asciiTheme="minorHAnsi" w:eastAsia="Times New Roman" w:hAnsiTheme="minorHAnsi" w:cstheme="minorHAnsi"/>
          <w:kern w:val="0"/>
          <w:sz w:val="28"/>
          <w:szCs w:val="28"/>
        </w:rPr>
        <w:t>и</w:t>
      </w:r>
      <w:r w:rsidR="005F3891" w:rsidRPr="001836FA">
        <w:rPr>
          <w:rFonts w:asciiTheme="minorHAnsi" w:eastAsia="Times New Roman" w:hAnsiTheme="minorHAnsi" w:cstheme="minorHAnsi"/>
          <w:kern w:val="0"/>
          <w:sz w:val="28"/>
          <w:szCs w:val="28"/>
        </w:rPr>
        <w:t xml:space="preserve"> сигнал от задержки и суммирования </w:t>
      </w:r>
      <w:r w:rsidR="005F3891" w:rsidRPr="00447172">
        <w:rPr>
          <w:rFonts w:asciiTheme="minorHAnsi" w:eastAsia="Times New Roman" w:hAnsiTheme="minorHAnsi" w:cstheme="minorHAnsi"/>
          <w:kern w:val="0"/>
          <w:sz w:val="28"/>
          <w:szCs w:val="28"/>
        </w:rPr>
        <w:t>[6]</w:t>
      </w:r>
      <w:r w:rsidR="005F3891" w:rsidRPr="001836FA">
        <w:rPr>
          <w:rFonts w:asciiTheme="minorHAnsi" w:eastAsia="Times New Roman" w:hAnsiTheme="minorHAnsi" w:cstheme="minorHAnsi"/>
          <w:kern w:val="0"/>
          <w:sz w:val="28"/>
          <w:szCs w:val="28"/>
        </w:rPr>
        <w:t>.</w:t>
      </w:r>
    </w:p>
    <w:p w:rsidR="009431A7" w:rsidRPr="001836FA" w:rsidRDefault="009431A7" w:rsidP="0005696C">
      <w:pPr>
        <w:widowControl/>
        <w:spacing w:line="360" w:lineRule="auto"/>
        <w:jc w:val="both"/>
        <w:rPr>
          <w:rFonts w:asciiTheme="minorHAnsi" w:eastAsia="Times New Roman" w:hAnsiTheme="minorHAnsi" w:cstheme="minorHAnsi"/>
          <w:kern w:val="0"/>
          <w:sz w:val="28"/>
          <w:szCs w:val="28"/>
        </w:rPr>
      </w:pPr>
    </w:p>
    <w:p w:rsidR="00F376A7" w:rsidRPr="00447172" w:rsidRDefault="00334FBB" w:rsidP="0005696C">
      <w:pPr>
        <w:widowControl/>
        <w:spacing w:line="360" w:lineRule="auto"/>
        <w:jc w:val="right"/>
        <w:rPr>
          <w:rFonts w:asciiTheme="minorHAnsi" w:eastAsia="Times New Roman" w:hAnsiTheme="minorHAnsi" w:cstheme="minorHAnsi"/>
          <w:kern w:val="0"/>
          <w:sz w:val="28"/>
          <w:szCs w:val="28"/>
        </w:rPr>
      </w:pPr>
      <m:oMath>
        <m:sSub>
          <m:sSubPr>
            <m:ctrlPr>
              <w:rPr>
                <w:rFonts w:ascii="Cambria Math" w:eastAsia="Times New Roman" w:hAnsi="Cambria Math" w:cstheme="minorHAnsi"/>
                <w:i/>
                <w:kern w:val="0"/>
                <w:sz w:val="28"/>
                <w:szCs w:val="28"/>
              </w:rPr>
            </m:ctrlPr>
          </m:sSubPr>
          <m:e>
            <m:r>
              <w:rPr>
                <w:rFonts w:ascii="Cambria Math" w:eastAsia="Times New Roman" w:hAnsi="Cambria Math" w:cstheme="minorHAnsi"/>
                <w:kern w:val="0"/>
                <w:sz w:val="28"/>
                <w:szCs w:val="28"/>
              </w:rPr>
              <m:t>W</m:t>
            </m:r>
          </m:e>
          <m:sub>
            <m:r>
              <w:rPr>
                <w:rFonts w:ascii="Cambria Math" w:eastAsia="Times New Roman" w:hAnsi="Cambria Math" w:cstheme="minorHAnsi"/>
                <w:kern w:val="0"/>
                <w:sz w:val="28"/>
                <w:szCs w:val="28"/>
              </w:rPr>
              <m:t>QD</m:t>
            </m:r>
          </m:sub>
        </m:sSub>
        <m:d>
          <m:dPr>
            <m:ctrlPr>
              <w:rPr>
                <w:rFonts w:ascii="Cambria Math" w:eastAsia="Times New Roman" w:hAnsi="Cambria Math" w:cstheme="minorHAnsi"/>
                <w:i/>
                <w:kern w:val="0"/>
                <w:sz w:val="28"/>
                <w:szCs w:val="28"/>
              </w:rPr>
            </m:ctrlPr>
          </m:dPr>
          <m:e>
            <m:r>
              <w:rPr>
                <w:rFonts w:ascii="Cambria Math" w:eastAsia="Times New Roman" w:hAnsi="Cambria Math" w:cstheme="minorHAnsi"/>
                <w:kern w:val="0"/>
                <w:sz w:val="28"/>
                <w:szCs w:val="28"/>
              </w:rPr>
              <m:t>ω</m:t>
            </m:r>
          </m:e>
        </m:d>
        <m:r>
          <w:rPr>
            <w:rFonts w:ascii="Cambria Math" w:eastAsia="Times New Roman" w:hAnsi="Cambria Math" w:cstheme="minorHAnsi"/>
            <w:kern w:val="0"/>
            <w:sz w:val="28"/>
            <w:szCs w:val="28"/>
          </w:rPr>
          <m:t>=-j∙</m:t>
        </m:r>
        <m:sSub>
          <m:sSubPr>
            <m:ctrlPr>
              <w:rPr>
                <w:rFonts w:ascii="Cambria Math" w:eastAsia="Times New Roman" w:hAnsi="Cambria Math" w:cstheme="minorHAnsi"/>
                <w:i/>
                <w:kern w:val="0"/>
                <w:sz w:val="28"/>
                <w:szCs w:val="28"/>
              </w:rPr>
            </m:ctrlPr>
          </m:sSubPr>
          <m:e>
            <m:r>
              <w:rPr>
                <w:rFonts w:ascii="Cambria Math" w:eastAsia="Times New Roman" w:hAnsi="Cambria Math" w:cstheme="minorHAnsi"/>
                <w:kern w:val="0"/>
                <w:sz w:val="28"/>
                <w:szCs w:val="28"/>
              </w:rPr>
              <m:t>W</m:t>
            </m:r>
          </m:e>
          <m:sub>
            <m:r>
              <w:rPr>
                <w:rFonts w:ascii="Cambria Math" w:eastAsia="Times New Roman" w:hAnsi="Cambria Math" w:cstheme="minorHAnsi"/>
                <w:kern w:val="0"/>
                <w:sz w:val="28"/>
                <w:szCs w:val="28"/>
              </w:rPr>
              <m:t>eq</m:t>
            </m:r>
          </m:sub>
        </m:sSub>
        <m:r>
          <w:rPr>
            <w:rFonts w:ascii="Cambria Math" w:eastAsia="Times New Roman" w:hAnsi="Cambria Math" w:cstheme="minorHAnsi"/>
            <w:kern w:val="0"/>
            <w:sz w:val="28"/>
            <w:szCs w:val="28"/>
          </w:rPr>
          <m:t>(ω)∙</m:t>
        </m:r>
        <m:sSub>
          <m:sSubPr>
            <m:ctrlPr>
              <w:rPr>
                <w:rFonts w:ascii="Cambria Math" w:eastAsia="Times New Roman" w:hAnsi="Cambria Math" w:cstheme="minorHAnsi"/>
                <w:i/>
                <w:kern w:val="0"/>
                <w:sz w:val="28"/>
                <w:szCs w:val="28"/>
              </w:rPr>
            </m:ctrlPr>
          </m:sSubPr>
          <m:e>
            <m:r>
              <w:rPr>
                <w:rFonts w:ascii="Cambria Math" w:eastAsia="Times New Roman" w:hAnsi="Cambria Math" w:cstheme="minorHAnsi"/>
                <w:kern w:val="0"/>
                <w:sz w:val="28"/>
                <w:szCs w:val="28"/>
              </w:rPr>
              <m:t>W</m:t>
            </m:r>
          </m:e>
          <m:sub>
            <m:r>
              <w:rPr>
                <w:rFonts w:ascii="Cambria Math" w:eastAsia="Times New Roman" w:hAnsi="Cambria Math" w:cstheme="minorHAnsi"/>
                <w:kern w:val="0"/>
                <w:sz w:val="28"/>
                <w:szCs w:val="28"/>
              </w:rPr>
              <m:t>sc</m:t>
            </m:r>
          </m:sub>
        </m:sSub>
        <m:r>
          <w:rPr>
            <w:rFonts w:ascii="Cambria Math" w:eastAsia="Times New Roman" w:hAnsi="Cambria Math" w:cstheme="minorHAnsi"/>
            <w:kern w:val="0"/>
            <w:sz w:val="28"/>
            <w:szCs w:val="28"/>
          </w:rPr>
          <m:t>(ω)</m:t>
        </m:r>
      </m:oMath>
      <w:r w:rsidR="009431A7" w:rsidRPr="00447172">
        <w:rPr>
          <w:rFonts w:asciiTheme="minorHAnsi" w:eastAsia="Times New Roman" w:hAnsiTheme="minorHAnsi" w:cstheme="minorHAnsi"/>
          <w:kern w:val="0"/>
          <w:sz w:val="28"/>
          <w:szCs w:val="28"/>
        </w:rPr>
        <w:t xml:space="preserve">                                     (9)</w:t>
      </w:r>
    </w:p>
    <w:p w:rsidR="00195E2C" w:rsidRPr="00447172" w:rsidRDefault="00195E2C" w:rsidP="0005696C">
      <w:pPr>
        <w:widowControl/>
        <w:spacing w:line="360" w:lineRule="auto"/>
        <w:jc w:val="right"/>
        <w:rPr>
          <w:rFonts w:asciiTheme="minorHAnsi" w:eastAsia="Times New Roman" w:hAnsiTheme="minorHAnsi" w:cstheme="minorHAnsi"/>
          <w:kern w:val="0"/>
          <w:sz w:val="28"/>
          <w:szCs w:val="28"/>
        </w:rPr>
      </w:pPr>
    </w:p>
    <w:p w:rsidR="005F3891" w:rsidRPr="001836FA" w:rsidRDefault="006A3315"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r>
      <w:r w:rsidR="00465406" w:rsidRPr="001836FA">
        <w:rPr>
          <w:rFonts w:asciiTheme="minorHAnsi" w:eastAsia="Times New Roman" w:hAnsiTheme="minorHAnsi" w:cstheme="minorHAnsi"/>
          <w:kern w:val="0"/>
          <w:sz w:val="28"/>
          <w:szCs w:val="28"/>
        </w:rPr>
        <w:t>Подводя итоги, необходимо заметить, что благодаря дифференциальному алгоритму, индекс направленности микрофонной решетки (ЛГМ) на низких частотах будет опережать остальные на значения до 6 дБ (рис</w:t>
      </w:r>
      <w:r w:rsidR="007D394E">
        <w:rPr>
          <w:rFonts w:asciiTheme="minorHAnsi" w:eastAsia="Times New Roman" w:hAnsiTheme="minorHAnsi" w:cstheme="minorHAnsi"/>
          <w:kern w:val="0"/>
          <w:sz w:val="28"/>
          <w:szCs w:val="28"/>
        </w:rPr>
        <w:t>ю</w:t>
      </w:r>
      <w:r w:rsidR="00465406" w:rsidRPr="001836FA">
        <w:rPr>
          <w:rFonts w:asciiTheme="minorHAnsi" w:eastAsia="Times New Roman" w:hAnsiTheme="minorHAnsi" w:cstheme="minorHAnsi"/>
          <w:kern w:val="0"/>
          <w:sz w:val="28"/>
          <w:szCs w:val="28"/>
        </w:rPr>
        <w:t xml:space="preserve"> </w:t>
      </w:r>
      <w:r w:rsidR="007D394E">
        <w:rPr>
          <w:rFonts w:asciiTheme="minorHAnsi" w:eastAsia="Times New Roman" w:hAnsiTheme="minorHAnsi" w:cstheme="minorHAnsi"/>
          <w:kern w:val="0"/>
          <w:sz w:val="28"/>
          <w:szCs w:val="28"/>
        </w:rPr>
        <w:t>4.3</w:t>
      </w:r>
      <w:r w:rsidR="00465406" w:rsidRPr="001836FA">
        <w:rPr>
          <w:rFonts w:asciiTheme="minorHAnsi" w:eastAsia="Times New Roman" w:hAnsiTheme="minorHAnsi" w:cstheme="minorHAnsi"/>
          <w:kern w:val="0"/>
          <w:sz w:val="28"/>
          <w:szCs w:val="28"/>
        </w:rPr>
        <w:t xml:space="preserve">). Алгоритм задержки и суммирования даст достаточное </w:t>
      </w:r>
      <w:r w:rsidR="00950A28">
        <w:rPr>
          <w:rFonts w:asciiTheme="minorHAnsi" w:eastAsia="Times New Roman" w:hAnsiTheme="minorHAnsi" w:cstheme="minorHAnsi"/>
          <w:kern w:val="0"/>
          <w:sz w:val="28"/>
          <w:szCs w:val="28"/>
        </w:rPr>
        <w:t>повышение</w:t>
      </w:r>
      <w:r w:rsidR="00465406" w:rsidRPr="001836FA">
        <w:rPr>
          <w:rFonts w:asciiTheme="minorHAnsi" w:eastAsia="Times New Roman" w:hAnsiTheme="minorHAnsi" w:cstheme="minorHAnsi"/>
          <w:kern w:val="0"/>
          <w:sz w:val="28"/>
          <w:szCs w:val="28"/>
        </w:rPr>
        <w:t xml:space="preserve"> направленности с повышением частоты</w:t>
      </w:r>
      <w:r w:rsidR="00FD53FD">
        <w:rPr>
          <w:rFonts w:asciiTheme="minorHAnsi" w:eastAsia="Times New Roman" w:hAnsiTheme="minorHAnsi" w:cstheme="minorHAnsi"/>
          <w:kern w:val="0"/>
          <w:sz w:val="28"/>
          <w:szCs w:val="28"/>
        </w:rPr>
        <w:t xml:space="preserve">. Такие решения позволяют </w:t>
      </w:r>
      <w:r w:rsidR="00465406" w:rsidRPr="001836FA">
        <w:rPr>
          <w:rFonts w:asciiTheme="minorHAnsi" w:eastAsia="Times New Roman" w:hAnsiTheme="minorHAnsi" w:cstheme="minorHAnsi"/>
          <w:kern w:val="0"/>
          <w:sz w:val="28"/>
          <w:szCs w:val="28"/>
        </w:rPr>
        <w:t>практически сравнять индекс направленности рефлекторного микрофона и линейной группы микрофонов.</w:t>
      </w:r>
    </w:p>
    <w:p w:rsidR="00AF1598" w:rsidRPr="001836FA" w:rsidRDefault="00AF1598" w:rsidP="0005696C">
      <w:pPr>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br w:type="page"/>
      </w:r>
    </w:p>
    <w:p w:rsidR="00AF1598" w:rsidRPr="001836FA" w:rsidRDefault="00AF1598"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lastRenderedPageBreak/>
        <w:t xml:space="preserve">5 </w:t>
      </w:r>
      <w:r w:rsidR="00B44BEF" w:rsidRPr="001836FA">
        <w:rPr>
          <w:rFonts w:asciiTheme="minorHAnsi" w:eastAsia="Times New Roman" w:hAnsiTheme="minorHAnsi" w:cstheme="minorHAnsi"/>
          <w:kern w:val="0"/>
          <w:sz w:val="28"/>
          <w:szCs w:val="28"/>
        </w:rPr>
        <w:t>ВЫБОР</w:t>
      </w:r>
      <w:r w:rsidRPr="001836FA">
        <w:rPr>
          <w:rFonts w:asciiTheme="minorHAnsi" w:eastAsia="Times New Roman" w:hAnsiTheme="minorHAnsi" w:cstheme="minorHAnsi"/>
          <w:kern w:val="0"/>
          <w:sz w:val="28"/>
          <w:szCs w:val="28"/>
        </w:rPr>
        <w:t xml:space="preserve"> </w:t>
      </w:r>
      <w:r w:rsidR="00B44BEF" w:rsidRPr="001836FA">
        <w:rPr>
          <w:rFonts w:asciiTheme="minorHAnsi" w:eastAsia="Times New Roman" w:hAnsiTheme="minorHAnsi" w:cstheme="minorHAnsi"/>
          <w:kern w:val="0"/>
          <w:sz w:val="28"/>
          <w:szCs w:val="28"/>
        </w:rPr>
        <w:t>КОНСТРУКЦИИ</w:t>
      </w:r>
      <w:r w:rsidRPr="001836FA">
        <w:rPr>
          <w:rFonts w:asciiTheme="minorHAnsi" w:eastAsia="Times New Roman" w:hAnsiTheme="minorHAnsi" w:cstheme="minorHAnsi"/>
          <w:kern w:val="0"/>
          <w:sz w:val="28"/>
          <w:szCs w:val="28"/>
        </w:rPr>
        <w:t xml:space="preserve"> </w:t>
      </w:r>
      <w:r w:rsidR="00B44BEF" w:rsidRPr="001836FA">
        <w:rPr>
          <w:rFonts w:asciiTheme="minorHAnsi" w:eastAsia="Times New Roman" w:hAnsiTheme="minorHAnsi" w:cstheme="minorHAnsi"/>
          <w:kern w:val="0"/>
          <w:sz w:val="28"/>
          <w:szCs w:val="28"/>
        </w:rPr>
        <w:t>АКУСТИЧЕСКОГО</w:t>
      </w:r>
      <w:r w:rsidRPr="001836FA">
        <w:rPr>
          <w:rFonts w:asciiTheme="minorHAnsi" w:eastAsia="Times New Roman" w:hAnsiTheme="minorHAnsi" w:cstheme="minorHAnsi"/>
          <w:kern w:val="0"/>
          <w:sz w:val="28"/>
          <w:szCs w:val="28"/>
        </w:rPr>
        <w:t xml:space="preserve"> </w:t>
      </w:r>
      <w:r w:rsidR="00B44BEF" w:rsidRPr="001836FA">
        <w:rPr>
          <w:rFonts w:asciiTheme="minorHAnsi" w:eastAsia="Times New Roman" w:hAnsiTheme="minorHAnsi" w:cstheme="minorHAnsi"/>
          <w:kern w:val="0"/>
          <w:sz w:val="28"/>
          <w:szCs w:val="28"/>
        </w:rPr>
        <w:t>ПРИЕМНИКА</w:t>
      </w:r>
      <w:r w:rsidRPr="001836FA">
        <w:rPr>
          <w:rFonts w:asciiTheme="minorHAnsi" w:eastAsia="Times New Roman" w:hAnsiTheme="minorHAnsi" w:cstheme="minorHAnsi"/>
          <w:kern w:val="0"/>
          <w:sz w:val="28"/>
          <w:szCs w:val="28"/>
        </w:rPr>
        <w:t xml:space="preserve"> </w:t>
      </w:r>
      <w:r w:rsidR="00B44BEF" w:rsidRPr="001836FA">
        <w:rPr>
          <w:rFonts w:asciiTheme="minorHAnsi" w:eastAsia="Times New Roman" w:hAnsiTheme="minorHAnsi" w:cstheme="minorHAnsi"/>
          <w:kern w:val="0"/>
          <w:sz w:val="28"/>
          <w:szCs w:val="28"/>
        </w:rPr>
        <w:t>С ОГРАНИЧЕННЫМИ</w:t>
      </w:r>
      <w:r w:rsidRPr="001836FA">
        <w:rPr>
          <w:rFonts w:asciiTheme="minorHAnsi" w:eastAsia="Times New Roman" w:hAnsiTheme="minorHAnsi" w:cstheme="minorHAnsi"/>
          <w:kern w:val="0"/>
          <w:sz w:val="28"/>
          <w:szCs w:val="28"/>
        </w:rPr>
        <w:t xml:space="preserve"> </w:t>
      </w:r>
      <w:r w:rsidR="00B44BEF" w:rsidRPr="001836FA">
        <w:rPr>
          <w:rFonts w:asciiTheme="minorHAnsi" w:eastAsia="Times New Roman" w:hAnsiTheme="minorHAnsi" w:cstheme="minorHAnsi"/>
          <w:kern w:val="0"/>
          <w:sz w:val="28"/>
          <w:szCs w:val="28"/>
        </w:rPr>
        <w:t>ГАБАРИТАМИ</w:t>
      </w:r>
    </w:p>
    <w:p w:rsidR="00AF1598" w:rsidRPr="001836FA" w:rsidRDefault="00AF1598" w:rsidP="0005696C">
      <w:pPr>
        <w:widowControl/>
        <w:spacing w:line="360" w:lineRule="auto"/>
        <w:jc w:val="center"/>
        <w:rPr>
          <w:rFonts w:asciiTheme="minorHAnsi" w:eastAsia="Times New Roman" w:hAnsiTheme="minorHAnsi" w:cstheme="minorHAnsi"/>
          <w:kern w:val="0"/>
          <w:sz w:val="28"/>
          <w:szCs w:val="28"/>
        </w:rPr>
      </w:pPr>
    </w:p>
    <w:p w:rsidR="00AF1598" w:rsidRPr="001836FA" w:rsidRDefault="00AF1598" w:rsidP="0005696C">
      <w:pPr>
        <w:widowControl/>
        <w:spacing w:line="360" w:lineRule="auto"/>
        <w:jc w:val="both"/>
        <w:rPr>
          <w:rFonts w:asciiTheme="minorHAnsi" w:eastAsia="Times New Roman" w:hAnsiTheme="minorHAnsi" w:cstheme="minorHAnsi"/>
          <w:kern w:val="0"/>
          <w:sz w:val="28"/>
          <w:szCs w:val="28"/>
        </w:rPr>
      </w:pPr>
    </w:p>
    <w:p w:rsidR="00AF1598" w:rsidRPr="00447172" w:rsidRDefault="006605DF"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r>
      <w:r w:rsidR="00E661F0">
        <w:rPr>
          <w:rFonts w:asciiTheme="minorHAnsi" w:eastAsia="Times New Roman" w:hAnsiTheme="minorHAnsi" w:cstheme="minorHAnsi"/>
          <w:kern w:val="0"/>
          <w:sz w:val="28"/>
          <w:szCs w:val="28"/>
        </w:rPr>
        <w:t>О</w:t>
      </w:r>
      <w:r w:rsidRPr="001836FA">
        <w:rPr>
          <w:rFonts w:asciiTheme="minorHAnsi" w:eastAsia="Times New Roman" w:hAnsiTheme="minorHAnsi" w:cstheme="minorHAnsi"/>
          <w:kern w:val="0"/>
          <w:sz w:val="28"/>
          <w:szCs w:val="28"/>
        </w:rPr>
        <w:t>бозначенные ограничения в габаритах и максимальной рабочей частоты (</w:t>
      </w:r>
      <m:oMath>
        <m:r>
          <w:rPr>
            <w:rFonts w:ascii="Cambria Math" w:eastAsia="Times New Roman" w:hAnsi="Cambria Math" w:cstheme="minorHAnsi"/>
            <w:kern w:val="0"/>
            <w:sz w:val="28"/>
            <w:szCs w:val="28"/>
          </w:rPr>
          <m:t>L=0.3 м</m:t>
        </m:r>
      </m:oMath>
      <w:r w:rsidRPr="00447172">
        <w:rPr>
          <w:rFonts w:asciiTheme="minorHAnsi" w:eastAsia="Times New Roman" w:hAnsiTheme="minorHAnsi" w:cstheme="minorHAnsi"/>
          <w:kern w:val="0"/>
          <w:sz w:val="28"/>
          <w:szCs w:val="28"/>
        </w:rPr>
        <w:t xml:space="preserve">, </w:t>
      </w:r>
      <m:oMath>
        <m:sSub>
          <m:sSubPr>
            <m:ctrlPr>
              <w:rPr>
                <w:rFonts w:ascii="Cambria Math" w:eastAsia="Times New Roman" w:hAnsi="Cambria Math" w:cstheme="minorHAnsi"/>
                <w:i/>
                <w:kern w:val="0"/>
                <w:sz w:val="28"/>
                <w:szCs w:val="28"/>
                <w:lang w:val="en-US"/>
              </w:rPr>
            </m:ctrlPr>
          </m:sSubPr>
          <m:e>
            <m:r>
              <w:rPr>
                <w:rFonts w:ascii="Cambria Math" w:eastAsia="Times New Roman" w:hAnsi="Cambria Math" w:cstheme="minorHAnsi"/>
                <w:kern w:val="0"/>
                <w:sz w:val="28"/>
                <w:szCs w:val="28"/>
                <w:lang w:val="en-US"/>
              </w:rPr>
              <m:t>F</m:t>
            </m:r>
          </m:e>
          <m:sub>
            <m:r>
              <w:rPr>
                <w:rFonts w:ascii="Cambria Math" w:eastAsia="Times New Roman" w:hAnsi="Cambria Math" w:cstheme="minorHAnsi"/>
                <w:kern w:val="0"/>
                <w:sz w:val="28"/>
                <w:szCs w:val="28"/>
                <w:lang w:val="en-US"/>
              </w:rPr>
              <m:t>max</m:t>
            </m:r>
          </m:sub>
        </m:sSub>
        <m:r>
          <w:rPr>
            <w:rFonts w:ascii="Cambria Math" w:eastAsia="Times New Roman" w:hAnsi="Cambria Math" w:cstheme="minorHAnsi"/>
            <w:kern w:val="0"/>
            <w:sz w:val="28"/>
            <w:szCs w:val="28"/>
          </w:rPr>
          <m:t>=10 кГц</m:t>
        </m:r>
      </m:oMath>
      <w:r w:rsidRPr="001836FA">
        <w:rPr>
          <w:rFonts w:asciiTheme="minorHAnsi" w:eastAsia="Times New Roman" w:hAnsiTheme="minorHAnsi" w:cstheme="minorHAnsi"/>
          <w:kern w:val="0"/>
          <w:sz w:val="28"/>
          <w:szCs w:val="28"/>
        </w:rPr>
        <w:t>)</w:t>
      </w:r>
      <w:r w:rsidR="00FD1736" w:rsidRPr="00447172">
        <w:rPr>
          <w:rFonts w:asciiTheme="minorHAnsi" w:eastAsia="Times New Roman" w:hAnsiTheme="minorHAnsi" w:cstheme="minorHAnsi"/>
          <w:kern w:val="0"/>
          <w:sz w:val="28"/>
          <w:szCs w:val="28"/>
        </w:rPr>
        <w:t xml:space="preserve"> </w:t>
      </w:r>
      <w:r w:rsidR="00FD1736" w:rsidRPr="001836FA">
        <w:rPr>
          <w:rFonts w:asciiTheme="minorHAnsi" w:eastAsia="Times New Roman" w:hAnsiTheme="minorHAnsi" w:cstheme="minorHAnsi"/>
          <w:kern w:val="0"/>
          <w:sz w:val="28"/>
          <w:szCs w:val="28"/>
        </w:rPr>
        <w:t>привели к</w:t>
      </w:r>
      <w:r w:rsidR="002713AC" w:rsidRPr="001836FA">
        <w:rPr>
          <w:rFonts w:asciiTheme="minorHAnsi" w:eastAsia="Times New Roman" w:hAnsiTheme="minorHAnsi" w:cstheme="minorHAnsi"/>
          <w:kern w:val="0"/>
          <w:sz w:val="28"/>
          <w:szCs w:val="28"/>
        </w:rPr>
        <w:t xml:space="preserve"> использованию микрофонной решетки с количеством единичных микрофонов </w:t>
      </w:r>
      <m:oMath>
        <m:r>
          <w:rPr>
            <w:rFonts w:ascii="Cambria Math" w:eastAsia="Times New Roman" w:hAnsi="Cambria Math" w:cstheme="minorHAnsi"/>
            <w:kern w:val="0"/>
            <w:sz w:val="28"/>
            <w:szCs w:val="28"/>
          </w:rPr>
          <m:t>n=12</m:t>
        </m:r>
      </m:oMath>
      <w:r w:rsidR="0016602B" w:rsidRPr="00447172">
        <w:rPr>
          <w:rFonts w:asciiTheme="minorHAnsi" w:eastAsia="Times New Roman" w:hAnsiTheme="minorHAnsi" w:cstheme="minorHAnsi"/>
          <w:kern w:val="0"/>
          <w:sz w:val="28"/>
          <w:szCs w:val="28"/>
        </w:rPr>
        <w:t>.</w:t>
      </w:r>
    </w:p>
    <w:p w:rsidR="00B44BEF" w:rsidRPr="001836FA" w:rsidRDefault="00B44BEF" w:rsidP="0005696C">
      <w:pPr>
        <w:widowControl/>
        <w:spacing w:line="360" w:lineRule="auto"/>
        <w:jc w:val="both"/>
        <w:rPr>
          <w:rFonts w:asciiTheme="minorHAnsi" w:eastAsia="Times New Roman" w:hAnsiTheme="minorHAnsi" w:cstheme="minorHAnsi"/>
          <w:kern w:val="0"/>
          <w:sz w:val="28"/>
          <w:szCs w:val="28"/>
        </w:rPr>
      </w:pPr>
      <w:r w:rsidRPr="00447172">
        <w:rPr>
          <w:rFonts w:asciiTheme="minorHAnsi" w:eastAsia="Times New Roman" w:hAnsiTheme="minorHAnsi" w:cstheme="minorHAnsi"/>
          <w:kern w:val="0"/>
          <w:sz w:val="28"/>
          <w:szCs w:val="28"/>
        </w:rPr>
        <w:tab/>
      </w:r>
      <w:r w:rsidRPr="001836FA">
        <w:rPr>
          <w:rFonts w:asciiTheme="minorHAnsi" w:eastAsia="Times New Roman" w:hAnsiTheme="minorHAnsi" w:cstheme="minorHAnsi"/>
          <w:kern w:val="0"/>
          <w:sz w:val="28"/>
          <w:szCs w:val="28"/>
        </w:rPr>
        <w:t>Ранее, на рис</w:t>
      </w:r>
      <w:r w:rsidR="007D394E">
        <w:rPr>
          <w:rFonts w:asciiTheme="minorHAnsi" w:eastAsia="Times New Roman" w:hAnsiTheme="minorHAnsi" w:cstheme="minorHAnsi"/>
          <w:kern w:val="0"/>
          <w:sz w:val="28"/>
          <w:szCs w:val="28"/>
        </w:rPr>
        <w:t>. 3.5</w:t>
      </w:r>
      <w:r w:rsidRPr="001836FA">
        <w:rPr>
          <w:rFonts w:asciiTheme="minorHAnsi" w:eastAsia="Times New Roman" w:hAnsiTheme="minorHAnsi" w:cstheme="minorHAnsi"/>
          <w:kern w:val="0"/>
          <w:sz w:val="28"/>
          <w:szCs w:val="28"/>
        </w:rPr>
        <w:t>, была представлена частотная зависимость индекса направленности</w:t>
      </w:r>
      <w:r w:rsidR="00E82131" w:rsidRPr="001836FA">
        <w:rPr>
          <w:rFonts w:asciiTheme="minorHAnsi" w:eastAsia="Times New Roman" w:hAnsiTheme="minorHAnsi" w:cstheme="minorHAnsi"/>
          <w:kern w:val="0"/>
          <w:sz w:val="28"/>
          <w:szCs w:val="28"/>
        </w:rPr>
        <w:t xml:space="preserve"> </w:t>
      </w:r>
      <w:r w:rsidRPr="001836FA">
        <w:rPr>
          <w:rFonts w:asciiTheme="minorHAnsi" w:eastAsia="Times New Roman" w:hAnsiTheme="minorHAnsi" w:cstheme="minorHAnsi"/>
          <w:kern w:val="0"/>
          <w:sz w:val="28"/>
          <w:szCs w:val="28"/>
        </w:rPr>
        <w:t>УНМ</w:t>
      </w:r>
      <w:r w:rsidR="00E82131" w:rsidRPr="001836FA">
        <w:rPr>
          <w:rFonts w:asciiTheme="minorHAnsi" w:eastAsia="Times New Roman" w:hAnsiTheme="minorHAnsi" w:cstheme="minorHAnsi"/>
          <w:kern w:val="0"/>
          <w:sz w:val="28"/>
          <w:szCs w:val="28"/>
        </w:rPr>
        <w:t xml:space="preserve"> с оптимальным значением </w:t>
      </w:r>
      <w:r w:rsidR="00E82131" w:rsidRPr="001836FA">
        <w:rPr>
          <w:rFonts w:asciiTheme="minorHAnsi" w:eastAsia="Times New Roman" w:hAnsiTheme="minorHAnsi" w:cstheme="minorHAnsi"/>
          <w:kern w:val="0"/>
          <w:sz w:val="28"/>
          <w:szCs w:val="28"/>
          <w:lang w:val="en-US"/>
        </w:rPr>
        <w:t>n</w:t>
      </w:r>
      <w:r w:rsidRPr="001836FA">
        <w:rPr>
          <w:rFonts w:asciiTheme="minorHAnsi" w:eastAsia="Times New Roman" w:hAnsiTheme="minorHAnsi" w:cstheme="minorHAnsi"/>
          <w:kern w:val="0"/>
          <w:sz w:val="28"/>
          <w:szCs w:val="28"/>
        </w:rPr>
        <w:t xml:space="preserve"> для граничной частоты работы до 10 кГц. Сравнивая </w:t>
      </w:r>
      <w:r w:rsidR="00E82131" w:rsidRPr="001836FA">
        <w:rPr>
          <w:rFonts w:asciiTheme="minorHAnsi" w:eastAsia="Times New Roman" w:hAnsiTheme="minorHAnsi" w:cstheme="minorHAnsi"/>
          <w:kern w:val="0"/>
          <w:sz w:val="28"/>
          <w:szCs w:val="28"/>
        </w:rPr>
        <w:t xml:space="preserve">эти микрофоны без использования цифровой обработки сигналов видно, что рефлекторный микрофон наилучший по значению индекса направленности на всей полосе частот, за исключением частот, </w:t>
      </w:r>
      <w:r w:rsidR="004F0F56">
        <w:rPr>
          <w:rFonts w:asciiTheme="minorHAnsi" w:eastAsia="Times New Roman" w:hAnsiTheme="minorHAnsi" w:cstheme="minorHAnsi"/>
          <w:kern w:val="0"/>
          <w:sz w:val="28"/>
          <w:szCs w:val="28"/>
        </w:rPr>
        <w:t>до</w:t>
      </w:r>
      <w:r w:rsidR="00E82131" w:rsidRPr="001836FA">
        <w:rPr>
          <w:rFonts w:asciiTheme="minorHAnsi" w:eastAsia="Times New Roman" w:hAnsiTheme="minorHAnsi" w:cstheme="minorHAnsi"/>
          <w:kern w:val="0"/>
          <w:sz w:val="28"/>
          <w:szCs w:val="28"/>
        </w:rPr>
        <w:t xml:space="preserve"> 200 Гц. </w:t>
      </w:r>
      <w:r w:rsidR="00AD3DC6" w:rsidRPr="001836FA">
        <w:rPr>
          <w:rFonts w:asciiTheme="minorHAnsi" w:eastAsia="Times New Roman" w:hAnsiTheme="minorHAnsi" w:cstheme="minorHAnsi"/>
          <w:kern w:val="0"/>
          <w:sz w:val="28"/>
          <w:szCs w:val="28"/>
        </w:rPr>
        <w:t xml:space="preserve">Микрофоны органного типа просты в конструкции, </w:t>
      </w:r>
      <w:r w:rsidR="009874EF" w:rsidRPr="001836FA">
        <w:rPr>
          <w:rFonts w:asciiTheme="minorHAnsi" w:eastAsia="Times New Roman" w:hAnsiTheme="minorHAnsi" w:cstheme="minorHAnsi"/>
          <w:kern w:val="0"/>
          <w:sz w:val="28"/>
          <w:szCs w:val="28"/>
        </w:rPr>
        <w:t>тем не менее</w:t>
      </w:r>
      <w:r w:rsidR="00AD3DC6" w:rsidRPr="001836FA">
        <w:rPr>
          <w:rFonts w:asciiTheme="minorHAnsi" w:eastAsia="Times New Roman" w:hAnsiTheme="minorHAnsi" w:cstheme="minorHAnsi"/>
          <w:kern w:val="0"/>
          <w:sz w:val="28"/>
          <w:szCs w:val="28"/>
        </w:rPr>
        <w:t xml:space="preserve"> являются худшими по показателю индекса направленности. Линейная группа микрофонов находится между этими двумя типами.</w:t>
      </w:r>
      <w:r w:rsidR="00374A84" w:rsidRPr="001836FA">
        <w:rPr>
          <w:rFonts w:asciiTheme="minorHAnsi" w:eastAsia="Times New Roman" w:hAnsiTheme="minorHAnsi" w:cstheme="minorHAnsi"/>
          <w:kern w:val="0"/>
          <w:sz w:val="28"/>
          <w:szCs w:val="28"/>
        </w:rPr>
        <w:t xml:space="preserve"> Однако ЛГМ имеет перспективы по увеличению пространственной избирательности за счет подстановки единичных микрофонов с узкой характеристикой направленности, и за счет использования алгоритмов ЦОС, а конкретнее - алгоритма сверхнаправленности.</w:t>
      </w:r>
    </w:p>
    <w:p w:rsidR="00886EFB" w:rsidRPr="001836FA" w:rsidRDefault="003D16FE"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t>Увеличение общего индекса направленности аналоговыми средствами для существующих УНМ практически исчерпало себя</w:t>
      </w:r>
      <w:r w:rsidR="00F03617" w:rsidRPr="001836FA">
        <w:rPr>
          <w:rFonts w:asciiTheme="minorHAnsi" w:eastAsia="Times New Roman" w:hAnsiTheme="minorHAnsi" w:cstheme="minorHAnsi"/>
          <w:kern w:val="0"/>
          <w:sz w:val="28"/>
          <w:szCs w:val="28"/>
        </w:rPr>
        <w:t xml:space="preserve"> и не имеет достаточной актуальности в связи с активным развитием ЦОС. </w:t>
      </w:r>
    </w:p>
    <w:p w:rsidR="00886EFB" w:rsidRPr="001836FA" w:rsidRDefault="00886EFB"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r>
      <w:r w:rsidR="00F03617" w:rsidRPr="001836FA">
        <w:rPr>
          <w:rFonts w:asciiTheme="minorHAnsi" w:eastAsia="Times New Roman" w:hAnsiTheme="minorHAnsi" w:cstheme="minorHAnsi"/>
          <w:kern w:val="0"/>
          <w:sz w:val="28"/>
          <w:szCs w:val="28"/>
        </w:rPr>
        <w:t xml:space="preserve">Одним из аналоговых средств </w:t>
      </w:r>
      <w:r w:rsidRPr="001836FA">
        <w:rPr>
          <w:rFonts w:asciiTheme="minorHAnsi" w:eastAsia="Times New Roman" w:hAnsiTheme="minorHAnsi" w:cstheme="minorHAnsi"/>
          <w:kern w:val="0"/>
          <w:sz w:val="28"/>
          <w:szCs w:val="28"/>
        </w:rPr>
        <w:t>повышения</w:t>
      </w:r>
      <w:r w:rsidR="00F03617" w:rsidRPr="001836FA">
        <w:rPr>
          <w:rFonts w:asciiTheme="minorHAnsi" w:eastAsia="Times New Roman" w:hAnsiTheme="minorHAnsi" w:cstheme="minorHAnsi"/>
          <w:kern w:val="0"/>
          <w:sz w:val="28"/>
          <w:szCs w:val="28"/>
        </w:rPr>
        <w:t xml:space="preserve"> направленности </w:t>
      </w:r>
      <w:r w:rsidRPr="001836FA">
        <w:rPr>
          <w:rFonts w:asciiTheme="minorHAnsi" w:eastAsia="Times New Roman" w:hAnsiTheme="minorHAnsi" w:cstheme="minorHAnsi"/>
          <w:kern w:val="0"/>
          <w:sz w:val="28"/>
          <w:szCs w:val="28"/>
        </w:rPr>
        <w:t xml:space="preserve">микрофонной решетки </w:t>
      </w:r>
      <w:r w:rsidR="00F03617" w:rsidRPr="001836FA">
        <w:rPr>
          <w:rFonts w:asciiTheme="minorHAnsi" w:eastAsia="Times New Roman" w:hAnsiTheme="minorHAnsi" w:cstheme="minorHAnsi"/>
          <w:kern w:val="0"/>
          <w:sz w:val="28"/>
          <w:szCs w:val="28"/>
        </w:rPr>
        <w:t xml:space="preserve">является применение единичных </w:t>
      </w:r>
      <w:r w:rsidR="00B8504D" w:rsidRPr="001836FA">
        <w:rPr>
          <w:rFonts w:asciiTheme="minorHAnsi" w:eastAsia="Times New Roman" w:hAnsiTheme="minorHAnsi" w:cstheme="minorHAnsi"/>
          <w:kern w:val="0"/>
          <w:sz w:val="28"/>
          <w:szCs w:val="28"/>
        </w:rPr>
        <w:t xml:space="preserve">комбинированных </w:t>
      </w:r>
      <w:r w:rsidR="00F03617" w:rsidRPr="001836FA">
        <w:rPr>
          <w:rFonts w:asciiTheme="minorHAnsi" w:eastAsia="Times New Roman" w:hAnsiTheme="minorHAnsi" w:cstheme="minorHAnsi"/>
          <w:kern w:val="0"/>
          <w:sz w:val="28"/>
          <w:szCs w:val="28"/>
        </w:rPr>
        <w:t xml:space="preserve">с характеристикой направленности в виде супер- или гиперкардиоиды. </w:t>
      </w:r>
      <w:r w:rsidRPr="001836FA">
        <w:rPr>
          <w:rFonts w:asciiTheme="minorHAnsi" w:eastAsia="Times New Roman" w:hAnsiTheme="minorHAnsi" w:cstheme="minorHAnsi"/>
          <w:kern w:val="0"/>
          <w:sz w:val="28"/>
          <w:szCs w:val="28"/>
        </w:rPr>
        <w:t>Это позволит увеличить пространственную избирательность всей решетки на 5.72 дБ или 6 дБ соответственно (рис</w:t>
      </w:r>
      <w:r w:rsidR="00D7574F">
        <w:rPr>
          <w:rFonts w:asciiTheme="minorHAnsi" w:eastAsia="Times New Roman" w:hAnsiTheme="minorHAnsi" w:cstheme="minorHAnsi"/>
          <w:kern w:val="0"/>
          <w:sz w:val="28"/>
          <w:szCs w:val="28"/>
        </w:rPr>
        <w:t>. 5.1</w:t>
      </w:r>
      <w:r w:rsidRPr="001836FA">
        <w:rPr>
          <w:rFonts w:asciiTheme="minorHAnsi" w:eastAsia="Times New Roman" w:hAnsiTheme="minorHAnsi" w:cstheme="minorHAnsi"/>
          <w:kern w:val="0"/>
          <w:sz w:val="28"/>
          <w:szCs w:val="28"/>
        </w:rPr>
        <w:t>, кривая 2).</w:t>
      </w:r>
      <w:r w:rsidR="0061400B" w:rsidRPr="001836FA">
        <w:rPr>
          <w:rFonts w:asciiTheme="minorHAnsi" w:eastAsia="Times New Roman" w:hAnsiTheme="minorHAnsi" w:cstheme="minorHAnsi"/>
          <w:kern w:val="0"/>
          <w:sz w:val="28"/>
          <w:szCs w:val="28"/>
        </w:rPr>
        <w:br w:type="page"/>
      </w:r>
    </w:p>
    <w:p w:rsidR="00886EFB" w:rsidRPr="001836FA" w:rsidRDefault="00297061"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noProof/>
          <w:kern w:val="0"/>
          <w:sz w:val="28"/>
          <w:szCs w:val="28"/>
          <w:lang w:eastAsia="ru-RU"/>
        </w:rPr>
        <w:lastRenderedPageBreak/>
        <w:drawing>
          <wp:anchor distT="0" distB="0" distL="114300" distR="114300" simplePos="0" relativeHeight="251657216" behindDoc="0" locked="0" layoutInCell="1" allowOverlap="1">
            <wp:simplePos x="0" y="0"/>
            <wp:positionH relativeFrom="column">
              <wp:posOffset>811368</wp:posOffset>
            </wp:positionH>
            <wp:positionV relativeFrom="paragraph">
              <wp:posOffset>2733040</wp:posOffset>
            </wp:positionV>
            <wp:extent cx="4568400" cy="2156400"/>
            <wp:effectExtent l="0" t="0" r="0" b="0"/>
            <wp:wrapTopAndBottom/>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Аналог_АналогМод_РМ.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568400" cy="2156400"/>
                    </a:xfrm>
                    <a:prstGeom prst="rect">
                      <a:avLst/>
                    </a:prstGeom>
                  </pic:spPr>
                </pic:pic>
              </a:graphicData>
            </a:graphic>
          </wp:anchor>
        </w:drawing>
      </w:r>
      <w:r w:rsidRPr="001836FA">
        <w:rPr>
          <w:rFonts w:asciiTheme="minorHAnsi" w:eastAsia="Times New Roman" w:hAnsiTheme="minorHAnsi" w:cstheme="minorHAnsi"/>
          <w:noProof/>
          <w:kern w:val="0"/>
          <w:sz w:val="28"/>
          <w:szCs w:val="28"/>
          <w:lang w:eastAsia="ru-RU"/>
        </w:rPr>
        <w:drawing>
          <wp:anchor distT="0" distB="0" distL="114300" distR="114300" simplePos="0" relativeHeight="251651072" behindDoc="0" locked="0" layoutInCell="1" allowOverlap="1">
            <wp:simplePos x="0" y="0"/>
            <wp:positionH relativeFrom="column">
              <wp:posOffset>513553</wp:posOffset>
            </wp:positionH>
            <wp:positionV relativeFrom="paragraph">
              <wp:posOffset>-70485</wp:posOffset>
            </wp:positionV>
            <wp:extent cx="5241290" cy="2012315"/>
            <wp:effectExtent l="0" t="0" r="0" b="0"/>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Сравнение_аналоговых_МР.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241290" cy="2012315"/>
                    </a:xfrm>
                    <a:prstGeom prst="rect">
                      <a:avLst/>
                    </a:prstGeom>
                  </pic:spPr>
                </pic:pic>
              </a:graphicData>
            </a:graphic>
          </wp:anchor>
        </w:drawing>
      </w:r>
      <w:r w:rsidR="00886EFB" w:rsidRPr="001836FA">
        <w:rPr>
          <w:rFonts w:asciiTheme="minorHAnsi" w:eastAsia="Times New Roman" w:hAnsiTheme="minorHAnsi" w:cstheme="minorHAnsi"/>
          <w:kern w:val="0"/>
          <w:sz w:val="28"/>
          <w:szCs w:val="28"/>
        </w:rPr>
        <w:t>Рис</w:t>
      </w:r>
      <w:r w:rsidR="0061400B" w:rsidRPr="001836FA">
        <w:rPr>
          <w:rFonts w:asciiTheme="minorHAnsi" w:eastAsia="Times New Roman" w:hAnsiTheme="minorHAnsi" w:cstheme="minorHAnsi"/>
          <w:kern w:val="0"/>
          <w:sz w:val="28"/>
          <w:szCs w:val="28"/>
        </w:rPr>
        <w:t xml:space="preserve">унок </w:t>
      </w:r>
      <w:r w:rsidR="00D7574F">
        <w:rPr>
          <w:rFonts w:asciiTheme="minorHAnsi" w:eastAsia="Times New Roman" w:hAnsiTheme="minorHAnsi" w:cstheme="minorHAnsi"/>
          <w:kern w:val="0"/>
          <w:sz w:val="28"/>
          <w:szCs w:val="28"/>
        </w:rPr>
        <w:t>5.1</w:t>
      </w:r>
      <w:r w:rsidR="00AF76B3">
        <w:rPr>
          <w:rFonts w:asciiTheme="minorHAnsi" w:eastAsia="Times New Roman" w:hAnsiTheme="minorHAnsi" w:cstheme="minorHAnsi"/>
          <w:kern w:val="0"/>
          <w:sz w:val="28"/>
          <w:szCs w:val="28"/>
        </w:rPr>
        <w:t xml:space="preserve"> -</w:t>
      </w:r>
      <w:r w:rsidR="00886EFB" w:rsidRPr="001836FA">
        <w:rPr>
          <w:rFonts w:asciiTheme="minorHAnsi" w:eastAsia="Times New Roman" w:hAnsiTheme="minorHAnsi" w:cstheme="minorHAnsi"/>
          <w:kern w:val="0"/>
          <w:sz w:val="28"/>
          <w:szCs w:val="28"/>
        </w:rPr>
        <w:t xml:space="preserve"> Зависимости индекса направленности от частоты для </w:t>
      </w:r>
      <w:r w:rsidR="00126FA3" w:rsidRPr="001836FA">
        <w:rPr>
          <w:rFonts w:asciiTheme="minorHAnsi" w:eastAsia="Times New Roman" w:hAnsiTheme="minorHAnsi" w:cstheme="minorHAnsi"/>
          <w:kern w:val="0"/>
          <w:sz w:val="28"/>
          <w:szCs w:val="28"/>
        </w:rPr>
        <w:t>ЛГМ</w:t>
      </w:r>
      <w:r w:rsidR="00886EFB" w:rsidRPr="001836FA">
        <w:rPr>
          <w:rFonts w:asciiTheme="minorHAnsi" w:eastAsia="Times New Roman" w:hAnsiTheme="minorHAnsi" w:cstheme="minorHAnsi"/>
          <w:kern w:val="0"/>
          <w:sz w:val="28"/>
          <w:szCs w:val="28"/>
        </w:rPr>
        <w:t xml:space="preserve"> с ненаправленными (1) и гиперкардиоидными (2) микрофонами, L = 0.3 м, n = 10</w:t>
      </w:r>
    </w:p>
    <w:p w:rsidR="004F0104" w:rsidRPr="001836FA" w:rsidRDefault="00AF4A83"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color w:val="000000"/>
          <w:kern w:val="0"/>
          <w:sz w:val="28"/>
          <w:szCs w:val="28"/>
        </w:rPr>
        <w:t xml:space="preserve">Рисунок </w:t>
      </w:r>
      <w:r w:rsidR="00AF76B3">
        <w:rPr>
          <w:rFonts w:asciiTheme="minorHAnsi" w:eastAsia="Times New Roman" w:hAnsiTheme="minorHAnsi" w:cstheme="minorHAnsi"/>
          <w:color w:val="000000"/>
          <w:kern w:val="0"/>
          <w:sz w:val="28"/>
          <w:szCs w:val="28"/>
        </w:rPr>
        <w:t>5.2 -</w:t>
      </w:r>
      <w:r w:rsidR="00DF4FF8" w:rsidRPr="00447172">
        <w:rPr>
          <w:rFonts w:asciiTheme="minorHAnsi" w:eastAsia="Times New Roman" w:hAnsiTheme="minorHAnsi" w:cstheme="minorHAnsi"/>
          <w:color w:val="000000"/>
          <w:kern w:val="0"/>
          <w:sz w:val="28"/>
          <w:szCs w:val="28"/>
        </w:rPr>
        <w:t xml:space="preserve"> </w:t>
      </w:r>
      <w:r w:rsidR="00DF4FF8" w:rsidRPr="001836FA">
        <w:rPr>
          <w:rFonts w:asciiTheme="minorHAnsi" w:eastAsia="Times New Roman" w:hAnsiTheme="minorHAnsi" w:cstheme="minorHAnsi"/>
          <w:kern w:val="0"/>
          <w:sz w:val="28"/>
          <w:szCs w:val="28"/>
        </w:rPr>
        <w:t>Зависимости индекса направленности от частоты: 1 – РМ, 2 – ЛГМ с гиперкардиодными микрофонами, 3 – ЛГМ с ненаправленными микрофонами</w:t>
      </w:r>
    </w:p>
    <w:p w:rsidR="00F64B8F" w:rsidRPr="001836FA" w:rsidRDefault="00F64B8F" w:rsidP="0005696C">
      <w:pPr>
        <w:widowControl/>
        <w:spacing w:line="360" w:lineRule="auto"/>
        <w:jc w:val="center"/>
        <w:rPr>
          <w:rFonts w:asciiTheme="minorHAnsi" w:eastAsia="Times New Roman" w:hAnsiTheme="minorHAnsi" w:cstheme="minorHAnsi"/>
          <w:kern w:val="0"/>
          <w:sz w:val="28"/>
          <w:szCs w:val="28"/>
        </w:rPr>
      </w:pPr>
    </w:p>
    <w:p w:rsidR="00F64B8F" w:rsidRPr="001836FA" w:rsidRDefault="00144321"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t>Использование гиперкардиоидных</w:t>
      </w:r>
      <w:r w:rsidR="00F3224F" w:rsidRPr="001836FA">
        <w:rPr>
          <w:rFonts w:asciiTheme="minorHAnsi" w:eastAsia="Times New Roman" w:hAnsiTheme="minorHAnsi" w:cstheme="minorHAnsi"/>
          <w:kern w:val="0"/>
          <w:sz w:val="28"/>
          <w:szCs w:val="28"/>
        </w:rPr>
        <w:t xml:space="preserve"> (рис</w:t>
      </w:r>
      <w:r w:rsidR="00E93CDB">
        <w:rPr>
          <w:rFonts w:asciiTheme="minorHAnsi" w:eastAsia="Times New Roman" w:hAnsiTheme="minorHAnsi" w:cstheme="minorHAnsi"/>
          <w:kern w:val="0"/>
          <w:sz w:val="28"/>
          <w:szCs w:val="28"/>
        </w:rPr>
        <w:t>.</w:t>
      </w:r>
      <w:r w:rsidR="00F3224F" w:rsidRPr="001836FA">
        <w:rPr>
          <w:rFonts w:asciiTheme="minorHAnsi" w:eastAsia="Times New Roman" w:hAnsiTheme="minorHAnsi" w:cstheme="minorHAnsi"/>
          <w:kern w:val="0"/>
          <w:sz w:val="28"/>
          <w:szCs w:val="28"/>
        </w:rPr>
        <w:t xml:space="preserve"> </w:t>
      </w:r>
      <w:r w:rsidR="00E93CDB">
        <w:rPr>
          <w:rFonts w:asciiTheme="minorHAnsi" w:eastAsia="Times New Roman" w:hAnsiTheme="minorHAnsi" w:cstheme="minorHAnsi"/>
          <w:kern w:val="0"/>
          <w:sz w:val="28"/>
          <w:szCs w:val="28"/>
        </w:rPr>
        <w:t>5.3</w:t>
      </w:r>
      <w:r w:rsidR="00F3224F" w:rsidRPr="001836FA">
        <w:rPr>
          <w:rFonts w:asciiTheme="minorHAnsi" w:eastAsia="Times New Roman" w:hAnsiTheme="minorHAnsi" w:cstheme="minorHAnsi"/>
          <w:kern w:val="0"/>
          <w:sz w:val="28"/>
          <w:szCs w:val="28"/>
        </w:rPr>
        <w:t>)</w:t>
      </w:r>
      <w:r w:rsidRPr="001836FA">
        <w:rPr>
          <w:rFonts w:asciiTheme="minorHAnsi" w:eastAsia="Times New Roman" w:hAnsiTheme="minorHAnsi" w:cstheme="minorHAnsi"/>
          <w:kern w:val="0"/>
          <w:sz w:val="28"/>
          <w:szCs w:val="28"/>
        </w:rPr>
        <w:t xml:space="preserve"> единичных микрофонов не только увеличивает общий индекс направленности системы, но и выравнивает его (рис</w:t>
      </w:r>
      <w:r w:rsidR="00E93CDB">
        <w:rPr>
          <w:rFonts w:asciiTheme="minorHAnsi" w:eastAsia="Times New Roman" w:hAnsiTheme="minorHAnsi" w:cstheme="minorHAnsi"/>
          <w:kern w:val="0"/>
          <w:sz w:val="28"/>
          <w:szCs w:val="28"/>
        </w:rPr>
        <w:t>.</w:t>
      </w:r>
      <w:r w:rsidRPr="001836FA">
        <w:rPr>
          <w:rFonts w:asciiTheme="minorHAnsi" w:eastAsia="Times New Roman" w:hAnsiTheme="minorHAnsi" w:cstheme="minorHAnsi"/>
          <w:kern w:val="0"/>
          <w:sz w:val="28"/>
          <w:szCs w:val="28"/>
        </w:rPr>
        <w:t xml:space="preserve"> </w:t>
      </w:r>
      <w:r w:rsidR="00E93CDB">
        <w:rPr>
          <w:rFonts w:asciiTheme="minorHAnsi" w:eastAsia="Times New Roman" w:hAnsiTheme="minorHAnsi" w:cstheme="minorHAnsi"/>
          <w:kern w:val="0"/>
          <w:sz w:val="28"/>
          <w:szCs w:val="28"/>
        </w:rPr>
        <w:t>5.2</w:t>
      </w:r>
      <w:r w:rsidRPr="001836FA">
        <w:rPr>
          <w:rFonts w:asciiTheme="minorHAnsi" w:eastAsia="Times New Roman" w:hAnsiTheme="minorHAnsi" w:cstheme="minorHAnsi"/>
          <w:kern w:val="0"/>
          <w:sz w:val="28"/>
          <w:szCs w:val="28"/>
        </w:rPr>
        <w:t>, кривая 2).</w:t>
      </w:r>
    </w:p>
    <w:p w:rsidR="00AA0BF9" w:rsidRPr="001836FA" w:rsidRDefault="00AA0BF9"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t xml:space="preserve">Для лучшего понимания разницы направленности единичных </w:t>
      </w:r>
      <w:r w:rsidR="002818A4" w:rsidRPr="001836FA">
        <w:rPr>
          <w:rFonts w:asciiTheme="minorHAnsi" w:eastAsia="Times New Roman" w:hAnsiTheme="minorHAnsi" w:cstheme="minorHAnsi"/>
          <w:kern w:val="0"/>
          <w:sz w:val="28"/>
          <w:szCs w:val="28"/>
        </w:rPr>
        <w:t xml:space="preserve">комбинированных </w:t>
      </w:r>
      <w:r w:rsidRPr="001836FA">
        <w:rPr>
          <w:rFonts w:asciiTheme="minorHAnsi" w:eastAsia="Times New Roman" w:hAnsiTheme="minorHAnsi" w:cstheme="minorHAnsi"/>
          <w:kern w:val="0"/>
          <w:sz w:val="28"/>
          <w:szCs w:val="28"/>
        </w:rPr>
        <w:t xml:space="preserve">микрофонов приведена таблица </w:t>
      </w:r>
      <w:r w:rsidR="00E93CDB">
        <w:rPr>
          <w:rFonts w:asciiTheme="minorHAnsi" w:eastAsia="Times New Roman" w:hAnsiTheme="minorHAnsi" w:cstheme="minorHAnsi"/>
          <w:kern w:val="0"/>
          <w:sz w:val="28"/>
          <w:szCs w:val="28"/>
        </w:rPr>
        <w:t>2</w:t>
      </w:r>
      <w:r w:rsidRPr="001836FA">
        <w:rPr>
          <w:rFonts w:asciiTheme="minorHAnsi" w:eastAsia="Times New Roman" w:hAnsiTheme="minorHAnsi" w:cstheme="minorHAnsi"/>
          <w:kern w:val="0"/>
          <w:sz w:val="28"/>
          <w:szCs w:val="28"/>
        </w:rPr>
        <w:t xml:space="preserve"> с описанием уравнений характеристики направленности и значением индекса направленности, которого достигают эти микрофоны.</w:t>
      </w:r>
    </w:p>
    <w:p w:rsidR="00AA0BF9" w:rsidRPr="001836FA" w:rsidRDefault="00AA0BF9" w:rsidP="0005696C">
      <w:pPr>
        <w:spacing w:line="360" w:lineRule="auto"/>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br w:type="page"/>
      </w:r>
    </w:p>
    <w:p w:rsidR="008B0987" w:rsidRPr="001836FA" w:rsidRDefault="002818A4"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lastRenderedPageBreak/>
        <w:t xml:space="preserve">Таблица </w:t>
      </w:r>
      <w:r w:rsidR="00E93CDB">
        <w:rPr>
          <w:rFonts w:asciiTheme="minorHAnsi" w:eastAsia="Times New Roman" w:hAnsiTheme="minorHAnsi" w:cstheme="minorHAnsi"/>
          <w:kern w:val="0"/>
          <w:sz w:val="28"/>
          <w:szCs w:val="28"/>
        </w:rPr>
        <w:t>2</w:t>
      </w:r>
      <w:r w:rsidRPr="001836FA">
        <w:rPr>
          <w:rFonts w:asciiTheme="minorHAnsi" w:eastAsia="Times New Roman" w:hAnsiTheme="minorHAnsi" w:cstheme="minorHAnsi"/>
          <w:kern w:val="0"/>
          <w:sz w:val="28"/>
          <w:szCs w:val="28"/>
        </w:rPr>
        <w:t xml:space="preserve"> Виды комбинированных микрофонов</w:t>
      </w:r>
    </w:p>
    <w:tbl>
      <w:tblPr>
        <w:tblStyle w:val="a4"/>
        <w:tblW w:w="0" w:type="auto"/>
        <w:tblLook w:val="04A0" w:firstRow="1" w:lastRow="0" w:firstColumn="1" w:lastColumn="0" w:noHBand="0" w:noVBand="1"/>
      </w:tblPr>
      <w:tblGrid>
        <w:gridCol w:w="1526"/>
        <w:gridCol w:w="3401"/>
        <w:gridCol w:w="2464"/>
        <w:gridCol w:w="2464"/>
      </w:tblGrid>
      <w:tr w:rsidR="002818A4" w:rsidRPr="001836FA" w:rsidTr="00B7375E">
        <w:tc>
          <w:tcPr>
            <w:tcW w:w="1526" w:type="dxa"/>
          </w:tcPr>
          <w:p w:rsidR="002818A4" w:rsidRPr="001836FA" w:rsidRDefault="002818A4"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С</w:t>
            </w:r>
          </w:p>
        </w:tc>
        <w:tc>
          <w:tcPr>
            <w:tcW w:w="3401" w:type="dxa"/>
          </w:tcPr>
          <w:p w:rsidR="002818A4" w:rsidRPr="001836FA" w:rsidRDefault="00CC171F"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Уравнение характеристики направленности</w:t>
            </w:r>
          </w:p>
        </w:tc>
        <w:tc>
          <w:tcPr>
            <w:tcW w:w="2464" w:type="dxa"/>
          </w:tcPr>
          <w:p w:rsidR="002818A4" w:rsidRPr="001836FA" w:rsidRDefault="00CC171F"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Название х</w:t>
            </w:r>
            <w:r w:rsidR="00174690" w:rsidRPr="001836FA">
              <w:rPr>
                <w:rFonts w:asciiTheme="minorHAnsi" w:eastAsia="Times New Roman" w:hAnsiTheme="minorHAnsi" w:cstheme="minorHAnsi"/>
                <w:kern w:val="0"/>
                <w:sz w:val="28"/>
                <w:szCs w:val="28"/>
              </w:rPr>
              <w:t>арактеристика направленности</w:t>
            </w:r>
          </w:p>
        </w:tc>
        <w:tc>
          <w:tcPr>
            <w:tcW w:w="2464" w:type="dxa"/>
          </w:tcPr>
          <w:p w:rsidR="002818A4" w:rsidRPr="001836FA" w:rsidRDefault="00174690"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Значение индекса направленности</w:t>
            </w:r>
          </w:p>
        </w:tc>
      </w:tr>
      <w:tr w:rsidR="002818A4" w:rsidRPr="001836FA" w:rsidTr="00B7375E">
        <w:tc>
          <w:tcPr>
            <w:tcW w:w="1526" w:type="dxa"/>
          </w:tcPr>
          <w:p w:rsidR="002818A4" w:rsidRPr="001836FA" w:rsidRDefault="002818A4"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С = 0</w:t>
            </w:r>
          </w:p>
        </w:tc>
        <w:tc>
          <w:tcPr>
            <w:tcW w:w="3401" w:type="dxa"/>
          </w:tcPr>
          <w:p w:rsidR="002818A4" w:rsidRPr="001836FA" w:rsidRDefault="00B7375E" w:rsidP="0005696C">
            <w:pPr>
              <w:widowControl/>
              <w:spacing w:line="360" w:lineRule="auto"/>
              <w:jc w:val="both"/>
              <w:rPr>
                <w:rFonts w:asciiTheme="minorHAnsi" w:eastAsia="Times New Roman" w:hAnsiTheme="minorHAnsi" w:cstheme="minorHAnsi"/>
                <w:kern w:val="0"/>
                <w:sz w:val="28"/>
                <w:szCs w:val="28"/>
                <w:lang w:val="en-US"/>
              </w:rPr>
            </w:pPr>
            <w:r w:rsidRPr="001836FA">
              <w:rPr>
                <w:rFonts w:asciiTheme="minorHAnsi" w:eastAsia="Times New Roman" w:hAnsiTheme="minorHAnsi" w:cstheme="minorHAnsi"/>
                <w:kern w:val="0"/>
                <w:sz w:val="28"/>
                <w:szCs w:val="28"/>
                <w:lang w:val="en-US"/>
              </w:rPr>
              <w:t>R(θ) = 1</w:t>
            </w:r>
          </w:p>
        </w:tc>
        <w:tc>
          <w:tcPr>
            <w:tcW w:w="2464" w:type="dxa"/>
          </w:tcPr>
          <w:p w:rsidR="002818A4" w:rsidRPr="001836FA" w:rsidRDefault="00174690"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Ненаправленная</w:t>
            </w:r>
          </w:p>
        </w:tc>
        <w:tc>
          <w:tcPr>
            <w:tcW w:w="2464" w:type="dxa"/>
          </w:tcPr>
          <w:p w:rsidR="002818A4" w:rsidRPr="001836FA" w:rsidRDefault="00174690"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0 дБ</w:t>
            </w:r>
          </w:p>
        </w:tc>
      </w:tr>
      <w:tr w:rsidR="002818A4" w:rsidRPr="001836FA" w:rsidTr="00B7375E">
        <w:tc>
          <w:tcPr>
            <w:tcW w:w="1526" w:type="dxa"/>
          </w:tcPr>
          <w:p w:rsidR="002818A4" w:rsidRPr="001836FA" w:rsidRDefault="002818A4"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С = 0.5</w:t>
            </w:r>
          </w:p>
        </w:tc>
        <w:tc>
          <w:tcPr>
            <w:tcW w:w="3401" w:type="dxa"/>
          </w:tcPr>
          <w:p w:rsidR="002818A4" w:rsidRPr="001836FA" w:rsidRDefault="00B7375E"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lang w:val="en-US"/>
              </w:rPr>
              <w:t>R(θ) = 0.5(1+ cos(θ))</w:t>
            </w:r>
          </w:p>
        </w:tc>
        <w:tc>
          <w:tcPr>
            <w:tcW w:w="2464" w:type="dxa"/>
          </w:tcPr>
          <w:p w:rsidR="002818A4" w:rsidRPr="001836FA" w:rsidRDefault="00174690"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Кардиоида</w:t>
            </w:r>
          </w:p>
        </w:tc>
        <w:tc>
          <w:tcPr>
            <w:tcW w:w="2464" w:type="dxa"/>
          </w:tcPr>
          <w:p w:rsidR="002818A4" w:rsidRPr="001836FA" w:rsidRDefault="00174690"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4.8 дБ</w:t>
            </w:r>
          </w:p>
        </w:tc>
      </w:tr>
      <w:tr w:rsidR="002818A4" w:rsidRPr="001836FA" w:rsidTr="00B7375E">
        <w:tc>
          <w:tcPr>
            <w:tcW w:w="1526" w:type="dxa"/>
          </w:tcPr>
          <w:p w:rsidR="002818A4" w:rsidRPr="001836FA" w:rsidRDefault="002818A4"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С = 0.63</w:t>
            </w:r>
          </w:p>
        </w:tc>
        <w:tc>
          <w:tcPr>
            <w:tcW w:w="3401" w:type="dxa"/>
          </w:tcPr>
          <w:p w:rsidR="002818A4" w:rsidRPr="001836FA" w:rsidRDefault="00B7375E"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lang w:val="en-US"/>
              </w:rPr>
              <w:t>R(θ) = 0.37+0.63 cos(θ)</w:t>
            </w:r>
          </w:p>
        </w:tc>
        <w:tc>
          <w:tcPr>
            <w:tcW w:w="2464" w:type="dxa"/>
          </w:tcPr>
          <w:p w:rsidR="002818A4" w:rsidRPr="001836FA" w:rsidRDefault="00174690"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Суперкардиоида</w:t>
            </w:r>
          </w:p>
        </w:tc>
        <w:tc>
          <w:tcPr>
            <w:tcW w:w="2464" w:type="dxa"/>
          </w:tcPr>
          <w:p w:rsidR="002818A4" w:rsidRPr="001836FA" w:rsidRDefault="00174690"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5.72 дБ</w:t>
            </w:r>
          </w:p>
        </w:tc>
      </w:tr>
      <w:tr w:rsidR="002818A4" w:rsidRPr="001836FA" w:rsidTr="00B7375E">
        <w:tc>
          <w:tcPr>
            <w:tcW w:w="1526" w:type="dxa"/>
          </w:tcPr>
          <w:p w:rsidR="002818A4" w:rsidRPr="001836FA" w:rsidRDefault="002818A4"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С = 0.75</w:t>
            </w:r>
          </w:p>
        </w:tc>
        <w:tc>
          <w:tcPr>
            <w:tcW w:w="3401" w:type="dxa"/>
          </w:tcPr>
          <w:p w:rsidR="002818A4" w:rsidRPr="001836FA" w:rsidRDefault="00B7375E"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lang w:val="en-US"/>
              </w:rPr>
              <w:t>R(θ) = 0.25+0.75 cos(θ)</w:t>
            </w:r>
          </w:p>
        </w:tc>
        <w:tc>
          <w:tcPr>
            <w:tcW w:w="2464" w:type="dxa"/>
          </w:tcPr>
          <w:p w:rsidR="002818A4" w:rsidRPr="001836FA" w:rsidRDefault="00174690"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Гиперкардиоида</w:t>
            </w:r>
          </w:p>
        </w:tc>
        <w:tc>
          <w:tcPr>
            <w:tcW w:w="2464" w:type="dxa"/>
          </w:tcPr>
          <w:p w:rsidR="002818A4" w:rsidRPr="001836FA" w:rsidRDefault="00174690"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6 дБ</w:t>
            </w:r>
          </w:p>
        </w:tc>
      </w:tr>
      <w:tr w:rsidR="002818A4" w:rsidRPr="001836FA" w:rsidTr="00B7375E">
        <w:tc>
          <w:tcPr>
            <w:tcW w:w="1526" w:type="dxa"/>
          </w:tcPr>
          <w:p w:rsidR="002818A4" w:rsidRPr="001836FA" w:rsidRDefault="002818A4"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С = 1</w:t>
            </w:r>
          </w:p>
        </w:tc>
        <w:tc>
          <w:tcPr>
            <w:tcW w:w="3401" w:type="dxa"/>
          </w:tcPr>
          <w:p w:rsidR="002818A4" w:rsidRPr="001836FA" w:rsidRDefault="00B7375E"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lang w:val="en-US"/>
              </w:rPr>
              <w:t>R(θ) = cos(θ)</w:t>
            </w:r>
          </w:p>
        </w:tc>
        <w:tc>
          <w:tcPr>
            <w:tcW w:w="2464" w:type="dxa"/>
          </w:tcPr>
          <w:p w:rsidR="002818A4" w:rsidRPr="001836FA" w:rsidRDefault="00174690"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Двунаправленная</w:t>
            </w:r>
          </w:p>
        </w:tc>
        <w:tc>
          <w:tcPr>
            <w:tcW w:w="2464" w:type="dxa"/>
          </w:tcPr>
          <w:p w:rsidR="002818A4" w:rsidRPr="001836FA" w:rsidRDefault="00174690"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4.8 дБ</w:t>
            </w:r>
          </w:p>
        </w:tc>
      </w:tr>
    </w:tbl>
    <w:p w:rsidR="006F4305" w:rsidRDefault="006F4305"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noProof/>
          <w:kern w:val="0"/>
          <w:sz w:val="28"/>
          <w:szCs w:val="28"/>
          <w:lang w:eastAsia="ru-RU"/>
        </w:rPr>
        <w:drawing>
          <wp:anchor distT="0" distB="0" distL="114300" distR="114300" simplePos="0" relativeHeight="251658240" behindDoc="0" locked="0" layoutInCell="1" allowOverlap="1">
            <wp:simplePos x="0" y="0"/>
            <wp:positionH relativeFrom="column">
              <wp:posOffset>779145</wp:posOffset>
            </wp:positionH>
            <wp:positionV relativeFrom="paragraph">
              <wp:posOffset>454970</wp:posOffset>
            </wp:positionV>
            <wp:extent cx="4636770" cy="4503420"/>
            <wp:effectExtent l="0" t="0" r="0" b="0"/>
            <wp:wrapTopAndBottom/>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Виды направленностей.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636770" cy="4503420"/>
                    </a:xfrm>
                    <a:prstGeom prst="rect">
                      <a:avLst/>
                    </a:prstGeom>
                  </pic:spPr>
                </pic:pic>
              </a:graphicData>
            </a:graphic>
          </wp:anchor>
        </w:drawing>
      </w:r>
    </w:p>
    <w:p w:rsidR="006F4305" w:rsidRDefault="006F4305" w:rsidP="0005696C">
      <w:pPr>
        <w:widowControl/>
        <w:spacing w:line="360" w:lineRule="auto"/>
        <w:jc w:val="center"/>
        <w:rPr>
          <w:rFonts w:asciiTheme="minorHAnsi" w:eastAsia="Times New Roman" w:hAnsiTheme="minorHAnsi" w:cstheme="minorHAnsi"/>
          <w:kern w:val="0"/>
          <w:sz w:val="28"/>
          <w:szCs w:val="28"/>
        </w:rPr>
      </w:pPr>
    </w:p>
    <w:p w:rsidR="00F3224F" w:rsidRPr="001836FA" w:rsidRDefault="00F3224F"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 xml:space="preserve">Рисунок </w:t>
      </w:r>
      <w:r w:rsidR="00E93CDB">
        <w:rPr>
          <w:rFonts w:asciiTheme="minorHAnsi" w:eastAsia="Times New Roman" w:hAnsiTheme="minorHAnsi" w:cstheme="minorHAnsi"/>
          <w:kern w:val="0"/>
          <w:sz w:val="28"/>
          <w:szCs w:val="28"/>
        </w:rPr>
        <w:t>5.3</w:t>
      </w:r>
      <w:r w:rsidR="003A395E">
        <w:rPr>
          <w:rFonts w:asciiTheme="minorHAnsi" w:eastAsia="Times New Roman" w:hAnsiTheme="minorHAnsi" w:cstheme="minorHAnsi"/>
          <w:kern w:val="0"/>
          <w:sz w:val="28"/>
          <w:szCs w:val="28"/>
        </w:rPr>
        <w:t xml:space="preserve"> -</w:t>
      </w:r>
      <w:r w:rsidR="0021245B" w:rsidRPr="001836FA">
        <w:rPr>
          <w:rFonts w:asciiTheme="minorHAnsi" w:eastAsia="Times New Roman" w:hAnsiTheme="minorHAnsi" w:cstheme="minorHAnsi"/>
          <w:kern w:val="0"/>
          <w:sz w:val="28"/>
          <w:szCs w:val="28"/>
        </w:rPr>
        <w:t xml:space="preserve"> Виды характеристик направленностей: а </w:t>
      </w:r>
      <w:r w:rsidR="007E1ED7" w:rsidRPr="001836FA">
        <w:rPr>
          <w:rFonts w:asciiTheme="minorHAnsi" w:eastAsia="Times New Roman" w:hAnsiTheme="minorHAnsi" w:cstheme="minorHAnsi"/>
          <w:kern w:val="0"/>
          <w:sz w:val="28"/>
          <w:szCs w:val="28"/>
        </w:rPr>
        <w:t>–</w:t>
      </w:r>
      <w:r w:rsidR="0021245B" w:rsidRPr="001836FA">
        <w:rPr>
          <w:rFonts w:asciiTheme="minorHAnsi" w:eastAsia="Times New Roman" w:hAnsiTheme="minorHAnsi" w:cstheme="minorHAnsi"/>
          <w:kern w:val="0"/>
          <w:sz w:val="28"/>
          <w:szCs w:val="28"/>
        </w:rPr>
        <w:t xml:space="preserve"> ненаправленная</w:t>
      </w:r>
      <w:r w:rsidR="007E1ED7" w:rsidRPr="001836FA">
        <w:rPr>
          <w:rFonts w:asciiTheme="minorHAnsi" w:eastAsia="Times New Roman" w:hAnsiTheme="minorHAnsi" w:cstheme="minorHAnsi"/>
          <w:kern w:val="0"/>
          <w:sz w:val="28"/>
          <w:szCs w:val="28"/>
        </w:rPr>
        <w:t>, б – кардиоида, в – суперкардиоида, г – гиперкардиоида</w:t>
      </w:r>
    </w:p>
    <w:p w:rsidR="00E42A5A" w:rsidRPr="001836FA" w:rsidRDefault="00655406"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noProof/>
          <w:kern w:val="0"/>
          <w:sz w:val="28"/>
          <w:szCs w:val="28"/>
          <w:lang w:eastAsia="ru-RU"/>
        </w:rPr>
        <w:lastRenderedPageBreak/>
        <w:drawing>
          <wp:anchor distT="0" distB="0" distL="114300" distR="114300" simplePos="0" relativeHeight="251652096" behindDoc="0" locked="0" layoutInCell="1" allowOverlap="1">
            <wp:simplePos x="0" y="0"/>
            <wp:positionH relativeFrom="column">
              <wp:posOffset>841213</wp:posOffset>
            </wp:positionH>
            <wp:positionV relativeFrom="paragraph">
              <wp:posOffset>1459865</wp:posOffset>
            </wp:positionV>
            <wp:extent cx="4445635" cy="2519680"/>
            <wp:effectExtent l="0" t="0" r="0" b="0"/>
            <wp:wrapTopAndBottom/>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Сверхнаправленность_схема_версия_3.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445635" cy="2519680"/>
                    </a:xfrm>
                    <a:prstGeom prst="rect">
                      <a:avLst/>
                    </a:prstGeom>
                  </pic:spPr>
                </pic:pic>
              </a:graphicData>
            </a:graphic>
          </wp:anchor>
        </w:drawing>
      </w:r>
      <w:r w:rsidR="00AA0BF9" w:rsidRPr="001836FA">
        <w:rPr>
          <w:rFonts w:asciiTheme="minorHAnsi" w:eastAsia="Times New Roman" w:hAnsiTheme="minorHAnsi" w:cstheme="minorHAnsi"/>
          <w:kern w:val="0"/>
          <w:sz w:val="28"/>
          <w:szCs w:val="28"/>
        </w:rPr>
        <w:tab/>
        <w:t>Для увеличения индекса направленности ЛГМ применим ранее описанный алгоритм сверхнаправленности, состоящий из дифференциального алгоритма и алгоритма задержки и суммирования. Конструкция линейной группы с таким алгоритмом представлена на рис</w:t>
      </w:r>
      <w:r w:rsidR="00172B81">
        <w:rPr>
          <w:rFonts w:asciiTheme="minorHAnsi" w:eastAsia="Times New Roman" w:hAnsiTheme="minorHAnsi" w:cstheme="minorHAnsi"/>
          <w:kern w:val="0"/>
          <w:sz w:val="28"/>
          <w:szCs w:val="28"/>
        </w:rPr>
        <w:t>.</w:t>
      </w:r>
      <w:r w:rsidR="00AA0BF9" w:rsidRPr="001836FA">
        <w:rPr>
          <w:rFonts w:asciiTheme="minorHAnsi" w:eastAsia="Times New Roman" w:hAnsiTheme="minorHAnsi" w:cstheme="minorHAnsi"/>
          <w:kern w:val="0"/>
          <w:sz w:val="28"/>
          <w:szCs w:val="28"/>
        </w:rPr>
        <w:t xml:space="preserve"> </w:t>
      </w:r>
      <w:r w:rsidR="00172B81">
        <w:rPr>
          <w:rFonts w:asciiTheme="minorHAnsi" w:eastAsia="Times New Roman" w:hAnsiTheme="minorHAnsi" w:cstheme="minorHAnsi"/>
          <w:kern w:val="0"/>
          <w:sz w:val="28"/>
          <w:szCs w:val="28"/>
        </w:rPr>
        <w:t>5.4</w:t>
      </w:r>
      <w:r w:rsidR="00AA0BF9" w:rsidRPr="001836FA">
        <w:rPr>
          <w:rFonts w:asciiTheme="minorHAnsi" w:eastAsia="Times New Roman" w:hAnsiTheme="minorHAnsi" w:cstheme="minorHAnsi"/>
          <w:kern w:val="0"/>
          <w:sz w:val="28"/>
          <w:szCs w:val="28"/>
        </w:rPr>
        <w:t>.</w:t>
      </w:r>
    </w:p>
    <w:p w:rsidR="00E602D6" w:rsidRDefault="00DC74FF"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 xml:space="preserve">Рисунок </w:t>
      </w:r>
      <w:r w:rsidR="00172B81">
        <w:rPr>
          <w:rFonts w:asciiTheme="minorHAnsi" w:eastAsia="Times New Roman" w:hAnsiTheme="minorHAnsi" w:cstheme="minorHAnsi"/>
          <w:kern w:val="0"/>
          <w:sz w:val="28"/>
          <w:szCs w:val="28"/>
        </w:rPr>
        <w:t>5.4</w:t>
      </w:r>
      <w:r w:rsidR="003A395E">
        <w:rPr>
          <w:rFonts w:asciiTheme="minorHAnsi" w:eastAsia="Times New Roman" w:hAnsiTheme="minorHAnsi" w:cstheme="minorHAnsi"/>
          <w:kern w:val="0"/>
          <w:sz w:val="28"/>
          <w:szCs w:val="28"/>
        </w:rPr>
        <w:t xml:space="preserve"> -</w:t>
      </w:r>
      <w:r w:rsidRPr="001836FA">
        <w:rPr>
          <w:rFonts w:asciiTheme="minorHAnsi" w:eastAsia="Times New Roman" w:hAnsiTheme="minorHAnsi" w:cstheme="minorHAnsi"/>
          <w:kern w:val="0"/>
          <w:sz w:val="28"/>
          <w:szCs w:val="28"/>
        </w:rPr>
        <w:t xml:space="preserve"> Конструкция сверхнаправленной ЛГМ</w:t>
      </w:r>
    </w:p>
    <w:p w:rsidR="006F4305" w:rsidRPr="001836FA" w:rsidRDefault="006F4305" w:rsidP="0005696C">
      <w:pPr>
        <w:widowControl/>
        <w:spacing w:line="360" w:lineRule="auto"/>
        <w:jc w:val="center"/>
        <w:rPr>
          <w:rFonts w:asciiTheme="minorHAnsi" w:eastAsia="Times New Roman" w:hAnsiTheme="minorHAnsi" w:cstheme="minorHAnsi"/>
          <w:kern w:val="0"/>
          <w:sz w:val="28"/>
          <w:szCs w:val="28"/>
        </w:rPr>
      </w:pPr>
    </w:p>
    <w:p w:rsidR="00A51A2C" w:rsidRPr="001836FA" w:rsidRDefault="001648F0"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noProof/>
          <w:kern w:val="0"/>
          <w:sz w:val="28"/>
          <w:szCs w:val="28"/>
          <w:lang w:eastAsia="ru-RU"/>
        </w:rPr>
        <w:drawing>
          <wp:anchor distT="0" distB="0" distL="114300" distR="114300" simplePos="0" relativeHeight="251655168" behindDoc="0" locked="0" layoutInCell="1" allowOverlap="1">
            <wp:simplePos x="0" y="0"/>
            <wp:positionH relativeFrom="column">
              <wp:posOffset>760257</wp:posOffset>
            </wp:positionH>
            <wp:positionV relativeFrom="paragraph">
              <wp:posOffset>1687195</wp:posOffset>
            </wp:positionV>
            <wp:extent cx="4568400" cy="2102400"/>
            <wp:effectExtent l="0" t="0" r="0" b="0"/>
            <wp:wrapTopAndBottom/>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М_ЦОСМР_МР.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4568400" cy="2102400"/>
                    </a:xfrm>
                    <a:prstGeom prst="rect">
                      <a:avLst/>
                    </a:prstGeom>
                  </pic:spPr>
                </pic:pic>
              </a:graphicData>
            </a:graphic>
          </wp:anchor>
        </w:drawing>
      </w:r>
      <w:r w:rsidR="00E3173F" w:rsidRPr="001836FA">
        <w:rPr>
          <w:rFonts w:asciiTheme="minorHAnsi" w:eastAsia="Times New Roman" w:hAnsiTheme="minorHAnsi" w:cstheme="minorHAnsi"/>
          <w:kern w:val="0"/>
          <w:sz w:val="28"/>
          <w:szCs w:val="28"/>
        </w:rPr>
        <w:tab/>
        <w:t xml:space="preserve">Как говорилось ранее, на низких частотах реализуется </w:t>
      </w:r>
      <w:r w:rsidR="00414120" w:rsidRPr="001836FA">
        <w:rPr>
          <w:rFonts w:asciiTheme="minorHAnsi" w:eastAsia="Times New Roman" w:hAnsiTheme="minorHAnsi" w:cstheme="minorHAnsi"/>
          <w:kern w:val="0"/>
          <w:sz w:val="28"/>
          <w:szCs w:val="28"/>
        </w:rPr>
        <w:t xml:space="preserve">улучшение индекса направленности за счет </w:t>
      </w:r>
      <w:r w:rsidR="00E3173F" w:rsidRPr="001836FA">
        <w:rPr>
          <w:rFonts w:asciiTheme="minorHAnsi" w:eastAsia="Times New Roman" w:hAnsiTheme="minorHAnsi" w:cstheme="minorHAnsi"/>
          <w:kern w:val="0"/>
          <w:sz w:val="28"/>
          <w:szCs w:val="28"/>
        </w:rPr>
        <w:t>дифференциальн</w:t>
      </w:r>
      <w:r w:rsidR="00414120" w:rsidRPr="001836FA">
        <w:rPr>
          <w:rFonts w:asciiTheme="minorHAnsi" w:eastAsia="Times New Roman" w:hAnsiTheme="minorHAnsi" w:cstheme="minorHAnsi"/>
          <w:kern w:val="0"/>
          <w:sz w:val="28"/>
          <w:szCs w:val="28"/>
        </w:rPr>
        <w:t>ого</w:t>
      </w:r>
      <w:r w:rsidR="00E3173F" w:rsidRPr="001836FA">
        <w:rPr>
          <w:rFonts w:asciiTheme="minorHAnsi" w:eastAsia="Times New Roman" w:hAnsiTheme="minorHAnsi" w:cstheme="minorHAnsi"/>
          <w:kern w:val="0"/>
          <w:sz w:val="28"/>
          <w:szCs w:val="28"/>
        </w:rPr>
        <w:t xml:space="preserve"> алгоритм</w:t>
      </w:r>
      <w:r w:rsidR="00414120" w:rsidRPr="001836FA">
        <w:rPr>
          <w:rFonts w:asciiTheme="minorHAnsi" w:eastAsia="Times New Roman" w:hAnsiTheme="minorHAnsi" w:cstheme="minorHAnsi"/>
          <w:kern w:val="0"/>
          <w:sz w:val="28"/>
          <w:szCs w:val="28"/>
        </w:rPr>
        <w:t>а</w:t>
      </w:r>
      <w:r w:rsidR="00E3173F" w:rsidRPr="001836FA">
        <w:rPr>
          <w:rFonts w:asciiTheme="minorHAnsi" w:eastAsia="Times New Roman" w:hAnsiTheme="minorHAnsi" w:cstheme="minorHAnsi"/>
          <w:kern w:val="0"/>
          <w:sz w:val="28"/>
          <w:szCs w:val="28"/>
        </w:rPr>
        <w:t xml:space="preserve">, а </w:t>
      </w:r>
      <w:r w:rsidR="00414120" w:rsidRPr="001836FA">
        <w:rPr>
          <w:rFonts w:asciiTheme="minorHAnsi" w:eastAsia="Times New Roman" w:hAnsiTheme="minorHAnsi" w:cstheme="minorHAnsi"/>
          <w:kern w:val="0"/>
          <w:sz w:val="28"/>
          <w:szCs w:val="28"/>
        </w:rPr>
        <w:t xml:space="preserve">с повышением </w:t>
      </w:r>
      <w:r w:rsidR="00E42A5A" w:rsidRPr="001836FA">
        <w:rPr>
          <w:rFonts w:asciiTheme="minorHAnsi" w:eastAsia="Times New Roman" w:hAnsiTheme="minorHAnsi" w:cstheme="minorHAnsi"/>
          <w:kern w:val="0"/>
          <w:sz w:val="28"/>
          <w:szCs w:val="28"/>
        </w:rPr>
        <w:t>частоты за</w:t>
      </w:r>
      <w:r w:rsidR="00414120" w:rsidRPr="001836FA">
        <w:rPr>
          <w:rFonts w:asciiTheme="minorHAnsi" w:eastAsia="Times New Roman" w:hAnsiTheme="minorHAnsi" w:cstheme="minorHAnsi"/>
          <w:kern w:val="0"/>
          <w:sz w:val="28"/>
          <w:szCs w:val="28"/>
        </w:rPr>
        <w:t xml:space="preserve"> счет</w:t>
      </w:r>
      <w:r w:rsidR="00E3173F" w:rsidRPr="001836FA">
        <w:rPr>
          <w:rFonts w:asciiTheme="minorHAnsi" w:eastAsia="Times New Roman" w:hAnsiTheme="minorHAnsi" w:cstheme="minorHAnsi"/>
          <w:kern w:val="0"/>
          <w:sz w:val="28"/>
          <w:szCs w:val="28"/>
        </w:rPr>
        <w:t xml:space="preserve"> алгоритм</w:t>
      </w:r>
      <w:r w:rsidR="00414120" w:rsidRPr="001836FA">
        <w:rPr>
          <w:rFonts w:asciiTheme="minorHAnsi" w:eastAsia="Times New Roman" w:hAnsiTheme="minorHAnsi" w:cstheme="minorHAnsi"/>
          <w:kern w:val="0"/>
          <w:sz w:val="28"/>
          <w:szCs w:val="28"/>
        </w:rPr>
        <w:t>а</w:t>
      </w:r>
      <w:r w:rsidR="00E3173F" w:rsidRPr="001836FA">
        <w:rPr>
          <w:rFonts w:asciiTheme="minorHAnsi" w:eastAsia="Times New Roman" w:hAnsiTheme="minorHAnsi" w:cstheme="minorHAnsi"/>
          <w:kern w:val="0"/>
          <w:sz w:val="28"/>
          <w:szCs w:val="28"/>
        </w:rPr>
        <w:t xml:space="preserve"> задержки и суммирования. </w:t>
      </w:r>
      <w:r w:rsidR="00635A3E" w:rsidRPr="001836FA">
        <w:rPr>
          <w:rFonts w:asciiTheme="minorHAnsi" w:eastAsia="Times New Roman" w:hAnsiTheme="minorHAnsi" w:cstheme="minorHAnsi"/>
          <w:kern w:val="0"/>
          <w:sz w:val="28"/>
          <w:szCs w:val="28"/>
        </w:rPr>
        <w:t>Это позволяет получить максимум значения направленности в диапазоне частот</w:t>
      </w:r>
      <w:r w:rsidR="007A0230" w:rsidRPr="001836FA">
        <w:rPr>
          <w:rFonts w:asciiTheme="minorHAnsi" w:eastAsia="Times New Roman" w:hAnsiTheme="minorHAnsi" w:cstheme="minorHAnsi"/>
          <w:kern w:val="0"/>
          <w:sz w:val="28"/>
          <w:szCs w:val="28"/>
        </w:rPr>
        <w:t xml:space="preserve"> (рис</w:t>
      </w:r>
      <w:r w:rsidR="00172B81">
        <w:rPr>
          <w:rFonts w:asciiTheme="minorHAnsi" w:eastAsia="Times New Roman" w:hAnsiTheme="minorHAnsi" w:cstheme="minorHAnsi"/>
          <w:kern w:val="0"/>
          <w:sz w:val="28"/>
          <w:szCs w:val="28"/>
        </w:rPr>
        <w:t>.</w:t>
      </w:r>
      <w:r w:rsidR="007A0230" w:rsidRPr="001836FA">
        <w:rPr>
          <w:rFonts w:asciiTheme="minorHAnsi" w:eastAsia="Times New Roman" w:hAnsiTheme="minorHAnsi" w:cstheme="minorHAnsi"/>
          <w:kern w:val="0"/>
          <w:sz w:val="28"/>
          <w:szCs w:val="28"/>
        </w:rPr>
        <w:t xml:space="preserve"> </w:t>
      </w:r>
      <w:r w:rsidR="003A395E">
        <w:rPr>
          <w:rFonts w:asciiTheme="minorHAnsi" w:eastAsia="Times New Roman" w:hAnsiTheme="minorHAnsi" w:cstheme="minorHAnsi"/>
          <w:kern w:val="0"/>
          <w:sz w:val="28"/>
          <w:szCs w:val="28"/>
        </w:rPr>
        <w:t>5.5</w:t>
      </w:r>
      <w:r w:rsidR="007A0230" w:rsidRPr="001836FA">
        <w:rPr>
          <w:rFonts w:asciiTheme="minorHAnsi" w:eastAsia="Times New Roman" w:hAnsiTheme="minorHAnsi" w:cstheme="minorHAnsi"/>
          <w:kern w:val="0"/>
          <w:sz w:val="28"/>
          <w:szCs w:val="28"/>
        </w:rPr>
        <w:t>)</w:t>
      </w:r>
      <w:r w:rsidR="00635A3E" w:rsidRPr="001836FA">
        <w:rPr>
          <w:rFonts w:asciiTheme="minorHAnsi" w:eastAsia="Times New Roman" w:hAnsiTheme="minorHAnsi" w:cstheme="minorHAnsi"/>
          <w:kern w:val="0"/>
          <w:sz w:val="28"/>
          <w:szCs w:val="28"/>
        </w:rPr>
        <w:t>.</w:t>
      </w:r>
    </w:p>
    <w:p w:rsidR="00A51A2C" w:rsidRPr="001836FA" w:rsidRDefault="001648F0"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 xml:space="preserve">Рисунок </w:t>
      </w:r>
      <w:r w:rsidR="003A395E">
        <w:rPr>
          <w:rFonts w:asciiTheme="minorHAnsi" w:eastAsia="Times New Roman" w:hAnsiTheme="minorHAnsi" w:cstheme="minorHAnsi"/>
          <w:kern w:val="0"/>
          <w:sz w:val="28"/>
          <w:szCs w:val="28"/>
        </w:rPr>
        <w:t>5.5 -</w:t>
      </w:r>
      <w:r w:rsidRPr="001836FA">
        <w:rPr>
          <w:rFonts w:asciiTheme="minorHAnsi" w:eastAsia="Times New Roman" w:hAnsiTheme="minorHAnsi" w:cstheme="minorHAnsi"/>
          <w:kern w:val="0"/>
          <w:sz w:val="28"/>
          <w:szCs w:val="28"/>
        </w:rPr>
        <w:t xml:space="preserve"> Зависимости индекса направленности от частоты: 1 - РМ, 2 - сверхнаправленная ЛГМ, 3 </w:t>
      </w:r>
      <w:r w:rsidR="00C5736B">
        <w:rPr>
          <w:rFonts w:asciiTheme="minorHAnsi" w:eastAsia="Times New Roman" w:hAnsiTheme="minorHAnsi" w:cstheme="minorHAnsi"/>
          <w:kern w:val="0"/>
          <w:sz w:val="28"/>
          <w:szCs w:val="28"/>
        </w:rPr>
        <w:t>–</w:t>
      </w:r>
      <w:r w:rsidRPr="001836FA">
        <w:rPr>
          <w:rFonts w:asciiTheme="minorHAnsi" w:eastAsia="Times New Roman" w:hAnsiTheme="minorHAnsi" w:cstheme="minorHAnsi"/>
          <w:kern w:val="0"/>
          <w:sz w:val="28"/>
          <w:szCs w:val="28"/>
        </w:rPr>
        <w:t xml:space="preserve"> </w:t>
      </w:r>
      <w:r w:rsidR="00C5736B">
        <w:rPr>
          <w:rFonts w:asciiTheme="minorHAnsi" w:eastAsia="Times New Roman" w:hAnsiTheme="minorHAnsi" w:cstheme="minorHAnsi"/>
          <w:kern w:val="0"/>
          <w:sz w:val="28"/>
          <w:szCs w:val="28"/>
        </w:rPr>
        <w:t xml:space="preserve">обычная </w:t>
      </w:r>
      <w:r w:rsidRPr="001836FA">
        <w:rPr>
          <w:rFonts w:asciiTheme="minorHAnsi" w:eastAsia="Times New Roman" w:hAnsiTheme="minorHAnsi" w:cstheme="minorHAnsi"/>
          <w:kern w:val="0"/>
          <w:sz w:val="28"/>
          <w:szCs w:val="28"/>
        </w:rPr>
        <w:t>ЛГМ</w:t>
      </w:r>
    </w:p>
    <w:p w:rsidR="00AC287D" w:rsidRPr="001836FA" w:rsidRDefault="00AC287D" w:rsidP="0005696C">
      <w:pPr>
        <w:spacing w:line="360" w:lineRule="auto"/>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br w:type="page"/>
      </w:r>
    </w:p>
    <w:p w:rsidR="001648F0" w:rsidRPr="001836FA" w:rsidRDefault="002A0588"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lastRenderedPageBreak/>
        <w:tab/>
      </w:r>
      <w:r w:rsidR="00722219" w:rsidRPr="001836FA">
        <w:rPr>
          <w:rFonts w:asciiTheme="minorHAnsi" w:eastAsia="Times New Roman" w:hAnsiTheme="minorHAnsi" w:cstheme="minorHAnsi"/>
          <w:kern w:val="0"/>
          <w:sz w:val="28"/>
          <w:szCs w:val="28"/>
        </w:rPr>
        <w:t xml:space="preserve">Оптимальный вариант конструкции акустического приемника с ограниченными габаритами будет </w:t>
      </w:r>
      <w:r w:rsidR="00DF42DC" w:rsidRPr="001836FA">
        <w:rPr>
          <w:rFonts w:asciiTheme="minorHAnsi" w:eastAsia="Times New Roman" w:hAnsiTheme="minorHAnsi" w:cstheme="minorHAnsi"/>
          <w:kern w:val="0"/>
          <w:sz w:val="28"/>
          <w:szCs w:val="28"/>
        </w:rPr>
        <w:t>применение</w:t>
      </w:r>
      <w:r w:rsidR="00722219" w:rsidRPr="001836FA">
        <w:rPr>
          <w:rFonts w:asciiTheme="minorHAnsi" w:eastAsia="Times New Roman" w:hAnsiTheme="minorHAnsi" w:cstheme="minorHAnsi"/>
          <w:kern w:val="0"/>
          <w:sz w:val="28"/>
          <w:szCs w:val="28"/>
        </w:rPr>
        <w:t xml:space="preserve"> сверхнаправленной микрофонной решетки (</w:t>
      </w:r>
      <w:r w:rsidR="00AA0BF9" w:rsidRPr="001836FA">
        <w:rPr>
          <w:rFonts w:asciiTheme="minorHAnsi" w:eastAsia="Times New Roman" w:hAnsiTheme="minorHAnsi" w:cstheme="minorHAnsi"/>
          <w:kern w:val="0"/>
          <w:sz w:val="28"/>
          <w:szCs w:val="28"/>
        </w:rPr>
        <w:t>рис</w:t>
      </w:r>
      <w:r w:rsidR="007864AD">
        <w:rPr>
          <w:rFonts w:asciiTheme="minorHAnsi" w:eastAsia="Times New Roman" w:hAnsiTheme="minorHAnsi" w:cstheme="minorHAnsi"/>
          <w:kern w:val="0"/>
          <w:sz w:val="28"/>
          <w:szCs w:val="28"/>
        </w:rPr>
        <w:t>.</w:t>
      </w:r>
      <w:r w:rsidR="00AA0BF9" w:rsidRPr="001836FA">
        <w:rPr>
          <w:rFonts w:asciiTheme="minorHAnsi" w:eastAsia="Times New Roman" w:hAnsiTheme="minorHAnsi" w:cstheme="minorHAnsi"/>
          <w:kern w:val="0"/>
          <w:sz w:val="28"/>
          <w:szCs w:val="28"/>
        </w:rPr>
        <w:t xml:space="preserve"> </w:t>
      </w:r>
      <w:r w:rsidR="007864AD">
        <w:rPr>
          <w:rFonts w:asciiTheme="minorHAnsi" w:eastAsia="Times New Roman" w:hAnsiTheme="minorHAnsi" w:cstheme="minorHAnsi"/>
          <w:kern w:val="0"/>
          <w:sz w:val="28"/>
          <w:szCs w:val="28"/>
        </w:rPr>
        <w:t>5.4</w:t>
      </w:r>
      <w:r w:rsidR="00722219" w:rsidRPr="001836FA">
        <w:rPr>
          <w:rFonts w:asciiTheme="minorHAnsi" w:eastAsia="Times New Roman" w:hAnsiTheme="minorHAnsi" w:cstheme="minorHAnsi"/>
          <w:kern w:val="0"/>
          <w:sz w:val="28"/>
          <w:szCs w:val="28"/>
        </w:rPr>
        <w:t>) с использованием гиперкардиоидных единичных микрофонов</w:t>
      </w:r>
      <w:r w:rsidR="00DF42DC" w:rsidRPr="001836FA">
        <w:rPr>
          <w:rFonts w:asciiTheme="minorHAnsi" w:eastAsia="Times New Roman" w:hAnsiTheme="minorHAnsi" w:cstheme="minorHAnsi"/>
          <w:kern w:val="0"/>
          <w:sz w:val="28"/>
          <w:szCs w:val="28"/>
        </w:rPr>
        <w:t>.</w:t>
      </w:r>
    </w:p>
    <w:p w:rsidR="001648F0" w:rsidRPr="001836FA" w:rsidRDefault="00833FF2"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t>Применение микрофонов с характеристикой направленности в виде гиперкардиоиды совместно с алгоритмом сверхнаправленности позволяет решить две взаимосвязанные задачи.</w:t>
      </w:r>
    </w:p>
    <w:p w:rsidR="00833FF2" w:rsidRPr="00447172" w:rsidRDefault="00833FF2" w:rsidP="0005696C">
      <w:pPr>
        <w:widowControl/>
        <w:spacing w:line="360" w:lineRule="auto"/>
        <w:jc w:val="both"/>
        <w:rPr>
          <w:rFonts w:asciiTheme="minorHAnsi" w:eastAsia="Times New Roman" w:hAnsiTheme="minorHAnsi" w:cstheme="minorHAnsi"/>
          <w:color w:val="000000"/>
          <w:kern w:val="0"/>
          <w:sz w:val="28"/>
          <w:szCs w:val="28"/>
        </w:rPr>
      </w:pPr>
      <w:r w:rsidRPr="001836FA">
        <w:rPr>
          <w:rFonts w:asciiTheme="minorHAnsi" w:eastAsia="Times New Roman" w:hAnsiTheme="minorHAnsi" w:cstheme="minorHAnsi"/>
          <w:kern w:val="0"/>
          <w:sz w:val="28"/>
          <w:szCs w:val="28"/>
        </w:rPr>
        <w:tab/>
        <w:t>Первая – увеличение пространственной избирательности системы при сохранении габаритных размеров. Частотная зависимость индекса направленности таких двух акустических приемников с одинаковыми габаритами представлены на рис</w:t>
      </w:r>
      <w:r w:rsidR="005C57E4">
        <w:rPr>
          <w:rFonts w:asciiTheme="minorHAnsi" w:eastAsia="Times New Roman" w:hAnsiTheme="minorHAnsi" w:cstheme="minorHAnsi"/>
          <w:kern w:val="0"/>
          <w:sz w:val="28"/>
          <w:szCs w:val="28"/>
        </w:rPr>
        <w:t>. 5.6</w:t>
      </w:r>
      <w:r w:rsidRPr="001836FA">
        <w:rPr>
          <w:rFonts w:asciiTheme="minorHAnsi" w:eastAsia="Times New Roman" w:hAnsiTheme="minorHAnsi" w:cstheme="minorHAnsi"/>
          <w:kern w:val="0"/>
          <w:sz w:val="28"/>
          <w:szCs w:val="28"/>
        </w:rPr>
        <w:t>.</w:t>
      </w:r>
    </w:p>
    <w:p w:rsidR="001648F0" w:rsidRPr="001836FA" w:rsidRDefault="00CE1E63" w:rsidP="0005696C">
      <w:pPr>
        <w:widowControl/>
        <w:spacing w:line="360" w:lineRule="auto"/>
        <w:jc w:val="center"/>
        <w:rPr>
          <w:rFonts w:asciiTheme="minorHAnsi" w:eastAsia="Times New Roman" w:hAnsiTheme="minorHAnsi" w:cstheme="minorHAnsi"/>
          <w:kern w:val="0"/>
          <w:sz w:val="28"/>
          <w:szCs w:val="28"/>
        </w:rPr>
      </w:pPr>
      <w:r w:rsidRPr="001836FA">
        <w:rPr>
          <w:rFonts w:asciiTheme="minorHAnsi" w:eastAsia="Times New Roman" w:hAnsiTheme="minorHAnsi" w:cstheme="minorHAnsi"/>
          <w:noProof/>
          <w:kern w:val="0"/>
          <w:sz w:val="28"/>
          <w:szCs w:val="28"/>
          <w:lang w:eastAsia="ru-RU"/>
        </w:rPr>
        <w:drawing>
          <wp:inline distT="0" distB="0" distL="0" distR="0">
            <wp:extent cx="6120765" cy="287147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Сравнение МР с сн_гк_МР.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6120765" cy="2871470"/>
                    </a:xfrm>
                    <a:prstGeom prst="rect">
                      <a:avLst/>
                    </a:prstGeom>
                  </pic:spPr>
                </pic:pic>
              </a:graphicData>
            </a:graphic>
          </wp:inline>
        </w:drawing>
      </w:r>
    </w:p>
    <w:p w:rsidR="00CE1E63" w:rsidRPr="001836FA" w:rsidRDefault="00833FF2" w:rsidP="0005696C">
      <w:pPr>
        <w:pStyle w:val="tm5"/>
        <w:spacing w:before="0" w:beforeAutospacing="0" w:after="0" w:afterAutospacing="0" w:line="360" w:lineRule="auto"/>
        <w:jc w:val="center"/>
        <w:rPr>
          <w:rFonts w:asciiTheme="minorHAnsi" w:hAnsiTheme="minorHAnsi" w:cstheme="minorHAnsi"/>
          <w:sz w:val="28"/>
          <w:szCs w:val="28"/>
        </w:rPr>
      </w:pPr>
      <w:r w:rsidRPr="001836FA">
        <w:rPr>
          <w:rFonts w:asciiTheme="minorHAnsi" w:hAnsiTheme="minorHAnsi" w:cstheme="minorHAnsi"/>
          <w:sz w:val="28"/>
          <w:szCs w:val="28"/>
        </w:rPr>
        <w:t xml:space="preserve">Рисунок </w:t>
      </w:r>
      <w:r w:rsidR="005C57E4">
        <w:rPr>
          <w:rFonts w:asciiTheme="minorHAnsi" w:hAnsiTheme="minorHAnsi" w:cstheme="minorHAnsi"/>
          <w:sz w:val="28"/>
          <w:szCs w:val="28"/>
        </w:rPr>
        <w:t>5.6 -</w:t>
      </w:r>
      <w:r w:rsidR="00CE1E63" w:rsidRPr="001836FA">
        <w:rPr>
          <w:rFonts w:asciiTheme="minorHAnsi" w:hAnsiTheme="minorHAnsi" w:cstheme="minorHAnsi"/>
          <w:sz w:val="28"/>
          <w:szCs w:val="28"/>
        </w:rPr>
        <w:t xml:space="preserve"> Зависимость индекса направленности от частоты: 1 - рефлекторный микрофон, 2 – сверхнаправленная ЛГМ с гиперкардиоидными микрофонами, 3 - ЛГМ с ненаправленными микрофонам, 4 - алгоритм сверхнаправленности.</w:t>
      </w:r>
    </w:p>
    <w:p w:rsidR="00CE1E63" w:rsidRDefault="00CE1E63" w:rsidP="0005696C">
      <w:pPr>
        <w:pStyle w:val="tm5"/>
        <w:spacing w:before="0" w:beforeAutospacing="0" w:after="0" w:afterAutospacing="0" w:line="360" w:lineRule="auto"/>
        <w:jc w:val="center"/>
        <w:rPr>
          <w:rFonts w:asciiTheme="minorHAnsi" w:hAnsiTheme="minorHAnsi" w:cstheme="minorHAnsi"/>
          <w:sz w:val="28"/>
          <w:szCs w:val="28"/>
        </w:rPr>
      </w:pPr>
      <w:r w:rsidRPr="001836FA">
        <w:rPr>
          <w:rFonts w:asciiTheme="minorHAnsi" w:hAnsiTheme="minorHAnsi" w:cstheme="minorHAnsi"/>
          <w:sz w:val="28"/>
          <w:szCs w:val="28"/>
        </w:rPr>
        <w:t>L = 0.3 м, n = 12</w:t>
      </w:r>
    </w:p>
    <w:p w:rsidR="005C57E4" w:rsidRPr="001836FA" w:rsidRDefault="005C57E4" w:rsidP="0005696C">
      <w:pPr>
        <w:pStyle w:val="tm5"/>
        <w:spacing w:before="0" w:beforeAutospacing="0" w:after="0" w:afterAutospacing="0" w:line="360" w:lineRule="auto"/>
        <w:jc w:val="center"/>
        <w:rPr>
          <w:rFonts w:asciiTheme="minorHAnsi" w:hAnsiTheme="minorHAnsi" w:cstheme="minorHAnsi"/>
          <w:sz w:val="28"/>
          <w:szCs w:val="28"/>
        </w:rPr>
      </w:pPr>
    </w:p>
    <w:p w:rsidR="001648F0" w:rsidRPr="001836FA" w:rsidRDefault="00B92000"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t>Вторая – уменьшение габаритных размеров средства акустической разведки при сохранении пространственной избирательности того же уровня.</w:t>
      </w:r>
    </w:p>
    <w:p w:rsidR="001648F0" w:rsidRPr="001836FA" w:rsidRDefault="00B92000"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lastRenderedPageBreak/>
        <w:tab/>
        <w:t>При соблюдении условия сохранения пространственной избирательности того же уровня</w:t>
      </w:r>
      <w:r w:rsidR="000B496D" w:rsidRPr="001836FA">
        <w:rPr>
          <w:rFonts w:asciiTheme="minorHAnsi" w:eastAsia="Times New Roman" w:hAnsiTheme="minorHAnsi" w:cstheme="minorHAnsi"/>
          <w:kern w:val="0"/>
          <w:sz w:val="28"/>
          <w:szCs w:val="28"/>
        </w:rPr>
        <w:t>, максимальное уменьшение размера полученной сверхнаправленной ЛГМ (с характеристикой направленности единичных микрофонов в виде гиперкардиоиды) возможно вплоть до 8 см, с сохранением того же шага между микрофонами. Таким образом уменьшается количесвто микрофонов в группе с 12-ти до 4-х.</w:t>
      </w:r>
    </w:p>
    <w:p w:rsidR="00CF7D15" w:rsidRPr="001836FA" w:rsidRDefault="00CF7D15" w:rsidP="0005696C">
      <w:pPr>
        <w:pStyle w:val="tm5"/>
        <w:spacing w:before="0" w:beforeAutospacing="0" w:after="0" w:afterAutospacing="0" w:line="360" w:lineRule="auto"/>
        <w:jc w:val="center"/>
        <w:rPr>
          <w:rFonts w:asciiTheme="minorHAnsi" w:hAnsiTheme="minorHAnsi" w:cstheme="minorHAnsi"/>
          <w:sz w:val="28"/>
          <w:szCs w:val="28"/>
        </w:rPr>
      </w:pPr>
      <w:r w:rsidRPr="001836FA">
        <w:rPr>
          <w:rFonts w:asciiTheme="minorHAnsi" w:hAnsiTheme="minorHAnsi" w:cstheme="minorHAnsi"/>
          <w:noProof/>
          <w:sz w:val="28"/>
          <w:szCs w:val="28"/>
          <w:lang w:eastAsia="ru-RU"/>
        </w:rPr>
        <w:drawing>
          <wp:anchor distT="0" distB="0" distL="114300" distR="114300" simplePos="0" relativeHeight="251660288" behindDoc="0" locked="0" layoutInCell="1" allowOverlap="1">
            <wp:simplePos x="0" y="0"/>
            <wp:positionH relativeFrom="column">
              <wp:posOffset>2924</wp:posOffset>
            </wp:positionH>
            <wp:positionV relativeFrom="paragraph">
              <wp:posOffset>66217</wp:posOffset>
            </wp:positionV>
            <wp:extent cx="6120765" cy="2866390"/>
            <wp:effectExtent l="0" t="0" r="0" b="0"/>
            <wp:wrapTopAndBottom/>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мелкая МР n=4 и МР n=10 при d = 26.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6120765" cy="2866390"/>
                    </a:xfrm>
                    <a:prstGeom prst="rect">
                      <a:avLst/>
                    </a:prstGeom>
                  </pic:spPr>
                </pic:pic>
              </a:graphicData>
            </a:graphic>
          </wp:anchor>
        </w:drawing>
      </w:r>
      <w:r w:rsidRPr="001836FA">
        <w:rPr>
          <w:rFonts w:asciiTheme="minorHAnsi" w:hAnsiTheme="minorHAnsi" w:cstheme="minorHAnsi"/>
          <w:sz w:val="28"/>
          <w:szCs w:val="28"/>
        </w:rPr>
        <w:t xml:space="preserve">Рисунок </w:t>
      </w:r>
      <w:r w:rsidR="005C57E4">
        <w:rPr>
          <w:rFonts w:asciiTheme="minorHAnsi" w:hAnsiTheme="minorHAnsi" w:cstheme="minorHAnsi"/>
          <w:sz w:val="28"/>
          <w:szCs w:val="28"/>
        </w:rPr>
        <w:t>5.7</w:t>
      </w:r>
      <w:r w:rsidRPr="001836FA">
        <w:rPr>
          <w:rFonts w:asciiTheme="minorHAnsi" w:hAnsiTheme="minorHAnsi" w:cstheme="minorHAnsi"/>
          <w:sz w:val="28"/>
          <w:szCs w:val="28"/>
        </w:rPr>
        <w:t xml:space="preserve"> Зависимость индекса направленности Q от частоты:</w:t>
      </w:r>
    </w:p>
    <w:p w:rsidR="00CF7D15" w:rsidRPr="001836FA" w:rsidRDefault="00CF7D15" w:rsidP="0005696C">
      <w:pPr>
        <w:pStyle w:val="tm5"/>
        <w:spacing w:before="0" w:beforeAutospacing="0" w:after="0" w:afterAutospacing="0" w:line="360" w:lineRule="auto"/>
        <w:jc w:val="center"/>
        <w:rPr>
          <w:rFonts w:asciiTheme="minorHAnsi" w:hAnsiTheme="minorHAnsi" w:cstheme="minorHAnsi"/>
          <w:sz w:val="28"/>
          <w:szCs w:val="28"/>
        </w:rPr>
      </w:pPr>
      <w:r w:rsidRPr="001836FA">
        <w:rPr>
          <w:rFonts w:asciiTheme="minorHAnsi" w:hAnsiTheme="minorHAnsi" w:cstheme="minorHAnsi"/>
          <w:sz w:val="28"/>
          <w:szCs w:val="28"/>
        </w:rPr>
        <w:t>1 - рефлекторный микрофон (L = 0.08 м),</w:t>
      </w:r>
      <w:r w:rsidR="005C57E4">
        <w:rPr>
          <w:rFonts w:asciiTheme="minorHAnsi" w:hAnsiTheme="minorHAnsi" w:cstheme="minorHAnsi"/>
          <w:sz w:val="28"/>
          <w:szCs w:val="28"/>
        </w:rPr>
        <w:t xml:space="preserve"> </w:t>
      </w:r>
      <w:r w:rsidRPr="001836FA">
        <w:rPr>
          <w:rFonts w:asciiTheme="minorHAnsi" w:hAnsiTheme="minorHAnsi" w:cstheme="minorHAnsi"/>
          <w:sz w:val="28"/>
          <w:szCs w:val="28"/>
        </w:rPr>
        <w:t>2 – предложенная ЛГМ (L = 0.08 м, n = 4), 3 – стандартная ЛГМ (L = 0.3 м, n = 12)</w:t>
      </w:r>
    </w:p>
    <w:p w:rsidR="000B496D" w:rsidRPr="001836FA" w:rsidRDefault="000B496D" w:rsidP="0005696C">
      <w:pPr>
        <w:widowControl/>
        <w:spacing w:line="360" w:lineRule="auto"/>
        <w:jc w:val="both"/>
        <w:rPr>
          <w:rFonts w:asciiTheme="minorHAnsi" w:eastAsia="Times New Roman" w:hAnsiTheme="minorHAnsi" w:cstheme="minorHAnsi"/>
          <w:kern w:val="0"/>
          <w:sz w:val="28"/>
          <w:szCs w:val="28"/>
        </w:rPr>
      </w:pPr>
    </w:p>
    <w:p w:rsidR="0097655D" w:rsidRPr="001836FA" w:rsidRDefault="0097655D"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t>Таким образом благодаря совместному использованию предложенных решений можно приблизить показатели акустического разведывательного устройства на базе линейных групп к средству ведения разведки на основе рефлекторного микрофона. Так же за счет дифференциального алгоритма и направленных единичных микрофонов удалось значительно поднять уровень принимаемых звуковых колебаний на низких частотах</w:t>
      </w:r>
      <w:r w:rsidR="00E433DD" w:rsidRPr="001836FA">
        <w:rPr>
          <w:rFonts w:asciiTheme="minorHAnsi" w:eastAsia="Times New Roman" w:hAnsiTheme="minorHAnsi" w:cstheme="minorHAnsi"/>
          <w:kern w:val="0"/>
          <w:sz w:val="28"/>
          <w:szCs w:val="28"/>
        </w:rPr>
        <w:t xml:space="preserve">. </w:t>
      </w:r>
    </w:p>
    <w:p w:rsidR="000B496D" w:rsidRPr="001836FA" w:rsidRDefault="000B496D" w:rsidP="0005696C">
      <w:pPr>
        <w:widowControl/>
        <w:spacing w:line="360" w:lineRule="auto"/>
        <w:jc w:val="both"/>
        <w:rPr>
          <w:rFonts w:asciiTheme="minorHAnsi" w:eastAsia="Times New Roman" w:hAnsiTheme="minorHAnsi" w:cstheme="minorHAnsi"/>
          <w:kern w:val="0"/>
          <w:sz w:val="28"/>
          <w:szCs w:val="28"/>
        </w:rPr>
      </w:pPr>
    </w:p>
    <w:p w:rsidR="00CF7D15" w:rsidRPr="001836FA" w:rsidRDefault="00CF7D15" w:rsidP="0005696C">
      <w:pPr>
        <w:widowControl/>
        <w:spacing w:line="360" w:lineRule="auto"/>
        <w:jc w:val="both"/>
        <w:rPr>
          <w:rFonts w:asciiTheme="minorHAnsi" w:eastAsia="Times New Roman" w:hAnsiTheme="minorHAnsi" w:cstheme="minorHAnsi"/>
          <w:kern w:val="0"/>
          <w:sz w:val="28"/>
          <w:szCs w:val="28"/>
        </w:rPr>
      </w:pPr>
    </w:p>
    <w:p w:rsidR="00AF1598" w:rsidRPr="001836FA" w:rsidRDefault="00AF1598" w:rsidP="0005696C">
      <w:pPr>
        <w:spacing w:line="360" w:lineRule="auto"/>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br w:type="page"/>
      </w:r>
    </w:p>
    <w:p w:rsidR="00AF1598" w:rsidRPr="001A2D7A" w:rsidRDefault="001A2D7A" w:rsidP="0005696C">
      <w:pPr>
        <w:widowControl/>
        <w:spacing w:line="360" w:lineRule="auto"/>
        <w:jc w:val="center"/>
        <w:rPr>
          <w:rFonts w:asciiTheme="minorHAnsi" w:eastAsia="Times New Roman" w:hAnsiTheme="minorHAnsi" w:cstheme="minorHAnsi"/>
          <w:kern w:val="0"/>
          <w:sz w:val="28"/>
          <w:szCs w:val="28"/>
        </w:rPr>
      </w:pPr>
      <w:r>
        <w:rPr>
          <w:rFonts w:asciiTheme="minorHAnsi" w:eastAsia="Times New Roman" w:hAnsiTheme="minorHAnsi" w:cstheme="minorHAnsi"/>
          <w:kern w:val="0"/>
          <w:sz w:val="28"/>
          <w:szCs w:val="28"/>
        </w:rPr>
        <w:lastRenderedPageBreak/>
        <w:t>ВЫВОДЫ</w:t>
      </w:r>
    </w:p>
    <w:p w:rsidR="00AF1598" w:rsidRPr="001836FA" w:rsidRDefault="00AF1598" w:rsidP="0005696C">
      <w:pPr>
        <w:widowControl/>
        <w:spacing w:line="360" w:lineRule="auto"/>
        <w:jc w:val="center"/>
        <w:rPr>
          <w:rFonts w:asciiTheme="minorHAnsi" w:eastAsia="Times New Roman" w:hAnsiTheme="minorHAnsi" w:cstheme="minorHAnsi"/>
          <w:kern w:val="0"/>
          <w:sz w:val="28"/>
          <w:szCs w:val="28"/>
        </w:rPr>
      </w:pPr>
    </w:p>
    <w:p w:rsidR="00AF1598" w:rsidRPr="001836FA" w:rsidRDefault="00AF1598" w:rsidP="0005696C">
      <w:pPr>
        <w:widowControl/>
        <w:spacing w:line="360" w:lineRule="auto"/>
        <w:jc w:val="center"/>
        <w:rPr>
          <w:rFonts w:asciiTheme="minorHAnsi" w:eastAsia="Times New Roman" w:hAnsiTheme="minorHAnsi" w:cstheme="minorHAnsi"/>
          <w:kern w:val="0"/>
          <w:sz w:val="28"/>
          <w:szCs w:val="28"/>
        </w:rPr>
      </w:pPr>
    </w:p>
    <w:p w:rsidR="005942D3" w:rsidRDefault="0097213C" w:rsidP="0005696C">
      <w:pPr>
        <w:widowControl/>
        <w:spacing w:line="360" w:lineRule="auto"/>
        <w:jc w:val="both"/>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tab/>
      </w:r>
      <w:r w:rsidR="005942D3">
        <w:rPr>
          <w:rFonts w:asciiTheme="minorHAnsi" w:eastAsia="Times New Roman" w:hAnsiTheme="minorHAnsi" w:cstheme="minorHAnsi"/>
          <w:kern w:val="0"/>
          <w:sz w:val="28"/>
          <w:szCs w:val="28"/>
        </w:rPr>
        <w:t xml:space="preserve">1. </w:t>
      </w:r>
      <w:r w:rsidRPr="001836FA">
        <w:rPr>
          <w:rFonts w:asciiTheme="minorHAnsi" w:eastAsia="Times New Roman" w:hAnsiTheme="minorHAnsi" w:cstheme="minorHAnsi"/>
          <w:kern w:val="0"/>
          <w:sz w:val="28"/>
          <w:szCs w:val="28"/>
        </w:rPr>
        <w:t xml:space="preserve">Возможности систем акустической разведки на базе узконаправленных микрофонов определяются их геометрией и алгоритмами обработки принимаемых сигналов. </w:t>
      </w:r>
    </w:p>
    <w:p w:rsidR="005942D3" w:rsidRDefault="005942D3" w:rsidP="0005696C">
      <w:pPr>
        <w:widowControl/>
        <w:spacing w:line="360" w:lineRule="auto"/>
        <w:jc w:val="both"/>
        <w:rPr>
          <w:rFonts w:asciiTheme="minorHAnsi" w:eastAsia="Times New Roman" w:hAnsiTheme="minorHAnsi" w:cstheme="minorHAnsi"/>
          <w:kern w:val="0"/>
          <w:sz w:val="28"/>
          <w:szCs w:val="28"/>
        </w:rPr>
      </w:pPr>
      <w:r>
        <w:rPr>
          <w:rFonts w:asciiTheme="minorHAnsi" w:eastAsia="Times New Roman" w:hAnsiTheme="minorHAnsi" w:cstheme="minorHAnsi"/>
          <w:kern w:val="0"/>
          <w:sz w:val="28"/>
          <w:szCs w:val="28"/>
        </w:rPr>
        <w:tab/>
        <w:t>2. Возможно увеличение индекса направленности ЛГМ за счет применения единичных микрофонов с характеристикой направленности в виде гиперкардиоиды.</w:t>
      </w:r>
    </w:p>
    <w:p w:rsidR="005942D3" w:rsidRDefault="005942D3" w:rsidP="0005696C">
      <w:pPr>
        <w:widowControl/>
        <w:spacing w:line="360" w:lineRule="auto"/>
        <w:jc w:val="both"/>
        <w:rPr>
          <w:rFonts w:asciiTheme="minorHAnsi" w:eastAsia="Times New Roman" w:hAnsiTheme="minorHAnsi" w:cstheme="minorHAnsi"/>
          <w:kern w:val="0"/>
          <w:sz w:val="28"/>
          <w:szCs w:val="28"/>
        </w:rPr>
      </w:pPr>
      <w:r>
        <w:rPr>
          <w:rFonts w:asciiTheme="minorHAnsi" w:eastAsia="Times New Roman" w:hAnsiTheme="minorHAnsi" w:cstheme="minorHAnsi"/>
          <w:kern w:val="0"/>
          <w:sz w:val="28"/>
          <w:szCs w:val="28"/>
        </w:rPr>
        <w:tab/>
        <w:t>3. Применение дифференциального алгоритма в ЛГМ совместно с гиперкардиоидными единичными микрофонами позволяет существенно (до 12 дБ) превысить рефлекторный микрофон по индексу направленности на низких частотах.</w:t>
      </w:r>
    </w:p>
    <w:p w:rsidR="004F0E7B" w:rsidRDefault="004F0E7B" w:rsidP="0005696C">
      <w:pPr>
        <w:widowControl/>
        <w:spacing w:line="360" w:lineRule="auto"/>
        <w:jc w:val="both"/>
        <w:rPr>
          <w:rFonts w:asciiTheme="minorHAnsi" w:eastAsia="Times New Roman" w:hAnsiTheme="minorHAnsi" w:cstheme="minorHAnsi"/>
          <w:kern w:val="0"/>
          <w:sz w:val="28"/>
          <w:szCs w:val="28"/>
        </w:rPr>
      </w:pPr>
      <w:r>
        <w:rPr>
          <w:rFonts w:asciiTheme="minorHAnsi" w:eastAsia="Times New Roman" w:hAnsiTheme="minorHAnsi" w:cstheme="minorHAnsi"/>
          <w:kern w:val="0"/>
          <w:sz w:val="28"/>
          <w:szCs w:val="28"/>
        </w:rPr>
        <w:tab/>
        <w:t xml:space="preserve">4. </w:t>
      </w:r>
      <w:r w:rsidR="00A10E79">
        <w:rPr>
          <w:rFonts w:asciiTheme="minorHAnsi" w:eastAsia="Times New Roman" w:hAnsiTheme="minorHAnsi" w:cstheme="minorHAnsi"/>
          <w:kern w:val="0"/>
          <w:sz w:val="28"/>
          <w:szCs w:val="28"/>
        </w:rPr>
        <w:t>В</w:t>
      </w:r>
      <w:r>
        <w:rPr>
          <w:rFonts w:asciiTheme="minorHAnsi" w:eastAsia="Times New Roman" w:hAnsiTheme="minorHAnsi" w:cstheme="minorHAnsi"/>
          <w:kern w:val="0"/>
          <w:sz w:val="28"/>
          <w:szCs w:val="28"/>
        </w:rPr>
        <w:t>ариант конструкции с алгоритмом сверхнаправленности и с гиперкардиоидными единичными микрофонами</w:t>
      </w:r>
      <w:r w:rsidR="00A2695E">
        <w:rPr>
          <w:rFonts w:asciiTheme="minorHAnsi" w:eastAsia="Times New Roman" w:hAnsiTheme="minorHAnsi" w:cstheme="minorHAnsi"/>
          <w:kern w:val="0"/>
          <w:sz w:val="28"/>
          <w:szCs w:val="28"/>
        </w:rPr>
        <w:t xml:space="preserve"> позволяет</w:t>
      </w:r>
      <w:r>
        <w:rPr>
          <w:rFonts w:asciiTheme="minorHAnsi" w:eastAsia="Times New Roman" w:hAnsiTheme="minorHAnsi" w:cstheme="minorHAnsi"/>
          <w:kern w:val="0"/>
          <w:sz w:val="28"/>
          <w:szCs w:val="28"/>
        </w:rPr>
        <w:t xml:space="preserve"> </w:t>
      </w:r>
      <w:r w:rsidR="00A2695E">
        <w:rPr>
          <w:rFonts w:asciiTheme="minorHAnsi" w:eastAsia="Times New Roman" w:hAnsiTheme="minorHAnsi" w:cstheme="minorHAnsi"/>
          <w:kern w:val="0"/>
          <w:sz w:val="28"/>
          <w:szCs w:val="28"/>
        </w:rPr>
        <w:t>приблизить индекс направленности линейной группы до направленности рефлекторного микрофона (рис. 5.6, кривая 2 и 1)</w:t>
      </w:r>
      <w:r>
        <w:rPr>
          <w:rFonts w:asciiTheme="minorHAnsi" w:eastAsia="Times New Roman" w:hAnsiTheme="minorHAnsi" w:cstheme="minorHAnsi"/>
          <w:kern w:val="0"/>
          <w:sz w:val="28"/>
          <w:szCs w:val="28"/>
        </w:rPr>
        <w:t>.</w:t>
      </w:r>
    </w:p>
    <w:p w:rsidR="0097213C" w:rsidRPr="001836FA" w:rsidRDefault="004F0E7B" w:rsidP="0005696C">
      <w:pPr>
        <w:widowControl/>
        <w:spacing w:line="360" w:lineRule="auto"/>
        <w:jc w:val="both"/>
        <w:rPr>
          <w:rFonts w:asciiTheme="minorHAnsi" w:eastAsia="Times New Roman" w:hAnsiTheme="minorHAnsi" w:cstheme="minorHAnsi"/>
          <w:kern w:val="0"/>
          <w:sz w:val="28"/>
          <w:szCs w:val="28"/>
        </w:rPr>
      </w:pPr>
      <w:r>
        <w:rPr>
          <w:rFonts w:asciiTheme="minorHAnsi" w:eastAsia="Times New Roman" w:hAnsiTheme="minorHAnsi" w:cstheme="minorHAnsi"/>
          <w:kern w:val="0"/>
          <w:sz w:val="28"/>
          <w:szCs w:val="28"/>
        </w:rPr>
        <w:tab/>
        <w:t>5.</w:t>
      </w:r>
      <w:r w:rsidR="00A10E79">
        <w:rPr>
          <w:rFonts w:asciiTheme="minorHAnsi" w:eastAsia="Times New Roman" w:hAnsiTheme="minorHAnsi" w:cstheme="minorHAnsi"/>
          <w:kern w:val="0"/>
          <w:sz w:val="28"/>
          <w:szCs w:val="28"/>
        </w:rPr>
        <w:t xml:space="preserve"> Использование предложенной конструкции (рис. 5.4) позволяет уменьшить размеры</w:t>
      </w:r>
      <w:r w:rsidR="00A2695E">
        <w:rPr>
          <w:rFonts w:asciiTheme="minorHAnsi" w:eastAsia="Times New Roman" w:hAnsiTheme="minorHAnsi" w:cstheme="minorHAnsi"/>
          <w:kern w:val="0"/>
          <w:sz w:val="28"/>
          <w:szCs w:val="28"/>
        </w:rPr>
        <w:t xml:space="preserve"> апертуры</w:t>
      </w:r>
      <w:r w:rsidR="00A10E79">
        <w:rPr>
          <w:rFonts w:asciiTheme="minorHAnsi" w:eastAsia="Times New Roman" w:hAnsiTheme="minorHAnsi" w:cstheme="minorHAnsi"/>
          <w:kern w:val="0"/>
          <w:sz w:val="28"/>
          <w:szCs w:val="28"/>
        </w:rPr>
        <w:t xml:space="preserve"> разведывательного устройства в три раза (с </w:t>
      </w:r>
      <w:r w:rsidR="00A2695E">
        <w:rPr>
          <w:rFonts w:asciiTheme="minorHAnsi" w:eastAsia="Times New Roman" w:hAnsiTheme="minorHAnsi" w:cstheme="minorHAnsi"/>
          <w:kern w:val="0"/>
          <w:sz w:val="28"/>
          <w:szCs w:val="28"/>
          <w:lang w:val="en-US"/>
        </w:rPr>
        <w:t>L</w:t>
      </w:r>
      <w:r w:rsidR="00A2695E" w:rsidRPr="00447172">
        <w:rPr>
          <w:rFonts w:asciiTheme="minorHAnsi" w:eastAsia="Times New Roman" w:hAnsiTheme="minorHAnsi" w:cstheme="minorHAnsi"/>
          <w:kern w:val="0"/>
          <w:sz w:val="28"/>
          <w:szCs w:val="28"/>
        </w:rPr>
        <w:t xml:space="preserve"> = </w:t>
      </w:r>
      <w:r w:rsidR="00A10E79">
        <w:rPr>
          <w:rFonts w:asciiTheme="minorHAnsi" w:eastAsia="Times New Roman" w:hAnsiTheme="minorHAnsi" w:cstheme="minorHAnsi"/>
          <w:kern w:val="0"/>
          <w:sz w:val="28"/>
          <w:szCs w:val="28"/>
        </w:rPr>
        <w:t xml:space="preserve">30 см до </w:t>
      </w:r>
      <w:r w:rsidR="00A2695E">
        <w:rPr>
          <w:rFonts w:asciiTheme="minorHAnsi" w:eastAsia="Times New Roman" w:hAnsiTheme="minorHAnsi" w:cstheme="minorHAnsi"/>
          <w:kern w:val="0"/>
          <w:sz w:val="28"/>
          <w:szCs w:val="28"/>
          <w:lang w:val="en-US"/>
        </w:rPr>
        <w:t>L</w:t>
      </w:r>
      <w:r w:rsidR="00A2695E" w:rsidRPr="00447172">
        <w:rPr>
          <w:rFonts w:asciiTheme="minorHAnsi" w:eastAsia="Times New Roman" w:hAnsiTheme="minorHAnsi" w:cstheme="minorHAnsi"/>
          <w:kern w:val="0"/>
          <w:sz w:val="28"/>
          <w:szCs w:val="28"/>
        </w:rPr>
        <w:t xml:space="preserve"> = </w:t>
      </w:r>
      <w:r w:rsidR="00A10E79">
        <w:rPr>
          <w:rFonts w:asciiTheme="minorHAnsi" w:eastAsia="Times New Roman" w:hAnsiTheme="minorHAnsi" w:cstheme="minorHAnsi"/>
          <w:kern w:val="0"/>
          <w:sz w:val="28"/>
          <w:szCs w:val="28"/>
        </w:rPr>
        <w:t>8 см) при этом сохраняя пространственную избирательность на уровне стандартной конструкции (</w:t>
      </w:r>
      <w:r w:rsidR="00A2695E">
        <w:rPr>
          <w:rFonts w:asciiTheme="minorHAnsi" w:eastAsia="Times New Roman" w:hAnsiTheme="minorHAnsi" w:cstheme="minorHAnsi"/>
          <w:kern w:val="0"/>
          <w:sz w:val="28"/>
          <w:szCs w:val="28"/>
        </w:rPr>
        <w:t>рис. 5.7</w:t>
      </w:r>
      <w:r w:rsidR="00A10E79">
        <w:rPr>
          <w:rFonts w:asciiTheme="minorHAnsi" w:eastAsia="Times New Roman" w:hAnsiTheme="minorHAnsi" w:cstheme="minorHAnsi"/>
          <w:kern w:val="0"/>
          <w:sz w:val="28"/>
          <w:szCs w:val="28"/>
        </w:rPr>
        <w:t>).</w:t>
      </w:r>
    </w:p>
    <w:p w:rsidR="00AF1598" w:rsidRPr="001836FA" w:rsidRDefault="00AF1598" w:rsidP="0005696C">
      <w:pPr>
        <w:spacing w:line="360" w:lineRule="auto"/>
        <w:rPr>
          <w:rFonts w:asciiTheme="minorHAnsi" w:eastAsia="Times New Roman" w:hAnsiTheme="minorHAnsi" w:cstheme="minorHAnsi"/>
          <w:kern w:val="0"/>
          <w:sz w:val="28"/>
          <w:szCs w:val="28"/>
        </w:rPr>
      </w:pPr>
      <w:r w:rsidRPr="001836FA">
        <w:rPr>
          <w:rFonts w:asciiTheme="minorHAnsi" w:eastAsia="Times New Roman" w:hAnsiTheme="minorHAnsi" w:cstheme="minorHAnsi"/>
          <w:kern w:val="0"/>
          <w:sz w:val="28"/>
          <w:szCs w:val="28"/>
        </w:rPr>
        <w:br w:type="page"/>
      </w:r>
    </w:p>
    <w:p w:rsidR="00C31FCA" w:rsidRPr="009A04FF" w:rsidRDefault="003F69E9" w:rsidP="00136052">
      <w:pPr>
        <w:widowControl/>
        <w:spacing w:line="360" w:lineRule="auto"/>
        <w:jc w:val="center"/>
        <w:rPr>
          <w:rFonts w:asciiTheme="minorHAnsi" w:eastAsia="Times New Roman" w:hAnsiTheme="minorHAnsi" w:cstheme="minorHAnsi"/>
          <w:color w:val="000000" w:themeColor="text1"/>
          <w:kern w:val="0"/>
          <w:sz w:val="28"/>
          <w:szCs w:val="28"/>
        </w:rPr>
      </w:pPr>
      <w:r w:rsidRPr="0030716B">
        <w:rPr>
          <w:rFonts w:asciiTheme="minorHAnsi" w:eastAsia="Times New Roman" w:hAnsiTheme="minorHAnsi" w:cstheme="minorHAnsi"/>
          <w:color w:val="000000" w:themeColor="text1"/>
          <w:kern w:val="0"/>
          <w:sz w:val="28"/>
          <w:szCs w:val="28"/>
        </w:rPr>
        <w:lastRenderedPageBreak/>
        <w:t xml:space="preserve">ПЕРЕЧЕНЬ </w:t>
      </w:r>
      <w:r w:rsidR="00F03B3D">
        <w:rPr>
          <w:rFonts w:asciiTheme="minorHAnsi" w:eastAsia="Times New Roman" w:hAnsiTheme="minorHAnsi" w:cstheme="minorHAnsi"/>
          <w:color w:val="000000" w:themeColor="text1"/>
          <w:kern w:val="0"/>
          <w:sz w:val="28"/>
          <w:szCs w:val="28"/>
        </w:rPr>
        <w:t>ИСТОЧНИКОВ</w:t>
      </w:r>
    </w:p>
    <w:p w:rsidR="00AF1598" w:rsidRPr="00136052" w:rsidRDefault="00AF1598" w:rsidP="0030716B">
      <w:pPr>
        <w:widowControl/>
        <w:spacing w:line="360" w:lineRule="auto"/>
        <w:jc w:val="both"/>
        <w:rPr>
          <w:rFonts w:asciiTheme="minorHAnsi" w:eastAsia="Times New Roman" w:hAnsiTheme="minorHAnsi" w:cstheme="minorHAnsi"/>
          <w:color w:val="000000" w:themeColor="text1"/>
          <w:sz w:val="28"/>
          <w:szCs w:val="28"/>
        </w:rPr>
      </w:pPr>
    </w:p>
    <w:p w:rsidR="007221D2" w:rsidRPr="00136052" w:rsidRDefault="007221D2" w:rsidP="00136052">
      <w:pPr>
        <w:pBdr>
          <w:top w:val="nil"/>
          <w:left w:val="nil"/>
          <w:bottom w:val="nil"/>
          <w:right w:val="nil"/>
          <w:between w:val="nil"/>
        </w:pBdr>
        <w:spacing w:line="360" w:lineRule="auto"/>
        <w:jc w:val="both"/>
        <w:rPr>
          <w:rFonts w:asciiTheme="minorHAnsi" w:eastAsia="Times New Roman" w:hAnsiTheme="minorHAnsi" w:cstheme="minorHAnsi"/>
          <w:color w:val="000000" w:themeColor="text1"/>
          <w:sz w:val="28"/>
          <w:szCs w:val="28"/>
        </w:rPr>
      </w:pPr>
    </w:p>
    <w:p w:rsidR="00302146" w:rsidRPr="00136052" w:rsidRDefault="00655A36" w:rsidP="00136052">
      <w:pPr>
        <w:spacing w:line="360" w:lineRule="auto"/>
        <w:jc w:val="both"/>
        <w:rPr>
          <w:rFonts w:asciiTheme="minorHAnsi" w:hAnsiTheme="minorHAnsi" w:cstheme="minorHAnsi"/>
          <w:color w:val="000000" w:themeColor="text1"/>
          <w:sz w:val="28"/>
          <w:szCs w:val="28"/>
        </w:rPr>
      </w:pPr>
      <w:r w:rsidRPr="00136052">
        <w:rPr>
          <w:rFonts w:asciiTheme="minorHAnsi" w:hAnsiTheme="minorHAnsi" w:cstheme="minorHAnsi"/>
          <w:color w:val="000000" w:themeColor="text1"/>
          <w:sz w:val="28"/>
          <w:szCs w:val="28"/>
        </w:rPr>
        <w:tab/>
        <w:t>1</w:t>
      </w:r>
      <w:r w:rsidR="000C726B">
        <w:rPr>
          <w:rFonts w:asciiTheme="minorHAnsi" w:hAnsiTheme="minorHAnsi" w:cstheme="minorHAnsi"/>
          <w:color w:val="000000" w:themeColor="text1"/>
          <w:sz w:val="28"/>
          <w:szCs w:val="28"/>
        </w:rPr>
        <w:t>.</w:t>
      </w:r>
      <w:r w:rsidRPr="00136052">
        <w:rPr>
          <w:rFonts w:asciiTheme="minorHAnsi" w:hAnsiTheme="minorHAnsi" w:cstheme="minorHAnsi"/>
          <w:color w:val="000000" w:themeColor="text1"/>
          <w:sz w:val="28"/>
          <w:szCs w:val="28"/>
        </w:rPr>
        <w:t xml:space="preserve"> Сагдеев К.М., Оленев А.А. М</w:t>
      </w:r>
      <w:r w:rsidR="00DD758A" w:rsidRPr="00136052">
        <w:rPr>
          <w:rFonts w:asciiTheme="minorHAnsi" w:hAnsiTheme="minorHAnsi" w:cstheme="minorHAnsi"/>
          <w:color w:val="000000" w:themeColor="text1"/>
          <w:sz w:val="28"/>
          <w:szCs w:val="28"/>
        </w:rPr>
        <w:t>атематическая модель акустического канала утечки речевой информации</w:t>
      </w:r>
      <w:r w:rsidRPr="00136052">
        <w:rPr>
          <w:rFonts w:asciiTheme="minorHAnsi" w:hAnsiTheme="minorHAnsi" w:cstheme="minorHAnsi"/>
          <w:color w:val="000000" w:themeColor="text1"/>
          <w:sz w:val="28"/>
          <w:szCs w:val="28"/>
        </w:rPr>
        <w:t xml:space="preserve"> // Фундаментальные исследования. – 2012. – № 6-3. – С. 668-673;</w:t>
      </w:r>
    </w:p>
    <w:p w:rsidR="00302146" w:rsidRPr="00136052" w:rsidRDefault="00655A36" w:rsidP="00136052">
      <w:pPr>
        <w:widowControl/>
        <w:pBdr>
          <w:top w:val="nil"/>
          <w:left w:val="nil"/>
          <w:bottom w:val="nil"/>
          <w:right w:val="nil"/>
          <w:between w:val="nil"/>
        </w:pBdr>
        <w:spacing w:line="360" w:lineRule="auto"/>
        <w:jc w:val="both"/>
        <w:rPr>
          <w:rFonts w:asciiTheme="minorHAnsi" w:eastAsia="Times New Roman" w:hAnsiTheme="minorHAnsi" w:cstheme="minorHAnsi"/>
          <w:color w:val="000000" w:themeColor="text1"/>
          <w:sz w:val="28"/>
          <w:szCs w:val="28"/>
          <w:lang w:val="uk-UA"/>
        </w:rPr>
      </w:pPr>
      <w:r w:rsidRPr="00136052">
        <w:rPr>
          <w:rFonts w:asciiTheme="minorHAnsi" w:eastAsia="Times New Roman" w:hAnsiTheme="minorHAnsi" w:cstheme="minorHAnsi"/>
          <w:color w:val="000000" w:themeColor="text1"/>
          <w:sz w:val="28"/>
          <w:szCs w:val="28"/>
          <w:lang w:val="uk-UA"/>
        </w:rPr>
        <w:tab/>
        <w:t>2. Засоби та системи технічного захисту інформації: Навч. посібник для студентів УВО/ І.Є. Антіпов, А. М. Олейніков, Ю.В. Ликов, В.Д. Кукуш, І.О. Милютченко. - Харків: ХНУРЕ, 2019. - 216 с.</w:t>
      </w:r>
    </w:p>
    <w:p w:rsidR="00302146" w:rsidRPr="00136052" w:rsidRDefault="00655A36" w:rsidP="00136052">
      <w:pPr>
        <w:pBdr>
          <w:top w:val="nil"/>
          <w:left w:val="nil"/>
          <w:bottom w:val="nil"/>
          <w:right w:val="nil"/>
          <w:between w:val="nil"/>
        </w:pBdr>
        <w:spacing w:line="360" w:lineRule="auto"/>
        <w:jc w:val="both"/>
        <w:rPr>
          <w:rFonts w:asciiTheme="minorHAnsi" w:eastAsia="Times New Roman" w:hAnsiTheme="minorHAnsi" w:cstheme="minorHAnsi"/>
          <w:color w:val="000000" w:themeColor="text1"/>
          <w:sz w:val="28"/>
          <w:szCs w:val="28"/>
        </w:rPr>
      </w:pPr>
      <w:r w:rsidRPr="00447172">
        <w:rPr>
          <w:rFonts w:asciiTheme="minorHAnsi" w:hAnsiTheme="minorHAnsi" w:cstheme="minorHAnsi"/>
          <w:color w:val="000000" w:themeColor="text1"/>
          <w:sz w:val="28"/>
          <w:szCs w:val="28"/>
          <w:lang w:val="uk-UA"/>
        </w:rPr>
        <w:tab/>
      </w:r>
      <w:r w:rsidRPr="00136052">
        <w:rPr>
          <w:rFonts w:asciiTheme="minorHAnsi" w:hAnsiTheme="minorHAnsi" w:cstheme="minorHAnsi"/>
          <w:color w:val="000000" w:themeColor="text1"/>
          <w:sz w:val="28"/>
          <w:szCs w:val="28"/>
        </w:rPr>
        <w:t xml:space="preserve">3. Вахитов Ш. Современные микрофоны и их применение. - </w:t>
      </w:r>
      <w:r w:rsidRPr="00136052">
        <w:rPr>
          <w:rFonts w:asciiTheme="minorHAnsi" w:eastAsia="Times New Roman" w:hAnsiTheme="minorHAnsi" w:cstheme="minorHAnsi"/>
          <w:color w:val="000000" w:themeColor="text1"/>
          <w:sz w:val="28"/>
          <w:szCs w:val="28"/>
        </w:rPr>
        <w:t>Журнал "Радио"</w:t>
      </w:r>
      <w:r w:rsidRPr="00136052">
        <w:rPr>
          <w:rFonts w:asciiTheme="minorHAnsi" w:hAnsiTheme="minorHAnsi" w:cstheme="minorHAnsi"/>
          <w:color w:val="000000" w:themeColor="text1"/>
          <w:sz w:val="28"/>
          <w:szCs w:val="28"/>
        </w:rPr>
        <w:t xml:space="preserve"> </w:t>
      </w:r>
      <w:r w:rsidRPr="00136052">
        <w:rPr>
          <w:rFonts w:asciiTheme="minorHAnsi" w:eastAsia="Times New Roman" w:hAnsiTheme="minorHAnsi" w:cstheme="minorHAnsi"/>
          <w:color w:val="000000" w:themeColor="text1"/>
          <w:sz w:val="28"/>
          <w:szCs w:val="28"/>
        </w:rPr>
        <w:t>№11</w:t>
      </w:r>
      <w:r w:rsidRPr="00136052">
        <w:rPr>
          <w:rFonts w:asciiTheme="minorHAnsi" w:hAnsiTheme="minorHAnsi" w:cstheme="minorHAnsi"/>
          <w:color w:val="000000" w:themeColor="text1"/>
          <w:sz w:val="28"/>
          <w:szCs w:val="28"/>
        </w:rPr>
        <w:t>,</w:t>
      </w:r>
      <w:r w:rsidRPr="00136052">
        <w:rPr>
          <w:rFonts w:asciiTheme="minorHAnsi" w:eastAsia="Times New Roman" w:hAnsiTheme="minorHAnsi" w:cstheme="minorHAnsi"/>
          <w:color w:val="000000" w:themeColor="text1"/>
          <w:sz w:val="28"/>
          <w:szCs w:val="28"/>
        </w:rPr>
        <w:t xml:space="preserve"> 1998</w:t>
      </w:r>
      <w:r w:rsidR="003F69E9" w:rsidRPr="00136052">
        <w:rPr>
          <w:rFonts w:asciiTheme="minorHAnsi" w:eastAsia="Times New Roman" w:hAnsiTheme="minorHAnsi" w:cstheme="minorHAnsi"/>
          <w:color w:val="000000" w:themeColor="text1"/>
          <w:sz w:val="28"/>
          <w:szCs w:val="28"/>
        </w:rPr>
        <w:t xml:space="preserve"> </w:t>
      </w:r>
      <w:r w:rsidRPr="00136052">
        <w:rPr>
          <w:rFonts w:asciiTheme="minorHAnsi" w:eastAsia="Times New Roman" w:hAnsiTheme="minorHAnsi" w:cstheme="minorHAnsi"/>
          <w:color w:val="000000" w:themeColor="text1"/>
          <w:sz w:val="28"/>
          <w:szCs w:val="28"/>
        </w:rPr>
        <w:t>год. 4 с.</w:t>
      </w:r>
    </w:p>
    <w:p w:rsidR="00302146" w:rsidRPr="00447172" w:rsidRDefault="00655A36" w:rsidP="00136052">
      <w:pPr>
        <w:widowControl/>
        <w:pBdr>
          <w:top w:val="nil"/>
          <w:left w:val="nil"/>
          <w:bottom w:val="nil"/>
          <w:right w:val="nil"/>
          <w:between w:val="nil"/>
        </w:pBdr>
        <w:spacing w:line="360" w:lineRule="auto"/>
        <w:jc w:val="both"/>
        <w:rPr>
          <w:rFonts w:asciiTheme="minorHAnsi" w:eastAsia="Times New Roman" w:hAnsiTheme="minorHAnsi" w:cstheme="minorHAnsi"/>
          <w:color w:val="000000" w:themeColor="text1"/>
          <w:sz w:val="28"/>
          <w:szCs w:val="28"/>
          <w:lang w:val="en-US"/>
        </w:rPr>
      </w:pPr>
      <w:r w:rsidRPr="00136052">
        <w:rPr>
          <w:rFonts w:asciiTheme="minorHAnsi" w:hAnsiTheme="minorHAnsi" w:cstheme="minorHAnsi"/>
          <w:color w:val="000000" w:themeColor="text1"/>
          <w:sz w:val="28"/>
          <w:szCs w:val="28"/>
        </w:rPr>
        <w:tab/>
        <w:t>4. Олейников</w:t>
      </w:r>
      <w:r w:rsidRPr="00136052">
        <w:rPr>
          <w:rFonts w:asciiTheme="minorHAnsi" w:eastAsia="Times New Roman" w:hAnsiTheme="minorHAnsi" w:cstheme="minorHAnsi"/>
          <w:color w:val="000000" w:themeColor="text1"/>
          <w:sz w:val="28"/>
          <w:szCs w:val="28"/>
        </w:rPr>
        <w:t xml:space="preserve"> </w:t>
      </w:r>
      <w:r w:rsidRPr="00136052">
        <w:rPr>
          <w:rFonts w:asciiTheme="minorHAnsi" w:hAnsiTheme="minorHAnsi" w:cstheme="minorHAnsi"/>
          <w:color w:val="000000" w:themeColor="text1"/>
          <w:sz w:val="28"/>
          <w:szCs w:val="28"/>
        </w:rPr>
        <w:t>А.Н., Войтенко А.О. Сравнительная характеристика параметров узконаправленных микрофонов</w:t>
      </w:r>
      <w:r w:rsidRPr="00136052">
        <w:rPr>
          <w:rFonts w:asciiTheme="minorHAnsi" w:eastAsia="Times New Roman" w:hAnsiTheme="minorHAnsi" w:cstheme="minorHAnsi"/>
          <w:color w:val="000000" w:themeColor="text1"/>
          <w:sz w:val="28"/>
          <w:szCs w:val="28"/>
        </w:rPr>
        <w:t xml:space="preserve"> // Радиотехника. </w:t>
      </w:r>
      <w:r w:rsidRPr="00447172">
        <w:rPr>
          <w:rFonts w:asciiTheme="minorHAnsi" w:eastAsia="Times New Roman" w:hAnsiTheme="minorHAnsi" w:cstheme="minorHAnsi"/>
          <w:color w:val="000000" w:themeColor="text1"/>
          <w:sz w:val="28"/>
          <w:szCs w:val="28"/>
          <w:lang w:val="en-US"/>
        </w:rPr>
        <w:t xml:space="preserve">2013. </w:t>
      </w:r>
      <w:r w:rsidRPr="00136052">
        <w:rPr>
          <w:rFonts w:asciiTheme="minorHAnsi" w:eastAsia="Times New Roman" w:hAnsiTheme="minorHAnsi" w:cstheme="minorHAnsi"/>
          <w:color w:val="000000" w:themeColor="text1"/>
          <w:sz w:val="28"/>
          <w:szCs w:val="28"/>
        </w:rPr>
        <w:t>Вып</w:t>
      </w:r>
      <w:r w:rsidRPr="00447172">
        <w:rPr>
          <w:rFonts w:asciiTheme="minorHAnsi" w:eastAsia="Times New Roman" w:hAnsiTheme="minorHAnsi" w:cstheme="minorHAnsi"/>
          <w:color w:val="000000" w:themeColor="text1"/>
          <w:sz w:val="28"/>
          <w:szCs w:val="28"/>
          <w:lang w:val="en-US"/>
        </w:rPr>
        <w:t xml:space="preserve">. 173. </w:t>
      </w:r>
      <w:r w:rsidRPr="00136052">
        <w:rPr>
          <w:rFonts w:asciiTheme="minorHAnsi" w:eastAsia="Times New Roman" w:hAnsiTheme="minorHAnsi" w:cstheme="minorHAnsi"/>
          <w:color w:val="000000" w:themeColor="text1"/>
          <w:sz w:val="28"/>
          <w:szCs w:val="28"/>
        </w:rPr>
        <w:t>С</w:t>
      </w:r>
      <w:r w:rsidRPr="00447172">
        <w:rPr>
          <w:rFonts w:asciiTheme="minorHAnsi" w:eastAsia="Times New Roman" w:hAnsiTheme="minorHAnsi" w:cstheme="minorHAnsi"/>
          <w:color w:val="000000" w:themeColor="text1"/>
          <w:sz w:val="28"/>
          <w:szCs w:val="28"/>
          <w:lang w:val="en-US"/>
        </w:rPr>
        <w:t>. 224-231.</w:t>
      </w:r>
    </w:p>
    <w:p w:rsidR="00302146" w:rsidRPr="00136052" w:rsidRDefault="00AD3A71" w:rsidP="00136052">
      <w:pPr>
        <w:spacing w:line="360" w:lineRule="auto"/>
        <w:jc w:val="both"/>
        <w:rPr>
          <w:rFonts w:asciiTheme="minorHAnsi" w:eastAsia="Times New Roman" w:hAnsiTheme="minorHAnsi" w:cstheme="minorHAnsi"/>
          <w:caps/>
          <w:color w:val="000000" w:themeColor="text1"/>
          <w:sz w:val="28"/>
          <w:szCs w:val="28"/>
          <w:lang w:val="en-US"/>
        </w:rPr>
      </w:pPr>
      <w:r w:rsidRPr="00136052">
        <w:rPr>
          <w:rFonts w:asciiTheme="minorHAnsi" w:eastAsia="Times New Roman" w:hAnsiTheme="minorHAnsi" w:cstheme="minorHAnsi"/>
          <w:caps/>
          <w:color w:val="000000" w:themeColor="text1"/>
          <w:sz w:val="28"/>
          <w:szCs w:val="28"/>
          <w:lang w:val="en-US"/>
        </w:rPr>
        <w:tab/>
        <w:t>5</w:t>
      </w:r>
      <w:r w:rsidR="001B5199" w:rsidRPr="00447172">
        <w:rPr>
          <w:rFonts w:asciiTheme="minorHAnsi" w:eastAsia="Times New Roman" w:hAnsiTheme="minorHAnsi" w:cstheme="minorHAnsi"/>
          <w:caps/>
          <w:color w:val="000000" w:themeColor="text1"/>
          <w:sz w:val="28"/>
          <w:szCs w:val="28"/>
          <w:lang w:val="en-US"/>
        </w:rPr>
        <w:t>.</w:t>
      </w:r>
      <w:r w:rsidRPr="00136052">
        <w:rPr>
          <w:rFonts w:asciiTheme="minorHAnsi" w:hAnsiTheme="minorHAnsi" w:cstheme="minorHAnsi"/>
          <w:color w:val="000000" w:themeColor="text1"/>
          <w:sz w:val="28"/>
          <w:szCs w:val="28"/>
          <w:lang w:val="en-US"/>
        </w:rPr>
        <w:t xml:space="preserve"> Buck, M., Rößler, M. First order differential microphone arrays for automotive applications // Proc. 7th International Workshop on Acoustic Echo and Noise Control, IWAENC. Darmstadt, Germany, 2001, pp. 19 – 22</w:t>
      </w:r>
    </w:p>
    <w:p w:rsidR="00302146" w:rsidRPr="00136052" w:rsidRDefault="009565F4" w:rsidP="00136052">
      <w:pPr>
        <w:spacing w:line="360" w:lineRule="auto"/>
        <w:jc w:val="both"/>
        <w:rPr>
          <w:rFonts w:asciiTheme="minorHAnsi" w:hAnsiTheme="minorHAnsi" w:cstheme="minorHAnsi"/>
          <w:color w:val="000000" w:themeColor="text1"/>
          <w:sz w:val="28"/>
          <w:szCs w:val="28"/>
          <w:lang w:val="en-US"/>
        </w:rPr>
      </w:pPr>
      <w:r w:rsidRPr="00136052">
        <w:rPr>
          <w:rFonts w:asciiTheme="minorHAnsi" w:hAnsiTheme="minorHAnsi" w:cstheme="minorHAnsi"/>
          <w:color w:val="000000" w:themeColor="text1"/>
          <w:sz w:val="28"/>
          <w:szCs w:val="28"/>
          <w:lang w:val="en-US"/>
        </w:rPr>
        <w:tab/>
        <w:t>6</w:t>
      </w:r>
      <w:r w:rsidR="001B5199" w:rsidRPr="00447172">
        <w:rPr>
          <w:rFonts w:asciiTheme="minorHAnsi" w:hAnsiTheme="minorHAnsi" w:cstheme="minorHAnsi"/>
          <w:color w:val="000000" w:themeColor="text1"/>
          <w:sz w:val="28"/>
          <w:szCs w:val="28"/>
          <w:lang w:val="en-US"/>
        </w:rPr>
        <w:t>.</w:t>
      </w:r>
      <w:r w:rsidRPr="00136052">
        <w:rPr>
          <w:rFonts w:asciiTheme="minorHAnsi" w:hAnsiTheme="minorHAnsi" w:cstheme="minorHAnsi"/>
          <w:color w:val="000000" w:themeColor="text1"/>
          <w:sz w:val="28"/>
          <w:szCs w:val="28"/>
          <w:lang w:val="en-US"/>
        </w:rPr>
        <w:t xml:space="preserve"> J. Bitzer et al.: An alternative implementation of the superdirective beamformer. Proc. 1999 IEEE Workshop on Applications of Signal Processing to Audio and Acoustics, New Paltz, New York, 1999.</w:t>
      </w:r>
    </w:p>
    <w:p w:rsidR="00136052" w:rsidRPr="00136052" w:rsidRDefault="00D94962" w:rsidP="00136052">
      <w:pPr>
        <w:spacing w:line="360" w:lineRule="auto"/>
        <w:jc w:val="both"/>
        <w:rPr>
          <w:rFonts w:eastAsia="Times New Roman"/>
          <w:color w:val="000000" w:themeColor="text1"/>
          <w:kern w:val="0"/>
          <w:sz w:val="28"/>
          <w:szCs w:val="28"/>
          <w:lang w:val="en-US"/>
        </w:rPr>
      </w:pPr>
      <w:r w:rsidRPr="00136052">
        <w:rPr>
          <w:rFonts w:asciiTheme="minorHAnsi" w:hAnsiTheme="minorHAnsi" w:cstheme="minorHAnsi"/>
          <w:color w:val="000000" w:themeColor="text1"/>
          <w:sz w:val="28"/>
          <w:szCs w:val="28"/>
          <w:lang w:val="en-US"/>
        </w:rPr>
        <w:tab/>
        <w:t>7</w:t>
      </w:r>
      <w:r w:rsidR="001B5199" w:rsidRPr="00447172">
        <w:rPr>
          <w:rFonts w:asciiTheme="minorHAnsi" w:hAnsiTheme="minorHAnsi" w:cstheme="minorHAnsi"/>
          <w:color w:val="000000" w:themeColor="text1"/>
          <w:sz w:val="28"/>
          <w:szCs w:val="28"/>
          <w:lang w:val="en-US"/>
        </w:rPr>
        <w:t>.</w:t>
      </w:r>
      <w:r w:rsidRPr="00136052">
        <w:rPr>
          <w:rFonts w:asciiTheme="minorHAnsi" w:hAnsiTheme="minorHAnsi" w:cstheme="minorHAnsi"/>
          <w:color w:val="000000" w:themeColor="text1"/>
          <w:sz w:val="28"/>
          <w:szCs w:val="28"/>
          <w:lang w:val="en-US"/>
        </w:rPr>
        <w:t xml:space="preserve"> </w:t>
      </w:r>
      <w:r w:rsidR="00136052" w:rsidRPr="00136052">
        <w:rPr>
          <w:rFonts w:eastAsia="Times New Roman"/>
          <w:color w:val="000000" w:themeColor="text1"/>
          <w:kern w:val="0"/>
          <w:sz w:val="28"/>
          <w:szCs w:val="28"/>
          <w:lang w:val="en-US"/>
        </w:rPr>
        <w:t>Robin Groschup, Christian U. Grosse MEMS Microphone Array Sensor for Air-Coupled Impact-Echo, Technische Universität München (TUM), Germany, 2015</w:t>
      </w:r>
    </w:p>
    <w:p w:rsidR="003166AB" w:rsidRPr="003166AB" w:rsidRDefault="0030716B" w:rsidP="00136052">
      <w:pPr>
        <w:spacing w:line="360" w:lineRule="auto"/>
        <w:jc w:val="both"/>
        <w:rPr>
          <w:rFonts w:asciiTheme="minorHAnsi" w:eastAsia="Times New Roman" w:hAnsiTheme="minorHAnsi" w:cstheme="minorHAnsi"/>
          <w:color w:val="000000" w:themeColor="text1"/>
          <w:kern w:val="0"/>
          <w:sz w:val="28"/>
          <w:szCs w:val="28"/>
          <w:lang w:val="en-US"/>
        </w:rPr>
      </w:pPr>
      <w:r w:rsidRPr="00136052">
        <w:rPr>
          <w:rFonts w:asciiTheme="minorHAnsi" w:eastAsia="Times New Roman" w:hAnsiTheme="minorHAnsi" w:cstheme="minorHAnsi"/>
          <w:color w:val="000000" w:themeColor="text1"/>
          <w:kern w:val="0"/>
          <w:sz w:val="28"/>
          <w:szCs w:val="28"/>
          <w:lang w:val="en-US"/>
        </w:rPr>
        <w:tab/>
      </w:r>
      <w:r w:rsidR="003166AB" w:rsidRPr="00136052">
        <w:rPr>
          <w:rFonts w:asciiTheme="minorHAnsi" w:eastAsia="Times New Roman" w:hAnsiTheme="minorHAnsi" w:cstheme="minorHAnsi"/>
          <w:color w:val="000000" w:themeColor="text1"/>
          <w:kern w:val="0"/>
          <w:sz w:val="28"/>
          <w:szCs w:val="28"/>
          <w:lang w:val="en-US"/>
        </w:rPr>
        <w:t>8</w:t>
      </w:r>
      <w:r w:rsidR="003166AB" w:rsidRPr="003166AB">
        <w:rPr>
          <w:rFonts w:asciiTheme="minorHAnsi" w:eastAsia="Times New Roman" w:hAnsiTheme="minorHAnsi" w:cstheme="minorHAnsi"/>
          <w:color w:val="000000" w:themeColor="text1"/>
          <w:kern w:val="0"/>
          <w:sz w:val="28"/>
          <w:szCs w:val="28"/>
          <w:lang w:val="en-US"/>
        </w:rPr>
        <w:t xml:space="preserve">. McCowan I.A. Microphone Arrays: A Tutorial [Электронный ресурс]. </w:t>
      </w:r>
      <w:r w:rsidR="003166AB" w:rsidRPr="00447172">
        <w:rPr>
          <w:rFonts w:asciiTheme="minorHAnsi" w:eastAsia="Times New Roman" w:hAnsiTheme="minorHAnsi" w:cstheme="minorHAnsi"/>
          <w:color w:val="000000" w:themeColor="text1"/>
          <w:kern w:val="0"/>
          <w:sz w:val="28"/>
          <w:szCs w:val="28"/>
        </w:rPr>
        <w:t xml:space="preserve">Режим доступа: </w:t>
      </w:r>
      <w:r w:rsidR="003166AB" w:rsidRPr="003166AB">
        <w:rPr>
          <w:rFonts w:asciiTheme="minorHAnsi" w:eastAsia="Times New Roman" w:hAnsiTheme="minorHAnsi" w:cstheme="minorHAnsi"/>
          <w:color w:val="000000" w:themeColor="text1"/>
          <w:kern w:val="0"/>
          <w:sz w:val="28"/>
          <w:szCs w:val="28"/>
          <w:lang w:val="en-US"/>
        </w:rPr>
        <w:t>https</w:t>
      </w:r>
      <w:r w:rsidR="003166AB" w:rsidRPr="00447172">
        <w:rPr>
          <w:rFonts w:asciiTheme="minorHAnsi" w:eastAsia="Times New Roman" w:hAnsiTheme="minorHAnsi" w:cstheme="minorHAnsi"/>
          <w:color w:val="000000" w:themeColor="text1"/>
          <w:kern w:val="0"/>
          <w:sz w:val="28"/>
          <w:szCs w:val="28"/>
        </w:rPr>
        <w:t>://</w:t>
      </w:r>
      <w:r w:rsidR="003166AB" w:rsidRPr="003166AB">
        <w:rPr>
          <w:rFonts w:asciiTheme="minorHAnsi" w:eastAsia="Times New Roman" w:hAnsiTheme="minorHAnsi" w:cstheme="minorHAnsi"/>
          <w:color w:val="000000" w:themeColor="text1"/>
          <w:kern w:val="0"/>
          <w:sz w:val="28"/>
          <w:szCs w:val="28"/>
          <w:lang w:val="en-US"/>
        </w:rPr>
        <w:t>www</w:t>
      </w:r>
      <w:r w:rsidR="003166AB" w:rsidRPr="00447172">
        <w:rPr>
          <w:rFonts w:asciiTheme="minorHAnsi" w:eastAsia="Times New Roman" w:hAnsiTheme="minorHAnsi" w:cstheme="minorHAnsi"/>
          <w:color w:val="000000" w:themeColor="text1"/>
          <w:kern w:val="0"/>
          <w:sz w:val="28"/>
          <w:szCs w:val="28"/>
        </w:rPr>
        <w:t>.</w:t>
      </w:r>
      <w:r w:rsidR="003166AB" w:rsidRPr="003166AB">
        <w:rPr>
          <w:rFonts w:asciiTheme="minorHAnsi" w:eastAsia="Times New Roman" w:hAnsiTheme="minorHAnsi" w:cstheme="minorHAnsi"/>
          <w:color w:val="000000" w:themeColor="text1"/>
          <w:kern w:val="0"/>
          <w:sz w:val="28"/>
          <w:szCs w:val="28"/>
          <w:lang w:val="en-US"/>
        </w:rPr>
        <w:t>idiap</w:t>
      </w:r>
      <w:r w:rsidR="003166AB" w:rsidRPr="00447172">
        <w:rPr>
          <w:rFonts w:asciiTheme="minorHAnsi" w:eastAsia="Times New Roman" w:hAnsiTheme="minorHAnsi" w:cstheme="minorHAnsi"/>
          <w:color w:val="000000" w:themeColor="text1"/>
          <w:kern w:val="0"/>
          <w:sz w:val="28"/>
          <w:szCs w:val="28"/>
        </w:rPr>
        <w:t>.</w:t>
      </w:r>
      <w:r w:rsidR="003166AB" w:rsidRPr="003166AB">
        <w:rPr>
          <w:rFonts w:asciiTheme="minorHAnsi" w:eastAsia="Times New Roman" w:hAnsiTheme="minorHAnsi" w:cstheme="minorHAnsi"/>
          <w:color w:val="000000" w:themeColor="text1"/>
          <w:kern w:val="0"/>
          <w:sz w:val="28"/>
          <w:szCs w:val="28"/>
          <w:lang w:val="en-US"/>
        </w:rPr>
        <w:t>ch</w:t>
      </w:r>
      <w:r w:rsidR="003166AB" w:rsidRPr="00447172">
        <w:rPr>
          <w:rFonts w:asciiTheme="minorHAnsi" w:eastAsia="Times New Roman" w:hAnsiTheme="minorHAnsi" w:cstheme="minorHAnsi"/>
          <w:color w:val="000000" w:themeColor="text1"/>
          <w:kern w:val="0"/>
          <w:sz w:val="28"/>
          <w:szCs w:val="28"/>
        </w:rPr>
        <w:t>/~</w:t>
      </w:r>
      <w:r w:rsidR="003166AB" w:rsidRPr="003166AB">
        <w:rPr>
          <w:rFonts w:asciiTheme="minorHAnsi" w:eastAsia="Times New Roman" w:hAnsiTheme="minorHAnsi" w:cstheme="minorHAnsi"/>
          <w:color w:val="000000" w:themeColor="text1"/>
          <w:kern w:val="0"/>
          <w:sz w:val="28"/>
          <w:szCs w:val="28"/>
          <w:lang w:val="en-US"/>
        </w:rPr>
        <w:t>mccowan</w:t>
      </w:r>
      <w:r w:rsidR="003166AB" w:rsidRPr="00447172">
        <w:rPr>
          <w:rFonts w:asciiTheme="minorHAnsi" w:eastAsia="Times New Roman" w:hAnsiTheme="minorHAnsi" w:cstheme="minorHAnsi"/>
          <w:color w:val="000000" w:themeColor="text1"/>
          <w:kern w:val="0"/>
          <w:sz w:val="28"/>
          <w:szCs w:val="28"/>
        </w:rPr>
        <w:t>/</w:t>
      </w:r>
      <w:r w:rsidR="003166AB" w:rsidRPr="003166AB">
        <w:rPr>
          <w:rFonts w:asciiTheme="minorHAnsi" w:eastAsia="Times New Roman" w:hAnsiTheme="minorHAnsi" w:cstheme="minorHAnsi"/>
          <w:color w:val="000000" w:themeColor="text1"/>
          <w:kern w:val="0"/>
          <w:sz w:val="28"/>
          <w:szCs w:val="28"/>
          <w:lang w:val="en-US"/>
        </w:rPr>
        <w:t>arrays</w:t>
      </w:r>
      <w:r w:rsidR="003166AB" w:rsidRPr="00447172">
        <w:rPr>
          <w:rFonts w:asciiTheme="minorHAnsi" w:eastAsia="Times New Roman" w:hAnsiTheme="minorHAnsi" w:cstheme="minorHAnsi"/>
          <w:color w:val="000000" w:themeColor="text1"/>
          <w:kern w:val="0"/>
          <w:sz w:val="28"/>
          <w:szCs w:val="28"/>
        </w:rPr>
        <w:t>/</w:t>
      </w:r>
      <w:r w:rsidR="003166AB" w:rsidRPr="003166AB">
        <w:rPr>
          <w:rFonts w:asciiTheme="minorHAnsi" w:eastAsia="Times New Roman" w:hAnsiTheme="minorHAnsi" w:cstheme="minorHAnsi"/>
          <w:color w:val="000000" w:themeColor="text1"/>
          <w:kern w:val="0"/>
          <w:sz w:val="28"/>
          <w:szCs w:val="28"/>
          <w:lang w:val="en-US"/>
        </w:rPr>
        <w:t>tutorial</w:t>
      </w:r>
      <w:r w:rsidR="003166AB" w:rsidRPr="00447172">
        <w:rPr>
          <w:rFonts w:asciiTheme="minorHAnsi" w:eastAsia="Times New Roman" w:hAnsiTheme="minorHAnsi" w:cstheme="minorHAnsi"/>
          <w:color w:val="000000" w:themeColor="text1"/>
          <w:kern w:val="0"/>
          <w:sz w:val="28"/>
          <w:szCs w:val="28"/>
        </w:rPr>
        <w:t>.</w:t>
      </w:r>
      <w:r w:rsidR="003166AB" w:rsidRPr="003166AB">
        <w:rPr>
          <w:rFonts w:asciiTheme="minorHAnsi" w:eastAsia="Times New Roman" w:hAnsiTheme="minorHAnsi" w:cstheme="minorHAnsi"/>
          <w:color w:val="000000" w:themeColor="text1"/>
          <w:kern w:val="0"/>
          <w:sz w:val="28"/>
          <w:szCs w:val="28"/>
          <w:lang w:val="en-US"/>
        </w:rPr>
        <w:t>pdf</w:t>
      </w:r>
      <w:r w:rsidR="003166AB" w:rsidRPr="00447172">
        <w:rPr>
          <w:rFonts w:asciiTheme="minorHAnsi" w:eastAsia="Times New Roman" w:hAnsiTheme="minorHAnsi" w:cstheme="minorHAnsi"/>
          <w:color w:val="000000" w:themeColor="text1"/>
          <w:kern w:val="0"/>
          <w:sz w:val="28"/>
          <w:szCs w:val="28"/>
        </w:rPr>
        <w:t xml:space="preserve">, свободный. </w:t>
      </w:r>
      <w:r w:rsidR="003166AB" w:rsidRPr="003166AB">
        <w:rPr>
          <w:rFonts w:asciiTheme="minorHAnsi" w:eastAsia="Times New Roman" w:hAnsiTheme="minorHAnsi" w:cstheme="minorHAnsi"/>
          <w:color w:val="000000" w:themeColor="text1"/>
          <w:kern w:val="0"/>
          <w:sz w:val="28"/>
          <w:szCs w:val="28"/>
          <w:lang w:val="en-US"/>
        </w:rPr>
        <w:t>Яз. англ.</w:t>
      </w:r>
    </w:p>
    <w:p w:rsidR="003166AB" w:rsidRPr="003166AB" w:rsidRDefault="0030716B" w:rsidP="00136052">
      <w:pPr>
        <w:widowControl/>
        <w:spacing w:line="360" w:lineRule="auto"/>
        <w:jc w:val="both"/>
        <w:rPr>
          <w:rFonts w:asciiTheme="minorHAnsi" w:eastAsia="Times New Roman" w:hAnsiTheme="minorHAnsi" w:cstheme="minorHAnsi"/>
          <w:color w:val="000000" w:themeColor="text1"/>
          <w:kern w:val="0"/>
          <w:sz w:val="28"/>
          <w:szCs w:val="28"/>
          <w:lang w:val="en-US"/>
        </w:rPr>
      </w:pPr>
      <w:r w:rsidRPr="00136052">
        <w:rPr>
          <w:rFonts w:asciiTheme="minorHAnsi" w:eastAsia="Times New Roman" w:hAnsiTheme="minorHAnsi" w:cstheme="minorHAnsi"/>
          <w:color w:val="000000" w:themeColor="text1"/>
          <w:kern w:val="0"/>
          <w:sz w:val="28"/>
          <w:szCs w:val="28"/>
          <w:lang w:val="en-US"/>
        </w:rPr>
        <w:tab/>
      </w:r>
      <w:r w:rsidR="003166AB" w:rsidRPr="00136052">
        <w:rPr>
          <w:rFonts w:asciiTheme="minorHAnsi" w:eastAsia="Times New Roman" w:hAnsiTheme="minorHAnsi" w:cstheme="minorHAnsi"/>
          <w:color w:val="000000" w:themeColor="text1"/>
          <w:kern w:val="0"/>
          <w:sz w:val="28"/>
          <w:szCs w:val="28"/>
          <w:lang w:val="en-US"/>
        </w:rPr>
        <w:t>9</w:t>
      </w:r>
      <w:r w:rsidR="003166AB" w:rsidRPr="003166AB">
        <w:rPr>
          <w:rFonts w:asciiTheme="minorHAnsi" w:eastAsia="Times New Roman" w:hAnsiTheme="minorHAnsi" w:cstheme="minorHAnsi"/>
          <w:color w:val="000000" w:themeColor="text1"/>
          <w:kern w:val="0"/>
          <w:sz w:val="28"/>
          <w:szCs w:val="28"/>
          <w:lang w:val="en-US"/>
        </w:rPr>
        <w:t>. Gaokar R., Cheeran A. Performance analysis of beamforming algorithms // International Journal of Electronics and Communication Technology. 2011.</w:t>
      </w:r>
    </w:p>
    <w:p w:rsidR="003166AB" w:rsidRPr="00447172" w:rsidRDefault="0030716B" w:rsidP="00136052">
      <w:pPr>
        <w:widowControl/>
        <w:spacing w:line="360" w:lineRule="auto"/>
        <w:jc w:val="both"/>
        <w:rPr>
          <w:rFonts w:asciiTheme="minorHAnsi" w:eastAsia="Times New Roman" w:hAnsiTheme="minorHAnsi" w:cstheme="minorHAnsi"/>
          <w:color w:val="000000" w:themeColor="text1"/>
          <w:kern w:val="0"/>
          <w:sz w:val="28"/>
          <w:szCs w:val="28"/>
        </w:rPr>
      </w:pPr>
      <w:r w:rsidRPr="00136052">
        <w:rPr>
          <w:rFonts w:asciiTheme="minorHAnsi" w:eastAsia="Times New Roman" w:hAnsiTheme="minorHAnsi" w:cstheme="minorHAnsi"/>
          <w:color w:val="000000" w:themeColor="text1"/>
          <w:kern w:val="0"/>
          <w:sz w:val="28"/>
          <w:szCs w:val="28"/>
          <w:lang w:val="en-US"/>
        </w:rPr>
        <w:tab/>
      </w:r>
      <w:r w:rsidR="003166AB" w:rsidRPr="00136052">
        <w:rPr>
          <w:rFonts w:asciiTheme="minorHAnsi" w:eastAsia="Times New Roman" w:hAnsiTheme="minorHAnsi" w:cstheme="minorHAnsi"/>
          <w:color w:val="000000" w:themeColor="text1"/>
          <w:kern w:val="0"/>
          <w:sz w:val="28"/>
          <w:szCs w:val="28"/>
          <w:lang w:val="en-US"/>
        </w:rPr>
        <w:t>10</w:t>
      </w:r>
      <w:r w:rsidR="003166AB" w:rsidRPr="003166AB">
        <w:rPr>
          <w:rFonts w:asciiTheme="minorHAnsi" w:eastAsia="Times New Roman" w:hAnsiTheme="minorHAnsi" w:cstheme="minorHAnsi"/>
          <w:color w:val="000000" w:themeColor="text1"/>
          <w:kern w:val="0"/>
          <w:sz w:val="28"/>
          <w:szCs w:val="28"/>
          <w:lang w:val="en-US"/>
        </w:rPr>
        <w:t xml:space="preserve">. Singh H., Jha R.M. Trends in Adaptive Array Processing // International Journal of Antennas and Propagation. </w:t>
      </w:r>
      <w:r w:rsidR="003166AB" w:rsidRPr="00447172">
        <w:rPr>
          <w:rFonts w:asciiTheme="minorHAnsi" w:eastAsia="Times New Roman" w:hAnsiTheme="minorHAnsi" w:cstheme="minorHAnsi"/>
          <w:color w:val="000000" w:themeColor="text1"/>
          <w:kern w:val="0"/>
          <w:sz w:val="28"/>
          <w:szCs w:val="28"/>
        </w:rPr>
        <w:t xml:space="preserve">2012. </w:t>
      </w:r>
      <w:r w:rsidR="003166AB" w:rsidRPr="003166AB">
        <w:rPr>
          <w:rFonts w:asciiTheme="minorHAnsi" w:eastAsia="Times New Roman" w:hAnsiTheme="minorHAnsi" w:cstheme="minorHAnsi"/>
          <w:color w:val="000000" w:themeColor="text1"/>
          <w:kern w:val="0"/>
          <w:sz w:val="28"/>
          <w:szCs w:val="28"/>
          <w:lang w:val="en-US"/>
        </w:rPr>
        <w:t>V</w:t>
      </w:r>
      <w:r w:rsidR="003166AB" w:rsidRPr="00447172">
        <w:rPr>
          <w:rFonts w:asciiTheme="minorHAnsi" w:eastAsia="Times New Roman" w:hAnsiTheme="minorHAnsi" w:cstheme="minorHAnsi"/>
          <w:color w:val="000000" w:themeColor="text1"/>
          <w:kern w:val="0"/>
          <w:sz w:val="28"/>
          <w:szCs w:val="28"/>
        </w:rPr>
        <w:t>. 2012.</w:t>
      </w:r>
    </w:p>
    <w:p w:rsidR="003166AB" w:rsidRPr="003166AB" w:rsidRDefault="0030716B" w:rsidP="00136052">
      <w:pPr>
        <w:widowControl/>
        <w:spacing w:line="360" w:lineRule="auto"/>
        <w:jc w:val="both"/>
        <w:rPr>
          <w:rFonts w:asciiTheme="minorHAnsi" w:eastAsia="Times New Roman" w:hAnsiTheme="minorHAnsi" w:cstheme="minorHAnsi"/>
          <w:color w:val="000000" w:themeColor="text1"/>
          <w:kern w:val="0"/>
          <w:sz w:val="28"/>
          <w:szCs w:val="28"/>
        </w:rPr>
      </w:pPr>
      <w:r w:rsidRPr="00136052">
        <w:rPr>
          <w:rFonts w:asciiTheme="minorHAnsi" w:eastAsia="Times New Roman" w:hAnsiTheme="minorHAnsi" w:cstheme="minorHAnsi"/>
          <w:color w:val="000000" w:themeColor="text1"/>
          <w:kern w:val="0"/>
          <w:sz w:val="28"/>
          <w:szCs w:val="28"/>
        </w:rPr>
        <w:lastRenderedPageBreak/>
        <w:tab/>
      </w:r>
      <w:r w:rsidR="003166AB" w:rsidRPr="00136052">
        <w:rPr>
          <w:rFonts w:asciiTheme="minorHAnsi" w:eastAsia="Times New Roman" w:hAnsiTheme="minorHAnsi" w:cstheme="minorHAnsi"/>
          <w:color w:val="000000" w:themeColor="text1"/>
          <w:kern w:val="0"/>
          <w:sz w:val="28"/>
          <w:szCs w:val="28"/>
        </w:rPr>
        <w:t>11</w:t>
      </w:r>
      <w:r w:rsidR="003166AB" w:rsidRPr="003166AB">
        <w:rPr>
          <w:rFonts w:asciiTheme="minorHAnsi" w:eastAsia="Times New Roman" w:hAnsiTheme="minorHAnsi" w:cstheme="minorHAnsi"/>
          <w:color w:val="000000" w:themeColor="text1"/>
          <w:kern w:val="0"/>
          <w:sz w:val="28"/>
          <w:szCs w:val="28"/>
        </w:rPr>
        <w:t>. Кривошейкин А.В., Перелыгин С.В. Микрофонная решетка для реализации направленной акустической антенны // Изв. вузов. Приборостроение. 2015. Т. 58. № 3. С. 221-225.</w:t>
      </w:r>
    </w:p>
    <w:p w:rsidR="003166AB" w:rsidRPr="00136052" w:rsidRDefault="0030716B" w:rsidP="00136052">
      <w:pPr>
        <w:widowControl/>
        <w:spacing w:line="360" w:lineRule="auto"/>
        <w:jc w:val="both"/>
        <w:rPr>
          <w:rFonts w:asciiTheme="minorHAnsi" w:eastAsia="Times New Roman" w:hAnsiTheme="minorHAnsi" w:cstheme="minorHAnsi"/>
          <w:color w:val="000000" w:themeColor="text1"/>
          <w:kern w:val="0"/>
          <w:sz w:val="28"/>
          <w:szCs w:val="28"/>
        </w:rPr>
      </w:pPr>
      <w:r w:rsidRPr="00136052">
        <w:rPr>
          <w:rFonts w:asciiTheme="minorHAnsi" w:eastAsia="Times New Roman" w:hAnsiTheme="minorHAnsi" w:cstheme="minorHAnsi"/>
          <w:color w:val="000000" w:themeColor="text1"/>
          <w:kern w:val="0"/>
          <w:sz w:val="28"/>
          <w:szCs w:val="28"/>
        </w:rPr>
        <w:tab/>
      </w:r>
      <w:r w:rsidR="003166AB" w:rsidRPr="003166AB">
        <w:rPr>
          <w:rFonts w:asciiTheme="minorHAnsi" w:eastAsia="Times New Roman" w:hAnsiTheme="minorHAnsi" w:cstheme="minorHAnsi"/>
          <w:color w:val="000000" w:themeColor="text1"/>
          <w:kern w:val="0"/>
          <w:sz w:val="28"/>
          <w:szCs w:val="28"/>
        </w:rPr>
        <w:t>1</w:t>
      </w:r>
      <w:r w:rsidR="003166AB" w:rsidRPr="00136052">
        <w:rPr>
          <w:rFonts w:asciiTheme="minorHAnsi" w:eastAsia="Times New Roman" w:hAnsiTheme="minorHAnsi" w:cstheme="minorHAnsi"/>
          <w:color w:val="000000" w:themeColor="text1"/>
          <w:kern w:val="0"/>
          <w:sz w:val="28"/>
          <w:szCs w:val="28"/>
        </w:rPr>
        <w:t>2</w:t>
      </w:r>
      <w:r w:rsidR="003166AB" w:rsidRPr="003166AB">
        <w:rPr>
          <w:rFonts w:asciiTheme="minorHAnsi" w:eastAsia="Times New Roman" w:hAnsiTheme="minorHAnsi" w:cstheme="minorHAnsi"/>
          <w:color w:val="000000" w:themeColor="text1"/>
          <w:kern w:val="0"/>
          <w:sz w:val="28"/>
          <w:szCs w:val="28"/>
        </w:rPr>
        <w:t>. Кривошейкин А.В., Перелыгин С.В. Моделирование микрофонной антенной решётки // Мир техники кино. 2015. №1 (35). C. 22-26.</w:t>
      </w:r>
    </w:p>
    <w:p w:rsidR="00136052" w:rsidRPr="00136052" w:rsidRDefault="00136052" w:rsidP="00136052">
      <w:pPr>
        <w:pStyle w:val="tm5"/>
        <w:spacing w:before="0" w:beforeAutospacing="0" w:after="0" w:afterAutospacing="0" w:line="360" w:lineRule="auto"/>
        <w:jc w:val="both"/>
        <w:rPr>
          <w:color w:val="000000" w:themeColor="text1"/>
          <w:sz w:val="28"/>
          <w:szCs w:val="28"/>
        </w:rPr>
      </w:pPr>
      <w:r w:rsidRPr="00136052">
        <w:rPr>
          <w:rFonts w:asciiTheme="minorHAnsi" w:hAnsiTheme="minorHAnsi" w:cstheme="minorHAnsi"/>
          <w:color w:val="000000" w:themeColor="text1"/>
          <w:sz w:val="28"/>
          <w:szCs w:val="28"/>
        </w:rPr>
        <w:tab/>
        <w:t>13</w:t>
      </w:r>
      <w:r w:rsidR="000C726B">
        <w:rPr>
          <w:rFonts w:asciiTheme="minorHAnsi" w:hAnsiTheme="minorHAnsi" w:cstheme="minorHAnsi"/>
          <w:color w:val="000000" w:themeColor="text1"/>
          <w:sz w:val="28"/>
          <w:szCs w:val="28"/>
        </w:rPr>
        <w:t>.</w:t>
      </w:r>
      <w:r w:rsidRPr="00136052">
        <w:rPr>
          <w:color w:val="000000" w:themeColor="text1"/>
          <w:sz w:val="28"/>
          <w:szCs w:val="28"/>
        </w:rPr>
        <w:t xml:space="preserve"> Столбов М.Б. Применение микрофонных решеток для дистанционного сбора речевой информации // Научно-технический вестник информационных технологий, механики и оптики. 2015. Т. 15. No 4. С. 661–675</w:t>
      </w:r>
    </w:p>
    <w:p w:rsidR="00136052" w:rsidRPr="00136052" w:rsidRDefault="006F546B" w:rsidP="00136052">
      <w:pPr>
        <w:pStyle w:val="tm5"/>
        <w:spacing w:before="0" w:beforeAutospacing="0" w:after="0" w:afterAutospacing="0" w:line="360" w:lineRule="auto"/>
        <w:jc w:val="both"/>
        <w:rPr>
          <w:color w:val="000000" w:themeColor="text1"/>
          <w:sz w:val="28"/>
          <w:szCs w:val="28"/>
        </w:rPr>
      </w:pPr>
      <w:r w:rsidRPr="00136052">
        <w:rPr>
          <w:rFonts w:asciiTheme="minorHAnsi" w:hAnsiTheme="minorHAnsi" w:cstheme="minorHAnsi"/>
          <w:color w:val="000000" w:themeColor="text1"/>
          <w:sz w:val="28"/>
          <w:szCs w:val="28"/>
        </w:rPr>
        <w:tab/>
        <w:t>14</w:t>
      </w:r>
      <w:r w:rsidR="000C726B">
        <w:rPr>
          <w:rFonts w:asciiTheme="minorHAnsi" w:hAnsiTheme="minorHAnsi" w:cstheme="minorHAnsi"/>
          <w:color w:val="000000" w:themeColor="text1"/>
          <w:sz w:val="28"/>
          <w:szCs w:val="28"/>
        </w:rPr>
        <w:t>.</w:t>
      </w:r>
      <w:r w:rsidR="00136052" w:rsidRPr="00136052">
        <w:rPr>
          <w:rFonts w:asciiTheme="minorHAnsi" w:hAnsiTheme="minorHAnsi" w:cstheme="minorHAnsi"/>
          <w:color w:val="000000" w:themeColor="text1"/>
          <w:sz w:val="28"/>
          <w:szCs w:val="28"/>
        </w:rPr>
        <w:t xml:space="preserve"> </w:t>
      </w:r>
      <w:r w:rsidR="00136052" w:rsidRPr="00136052">
        <w:rPr>
          <w:color w:val="000000" w:themeColor="text1"/>
          <w:sz w:val="28"/>
          <w:szCs w:val="28"/>
        </w:rPr>
        <w:t>Сергиенко А. Б. Цифровая обработка сигналов: учеб. пособие. — 3-е изд. - СПб.: БХВ-Петербург, 2011.</w:t>
      </w:r>
    </w:p>
    <w:p w:rsidR="006F546B" w:rsidRPr="00136052" w:rsidRDefault="006F546B" w:rsidP="00136052">
      <w:pPr>
        <w:pStyle w:val="tm7"/>
        <w:spacing w:before="0" w:beforeAutospacing="0" w:after="0" w:afterAutospacing="0" w:line="360" w:lineRule="auto"/>
        <w:jc w:val="both"/>
        <w:rPr>
          <w:color w:val="000000" w:themeColor="text1"/>
          <w:sz w:val="28"/>
          <w:szCs w:val="28"/>
        </w:rPr>
      </w:pPr>
      <w:r w:rsidRPr="00136052">
        <w:rPr>
          <w:rFonts w:asciiTheme="minorHAnsi" w:hAnsiTheme="minorHAnsi" w:cstheme="minorHAnsi"/>
          <w:color w:val="000000" w:themeColor="text1"/>
          <w:sz w:val="28"/>
          <w:szCs w:val="28"/>
        </w:rPr>
        <w:tab/>
        <w:t>15</w:t>
      </w:r>
      <w:r w:rsidR="000C726B">
        <w:rPr>
          <w:rFonts w:asciiTheme="minorHAnsi" w:hAnsiTheme="minorHAnsi" w:cstheme="minorHAnsi"/>
          <w:color w:val="000000" w:themeColor="text1"/>
          <w:sz w:val="28"/>
          <w:szCs w:val="28"/>
        </w:rPr>
        <w:t>.</w:t>
      </w:r>
      <w:r w:rsidR="00136052" w:rsidRPr="00136052">
        <w:rPr>
          <w:rFonts w:asciiTheme="minorHAnsi" w:hAnsiTheme="minorHAnsi" w:cstheme="minorHAnsi"/>
          <w:color w:val="000000" w:themeColor="text1"/>
          <w:sz w:val="28"/>
          <w:szCs w:val="28"/>
        </w:rPr>
        <w:t xml:space="preserve"> </w:t>
      </w:r>
      <w:r w:rsidR="00136052" w:rsidRPr="00136052">
        <w:rPr>
          <w:color w:val="000000" w:themeColor="text1"/>
          <w:sz w:val="28"/>
          <w:szCs w:val="28"/>
        </w:rPr>
        <w:t>Олейников А.Н., Бородавка А.В. Основные направления совершенствования средств акустической разведки // Радиотехника. 2017. Вып. 189. С. 189-194.</w:t>
      </w:r>
    </w:p>
    <w:p w:rsidR="006F546B" w:rsidRDefault="006F546B" w:rsidP="00136052">
      <w:pPr>
        <w:pStyle w:val="tm7"/>
        <w:spacing w:before="0" w:beforeAutospacing="0" w:after="0" w:afterAutospacing="0" w:line="360" w:lineRule="auto"/>
        <w:jc w:val="both"/>
        <w:rPr>
          <w:color w:val="000000" w:themeColor="text1"/>
          <w:sz w:val="28"/>
          <w:szCs w:val="28"/>
        </w:rPr>
      </w:pPr>
      <w:r w:rsidRPr="00136052">
        <w:rPr>
          <w:rFonts w:asciiTheme="minorHAnsi" w:hAnsiTheme="minorHAnsi" w:cstheme="minorHAnsi"/>
          <w:color w:val="000000" w:themeColor="text1"/>
          <w:sz w:val="28"/>
          <w:szCs w:val="28"/>
        </w:rPr>
        <w:tab/>
        <w:t>16</w:t>
      </w:r>
      <w:r w:rsidR="000C726B">
        <w:rPr>
          <w:rFonts w:asciiTheme="minorHAnsi" w:hAnsiTheme="minorHAnsi" w:cstheme="minorHAnsi"/>
          <w:color w:val="000000" w:themeColor="text1"/>
          <w:sz w:val="28"/>
          <w:szCs w:val="28"/>
        </w:rPr>
        <w:t>.</w:t>
      </w:r>
      <w:r w:rsidR="00136052" w:rsidRPr="00136052">
        <w:rPr>
          <w:color w:val="000000" w:themeColor="text1"/>
          <w:sz w:val="28"/>
          <w:szCs w:val="28"/>
        </w:rPr>
        <w:t xml:space="preserve"> Хорев А.А. Средства акустической разведки: направленные микрофоны и лазерные акустические системы разведки // Спецтехника и связь. 2008. № 3. С. 34-43.</w:t>
      </w:r>
    </w:p>
    <w:p w:rsidR="00C93203" w:rsidRDefault="000C726B" w:rsidP="000C726B">
      <w:pPr>
        <w:pStyle w:val="tm7"/>
        <w:spacing w:before="0" w:beforeAutospacing="0" w:after="0" w:afterAutospacing="0" w:line="360" w:lineRule="auto"/>
        <w:jc w:val="both"/>
        <w:rPr>
          <w:color w:val="000000" w:themeColor="text1"/>
          <w:sz w:val="28"/>
          <w:szCs w:val="28"/>
        </w:rPr>
      </w:pPr>
      <w:r>
        <w:rPr>
          <w:color w:val="000000" w:themeColor="text1"/>
          <w:sz w:val="28"/>
          <w:szCs w:val="28"/>
        </w:rPr>
        <w:tab/>
        <w:t>17. Большая энциклопедия промышленного шпионажа / Ю. Ф. Каторин, Е. В. Куренков, А. В. Лысов, А. Н. Остапенко. – СПБ.: ООО Издательство полигон, 2000. - 896 с.</w:t>
      </w:r>
    </w:p>
    <w:p w:rsidR="00C93203" w:rsidRDefault="00C93203">
      <w:pPr>
        <w:rPr>
          <w:rFonts w:eastAsia="Times New Roman"/>
          <w:color w:val="000000" w:themeColor="text1"/>
          <w:kern w:val="0"/>
          <w:sz w:val="28"/>
          <w:szCs w:val="28"/>
        </w:rPr>
      </w:pPr>
      <w:bookmarkStart w:id="0" w:name="_GoBack"/>
      <w:bookmarkEnd w:id="0"/>
    </w:p>
    <w:p w:rsidR="00CC4BF7" w:rsidRDefault="00CC4BF7" w:rsidP="00C93203">
      <w:pPr>
        <w:pStyle w:val="tm7"/>
        <w:spacing w:before="0" w:beforeAutospacing="0" w:after="0" w:afterAutospacing="0" w:line="360" w:lineRule="auto"/>
        <w:jc w:val="center"/>
        <w:rPr>
          <w:color w:val="000000" w:themeColor="text1"/>
          <w:sz w:val="28"/>
          <w:szCs w:val="28"/>
        </w:rPr>
      </w:pPr>
    </w:p>
    <w:sectPr w:rsidR="00CC4BF7" w:rsidSect="00E36DD8">
      <w:headerReference w:type="default" r:id="rId51"/>
      <w:endnotePr>
        <w:numFmt w:val="decimal"/>
      </w:endnotePr>
      <w:type w:val="continuous"/>
      <w:pgSz w:w="11907" w:h="16839"/>
      <w:pgMar w:top="1134" w:right="567" w:bottom="1134" w:left="1701"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266B" w:rsidRDefault="00CD266B" w:rsidP="001A2D7A">
      <w:r>
        <w:separator/>
      </w:r>
    </w:p>
  </w:endnote>
  <w:endnote w:type="continuationSeparator" w:id="0">
    <w:p w:rsidR="00CD266B" w:rsidRDefault="00CD266B" w:rsidP="001A2D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266B" w:rsidRDefault="00CD266B" w:rsidP="001A2D7A">
      <w:r>
        <w:separator/>
      </w:r>
    </w:p>
  </w:footnote>
  <w:footnote w:type="continuationSeparator" w:id="0">
    <w:p w:rsidR="00CD266B" w:rsidRDefault="00CD266B" w:rsidP="001A2D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90540628"/>
      <w:docPartObj>
        <w:docPartGallery w:val="Page Numbers (Top of Page)"/>
        <w:docPartUnique/>
      </w:docPartObj>
    </w:sdtPr>
    <w:sdtEndPr/>
    <w:sdtContent>
      <w:p w:rsidR="00915C1D" w:rsidRDefault="00FB14A6">
        <w:pPr>
          <w:pStyle w:val="aa"/>
          <w:jc w:val="right"/>
        </w:pPr>
        <w:r w:rsidRPr="00DA5B22">
          <w:rPr>
            <w:sz w:val="28"/>
            <w:szCs w:val="28"/>
          </w:rPr>
          <w:fldChar w:fldCharType="begin"/>
        </w:r>
        <w:r w:rsidR="00915C1D" w:rsidRPr="00DA5B22">
          <w:rPr>
            <w:sz w:val="28"/>
            <w:szCs w:val="28"/>
          </w:rPr>
          <w:instrText>PAGE   \* MERGEFORMAT</w:instrText>
        </w:r>
        <w:r w:rsidRPr="00DA5B22">
          <w:rPr>
            <w:sz w:val="28"/>
            <w:szCs w:val="28"/>
          </w:rPr>
          <w:fldChar w:fldCharType="separate"/>
        </w:r>
        <w:r w:rsidR="00334FBB">
          <w:rPr>
            <w:noProof/>
            <w:sz w:val="28"/>
            <w:szCs w:val="28"/>
          </w:rPr>
          <w:t>1</w:t>
        </w:r>
        <w:r w:rsidRPr="00DA5B22">
          <w:rPr>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2F408E"/>
    <w:multiLevelType w:val="singleLevel"/>
    <w:tmpl w:val="7D768AC0"/>
    <w:name w:val="Bullet 7"/>
    <w:lvl w:ilvl="0">
      <w:numFmt w:val="none"/>
      <w:lvlText w:val="%1"/>
      <w:lvlJc w:val="left"/>
      <w:pPr>
        <w:ind w:left="0" w:firstLine="0"/>
      </w:pPr>
    </w:lvl>
  </w:abstractNum>
  <w:abstractNum w:abstractNumId="1" w15:restartNumberingAfterBreak="0">
    <w:nsid w:val="0B3D582D"/>
    <w:multiLevelType w:val="hybridMultilevel"/>
    <w:tmpl w:val="16A08008"/>
    <w:name w:val="Нумерованный список 4"/>
    <w:lvl w:ilvl="0" w:tplc="12849DB2">
      <w:numFmt w:val="none"/>
      <w:lvlText w:val=""/>
      <w:lvlJc w:val="left"/>
      <w:pPr>
        <w:ind w:left="0" w:firstLine="0"/>
      </w:pPr>
    </w:lvl>
    <w:lvl w:ilvl="1" w:tplc="3B62A662">
      <w:numFmt w:val="none"/>
      <w:lvlText w:val=""/>
      <w:lvlJc w:val="left"/>
      <w:pPr>
        <w:ind w:left="0" w:firstLine="0"/>
      </w:pPr>
    </w:lvl>
    <w:lvl w:ilvl="2" w:tplc="82E27870">
      <w:numFmt w:val="none"/>
      <w:lvlText w:val=""/>
      <w:lvlJc w:val="left"/>
      <w:pPr>
        <w:ind w:left="0" w:firstLine="0"/>
      </w:pPr>
    </w:lvl>
    <w:lvl w:ilvl="3" w:tplc="FC723EB8">
      <w:numFmt w:val="none"/>
      <w:lvlText w:val=""/>
      <w:lvlJc w:val="left"/>
      <w:pPr>
        <w:ind w:left="0" w:firstLine="0"/>
      </w:pPr>
    </w:lvl>
    <w:lvl w:ilvl="4" w:tplc="9CD2A446">
      <w:numFmt w:val="none"/>
      <w:lvlText w:val=""/>
      <w:lvlJc w:val="left"/>
      <w:pPr>
        <w:ind w:left="0" w:firstLine="0"/>
      </w:pPr>
    </w:lvl>
    <w:lvl w:ilvl="5" w:tplc="A5D8EF50">
      <w:numFmt w:val="none"/>
      <w:lvlText w:val=""/>
      <w:lvlJc w:val="left"/>
      <w:pPr>
        <w:ind w:left="0" w:firstLine="0"/>
      </w:pPr>
    </w:lvl>
    <w:lvl w:ilvl="6" w:tplc="8DD8FAC0">
      <w:numFmt w:val="none"/>
      <w:lvlText w:val=""/>
      <w:lvlJc w:val="left"/>
      <w:pPr>
        <w:ind w:left="0" w:firstLine="0"/>
      </w:pPr>
    </w:lvl>
    <w:lvl w:ilvl="7" w:tplc="5308EAFC">
      <w:numFmt w:val="none"/>
      <w:lvlText w:val=""/>
      <w:lvlJc w:val="left"/>
      <w:pPr>
        <w:ind w:left="0" w:firstLine="0"/>
      </w:pPr>
    </w:lvl>
    <w:lvl w:ilvl="8" w:tplc="53D801A4">
      <w:numFmt w:val="none"/>
      <w:lvlText w:val=""/>
      <w:lvlJc w:val="left"/>
      <w:pPr>
        <w:ind w:left="0" w:firstLine="0"/>
      </w:pPr>
    </w:lvl>
  </w:abstractNum>
  <w:abstractNum w:abstractNumId="2" w15:restartNumberingAfterBreak="0">
    <w:nsid w:val="0E2D7693"/>
    <w:multiLevelType w:val="hybridMultilevel"/>
    <w:tmpl w:val="93906DA8"/>
    <w:lvl w:ilvl="0" w:tplc="525891C4">
      <w:numFmt w:val="none"/>
      <w:lvlText w:val=""/>
      <w:lvlJc w:val="left"/>
      <w:pPr>
        <w:tabs>
          <w:tab w:val="num" w:pos="360"/>
        </w:tabs>
        <w:ind w:left="360" w:hanging="360"/>
      </w:pPr>
    </w:lvl>
    <w:lvl w:ilvl="1" w:tplc="B024DD4E">
      <w:numFmt w:val="none"/>
      <w:lvlText w:val=""/>
      <w:lvlJc w:val="left"/>
      <w:pPr>
        <w:tabs>
          <w:tab w:val="num" w:pos="360"/>
        </w:tabs>
        <w:ind w:left="360" w:hanging="360"/>
      </w:pPr>
    </w:lvl>
    <w:lvl w:ilvl="2" w:tplc="8586FCB4">
      <w:numFmt w:val="none"/>
      <w:lvlText w:val=""/>
      <w:lvlJc w:val="left"/>
      <w:pPr>
        <w:tabs>
          <w:tab w:val="num" w:pos="360"/>
        </w:tabs>
        <w:ind w:left="360" w:hanging="360"/>
      </w:pPr>
    </w:lvl>
    <w:lvl w:ilvl="3" w:tplc="339061D2">
      <w:numFmt w:val="none"/>
      <w:lvlText w:val=""/>
      <w:lvlJc w:val="left"/>
      <w:pPr>
        <w:tabs>
          <w:tab w:val="num" w:pos="360"/>
        </w:tabs>
        <w:ind w:left="360" w:hanging="360"/>
      </w:pPr>
    </w:lvl>
    <w:lvl w:ilvl="4" w:tplc="3BBC0846">
      <w:numFmt w:val="none"/>
      <w:lvlText w:val=""/>
      <w:lvlJc w:val="left"/>
      <w:pPr>
        <w:tabs>
          <w:tab w:val="num" w:pos="360"/>
        </w:tabs>
        <w:ind w:left="360" w:hanging="360"/>
      </w:pPr>
    </w:lvl>
    <w:lvl w:ilvl="5" w:tplc="B7BAD0EA">
      <w:numFmt w:val="none"/>
      <w:lvlText w:val=""/>
      <w:lvlJc w:val="left"/>
      <w:pPr>
        <w:tabs>
          <w:tab w:val="num" w:pos="360"/>
        </w:tabs>
        <w:ind w:left="360" w:hanging="360"/>
      </w:pPr>
    </w:lvl>
    <w:lvl w:ilvl="6" w:tplc="1E1EA6F6">
      <w:numFmt w:val="none"/>
      <w:lvlText w:val=""/>
      <w:lvlJc w:val="left"/>
      <w:pPr>
        <w:tabs>
          <w:tab w:val="num" w:pos="360"/>
        </w:tabs>
        <w:ind w:left="360" w:hanging="360"/>
      </w:pPr>
    </w:lvl>
    <w:lvl w:ilvl="7" w:tplc="CCA8EE92">
      <w:numFmt w:val="none"/>
      <w:lvlText w:val=""/>
      <w:lvlJc w:val="left"/>
      <w:pPr>
        <w:tabs>
          <w:tab w:val="num" w:pos="360"/>
        </w:tabs>
        <w:ind w:left="360" w:hanging="360"/>
      </w:pPr>
    </w:lvl>
    <w:lvl w:ilvl="8" w:tplc="192AB26A">
      <w:numFmt w:val="none"/>
      <w:lvlText w:val=""/>
      <w:lvlJc w:val="left"/>
      <w:pPr>
        <w:tabs>
          <w:tab w:val="num" w:pos="360"/>
        </w:tabs>
        <w:ind w:left="360" w:hanging="360"/>
      </w:pPr>
    </w:lvl>
  </w:abstractNum>
  <w:abstractNum w:abstractNumId="3" w15:restartNumberingAfterBreak="0">
    <w:nsid w:val="11215E76"/>
    <w:multiLevelType w:val="hybridMultilevel"/>
    <w:tmpl w:val="295613C2"/>
    <w:name w:val="Нумерованный список 2"/>
    <w:lvl w:ilvl="0" w:tplc="36A6EDFC">
      <w:numFmt w:val="none"/>
      <w:lvlText w:val=""/>
      <w:lvlJc w:val="left"/>
      <w:pPr>
        <w:ind w:left="0" w:firstLine="0"/>
      </w:pPr>
    </w:lvl>
    <w:lvl w:ilvl="1" w:tplc="6C28BE68">
      <w:numFmt w:val="none"/>
      <w:lvlText w:val=""/>
      <w:lvlJc w:val="left"/>
      <w:pPr>
        <w:ind w:left="0" w:firstLine="0"/>
      </w:pPr>
    </w:lvl>
    <w:lvl w:ilvl="2" w:tplc="0C3A6AD4">
      <w:numFmt w:val="none"/>
      <w:lvlText w:val=""/>
      <w:lvlJc w:val="left"/>
      <w:pPr>
        <w:ind w:left="0" w:firstLine="0"/>
      </w:pPr>
    </w:lvl>
    <w:lvl w:ilvl="3" w:tplc="D278050E">
      <w:numFmt w:val="none"/>
      <w:lvlText w:val=""/>
      <w:lvlJc w:val="left"/>
      <w:pPr>
        <w:ind w:left="0" w:firstLine="0"/>
      </w:pPr>
    </w:lvl>
    <w:lvl w:ilvl="4" w:tplc="65281490">
      <w:numFmt w:val="none"/>
      <w:lvlText w:val=""/>
      <w:lvlJc w:val="left"/>
      <w:pPr>
        <w:ind w:left="0" w:firstLine="0"/>
      </w:pPr>
    </w:lvl>
    <w:lvl w:ilvl="5" w:tplc="15BE6212">
      <w:numFmt w:val="none"/>
      <w:lvlText w:val=""/>
      <w:lvlJc w:val="left"/>
      <w:pPr>
        <w:ind w:left="0" w:firstLine="0"/>
      </w:pPr>
    </w:lvl>
    <w:lvl w:ilvl="6" w:tplc="E0A6EA60">
      <w:numFmt w:val="none"/>
      <w:lvlText w:val=""/>
      <w:lvlJc w:val="left"/>
      <w:pPr>
        <w:ind w:left="0" w:firstLine="0"/>
      </w:pPr>
    </w:lvl>
    <w:lvl w:ilvl="7" w:tplc="29147008">
      <w:numFmt w:val="none"/>
      <w:lvlText w:val=""/>
      <w:lvlJc w:val="left"/>
      <w:pPr>
        <w:ind w:left="0" w:firstLine="0"/>
      </w:pPr>
    </w:lvl>
    <w:lvl w:ilvl="8" w:tplc="6A1C4A26">
      <w:numFmt w:val="none"/>
      <w:lvlText w:val=""/>
      <w:lvlJc w:val="left"/>
      <w:pPr>
        <w:ind w:left="0" w:firstLine="0"/>
      </w:pPr>
    </w:lvl>
  </w:abstractNum>
  <w:abstractNum w:abstractNumId="4" w15:restartNumberingAfterBreak="0">
    <w:nsid w:val="127C4FE4"/>
    <w:multiLevelType w:val="singleLevel"/>
    <w:tmpl w:val="32D6CD96"/>
    <w:name w:val="Bullet 13"/>
    <w:lvl w:ilvl="0">
      <w:numFmt w:val="none"/>
      <w:lvlText w:val="%1"/>
      <w:lvlJc w:val="left"/>
      <w:pPr>
        <w:tabs>
          <w:tab w:val="num" w:pos="0"/>
        </w:tabs>
        <w:ind w:left="0" w:firstLine="0"/>
      </w:pPr>
    </w:lvl>
  </w:abstractNum>
  <w:abstractNum w:abstractNumId="5" w15:restartNumberingAfterBreak="0">
    <w:nsid w:val="1B095D36"/>
    <w:multiLevelType w:val="singleLevel"/>
    <w:tmpl w:val="79C60968"/>
    <w:name w:val="Bullet 11"/>
    <w:lvl w:ilvl="0">
      <w:numFmt w:val="bullet"/>
      <w:lvlText w:val=""/>
      <w:lvlJc w:val="left"/>
      <w:pPr>
        <w:ind w:left="0" w:firstLine="0"/>
      </w:pPr>
      <w:rPr>
        <w:rFonts w:ascii="Wingdings" w:eastAsia="Wingdings" w:hAnsi="Wingdings" w:cs="Wingdings"/>
      </w:rPr>
    </w:lvl>
  </w:abstractNum>
  <w:abstractNum w:abstractNumId="6" w15:restartNumberingAfterBreak="0">
    <w:nsid w:val="216730EC"/>
    <w:multiLevelType w:val="singleLevel"/>
    <w:tmpl w:val="F2D0BD06"/>
    <w:name w:val="Bullet 5"/>
    <w:lvl w:ilvl="0">
      <w:numFmt w:val="bullet"/>
      <w:lvlText w:val=""/>
      <w:lvlJc w:val="left"/>
      <w:pPr>
        <w:ind w:left="0" w:firstLine="0"/>
      </w:pPr>
      <w:rPr>
        <w:rFonts w:ascii="Wingdings" w:eastAsia="Wingdings" w:hAnsi="Wingdings" w:cs="Wingdings"/>
      </w:rPr>
    </w:lvl>
  </w:abstractNum>
  <w:abstractNum w:abstractNumId="7" w15:restartNumberingAfterBreak="0">
    <w:nsid w:val="22B9403C"/>
    <w:multiLevelType w:val="hybridMultilevel"/>
    <w:tmpl w:val="21A8A200"/>
    <w:name w:val="Нумерованный список 3"/>
    <w:lvl w:ilvl="0" w:tplc="8946D066">
      <w:numFmt w:val="none"/>
      <w:lvlText w:val=""/>
      <w:lvlJc w:val="left"/>
      <w:pPr>
        <w:ind w:left="0" w:firstLine="0"/>
      </w:pPr>
    </w:lvl>
    <w:lvl w:ilvl="1" w:tplc="917A8E24">
      <w:numFmt w:val="none"/>
      <w:lvlText w:val=""/>
      <w:lvlJc w:val="left"/>
      <w:pPr>
        <w:ind w:left="0" w:firstLine="0"/>
      </w:pPr>
    </w:lvl>
    <w:lvl w:ilvl="2" w:tplc="82D21FF8">
      <w:numFmt w:val="none"/>
      <w:lvlText w:val=""/>
      <w:lvlJc w:val="left"/>
      <w:pPr>
        <w:ind w:left="0" w:firstLine="0"/>
      </w:pPr>
    </w:lvl>
    <w:lvl w:ilvl="3" w:tplc="C6985B62">
      <w:numFmt w:val="none"/>
      <w:lvlText w:val=""/>
      <w:lvlJc w:val="left"/>
      <w:pPr>
        <w:ind w:left="0" w:firstLine="0"/>
      </w:pPr>
    </w:lvl>
    <w:lvl w:ilvl="4" w:tplc="49A25A36">
      <w:numFmt w:val="none"/>
      <w:lvlText w:val=""/>
      <w:lvlJc w:val="left"/>
      <w:pPr>
        <w:ind w:left="0" w:firstLine="0"/>
      </w:pPr>
    </w:lvl>
    <w:lvl w:ilvl="5" w:tplc="2C647488">
      <w:numFmt w:val="none"/>
      <w:lvlText w:val=""/>
      <w:lvlJc w:val="left"/>
      <w:pPr>
        <w:ind w:left="0" w:firstLine="0"/>
      </w:pPr>
    </w:lvl>
    <w:lvl w:ilvl="6" w:tplc="F87670DC">
      <w:numFmt w:val="none"/>
      <w:lvlText w:val=""/>
      <w:lvlJc w:val="left"/>
      <w:pPr>
        <w:ind w:left="0" w:firstLine="0"/>
      </w:pPr>
    </w:lvl>
    <w:lvl w:ilvl="7" w:tplc="077A3A94">
      <w:numFmt w:val="none"/>
      <w:lvlText w:val=""/>
      <w:lvlJc w:val="left"/>
      <w:pPr>
        <w:ind w:left="0" w:firstLine="0"/>
      </w:pPr>
    </w:lvl>
    <w:lvl w:ilvl="8" w:tplc="B90EE524">
      <w:numFmt w:val="none"/>
      <w:lvlText w:val=""/>
      <w:lvlJc w:val="left"/>
      <w:pPr>
        <w:ind w:left="0" w:firstLine="0"/>
      </w:pPr>
    </w:lvl>
  </w:abstractNum>
  <w:abstractNum w:abstractNumId="8" w15:restartNumberingAfterBreak="0">
    <w:nsid w:val="3A8B32B7"/>
    <w:multiLevelType w:val="singleLevel"/>
    <w:tmpl w:val="AAF063BC"/>
    <w:name w:val="Bullet 8"/>
    <w:lvl w:ilvl="0">
      <w:numFmt w:val="bullet"/>
      <w:lvlText w:val=""/>
      <w:lvlJc w:val="left"/>
      <w:pPr>
        <w:ind w:left="0" w:firstLine="0"/>
      </w:pPr>
      <w:rPr>
        <w:rFonts w:ascii="Wingdings" w:eastAsia="Wingdings" w:hAnsi="Wingdings" w:cs="Wingdings"/>
      </w:rPr>
    </w:lvl>
  </w:abstractNum>
  <w:abstractNum w:abstractNumId="9" w15:restartNumberingAfterBreak="0">
    <w:nsid w:val="433170CF"/>
    <w:multiLevelType w:val="singleLevel"/>
    <w:tmpl w:val="F3466F7A"/>
    <w:name w:val="Bullet 10"/>
    <w:lvl w:ilvl="0">
      <w:numFmt w:val="none"/>
      <w:lvlText w:val="%1"/>
      <w:lvlJc w:val="left"/>
      <w:pPr>
        <w:ind w:left="0" w:firstLine="0"/>
      </w:pPr>
    </w:lvl>
  </w:abstractNum>
  <w:abstractNum w:abstractNumId="10" w15:restartNumberingAfterBreak="0">
    <w:nsid w:val="4EA42241"/>
    <w:multiLevelType w:val="singleLevel"/>
    <w:tmpl w:val="B160258C"/>
    <w:name w:val="Bullet 14"/>
    <w:lvl w:ilvl="0">
      <w:numFmt w:val="bullet"/>
      <w:lvlText w:val=""/>
      <w:lvlJc w:val="left"/>
      <w:pPr>
        <w:tabs>
          <w:tab w:val="num" w:pos="0"/>
        </w:tabs>
        <w:ind w:left="0" w:firstLine="0"/>
      </w:pPr>
      <w:rPr>
        <w:rFonts w:ascii="Wingdings" w:eastAsia="Wingdings" w:hAnsi="Wingdings" w:cs="Wingdings"/>
      </w:rPr>
    </w:lvl>
  </w:abstractNum>
  <w:abstractNum w:abstractNumId="11" w15:restartNumberingAfterBreak="0">
    <w:nsid w:val="64D21667"/>
    <w:multiLevelType w:val="singleLevel"/>
    <w:tmpl w:val="4968718E"/>
    <w:name w:val="Bullet 1"/>
    <w:lvl w:ilvl="0">
      <w:numFmt w:val="bullet"/>
      <w:lvlText w:val=""/>
      <w:lvlJc w:val="left"/>
      <w:pPr>
        <w:ind w:left="0" w:firstLine="0"/>
      </w:pPr>
      <w:rPr>
        <w:rFonts w:ascii="Wingdings" w:eastAsia="Wingdings" w:hAnsi="Wingdings" w:cs="Wingdings"/>
      </w:rPr>
    </w:lvl>
  </w:abstractNum>
  <w:abstractNum w:abstractNumId="12" w15:restartNumberingAfterBreak="0">
    <w:nsid w:val="757E302B"/>
    <w:multiLevelType w:val="multilevel"/>
    <w:tmpl w:val="13969EC8"/>
    <w:lvl w:ilvl="0">
      <w:start w:val="1"/>
      <w:numFmt w:val="decimal"/>
      <w:lvlText w:val="%1"/>
      <w:lvlJc w:val="left"/>
      <w:pPr>
        <w:ind w:left="720" w:hanging="360"/>
      </w:pPr>
      <w:rPr>
        <w:rFonts w:hint="default"/>
      </w:rPr>
    </w:lvl>
    <w:lvl w:ilvl="1">
      <w:start w:val="1"/>
      <w:numFmt w:val="decimal"/>
      <w:isLgl/>
      <w:lvlText w:val="%1.%2"/>
      <w:lvlJc w:val="left"/>
      <w:pPr>
        <w:ind w:left="1125" w:hanging="420"/>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2475" w:hanging="1080"/>
      </w:pPr>
      <w:rPr>
        <w:rFonts w:hint="default"/>
      </w:rPr>
    </w:lvl>
    <w:lvl w:ilvl="4">
      <w:start w:val="1"/>
      <w:numFmt w:val="decimal"/>
      <w:isLgl/>
      <w:lvlText w:val="%1.%2.%3.%4.%5"/>
      <w:lvlJc w:val="left"/>
      <w:pPr>
        <w:ind w:left="2820" w:hanging="1080"/>
      </w:pPr>
      <w:rPr>
        <w:rFonts w:hint="default"/>
      </w:rPr>
    </w:lvl>
    <w:lvl w:ilvl="5">
      <w:start w:val="1"/>
      <w:numFmt w:val="decimal"/>
      <w:isLgl/>
      <w:lvlText w:val="%1.%2.%3.%4.%5.%6"/>
      <w:lvlJc w:val="left"/>
      <w:pPr>
        <w:ind w:left="3525" w:hanging="144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575" w:hanging="1800"/>
      </w:pPr>
      <w:rPr>
        <w:rFonts w:hint="default"/>
      </w:rPr>
    </w:lvl>
    <w:lvl w:ilvl="8">
      <w:start w:val="1"/>
      <w:numFmt w:val="decimal"/>
      <w:isLgl/>
      <w:lvlText w:val="%1.%2.%3.%4.%5.%6.%7.%8.%9"/>
      <w:lvlJc w:val="left"/>
      <w:pPr>
        <w:ind w:left="5280" w:hanging="2160"/>
      </w:pPr>
      <w:rPr>
        <w:rFonts w:hint="default"/>
      </w:rPr>
    </w:lvl>
  </w:abstractNum>
  <w:abstractNum w:abstractNumId="13" w15:restartNumberingAfterBreak="0">
    <w:nsid w:val="775D6B13"/>
    <w:multiLevelType w:val="singleLevel"/>
    <w:tmpl w:val="FFF03D90"/>
    <w:name w:val="Bullet 4"/>
    <w:lvl w:ilvl="0">
      <w:numFmt w:val="none"/>
      <w:lvlText w:val="%1"/>
      <w:lvlJc w:val="left"/>
      <w:pPr>
        <w:ind w:left="0" w:firstLine="0"/>
      </w:pPr>
    </w:lvl>
  </w:abstractNum>
  <w:abstractNum w:abstractNumId="14" w15:restartNumberingAfterBreak="0">
    <w:nsid w:val="790A37C0"/>
    <w:multiLevelType w:val="hybridMultilevel"/>
    <w:tmpl w:val="0D501E1C"/>
    <w:name w:val="Нумерованный список 1"/>
    <w:lvl w:ilvl="0" w:tplc="7BE456C8">
      <w:numFmt w:val="none"/>
      <w:lvlText w:val=""/>
      <w:lvlJc w:val="left"/>
      <w:pPr>
        <w:ind w:left="0" w:firstLine="0"/>
      </w:pPr>
    </w:lvl>
    <w:lvl w:ilvl="1" w:tplc="A11AD2C0">
      <w:numFmt w:val="none"/>
      <w:lvlText w:val=""/>
      <w:lvlJc w:val="left"/>
      <w:pPr>
        <w:ind w:left="0" w:firstLine="0"/>
      </w:pPr>
    </w:lvl>
    <w:lvl w:ilvl="2" w:tplc="C3449DCE">
      <w:numFmt w:val="none"/>
      <w:lvlText w:val=""/>
      <w:lvlJc w:val="left"/>
      <w:pPr>
        <w:ind w:left="0" w:firstLine="0"/>
      </w:pPr>
    </w:lvl>
    <w:lvl w:ilvl="3" w:tplc="81B21CD8">
      <w:numFmt w:val="none"/>
      <w:lvlText w:val=""/>
      <w:lvlJc w:val="left"/>
      <w:pPr>
        <w:ind w:left="0" w:firstLine="0"/>
      </w:pPr>
    </w:lvl>
    <w:lvl w:ilvl="4" w:tplc="D66A359A">
      <w:numFmt w:val="none"/>
      <w:lvlText w:val=""/>
      <w:lvlJc w:val="left"/>
      <w:pPr>
        <w:ind w:left="0" w:firstLine="0"/>
      </w:pPr>
    </w:lvl>
    <w:lvl w:ilvl="5" w:tplc="A55C3EAE">
      <w:numFmt w:val="none"/>
      <w:lvlText w:val=""/>
      <w:lvlJc w:val="left"/>
      <w:pPr>
        <w:ind w:left="0" w:firstLine="0"/>
      </w:pPr>
    </w:lvl>
    <w:lvl w:ilvl="6" w:tplc="2B8E5A7E">
      <w:numFmt w:val="none"/>
      <w:lvlText w:val=""/>
      <w:lvlJc w:val="left"/>
      <w:pPr>
        <w:ind w:left="0" w:firstLine="0"/>
      </w:pPr>
    </w:lvl>
    <w:lvl w:ilvl="7" w:tplc="FB6A9632">
      <w:numFmt w:val="none"/>
      <w:lvlText w:val=""/>
      <w:lvlJc w:val="left"/>
      <w:pPr>
        <w:ind w:left="0" w:firstLine="0"/>
      </w:pPr>
    </w:lvl>
    <w:lvl w:ilvl="8" w:tplc="96A83CAA">
      <w:numFmt w:val="none"/>
      <w:lvlText w:val=""/>
      <w:lvlJc w:val="left"/>
      <w:pPr>
        <w:ind w:left="0" w:firstLine="0"/>
      </w:pPr>
    </w:lvl>
  </w:abstractNum>
  <w:abstractNum w:abstractNumId="15" w15:restartNumberingAfterBreak="0">
    <w:nsid w:val="79F90551"/>
    <w:multiLevelType w:val="hybridMultilevel"/>
    <w:tmpl w:val="4426E9AC"/>
    <w:lvl w:ilvl="0" w:tplc="BB2AEC14">
      <w:start w:val="1"/>
      <w:numFmt w:val="decimal"/>
      <w:lvlText w:val="%1."/>
      <w:lvlJc w:val="left"/>
      <w:pPr>
        <w:ind w:left="1065" w:hanging="360"/>
      </w:pPr>
      <w:rPr>
        <w:rFonts w:hint="default"/>
      </w:rPr>
    </w:lvl>
    <w:lvl w:ilvl="1" w:tplc="20000019" w:tentative="1">
      <w:start w:val="1"/>
      <w:numFmt w:val="lowerLetter"/>
      <w:lvlText w:val="%2."/>
      <w:lvlJc w:val="left"/>
      <w:pPr>
        <w:ind w:left="1785" w:hanging="360"/>
      </w:pPr>
    </w:lvl>
    <w:lvl w:ilvl="2" w:tplc="2000001B" w:tentative="1">
      <w:start w:val="1"/>
      <w:numFmt w:val="lowerRoman"/>
      <w:lvlText w:val="%3."/>
      <w:lvlJc w:val="right"/>
      <w:pPr>
        <w:ind w:left="2505" w:hanging="180"/>
      </w:pPr>
    </w:lvl>
    <w:lvl w:ilvl="3" w:tplc="2000000F" w:tentative="1">
      <w:start w:val="1"/>
      <w:numFmt w:val="decimal"/>
      <w:lvlText w:val="%4."/>
      <w:lvlJc w:val="left"/>
      <w:pPr>
        <w:ind w:left="3225" w:hanging="360"/>
      </w:pPr>
    </w:lvl>
    <w:lvl w:ilvl="4" w:tplc="20000019" w:tentative="1">
      <w:start w:val="1"/>
      <w:numFmt w:val="lowerLetter"/>
      <w:lvlText w:val="%5."/>
      <w:lvlJc w:val="left"/>
      <w:pPr>
        <w:ind w:left="3945" w:hanging="360"/>
      </w:pPr>
    </w:lvl>
    <w:lvl w:ilvl="5" w:tplc="2000001B" w:tentative="1">
      <w:start w:val="1"/>
      <w:numFmt w:val="lowerRoman"/>
      <w:lvlText w:val="%6."/>
      <w:lvlJc w:val="right"/>
      <w:pPr>
        <w:ind w:left="4665" w:hanging="180"/>
      </w:pPr>
    </w:lvl>
    <w:lvl w:ilvl="6" w:tplc="2000000F" w:tentative="1">
      <w:start w:val="1"/>
      <w:numFmt w:val="decimal"/>
      <w:lvlText w:val="%7."/>
      <w:lvlJc w:val="left"/>
      <w:pPr>
        <w:ind w:left="5385" w:hanging="360"/>
      </w:pPr>
    </w:lvl>
    <w:lvl w:ilvl="7" w:tplc="20000019" w:tentative="1">
      <w:start w:val="1"/>
      <w:numFmt w:val="lowerLetter"/>
      <w:lvlText w:val="%8."/>
      <w:lvlJc w:val="left"/>
      <w:pPr>
        <w:ind w:left="6105" w:hanging="360"/>
      </w:pPr>
    </w:lvl>
    <w:lvl w:ilvl="8" w:tplc="2000001B" w:tentative="1">
      <w:start w:val="1"/>
      <w:numFmt w:val="lowerRoman"/>
      <w:lvlText w:val="%9."/>
      <w:lvlJc w:val="right"/>
      <w:pPr>
        <w:ind w:left="6825" w:hanging="180"/>
      </w:pPr>
    </w:lvl>
  </w:abstractNum>
  <w:abstractNum w:abstractNumId="16" w15:restartNumberingAfterBreak="0">
    <w:nsid w:val="7A6A1236"/>
    <w:multiLevelType w:val="singleLevel"/>
    <w:tmpl w:val="C568D90A"/>
    <w:name w:val="Bullet 2"/>
    <w:lvl w:ilvl="0">
      <w:numFmt w:val="bullet"/>
      <w:lvlText w:val=""/>
      <w:lvlJc w:val="left"/>
      <w:pPr>
        <w:ind w:left="0" w:firstLine="0"/>
      </w:pPr>
      <w:rPr>
        <w:rFonts w:ascii="Wingdings" w:eastAsia="Wingdings" w:hAnsi="Wingdings" w:cs="Wingdings"/>
      </w:rPr>
    </w:lvl>
  </w:abstractNum>
  <w:num w:numId="1">
    <w:abstractNumId w:val="1"/>
  </w:num>
  <w:num w:numId="2">
    <w:abstractNumId w:val="7"/>
  </w:num>
  <w:num w:numId="3">
    <w:abstractNumId w:val="3"/>
  </w:num>
  <w:num w:numId="4">
    <w:abstractNumId w:val="14"/>
  </w:num>
  <w:num w:numId="5">
    <w:abstractNumId w:val="11"/>
  </w:num>
  <w:num w:numId="6">
    <w:abstractNumId w:val="16"/>
  </w:num>
  <w:num w:numId="7">
    <w:abstractNumId w:val="13"/>
  </w:num>
  <w:num w:numId="8">
    <w:abstractNumId w:val="6"/>
  </w:num>
  <w:num w:numId="9">
    <w:abstractNumId w:val="0"/>
  </w:num>
  <w:num w:numId="10">
    <w:abstractNumId w:val="8"/>
  </w:num>
  <w:num w:numId="11">
    <w:abstractNumId w:val="9"/>
  </w:num>
  <w:num w:numId="12">
    <w:abstractNumId w:val="5"/>
  </w:num>
  <w:num w:numId="13">
    <w:abstractNumId w:val="4"/>
  </w:num>
  <w:num w:numId="14">
    <w:abstractNumId w:val="10"/>
  </w:num>
  <w:num w:numId="15">
    <w:abstractNumId w:val="2"/>
  </w:num>
  <w:num w:numId="16">
    <w:abstractNumId w:val="15"/>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defaultTabStop w:val="708"/>
  <w:drawingGridHorizontalSpacing w:val="283"/>
  <w:drawingGridVerticalSpacing w:val="283"/>
  <w:doNotShadeFormData/>
  <w:characterSpacingControl w:val="doNotCompress"/>
  <w:hdrShapeDefaults>
    <o:shapedefaults v:ext="edit" spidmax="8193"/>
  </w:hdrShapeDefaults>
  <w:footnotePr>
    <w:footnote w:id="-1"/>
    <w:footnote w:id="0"/>
  </w:footnotePr>
  <w:endnotePr>
    <w:numFmt w:val="decimal"/>
    <w:endnote w:id="-1"/>
    <w:endnote w:id="0"/>
  </w:endnotePr>
  <w:compat>
    <w:doNotUseHTMLParagraphAutoSpacing/>
    <w:useFELayout/>
    <w:compatSetting w:name="compatibilityMode" w:uri="http://schemas.microsoft.com/office/word" w:val="12"/>
  </w:compat>
  <w:rsids>
    <w:rsidRoot w:val="00302146"/>
    <w:rsid w:val="0001232D"/>
    <w:rsid w:val="00027BB4"/>
    <w:rsid w:val="0004046A"/>
    <w:rsid w:val="0005483D"/>
    <w:rsid w:val="0005666F"/>
    <w:rsid w:val="0005696C"/>
    <w:rsid w:val="00063C07"/>
    <w:rsid w:val="00085C93"/>
    <w:rsid w:val="00093800"/>
    <w:rsid w:val="000A1C95"/>
    <w:rsid w:val="000A57D5"/>
    <w:rsid w:val="000A7276"/>
    <w:rsid w:val="000B0520"/>
    <w:rsid w:val="000B496D"/>
    <w:rsid w:val="000B774E"/>
    <w:rsid w:val="000C2A4C"/>
    <w:rsid w:val="000C726B"/>
    <w:rsid w:val="000D10DD"/>
    <w:rsid w:val="000D6301"/>
    <w:rsid w:val="000F1E64"/>
    <w:rsid w:val="000F4F96"/>
    <w:rsid w:val="00103620"/>
    <w:rsid w:val="0010374D"/>
    <w:rsid w:val="00105372"/>
    <w:rsid w:val="00114127"/>
    <w:rsid w:val="001144B5"/>
    <w:rsid w:val="00126FA3"/>
    <w:rsid w:val="00127AF4"/>
    <w:rsid w:val="00127EC3"/>
    <w:rsid w:val="00136052"/>
    <w:rsid w:val="001375DB"/>
    <w:rsid w:val="00144321"/>
    <w:rsid w:val="00147317"/>
    <w:rsid w:val="001604BB"/>
    <w:rsid w:val="001648F0"/>
    <w:rsid w:val="0016602B"/>
    <w:rsid w:val="00172B81"/>
    <w:rsid w:val="00174690"/>
    <w:rsid w:val="0018062B"/>
    <w:rsid w:val="001836FA"/>
    <w:rsid w:val="00194A7E"/>
    <w:rsid w:val="00195E2C"/>
    <w:rsid w:val="001A007F"/>
    <w:rsid w:val="001A2D7A"/>
    <w:rsid w:val="001B1EC6"/>
    <w:rsid w:val="001B5199"/>
    <w:rsid w:val="001C10ED"/>
    <w:rsid w:val="001C154A"/>
    <w:rsid w:val="001E2F64"/>
    <w:rsid w:val="001F7E15"/>
    <w:rsid w:val="00211428"/>
    <w:rsid w:val="0021245B"/>
    <w:rsid w:val="0022076B"/>
    <w:rsid w:val="002248E8"/>
    <w:rsid w:val="00224F6D"/>
    <w:rsid w:val="00225224"/>
    <w:rsid w:val="00225A66"/>
    <w:rsid w:val="00233947"/>
    <w:rsid w:val="00245DA4"/>
    <w:rsid w:val="00246B9A"/>
    <w:rsid w:val="00252830"/>
    <w:rsid w:val="00257C3C"/>
    <w:rsid w:val="0026039A"/>
    <w:rsid w:val="00264514"/>
    <w:rsid w:val="00264A6B"/>
    <w:rsid w:val="00265D85"/>
    <w:rsid w:val="002713AC"/>
    <w:rsid w:val="00276E60"/>
    <w:rsid w:val="002818A4"/>
    <w:rsid w:val="00297061"/>
    <w:rsid w:val="002A0588"/>
    <w:rsid w:val="002A5D22"/>
    <w:rsid w:val="002B2C5F"/>
    <w:rsid w:val="002B365E"/>
    <w:rsid w:val="002B4952"/>
    <w:rsid w:val="002C4191"/>
    <w:rsid w:val="002E05AC"/>
    <w:rsid w:val="002E5F97"/>
    <w:rsid w:val="002F221C"/>
    <w:rsid w:val="002F7A51"/>
    <w:rsid w:val="00302146"/>
    <w:rsid w:val="00305F24"/>
    <w:rsid w:val="0030716B"/>
    <w:rsid w:val="003166AB"/>
    <w:rsid w:val="00330315"/>
    <w:rsid w:val="00334FBB"/>
    <w:rsid w:val="00341C41"/>
    <w:rsid w:val="00351B6B"/>
    <w:rsid w:val="00374A84"/>
    <w:rsid w:val="00380131"/>
    <w:rsid w:val="003857F2"/>
    <w:rsid w:val="003A3443"/>
    <w:rsid w:val="003A395E"/>
    <w:rsid w:val="003B18DF"/>
    <w:rsid w:val="003B7788"/>
    <w:rsid w:val="003D0305"/>
    <w:rsid w:val="003D104D"/>
    <w:rsid w:val="003D16FE"/>
    <w:rsid w:val="003D4BDA"/>
    <w:rsid w:val="003E332D"/>
    <w:rsid w:val="003F28E4"/>
    <w:rsid w:val="003F2C1A"/>
    <w:rsid w:val="003F487D"/>
    <w:rsid w:val="003F69E9"/>
    <w:rsid w:val="004008E3"/>
    <w:rsid w:val="00410648"/>
    <w:rsid w:val="00414120"/>
    <w:rsid w:val="004209A9"/>
    <w:rsid w:val="00425A4F"/>
    <w:rsid w:val="004260F4"/>
    <w:rsid w:val="00426CA9"/>
    <w:rsid w:val="004342DD"/>
    <w:rsid w:val="0043654A"/>
    <w:rsid w:val="00444896"/>
    <w:rsid w:val="00447172"/>
    <w:rsid w:val="00465406"/>
    <w:rsid w:val="00465E57"/>
    <w:rsid w:val="00470BD2"/>
    <w:rsid w:val="004734AD"/>
    <w:rsid w:val="00494586"/>
    <w:rsid w:val="004A6162"/>
    <w:rsid w:val="004B1C27"/>
    <w:rsid w:val="004B5BCE"/>
    <w:rsid w:val="004C47B3"/>
    <w:rsid w:val="004F0104"/>
    <w:rsid w:val="004F0E7B"/>
    <w:rsid w:val="004F0F56"/>
    <w:rsid w:val="004F5274"/>
    <w:rsid w:val="00542427"/>
    <w:rsid w:val="0055110C"/>
    <w:rsid w:val="0056441D"/>
    <w:rsid w:val="005708B8"/>
    <w:rsid w:val="005942D3"/>
    <w:rsid w:val="005A3633"/>
    <w:rsid w:val="005A7C0F"/>
    <w:rsid w:val="005A7D29"/>
    <w:rsid w:val="005B2B69"/>
    <w:rsid w:val="005C57E4"/>
    <w:rsid w:val="005D1058"/>
    <w:rsid w:val="005E24EA"/>
    <w:rsid w:val="005F3891"/>
    <w:rsid w:val="0060408E"/>
    <w:rsid w:val="0061400B"/>
    <w:rsid w:val="00614D96"/>
    <w:rsid w:val="006240DA"/>
    <w:rsid w:val="00635A3E"/>
    <w:rsid w:val="00655406"/>
    <w:rsid w:val="00655A36"/>
    <w:rsid w:val="006605DF"/>
    <w:rsid w:val="00660892"/>
    <w:rsid w:val="00661985"/>
    <w:rsid w:val="00671D47"/>
    <w:rsid w:val="00672A7D"/>
    <w:rsid w:val="00680992"/>
    <w:rsid w:val="00685190"/>
    <w:rsid w:val="006A3315"/>
    <w:rsid w:val="006C2A89"/>
    <w:rsid w:val="006C505F"/>
    <w:rsid w:val="006E14BE"/>
    <w:rsid w:val="006F4305"/>
    <w:rsid w:val="006F546B"/>
    <w:rsid w:val="007073B2"/>
    <w:rsid w:val="0072006D"/>
    <w:rsid w:val="007221D2"/>
    <w:rsid w:val="00722219"/>
    <w:rsid w:val="00726394"/>
    <w:rsid w:val="0072730B"/>
    <w:rsid w:val="00735FE0"/>
    <w:rsid w:val="00763DFD"/>
    <w:rsid w:val="00773B08"/>
    <w:rsid w:val="007849F2"/>
    <w:rsid w:val="007864AD"/>
    <w:rsid w:val="00787BAE"/>
    <w:rsid w:val="007951CE"/>
    <w:rsid w:val="007A0230"/>
    <w:rsid w:val="007B2998"/>
    <w:rsid w:val="007C0170"/>
    <w:rsid w:val="007D131D"/>
    <w:rsid w:val="007D19CE"/>
    <w:rsid w:val="007D394E"/>
    <w:rsid w:val="007E1ED7"/>
    <w:rsid w:val="007E2BF6"/>
    <w:rsid w:val="007E34B4"/>
    <w:rsid w:val="007F62DA"/>
    <w:rsid w:val="008073F4"/>
    <w:rsid w:val="00811EB9"/>
    <w:rsid w:val="00812523"/>
    <w:rsid w:val="0082113F"/>
    <w:rsid w:val="00833FF2"/>
    <w:rsid w:val="00853870"/>
    <w:rsid w:val="008573DB"/>
    <w:rsid w:val="00863C02"/>
    <w:rsid w:val="00866163"/>
    <w:rsid w:val="00870AC4"/>
    <w:rsid w:val="008765A5"/>
    <w:rsid w:val="00877EFF"/>
    <w:rsid w:val="00886EFB"/>
    <w:rsid w:val="00895258"/>
    <w:rsid w:val="008A2211"/>
    <w:rsid w:val="008B0914"/>
    <w:rsid w:val="008B0987"/>
    <w:rsid w:val="008B13DF"/>
    <w:rsid w:val="008B2F6F"/>
    <w:rsid w:val="008C09A5"/>
    <w:rsid w:val="008D1383"/>
    <w:rsid w:val="008D5E2E"/>
    <w:rsid w:val="008D6215"/>
    <w:rsid w:val="008D6D87"/>
    <w:rsid w:val="008E6A55"/>
    <w:rsid w:val="008F6B1A"/>
    <w:rsid w:val="00915C1D"/>
    <w:rsid w:val="009431A7"/>
    <w:rsid w:val="00944380"/>
    <w:rsid w:val="00950A28"/>
    <w:rsid w:val="0095413E"/>
    <w:rsid w:val="009565F4"/>
    <w:rsid w:val="009573D1"/>
    <w:rsid w:val="0097213C"/>
    <w:rsid w:val="0097655D"/>
    <w:rsid w:val="009874EF"/>
    <w:rsid w:val="00990BF1"/>
    <w:rsid w:val="0099178C"/>
    <w:rsid w:val="009A04FF"/>
    <w:rsid w:val="009B0A5A"/>
    <w:rsid w:val="009C0679"/>
    <w:rsid w:val="009D1EA6"/>
    <w:rsid w:val="00A00FF9"/>
    <w:rsid w:val="00A01130"/>
    <w:rsid w:val="00A06F49"/>
    <w:rsid w:val="00A10E79"/>
    <w:rsid w:val="00A2695E"/>
    <w:rsid w:val="00A41792"/>
    <w:rsid w:val="00A463F3"/>
    <w:rsid w:val="00A50453"/>
    <w:rsid w:val="00A51A2C"/>
    <w:rsid w:val="00A51F77"/>
    <w:rsid w:val="00A77346"/>
    <w:rsid w:val="00AA0BF9"/>
    <w:rsid w:val="00AA1AEE"/>
    <w:rsid w:val="00AA406D"/>
    <w:rsid w:val="00AB149D"/>
    <w:rsid w:val="00AC287D"/>
    <w:rsid w:val="00AC3283"/>
    <w:rsid w:val="00AD3A71"/>
    <w:rsid w:val="00AD3DC6"/>
    <w:rsid w:val="00AE1996"/>
    <w:rsid w:val="00AF0F44"/>
    <w:rsid w:val="00AF14AF"/>
    <w:rsid w:val="00AF1598"/>
    <w:rsid w:val="00AF22B2"/>
    <w:rsid w:val="00AF260B"/>
    <w:rsid w:val="00AF4A83"/>
    <w:rsid w:val="00AF66DF"/>
    <w:rsid w:val="00AF76B3"/>
    <w:rsid w:val="00B03B46"/>
    <w:rsid w:val="00B04311"/>
    <w:rsid w:val="00B0617F"/>
    <w:rsid w:val="00B06584"/>
    <w:rsid w:val="00B129CD"/>
    <w:rsid w:val="00B32F4B"/>
    <w:rsid w:val="00B44BEF"/>
    <w:rsid w:val="00B50311"/>
    <w:rsid w:val="00B5607C"/>
    <w:rsid w:val="00B5686A"/>
    <w:rsid w:val="00B70D94"/>
    <w:rsid w:val="00B71677"/>
    <w:rsid w:val="00B7375E"/>
    <w:rsid w:val="00B81831"/>
    <w:rsid w:val="00B8504D"/>
    <w:rsid w:val="00B92000"/>
    <w:rsid w:val="00B9425B"/>
    <w:rsid w:val="00BA5078"/>
    <w:rsid w:val="00BD0609"/>
    <w:rsid w:val="00BD4911"/>
    <w:rsid w:val="00BF3BFC"/>
    <w:rsid w:val="00C0488F"/>
    <w:rsid w:val="00C25B98"/>
    <w:rsid w:val="00C31FCA"/>
    <w:rsid w:val="00C5736B"/>
    <w:rsid w:val="00C63FD7"/>
    <w:rsid w:val="00C66BE0"/>
    <w:rsid w:val="00C7440D"/>
    <w:rsid w:val="00C75F8B"/>
    <w:rsid w:val="00C93203"/>
    <w:rsid w:val="00CA2891"/>
    <w:rsid w:val="00CA305B"/>
    <w:rsid w:val="00CC171F"/>
    <w:rsid w:val="00CC4ABA"/>
    <w:rsid w:val="00CC4BF7"/>
    <w:rsid w:val="00CC54F6"/>
    <w:rsid w:val="00CC775A"/>
    <w:rsid w:val="00CD266B"/>
    <w:rsid w:val="00CE1E63"/>
    <w:rsid w:val="00CE7049"/>
    <w:rsid w:val="00CF7D15"/>
    <w:rsid w:val="00D12EE8"/>
    <w:rsid w:val="00D13097"/>
    <w:rsid w:val="00D16536"/>
    <w:rsid w:val="00D1678A"/>
    <w:rsid w:val="00D22FD7"/>
    <w:rsid w:val="00D2568F"/>
    <w:rsid w:val="00D54F25"/>
    <w:rsid w:val="00D627E3"/>
    <w:rsid w:val="00D7574F"/>
    <w:rsid w:val="00D92654"/>
    <w:rsid w:val="00D94962"/>
    <w:rsid w:val="00DA34FB"/>
    <w:rsid w:val="00DA5B22"/>
    <w:rsid w:val="00DB3039"/>
    <w:rsid w:val="00DC233C"/>
    <w:rsid w:val="00DC74FF"/>
    <w:rsid w:val="00DD758A"/>
    <w:rsid w:val="00DE2304"/>
    <w:rsid w:val="00DE57D9"/>
    <w:rsid w:val="00DF2926"/>
    <w:rsid w:val="00DF42DC"/>
    <w:rsid w:val="00DF4FF8"/>
    <w:rsid w:val="00DF6272"/>
    <w:rsid w:val="00DF7293"/>
    <w:rsid w:val="00E1049B"/>
    <w:rsid w:val="00E3173F"/>
    <w:rsid w:val="00E36DD8"/>
    <w:rsid w:val="00E374FC"/>
    <w:rsid w:val="00E42A5A"/>
    <w:rsid w:val="00E433DD"/>
    <w:rsid w:val="00E516AE"/>
    <w:rsid w:val="00E602D6"/>
    <w:rsid w:val="00E661F0"/>
    <w:rsid w:val="00E7025E"/>
    <w:rsid w:val="00E7354B"/>
    <w:rsid w:val="00E73D73"/>
    <w:rsid w:val="00E75FBE"/>
    <w:rsid w:val="00E8008B"/>
    <w:rsid w:val="00E82131"/>
    <w:rsid w:val="00E87550"/>
    <w:rsid w:val="00E87946"/>
    <w:rsid w:val="00E93A69"/>
    <w:rsid w:val="00E93CDB"/>
    <w:rsid w:val="00E949E7"/>
    <w:rsid w:val="00EB1BB9"/>
    <w:rsid w:val="00EC17BD"/>
    <w:rsid w:val="00ED003F"/>
    <w:rsid w:val="00EE11EE"/>
    <w:rsid w:val="00EE1944"/>
    <w:rsid w:val="00EE1EAD"/>
    <w:rsid w:val="00EF1166"/>
    <w:rsid w:val="00EF150F"/>
    <w:rsid w:val="00EF53BF"/>
    <w:rsid w:val="00F03617"/>
    <w:rsid w:val="00F03B3D"/>
    <w:rsid w:val="00F05D06"/>
    <w:rsid w:val="00F14EFD"/>
    <w:rsid w:val="00F30AD1"/>
    <w:rsid w:val="00F3224F"/>
    <w:rsid w:val="00F32EB1"/>
    <w:rsid w:val="00F376A7"/>
    <w:rsid w:val="00F513A4"/>
    <w:rsid w:val="00F64B8F"/>
    <w:rsid w:val="00F665E8"/>
    <w:rsid w:val="00F92BCA"/>
    <w:rsid w:val="00FA52E2"/>
    <w:rsid w:val="00FB14A6"/>
    <w:rsid w:val="00FB76DE"/>
    <w:rsid w:val="00FC147B"/>
    <w:rsid w:val="00FD1736"/>
    <w:rsid w:val="00FD53FD"/>
    <w:rsid w:val="00FE30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CD4BAAAD-92BF-4858-9575-F96C296FE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kern w:val="1"/>
        <w:lang w:val="ru-RU" w:eastAsia="zh-CN"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14A6"/>
  </w:style>
  <w:style w:type="paragraph" w:styleId="1">
    <w:name w:val="heading 1"/>
    <w:qFormat/>
    <w:rsid w:val="00FB14A6"/>
    <w:pPr>
      <w:keepNext/>
      <w:keepLines/>
      <w:spacing w:before="240" w:after="60"/>
      <w:outlineLvl w:val="0"/>
    </w:pPr>
    <w:rPr>
      <w:rFonts w:ascii="Arial" w:hAnsi="Arial" w:cs="Arial"/>
      <w:b/>
      <w:bCs/>
      <w:sz w:val="36"/>
      <w:szCs w:val="36"/>
    </w:rPr>
  </w:style>
  <w:style w:type="paragraph" w:styleId="2">
    <w:name w:val="heading 2"/>
    <w:basedOn w:val="1"/>
    <w:qFormat/>
    <w:rsid w:val="00FB14A6"/>
    <w:pPr>
      <w:outlineLvl w:val="1"/>
    </w:pPr>
    <w:rPr>
      <w:sz w:val="32"/>
      <w:szCs w:val="32"/>
    </w:rPr>
  </w:style>
  <w:style w:type="paragraph" w:styleId="3">
    <w:name w:val="heading 3"/>
    <w:basedOn w:val="2"/>
    <w:qFormat/>
    <w:rsid w:val="00FB14A6"/>
    <w:pPr>
      <w:outlineLvl w:val="2"/>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unhideWhenUsed/>
    <w:rsid w:val="00211428"/>
    <w:rPr>
      <w:color w:val="808080"/>
    </w:rPr>
  </w:style>
  <w:style w:type="paragraph" w:customStyle="1" w:styleId="tm5">
    <w:name w:val="tm5"/>
    <w:basedOn w:val="a"/>
    <w:rsid w:val="00AF1598"/>
    <w:pPr>
      <w:widowControl/>
      <w:spacing w:before="100" w:beforeAutospacing="1" w:after="100" w:afterAutospacing="1"/>
    </w:pPr>
    <w:rPr>
      <w:rFonts w:eastAsia="Times New Roman"/>
      <w:kern w:val="0"/>
      <w:sz w:val="24"/>
      <w:szCs w:val="24"/>
    </w:rPr>
  </w:style>
  <w:style w:type="character" w:customStyle="1" w:styleId="tm71">
    <w:name w:val="tm71"/>
    <w:basedOn w:val="a0"/>
    <w:rsid w:val="00AF1598"/>
    <w:rPr>
      <w:sz w:val="28"/>
      <w:szCs w:val="28"/>
    </w:rPr>
  </w:style>
  <w:style w:type="character" w:customStyle="1" w:styleId="tm81">
    <w:name w:val="tm81"/>
    <w:basedOn w:val="a0"/>
    <w:rsid w:val="009D1EA6"/>
    <w:rPr>
      <w:color w:val="000000"/>
      <w:sz w:val="28"/>
      <w:szCs w:val="28"/>
    </w:rPr>
  </w:style>
  <w:style w:type="table" w:styleId="a4">
    <w:name w:val="Table Grid"/>
    <w:basedOn w:val="a1"/>
    <w:uiPriority w:val="99"/>
    <w:unhideWhenUsed/>
    <w:rsid w:val="002818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m61">
    <w:name w:val="tm61"/>
    <w:basedOn w:val="a0"/>
    <w:rsid w:val="00A51F77"/>
    <w:rPr>
      <w:color w:val="000000"/>
      <w:sz w:val="28"/>
      <w:szCs w:val="28"/>
    </w:rPr>
  </w:style>
  <w:style w:type="character" w:styleId="a5">
    <w:name w:val="Strong"/>
    <w:basedOn w:val="a0"/>
    <w:uiPriority w:val="22"/>
    <w:qFormat/>
    <w:rsid w:val="00944380"/>
    <w:rPr>
      <w:b/>
      <w:bCs/>
    </w:rPr>
  </w:style>
  <w:style w:type="character" w:styleId="a6">
    <w:name w:val="Emphasis"/>
    <w:basedOn w:val="a0"/>
    <w:uiPriority w:val="20"/>
    <w:qFormat/>
    <w:rsid w:val="00944380"/>
    <w:rPr>
      <w:i/>
      <w:iCs/>
    </w:rPr>
  </w:style>
  <w:style w:type="paragraph" w:styleId="a7">
    <w:name w:val="Normal (Web)"/>
    <w:basedOn w:val="a"/>
    <w:uiPriority w:val="99"/>
    <w:semiHidden/>
    <w:unhideWhenUsed/>
    <w:rsid w:val="00944380"/>
    <w:pPr>
      <w:widowControl/>
      <w:spacing w:before="100" w:beforeAutospacing="1" w:after="100" w:afterAutospacing="1"/>
    </w:pPr>
    <w:rPr>
      <w:rFonts w:eastAsia="Times New Roman"/>
      <w:kern w:val="0"/>
      <w:sz w:val="24"/>
      <w:szCs w:val="24"/>
    </w:rPr>
  </w:style>
  <w:style w:type="paragraph" w:styleId="a8">
    <w:name w:val="List Paragraph"/>
    <w:basedOn w:val="a"/>
    <w:uiPriority w:val="99"/>
    <w:rsid w:val="00E516AE"/>
    <w:pPr>
      <w:ind w:left="720"/>
      <w:contextualSpacing/>
    </w:pPr>
  </w:style>
  <w:style w:type="paragraph" w:styleId="a9">
    <w:name w:val="caption"/>
    <w:basedOn w:val="a"/>
    <w:next w:val="a"/>
    <w:uiPriority w:val="99"/>
    <w:unhideWhenUsed/>
    <w:rsid w:val="00494586"/>
    <w:pPr>
      <w:spacing w:after="200"/>
    </w:pPr>
    <w:rPr>
      <w:i/>
      <w:iCs/>
      <w:color w:val="1F497D" w:themeColor="text2"/>
      <w:sz w:val="18"/>
      <w:szCs w:val="18"/>
    </w:rPr>
  </w:style>
  <w:style w:type="paragraph" w:customStyle="1" w:styleId="tm7">
    <w:name w:val="tm7"/>
    <w:basedOn w:val="a"/>
    <w:rsid w:val="00136052"/>
    <w:pPr>
      <w:widowControl/>
      <w:spacing w:before="100" w:beforeAutospacing="1" w:after="100" w:afterAutospacing="1"/>
    </w:pPr>
    <w:rPr>
      <w:rFonts w:eastAsia="Times New Roman"/>
      <w:kern w:val="0"/>
      <w:sz w:val="24"/>
      <w:szCs w:val="24"/>
    </w:rPr>
  </w:style>
  <w:style w:type="paragraph" w:styleId="aa">
    <w:name w:val="header"/>
    <w:basedOn w:val="a"/>
    <w:link w:val="ab"/>
    <w:uiPriority w:val="99"/>
    <w:unhideWhenUsed/>
    <w:rsid w:val="001A2D7A"/>
    <w:pPr>
      <w:tabs>
        <w:tab w:val="center" w:pos="4677"/>
        <w:tab w:val="right" w:pos="9355"/>
      </w:tabs>
    </w:pPr>
  </w:style>
  <w:style w:type="character" w:customStyle="1" w:styleId="ab">
    <w:name w:val="Верхний колонтитул Знак"/>
    <w:basedOn w:val="a0"/>
    <w:link w:val="aa"/>
    <w:uiPriority w:val="99"/>
    <w:rsid w:val="001A2D7A"/>
  </w:style>
  <w:style w:type="paragraph" w:styleId="ac">
    <w:name w:val="footer"/>
    <w:basedOn w:val="a"/>
    <w:link w:val="ad"/>
    <w:uiPriority w:val="99"/>
    <w:unhideWhenUsed/>
    <w:rsid w:val="001A2D7A"/>
    <w:pPr>
      <w:tabs>
        <w:tab w:val="center" w:pos="4677"/>
        <w:tab w:val="right" w:pos="9355"/>
      </w:tabs>
    </w:pPr>
  </w:style>
  <w:style w:type="character" w:customStyle="1" w:styleId="ad">
    <w:name w:val="Нижний колонтитул Знак"/>
    <w:basedOn w:val="a0"/>
    <w:link w:val="ac"/>
    <w:uiPriority w:val="99"/>
    <w:rsid w:val="001A2D7A"/>
  </w:style>
  <w:style w:type="paragraph" w:customStyle="1" w:styleId="FR1">
    <w:name w:val="FR1"/>
    <w:rsid w:val="00A50453"/>
    <w:pPr>
      <w:spacing w:before="320"/>
      <w:jc w:val="center"/>
    </w:pPr>
    <w:rPr>
      <w:rFonts w:eastAsia="Times New Roman"/>
      <w:b/>
      <w:kern w:val="0"/>
      <w:sz w:val="32"/>
      <w:lang w:eastAsia="ru-RU"/>
    </w:rPr>
  </w:style>
  <w:style w:type="paragraph" w:styleId="ae">
    <w:name w:val="Body Text Indent"/>
    <w:basedOn w:val="a"/>
    <w:link w:val="af"/>
    <w:rsid w:val="00A50453"/>
    <w:pPr>
      <w:spacing w:line="259" w:lineRule="auto"/>
      <w:ind w:left="120"/>
      <w:jc w:val="center"/>
    </w:pPr>
    <w:rPr>
      <w:rFonts w:eastAsia="Times New Roman"/>
      <w:kern w:val="0"/>
      <w:sz w:val="24"/>
      <w:lang w:eastAsia="ru-RU"/>
    </w:rPr>
  </w:style>
  <w:style w:type="character" w:customStyle="1" w:styleId="af">
    <w:name w:val="Основной текст с отступом Знак"/>
    <w:basedOn w:val="a0"/>
    <w:link w:val="ae"/>
    <w:rsid w:val="00A50453"/>
    <w:rPr>
      <w:rFonts w:eastAsia="Times New Roman"/>
      <w:kern w:val="0"/>
      <w:sz w:val="24"/>
      <w:lang w:eastAsia="ru-RU"/>
    </w:rPr>
  </w:style>
  <w:style w:type="paragraph" w:styleId="af0">
    <w:name w:val="Body Text"/>
    <w:basedOn w:val="a"/>
    <w:link w:val="af1"/>
    <w:rsid w:val="00A50453"/>
    <w:pPr>
      <w:spacing w:before="40"/>
      <w:jc w:val="center"/>
    </w:pPr>
    <w:rPr>
      <w:rFonts w:eastAsia="Times New Roman"/>
      <w:kern w:val="0"/>
      <w:lang w:eastAsia="ru-RU"/>
    </w:rPr>
  </w:style>
  <w:style w:type="character" w:customStyle="1" w:styleId="af1">
    <w:name w:val="Основной текст Знак"/>
    <w:basedOn w:val="a0"/>
    <w:link w:val="af0"/>
    <w:rsid w:val="00A50453"/>
    <w:rPr>
      <w:rFonts w:eastAsia="Times New Roman"/>
      <w:kern w:val="0"/>
      <w:lang w:eastAsia="ru-RU"/>
    </w:rPr>
  </w:style>
  <w:style w:type="paragraph" w:styleId="30">
    <w:name w:val="Body Text 3"/>
    <w:basedOn w:val="a"/>
    <w:link w:val="31"/>
    <w:rsid w:val="00A50453"/>
    <w:rPr>
      <w:rFonts w:eastAsia="Times New Roman"/>
      <w:kern w:val="0"/>
      <w:sz w:val="28"/>
      <w:lang w:eastAsia="ru-RU"/>
    </w:rPr>
  </w:style>
  <w:style w:type="character" w:customStyle="1" w:styleId="31">
    <w:name w:val="Основной текст 3 Знак"/>
    <w:basedOn w:val="a0"/>
    <w:link w:val="30"/>
    <w:rsid w:val="00A50453"/>
    <w:rPr>
      <w:rFonts w:eastAsia="Times New Roman"/>
      <w:kern w:val="0"/>
      <w:sz w:val="28"/>
      <w:lang w:eastAsia="ru-RU"/>
    </w:rPr>
  </w:style>
  <w:style w:type="paragraph" w:customStyle="1" w:styleId="FR2">
    <w:name w:val="FR2"/>
    <w:rsid w:val="00425A4F"/>
    <w:pPr>
      <w:spacing w:line="300" w:lineRule="auto"/>
      <w:ind w:left="1280" w:right="1200"/>
      <w:jc w:val="center"/>
    </w:pPr>
    <w:rPr>
      <w:rFonts w:eastAsia="Times New Roman"/>
      <w:snapToGrid w:val="0"/>
      <w:kern w:val="0"/>
      <w:sz w:val="32"/>
      <w:lang w:val="uk-UA" w:eastAsia="ru-RU"/>
    </w:rPr>
  </w:style>
  <w:style w:type="paragraph" w:customStyle="1" w:styleId="FR3">
    <w:name w:val="FR3"/>
    <w:rsid w:val="00425A4F"/>
    <w:pPr>
      <w:spacing w:before="420"/>
      <w:jc w:val="both"/>
    </w:pPr>
    <w:rPr>
      <w:rFonts w:eastAsia="Times New Roman"/>
      <w:snapToGrid w:val="0"/>
      <w:kern w:val="0"/>
      <w:sz w:val="28"/>
      <w:lang w:eastAsia="ru-RU"/>
    </w:rPr>
  </w:style>
  <w:style w:type="paragraph" w:customStyle="1" w:styleId="FR4">
    <w:name w:val="FR4"/>
    <w:rsid w:val="00425A4F"/>
    <w:pPr>
      <w:spacing w:before="180"/>
      <w:jc w:val="both"/>
    </w:pPr>
    <w:rPr>
      <w:rFonts w:ascii="Arial" w:eastAsia="Times New Roman" w:hAnsi="Arial"/>
      <w:snapToGrid w:val="0"/>
      <w:kern w:val="0"/>
      <w:sz w:val="24"/>
      <w:lang w:eastAsia="ru-RU"/>
    </w:rPr>
  </w:style>
  <w:style w:type="paragraph" w:styleId="af2">
    <w:name w:val="Balloon Text"/>
    <w:basedOn w:val="a"/>
    <w:link w:val="af3"/>
    <w:uiPriority w:val="99"/>
    <w:semiHidden/>
    <w:unhideWhenUsed/>
    <w:rsid w:val="00447172"/>
    <w:rPr>
      <w:rFonts w:ascii="Tahoma" w:hAnsi="Tahoma" w:cs="Tahoma"/>
      <w:sz w:val="16"/>
      <w:szCs w:val="16"/>
    </w:rPr>
  </w:style>
  <w:style w:type="character" w:customStyle="1" w:styleId="af3">
    <w:name w:val="Текст выноски Знак"/>
    <w:basedOn w:val="a0"/>
    <w:link w:val="af2"/>
    <w:uiPriority w:val="99"/>
    <w:semiHidden/>
    <w:rsid w:val="0044717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56285">
      <w:bodyDiv w:val="1"/>
      <w:marLeft w:val="0"/>
      <w:marRight w:val="0"/>
      <w:marTop w:val="0"/>
      <w:marBottom w:val="0"/>
      <w:divBdr>
        <w:top w:val="none" w:sz="0" w:space="0" w:color="auto"/>
        <w:left w:val="none" w:sz="0" w:space="0" w:color="auto"/>
        <w:bottom w:val="none" w:sz="0" w:space="0" w:color="auto"/>
        <w:right w:val="none" w:sz="0" w:space="0" w:color="auto"/>
      </w:divBdr>
      <w:divsChild>
        <w:div w:id="787814465">
          <w:marLeft w:val="26"/>
          <w:marRight w:val="0"/>
          <w:marTop w:val="0"/>
          <w:marBottom w:val="0"/>
          <w:divBdr>
            <w:top w:val="none" w:sz="0" w:space="0" w:color="auto"/>
            <w:left w:val="none" w:sz="0" w:space="0" w:color="auto"/>
            <w:bottom w:val="none" w:sz="0" w:space="0" w:color="auto"/>
            <w:right w:val="none" w:sz="0" w:space="0" w:color="auto"/>
          </w:divBdr>
        </w:div>
      </w:divsChild>
    </w:div>
    <w:div w:id="46295348">
      <w:bodyDiv w:val="1"/>
      <w:marLeft w:val="0"/>
      <w:marRight w:val="0"/>
      <w:marTop w:val="0"/>
      <w:marBottom w:val="0"/>
      <w:divBdr>
        <w:top w:val="none" w:sz="0" w:space="0" w:color="auto"/>
        <w:left w:val="none" w:sz="0" w:space="0" w:color="auto"/>
        <w:bottom w:val="none" w:sz="0" w:space="0" w:color="auto"/>
        <w:right w:val="none" w:sz="0" w:space="0" w:color="auto"/>
      </w:divBdr>
    </w:div>
    <w:div w:id="55789532">
      <w:bodyDiv w:val="1"/>
      <w:marLeft w:val="0"/>
      <w:marRight w:val="0"/>
      <w:marTop w:val="0"/>
      <w:marBottom w:val="0"/>
      <w:divBdr>
        <w:top w:val="none" w:sz="0" w:space="0" w:color="auto"/>
        <w:left w:val="none" w:sz="0" w:space="0" w:color="auto"/>
        <w:bottom w:val="none" w:sz="0" w:space="0" w:color="auto"/>
        <w:right w:val="none" w:sz="0" w:space="0" w:color="auto"/>
      </w:divBdr>
    </w:div>
    <w:div w:id="191724893">
      <w:bodyDiv w:val="1"/>
      <w:marLeft w:val="0"/>
      <w:marRight w:val="0"/>
      <w:marTop w:val="0"/>
      <w:marBottom w:val="0"/>
      <w:divBdr>
        <w:top w:val="none" w:sz="0" w:space="0" w:color="auto"/>
        <w:left w:val="none" w:sz="0" w:space="0" w:color="auto"/>
        <w:bottom w:val="none" w:sz="0" w:space="0" w:color="auto"/>
        <w:right w:val="none" w:sz="0" w:space="0" w:color="auto"/>
      </w:divBdr>
    </w:div>
    <w:div w:id="292097749">
      <w:bodyDiv w:val="1"/>
      <w:marLeft w:val="0"/>
      <w:marRight w:val="0"/>
      <w:marTop w:val="0"/>
      <w:marBottom w:val="0"/>
      <w:divBdr>
        <w:top w:val="none" w:sz="0" w:space="0" w:color="auto"/>
        <w:left w:val="none" w:sz="0" w:space="0" w:color="auto"/>
        <w:bottom w:val="none" w:sz="0" w:space="0" w:color="auto"/>
        <w:right w:val="none" w:sz="0" w:space="0" w:color="auto"/>
      </w:divBdr>
    </w:div>
    <w:div w:id="308874278">
      <w:bodyDiv w:val="1"/>
      <w:marLeft w:val="0"/>
      <w:marRight w:val="0"/>
      <w:marTop w:val="0"/>
      <w:marBottom w:val="0"/>
      <w:divBdr>
        <w:top w:val="none" w:sz="0" w:space="0" w:color="auto"/>
        <w:left w:val="none" w:sz="0" w:space="0" w:color="auto"/>
        <w:bottom w:val="none" w:sz="0" w:space="0" w:color="auto"/>
        <w:right w:val="none" w:sz="0" w:space="0" w:color="auto"/>
      </w:divBdr>
    </w:div>
    <w:div w:id="334891341">
      <w:bodyDiv w:val="1"/>
      <w:marLeft w:val="0"/>
      <w:marRight w:val="0"/>
      <w:marTop w:val="0"/>
      <w:marBottom w:val="0"/>
      <w:divBdr>
        <w:top w:val="none" w:sz="0" w:space="0" w:color="auto"/>
        <w:left w:val="none" w:sz="0" w:space="0" w:color="auto"/>
        <w:bottom w:val="none" w:sz="0" w:space="0" w:color="auto"/>
        <w:right w:val="none" w:sz="0" w:space="0" w:color="auto"/>
      </w:divBdr>
    </w:div>
    <w:div w:id="362022666">
      <w:bodyDiv w:val="1"/>
      <w:marLeft w:val="0"/>
      <w:marRight w:val="0"/>
      <w:marTop w:val="0"/>
      <w:marBottom w:val="0"/>
      <w:divBdr>
        <w:top w:val="none" w:sz="0" w:space="0" w:color="auto"/>
        <w:left w:val="none" w:sz="0" w:space="0" w:color="auto"/>
        <w:bottom w:val="none" w:sz="0" w:space="0" w:color="auto"/>
        <w:right w:val="none" w:sz="0" w:space="0" w:color="auto"/>
      </w:divBdr>
    </w:div>
    <w:div w:id="433214006">
      <w:bodyDiv w:val="1"/>
      <w:marLeft w:val="0"/>
      <w:marRight w:val="0"/>
      <w:marTop w:val="0"/>
      <w:marBottom w:val="0"/>
      <w:divBdr>
        <w:top w:val="none" w:sz="0" w:space="0" w:color="auto"/>
        <w:left w:val="none" w:sz="0" w:space="0" w:color="auto"/>
        <w:bottom w:val="none" w:sz="0" w:space="0" w:color="auto"/>
        <w:right w:val="none" w:sz="0" w:space="0" w:color="auto"/>
      </w:divBdr>
    </w:div>
    <w:div w:id="660084170">
      <w:bodyDiv w:val="1"/>
      <w:marLeft w:val="0"/>
      <w:marRight w:val="0"/>
      <w:marTop w:val="0"/>
      <w:marBottom w:val="0"/>
      <w:divBdr>
        <w:top w:val="none" w:sz="0" w:space="0" w:color="auto"/>
        <w:left w:val="none" w:sz="0" w:space="0" w:color="auto"/>
        <w:bottom w:val="none" w:sz="0" w:space="0" w:color="auto"/>
        <w:right w:val="none" w:sz="0" w:space="0" w:color="auto"/>
      </w:divBdr>
    </w:div>
    <w:div w:id="665018048">
      <w:bodyDiv w:val="1"/>
      <w:marLeft w:val="0"/>
      <w:marRight w:val="0"/>
      <w:marTop w:val="0"/>
      <w:marBottom w:val="0"/>
      <w:divBdr>
        <w:top w:val="none" w:sz="0" w:space="0" w:color="auto"/>
        <w:left w:val="none" w:sz="0" w:space="0" w:color="auto"/>
        <w:bottom w:val="none" w:sz="0" w:space="0" w:color="auto"/>
        <w:right w:val="none" w:sz="0" w:space="0" w:color="auto"/>
      </w:divBdr>
    </w:div>
    <w:div w:id="883833359">
      <w:bodyDiv w:val="1"/>
      <w:marLeft w:val="0"/>
      <w:marRight w:val="0"/>
      <w:marTop w:val="0"/>
      <w:marBottom w:val="0"/>
      <w:divBdr>
        <w:top w:val="none" w:sz="0" w:space="0" w:color="auto"/>
        <w:left w:val="none" w:sz="0" w:space="0" w:color="auto"/>
        <w:bottom w:val="none" w:sz="0" w:space="0" w:color="auto"/>
        <w:right w:val="none" w:sz="0" w:space="0" w:color="auto"/>
      </w:divBdr>
    </w:div>
    <w:div w:id="915474180">
      <w:bodyDiv w:val="1"/>
      <w:marLeft w:val="0"/>
      <w:marRight w:val="0"/>
      <w:marTop w:val="0"/>
      <w:marBottom w:val="0"/>
      <w:divBdr>
        <w:top w:val="none" w:sz="0" w:space="0" w:color="auto"/>
        <w:left w:val="none" w:sz="0" w:space="0" w:color="auto"/>
        <w:bottom w:val="none" w:sz="0" w:space="0" w:color="auto"/>
        <w:right w:val="none" w:sz="0" w:space="0" w:color="auto"/>
      </w:divBdr>
    </w:div>
    <w:div w:id="1056395682">
      <w:bodyDiv w:val="1"/>
      <w:marLeft w:val="0"/>
      <w:marRight w:val="0"/>
      <w:marTop w:val="0"/>
      <w:marBottom w:val="0"/>
      <w:divBdr>
        <w:top w:val="none" w:sz="0" w:space="0" w:color="auto"/>
        <w:left w:val="none" w:sz="0" w:space="0" w:color="auto"/>
        <w:bottom w:val="none" w:sz="0" w:space="0" w:color="auto"/>
        <w:right w:val="none" w:sz="0" w:space="0" w:color="auto"/>
      </w:divBdr>
    </w:div>
    <w:div w:id="1064065626">
      <w:bodyDiv w:val="1"/>
      <w:marLeft w:val="0"/>
      <w:marRight w:val="0"/>
      <w:marTop w:val="0"/>
      <w:marBottom w:val="0"/>
      <w:divBdr>
        <w:top w:val="none" w:sz="0" w:space="0" w:color="auto"/>
        <w:left w:val="none" w:sz="0" w:space="0" w:color="auto"/>
        <w:bottom w:val="none" w:sz="0" w:space="0" w:color="auto"/>
        <w:right w:val="none" w:sz="0" w:space="0" w:color="auto"/>
      </w:divBdr>
    </w:div>
    <w:div w:id="1171480539">
      <w:bodyDiv w:val="1"/>
      <w:marLeft w:val="0"/>
      <w:marRight w:val="0"/>
      <w:marTop w:val="0"/>
      <w:marBottom w:val="0"/>
      <w:divBdr>
        <w:top w:val="none" w:sz="0" w:space="0" w:color="auto"/>
        <w:left w:val="none" w:sz="0" w:space="0" w:color="auto"/>
        <w:bottom w:val="none" w:sz="0" w:space="0" w:color="auto"/>
        <w:right w:val="none" w:sz="0" w:space="0" w:color="auto"/>
      </w:divBdr>
    </w:div>
    <w:div w:id="1236623459">
      <w:bodyDiv w:val="1"/>
      <w:marLeft w:val="0"/>
      <w:marRight w:val="0"/>
      <w:marTop w:val="0"/>
      <w:marBottom w:val="0"/>
      <w:divBdr>
        <w:top w:val="none" w:sz="0" w:space="0" w:color="auto"/>
        <w:left w:val="none" w:sz="0" w:space="0" w:color="auto"/>
        <w:bottom w:val="none" w:sz="0" w:space="0" w:color="auto"/>
        <w:right w:val="none" w:sz="0" w:space="0" w:color="auto"/>
      </w:divBdr>
    </w:div>
    <w:div w:id="1443064652">
      <w:bodyDiv w:val="1"/>
      <w:marLeft w:val="0"/>
      <w:marRight w:val="0"/>
      <w:marTop w:val="0"/>
      <w:marBottom w:val="0"/>
      <w:divBdr>
        <w:top w:val="none" w:sz="0" w:space="0" w:color="auto"/>
        <w:left w:val="none" w:sz="0" w:space="0" w:color="auto"/>
        <w:bottom w:val="none" w:sz="0" w:space="0" w:color="auto"/>
        <w:right w:val="none" w:sz="0" w:space="0" w:color="auto"/>
      </w:divBdr>
    </w:div>
    <w:div w:id="1487166809">
      <w:bodyDiv w:val="1"/>
      <w:marLeft w:val="0"/>
      <w:marRight w:val="0"/>
      <w:marTop w:val="0"/>
      <w:marBottom w:val="0"/>
      <w:divBdr>
        <w:top w:val="none" w:sz="0" w:space="0" w:color="auto"/>
        <w:left w:val="none" w:sz="0" w:space="0" w:color="auto"/>
        <w:bottom w:val="none" w:sz="0" w:space="0" w:color="auto"/>
        <w:right w:val="none" w:sz="0" w:space="0" w:color="auto"/>
      </w:divBdr>
    </w:div>
    <w:div w:id="1707027445">
      <w:bodyDiv w:val="1"/>
      <w:marLeft w:val="0"/>
      <w:marRight w:val="0"/>
      <w:marTop w:val="0"/>
      <w:marBottom w:val="0"/>
      <w:divBdr>
        <w:top w:val="none" w:sz="0" w:space="0" w:color="auto"/>
        <w:left w:val="none" w:sz="0" w:space="0" w:color="auto"/>
        <w:bottom w:val="none" w:sz="0" w:space="0" w:color="auto"/>
        <w:right w:val="none" w:sz="0" w:space="0" w:color="auto"/>
      </w:divBdr>
    </w:div>
    <w:div w:id="1708752116">
      <w:bodyDiv w:val="1"/>
      <w:marLeft w:val="0"/>
      <w:marRight w:val="0"/>
      <w:marTop w:val="0"/>
      <w:marBottom w:val="0"/>
      <w:divBdr>
        <w:top w:val="none" w:sz="0" w:space="0" w:color="auto"/>
        <w:left w:val="none" w:sz="0" w:space="0" w:color="auto"/>
        <w:bottom w:val="none" w:sz="0" w:space="0" w:color="auto"/>
        <w:right w:val="none" w:sz="0" w:space="0" w:color="auto"/>
      </w:divBdr>
    </w:div>
    <w:div w:id="1710956866">
      <w:bodyDiv w:val="1"/>
      <w:marLeft w:val="0"/>
      <w:marRight w:val="0"/>
      <w:marTop w:val="0"/>
      <w:marBottom w:val="0"/>
      <w:divBdr>
        <w:top w:val="none" w:sz="0" w:space="0" w:color="auto"/>
        <w:left w:val="none" w:sz="0" w:space="0" w:color="auto"/>
        <w:bottom w:val="none" w:sz="0" w:space="0" w:color="auto"/>
        <w:right w:val="none" w:sz="0" w:space="0" w:color="auto"/>
      </w:divBdr>
    </w:div>
    <w:div w:id="1830632402">
      <w:bodyDiv w:val="1"/>
      <w:marLeft w:val="0"/>
      <w:marRight w:val="0"/>
      <w:marTop w:val="0"/>
      <w:marBottom w:val="0"/>
      <w:divBdr>
        <w:top w:val="none" w:sz="0" w:space="0" w:color="auto"/>
        <w:left w:val="none" w:sz="0" w:space="0" w:color="auto"/>
        <w:bottom w:val="none" w:sz="0" w:space="0" w:color="auto"/>
        <w:right w:val="none" w:sz="0" w:space="0" w:color="auto"/>
      </w:divBdr>
    </w:div>
    <w:div w:id="1992130097">
      <w:bodyDiv w:val="1"/>
      <w:marLeft w:val="0"/>
      <w:marRight w:val="0"/>
      <w:marTop w:val="0"/>
      <w:marBottom w:val="0"/>
      <w:divBdr>
        <w:top w:val="none" w:sz="0" w:space="0" w:color="auto"/>
        <w:left w:val="none" w:sz="0" w:space="0" w:color="auto"/>
        <w:bottom w:val="none" w:sz="0" w:space="0" w:color="auto"/>
        <w:right w:val="none" w:sz="0" w:space="0" w:color="auto"/>
      </w:divBdr>
    </w:div>
    <w:div w:id="2018000214">
      <w:bodyDiv w:val="1"/>
      <w:marLeft w:val="0"/>
      <w:marRight w:val="0"/>
      <w:marTop w:val="0"/>
      <w:marBottom w:val="0"/>
      <w:divBdr>
        <w:top w:val="none" w:sz="0" w:space="0" w:color="auto"/>
        <w:left w:val="none" w:sz="0" w:space="0" w:color="auto"/>
        <w:bottom w:val="none" w:sz="0" w:space="0" w:color="auto"/>
        <w:right w:val="none" w:sz="0" w:space="0" w:color="auto"/>
      </w:divBdr>
    </w:div>
    <w:div w:id="2044666593">
      <w:bodyDiv w:val="1"/>
      <w:marLeft w:val="0"/>
      <w:marRight w:val="0"/>
      <w:marTop w:val="0"/>
      <w:marBottom w:val="0"/>
      <w:divBdr>
        <w:top w:val="none" w:sz="0" w:space="0" w:color="auto"/>
        <w:left w:val="none" w:sz="0" w:space="0" w:color="auto"/>
        <w:bottom w:val="none" w:sz="0" w:space="0" w:color="auto"/>
        <w:right w:val="none" w:sz="0" w:space="0" w:color="auto"/>
      </w:divBdr>
    </w:div>
    <w:div w:id="2048025769">
      <w:bodyDiv w:val="1"/>
      <w:marLeft w:val="0"/>
      <w:marRight w:val="0"/>
      <w:marTop w:val="0"/>
      <w:marBottom w:val="0"/>
      <w:divBdr>
        <w:top w:val="none" w:sz="0" w:space="0" w:color="auto"/>
        <w:left w:val="none" w:sz="0" w:space="0" w:color="auto"/>
        <w:bottom w:val="none" w:sz="0" w:space="0" w:color="auto"/>
        <w:right w:val="none" w:sz="0" w:space="0" w:color="auto"/>
      </w:divBdr>
    </w:div>
    <w:div w:id="2059039394">
      <w:bodyDiv w:val="1"/>
      <w:marLeft w:val="0"/>
      <w:marRight w:val="0"/>
      <w:marTop w:val="0"/>
      <w:marBottom w:val="0"/>
      <w:divBdr>
        <w:top w:val="none" w:sz="0" w:space="0" w:color="auto"/>
        <w:left w:val="none" w:sz="0" w:space="0" w:color="auto"/>
        <w:bottom w:val="none" w:sz="0" w:space="0" w:color="auto"/>
        <w:right w:val="none" w:sz="0" w:space="0" w:color="auto"/>
      </w:divBdr>
    </w:div>
    <w:div w:id="2064324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png"/><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8" Type="http://schemas.openxmlformats.org/officeDocument/2006/relationships/image" Target="media/image1.png"/><Relationship Id="rId51"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20" Type="http://schemas.openxmlformats.org/officeDocument/2006/relationships/image" Target="media/image13.png"/><Relationship Id="rId41"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SimSun"/>
        <a:cs typeface="Arial"/>
      </a:majorFont>
      <a:minorFont>
        <a:latin typeface="Times New Roman"/>
        <a:ea typeface="SimSun"/>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BD4A50-23F3-4FA4-A7A3-A5A659E3FF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1638</TotalTime>
  <Pages>48</Pages>
  <Words>8406</Words>
  <Characters>47920</Characters>
  <Application>Microsoft Office Word</Application>
  <DocSecurity>0</DocSecurity>
  <Lines>399</Lines>
  <Paragraphs>112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Lexx</dc:creator>
  <cp:keywords/>
  <dc:description/>
  <cp:lastModifiedBy>Наталья В. Плеченко</cp:lastModifiedBy>
  <cp:revision>286</cp:revision>
  <cp:lastPrinted>2019-12-08T15:33:00Z</cp:lastPrinted>
  <dcterms:created xsi:type="dcterms:W3CDTF">2015-01-30T14:59:00Z</dcterms:created>
  <dcterms:modified xsi:type="dcterms:W3CDTF">2020-02-28T15:18:00Z</dcterms:modified>
</cp:coreProperties>
</file>