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5"/>
        <w:gridCol w:w="406"/>
        <w:gridCol w:w="153"/>
        <w:gridCol w:w="117"/>
        <w:gridCol w:w="435"/>
        <w:gridCol w:w="551"/>
        <w:gridCol w:w="148"/>
        <w:gridCol w:w="68"/>
        <w:gridCol w:w="74"/>
        <w:gridCol w:w="263"/>
        <w:gridCol w:w="190"/>
        <w:gridCol w:w="367"/>
        <w:gridCol w:w="302"/>
        <w:gridCol w:w="253"/>
        <w:gridCol w:w="152"/>
        <w:gridCol w:w="131"/>
        <w:gridCol w:w="185"/>
        <w:gridCol w:w="151"/>
        <w:gridCol w:w="236"/>
        <w:gridCol w:w="11"/>
        <w:gridCol w:w="205"/>
        <w:gridCol w:w="116"/>
        <w:gridCol w:w="148"/>
        <w:gridCol w:w="122"/>
        <w:gridCol w:w="270"/>
        <w:gridCol w:w="442"/>
        <w:gridCol w:w="143"/>
        <w:gridCol w:w="93"/>
        <w:gridCol w:w="558"/>
        <w:gridCol w:w="212"/>
        <w:gridCol w:w="105"/>
        <w:gridCol w:w="146"/>
        <w:gridCol w:w="444"/>
        <w:gridCol w:w="93"/>
        <w:gridCol w:w="27"/>
        <w:gridCol w:w="209"/>
        <w:gridCol w:w="350"/>
        <w:gridCol w:w="209"/>
        <w:gridCol w:w="529"/>
      </w:tblGrid>
      <w:tr w:rsidR="005A1BF9" w:rsidRPr="00D568BC">
        <w:trPr>
          <w:trHeight w:val="340"/>
        </w:trPr>
        <w:tc>
          <w:tcPr>
            <w:tcW w:w="9747" w:type="dxa"/>
            <w:gridSpan w:val="40"/>
            <w:vAlign w:val="center"/>
          </w:tcPr>
          <w:p w:rsidR="005A1BF9" w:rsidRDefault="00E763B8">
            <w:pPr>
              <w:jc w:val="center"/>
              <w:rPr>
                <w:sz w:val="28"/>
                <w:szCs w:val="28"/>
                <w:lang w:val="uk-UA"/>
              </w:rPr>
            </w:pPr>
            <w:r>
              <w:rPr>
                <w:sz w:val="28"/>
                <w:szCs w:val="28"/>
                <w:lang w:val="uk-UA"/>
              </w:rPr>
              <w:t>Міністерство освіти і науки України</w:t>
            </w:r>
          </w:p>
        </w:tc>
      </w:tr>
      <w:tr w:rsidR="005A1BF9">
        <w:trPr>
          <w:trHeight w:val="340"/>
        </w:trPr>
        <w:tc>
          <w:tcPr>
            <w:tcW w:w="9747" w:type="dxa"/>
            <w:gridSpan w:val="40"/>
            <w:vAlign w:val="center"/>
          </w:tcPr>
          <w:p w:rsidR="005A1BF9" w:rsidRDefault="00E763B8">
            <w:pPr>
              <w:jc w:val="center"/>
              <w:rPr>
                <w:sz w:val="28"/>
                <w:szCs w:val="28"/>
                <w:lang w:val="uk-UA"/>
              </w:rPr>
            </w:pPr>
            <w:r>
              <w:rPr>
                <w:sz w:val="28"/>
                <w:szCs w:val="28"/>
                <w:lang w:val="uk-UA"/>
              </w:rPr>
              <w:t>Харківський національний університет радіоелектроніки</w:t>
            </w:r>
          </w:p>
        </w:tc>
      </w:tr>
      <w:tr w:rsidR="005A1BF9">
        <w:trPr>
          <w:trHeight w:val="340"/>
        </w:trPr>
        <w:tc>
          <w:tcPr>
            <w:tcW w:w="9747" w:type="dxa"/>
            <w:gridSpan w:val="40"/>
            <w:vAlign w:val="center"/>
          </w:tcPr>
          <w:p w:rsidR="005A1BF9" w:rsidRDefault="005A1BF9">
            <w:pPr>
              <w:jc w:val="center"/>
              <w:rPr>
                <w:sz w:val="28"/>
                <w:szCs w:val="28"/>
                <w:lang w:val="uk-UA"/>
              </w:rPr>
            </w:pPr>
          </w:p>
        </w:tc>
      </w:tr>
      <w:tr w:rsidR="005A1BF9" w:rsidRPr="00D568BC">
        <w:trPr>
          <w:trHeight w:val="340"/>
        </w:trPr>
        <w:tc>
          <w:tcPr>
            <w:tcW w:w="1539" w:type="dxa"/>
            <w:gridSpan w:val="3"/>
            <w:vAlign w:val="center"/>
          </w:tcPr>
          <w:p w:rsidR="005A1BF9" w:rsidRDefault="00E763B8">
            <w:pPr>
              <w:rPr>
                <w:sz w:val="28"/>
                <w:szCs w:val="28"/>
                <w:lang w:val="uk-UA"/>
              </w:rPr>
            </w:pPr>
            <w:r>
              <w:rPr>
                <w:sz w:val="28"/>
                <w:szCs w:val="28"/>
                <w:lang w:val="uk-UA"/>
              </w:rPr>
              <w:t>Факультет</w:t>
            </w:r>
          </w:p>
        </w:tc>
        <w:tc>
          <w:tcPr>
            <w:tcW w:w="8208" w:type="dxa"/>
            <w:gridSpan w:val="37"/>
            <w:tcBorders>
              <w:bottom w:val="single" w:sz="4" w:space="0" w:color="auto"/>
            </w:tcBorders>
            <w:vAlign w:val="center"/>
          </w:tcPr>
          <w:p w:rsidR="005A1BF9" w:rsidRDefault="00E763B8">
            <w:pPr>
              <w:jc w:val="center"/>
              <w:rPr>
                <w:rFonts w:ascii="Arial" w:hAnsi="Arial" w:cs="Arial"/>
                <w:i/>
                <w:spacing w:val="-6"/>
                <w:sz w:val="26"/>
                <w:szCs w:val="26"/>
                <w:lang w:val="uk-UA"/>
              </w:rPr>
            </w:pPr>
            <w:r>
              <w:rPr>
                <w:rFonts w:ascii="Arial" w:hAnsi="Arial" w:cs="Arial"/>
                <w:i/>
                <w:spacing w:val="-6"/>
                <w:sz w:val="26"/>
                <w:szCs w:val="26"/>
                <w:lang w:val="uk-UA"/>
              </w:rPr>
              <w:t>Інформаційних радіотехнологій і технічного захисту інформації</w:t>
            </w:r>
          </w:p>
        </w:tc>
      </w:tr>
      <w:tr w:rsidR="005A1BF9" w:rsidRPr="00D568BC">
        <w:trPr>
          <w:trHeight w:val="340"/>
        </w:trPr>
        <w:tc>
          <w:tcPr>
            <w:tcW w:w="1539" w:type="dxa"/>
            <w:gridSpan w:val="3"/>
            <w:vAlign w:val="center"/>
          </w:tcPr>
          <w:p w:rsidR="005A1BF9" w:rsidRDefault="005A1BF9">
            <w:pPr>
              <w:jc w:val="center"/>
              <w:rPr>
                <w:sz w:val="28"/>
                <w:szCs w:val="28"/>
                <w:lang w:val="uk-UA"/>
              </w:rPr>
            </w:pPr>
          </w:p>
        </w:tc>
        <w:tc>
          <w:tcPr>
            <w:tcW w:w="8208" w:type="dxa"/>
            <w:gridSpan w:val="37"/>
          </w:tcPr>
          <w:p w:rsidR="005A1BF9" w:rsidRDefault="005A1BF9">
            <w:pPr>
              <w:jc w:val="center"/>
              <w:rPr>
                <w:lang w:val="uk-UA"/>
              </w:rPr>
            </w:pPr>
          </w:p>
        </w:tc>
      </w:tr>
      <w:tr w:rsidR="005A1BF9" w:rsidRPr="00D568BC">
        <w:trPr>
          <w:trHeight w:val="340"/>
        </w:trPr>
        <w:tc>
          <w:tcPr>
            <w:tcW w:w="1539" w:type="dxa"/>
            <w:gridSpan w:val="3"/>
            <w:vAlign w:val="center"/>
          </w:tcPr>
          <w:p w:rsidR="005A1BF9" w:rsidRDefault="00E763B8">
            <w:pPr>
              <w:rPr>
                <w:sz w:val="28"/>
                <w:szCs w:val="28"/>
                <w:lang w:val="uk-UA"/>
              </w:rPr>
            </w:pPr>
            <w:r>
              <w:rPr>
                <w:sz w:val="28"/>
                <w:szCs w:val="28"/>
                <w:lang w:val="uk-UA"/>
              </w:rPr>
              <w:t>Кафедра</w:t>
            </w:r>
          </w:p>
        </w:tc>
        <w:tc>
          <w:tcPr>
            <w:tcW w:w="8208" w:type="dxa"/>
            <w:gridSpan w:val="37"/>
            <w:tcBorders>
              <w:bottom w:val="single" w:sz="4" w:space="0" w:color="auto"/>
            </w:tcBorders>
            <w:vAlign w:val="center"/>
          </w:tcPr>
          <w:p w:rsidR="005A1BF9" w:rsidRDefault="00E763B8">
            <w:pPr>
              <w:ind w:left="-57" w:right="-57"/>
              <w:jc w:val="center"/>
              <w:rPr>
                <w:rFonts w:ascii="Arial" w:hAnsi="Arial" w:cs="Arial"/>
                <w:i/>
                <w:spacing w:val="-6"/>
                <w:sz w:val="26"/>
                <w:szCs w:val="26"/>
                <w:lang w:val="uk-UA"/>
              </w:rPr>
            </w:pPr>
            <w:r>
              <w:rPr>
                <w:rFonts w:ascii="Arial" w:hAnsi="Arial" w:cs="Arial"/>
                <w:i/>
                <w:spacing w:val="-6"/>
                <w:sz w:val="26"/>
                <w:szCs w:val="26"/>
                <w:lang w:val="uk-UA"/>
              </w:rPr>
              <w:t>Комп’ютерної інженерії та систем технічного захисту інформації</w:t>
            </w:r>
          </w:p>
        </w:tc>
      </w:tr>
      <w:tr w:rsidR="005A1BF9" w:rsidRPr="00D568BC">
        <w:trPr>
          <w:trHeight w:val="340"/>
        </w:trPr>
        <w:tc>
          <w:tcPr>
            <w:tcW w:w="1539" w:type="dxa"/>
            <w:gridSpan w:val="3"/>
            <w:vAlign w:val="center"/>
          </w:tcPr>
          <w:p w:rsidR="005A1BF9" w:rsidRDefault="005A1BF9">
            <w:pPr>
              <w:jc w:val="center"/>
              <w:rPr>
                <w:sz w:val="28"/>
                <w:szCs w:val="28"/>
                <w:lang w:val="uk-UA"/>
              </w:rPr>
            </w:pPr>
          </w:p>
        </w:tc>
        <w:tc>
          <w:tcPr>
            <w:tcW w:w="8208" w:type="dxa"/>
            <w:gridSpan w:val="37"/>
          </w:tcPr>
          <w:p w:rsidR="005A1BF9" w:rsidRDefault="005A1BF9">
            <w:pPr>
              <w:jc w:val="center"/>
              <w:rPr>
                <w:sz w:val="20"/>
                <w:szCs w:val="28"/>
                <w:lang w:val="uk-UA"/>
              </w:rPr>
            </w:pPr>
          </w:p>
        </w:tc>
      </w:tr>
      <w:tr w:rsidR="005A1BF9" w:rsidRPr="00D568BC">
        <w:trPr>
          <w:trHeight w:val="283"/>
        </w:trPr>
        <w:tc>
          <w:tcPr>
            <w:tcW w:w="9747" w:type="dxa"/>
            <w:gridSpan w:val="40"/>
            <w:vAlign w:val="center"/>
          </w:tcPr>
          <w:p w:rsidR="005A1BF9" w:rsidRDefault="005A1BF9">
            <w:pPr>
              <w:jc w:val="center"/>
              <w:rPr>
                <w:sz w:val="28"/>
                <w:szCs w:val="28"/>
                <w:lang w:val="uk-UA"/>
              </w:rPr>
            </w:pPr>
          </w:p>
        </w:tc>
      </w:tr>
      <w:tr w:rsidR="005A1BF9" w:rsidRPr="00D568BC">
        <w:trPr>
          <w:trHeight w:val="283"/>
        </w:trPr>
        <w:tc>
          <w:tcPr>
            <w:tcW w:w="9747" w:type="dxa"/>
            <w:gridSpan w:val="40"/>
            <w:vAlign w:val="center"/>
          </w:tcPr>
          <w:p w:rsidR="005A1BF9" w:rsidRDefault="005A1BF9">
            <w:pPr>
              <w:jc w:val="center"/>
              <w:rPr>
                <w:sz w:val="28"/>
                <w:szCs w:val="28"/>
                <w:lang w:val="uk-UA"/>
              </w:rPr>
            </w:pPr>
          </w:p>
        </w:tc>
      </w:tr>
      <w:tr w:rsidR="005A1BF9" w:rsidRPr="00D568BC">
        <w:trPr>
          <w:trHeight w:val="283"/>
        </w:trPr>
        <w:tc>
          <w:tcPr>
            <w:tcW w:w="9747" w:type="dxa"/>
            <w:gridSpan w:val="40"/>
            <w:vAlign w:val="center"/>
          </w:tcPr>
          <w:p w:rsidR="005A1BF9" w:rsidRDefault="005A1BF9">
            <w:pPr>
              <w:jc w:val="center"/>
              <w:rPr>
                <w:sz w:val="28"/>
                <w:szCs w:val="28"/>
                <w:lang w:val="uk-UA"/>
              </w:rPr>
            </w:pPr>
          </w:p>
        </w:tc>
      </w:tr>
      <w:tr w:rsidR="005A1BF9" w:rsidRPr="00D568BC">
        <w:trPr>
          <w:trHeight w:val="283"/>
        </w:trPr>
        <w:tc>
          <w:tcPr>
            <w:tcW w:w="9747" w:type="dxa"/>
            <w:gridSpan w:val="40"/>
            <w:vAlign w:val="center"/>
          </w:tcPr>
          <w:p w:rsidR="005A1BF9" w:rsidRDefault="005A1BF9">
            <w:pPr>
              <w:jc w:val="center"/>
              <w:rPr>
                <w:sz w:val="28"/>
                <w:szCs w:val="28"/>
                <w:lang w:val="uk-UA"/>
              </w:rPr>
            </w:pPr>
          </w:p>
        </w:tc>
      </w:tr>
      <w:tr w:rsidR="005A1BF9">
        <w:trPr>
          <w:trHeight w:val="567"/>
        </w:trPr>
        <w:tc>
          <w:tcPr>
            <w:tcW w:w="9747" w:type="dxa"/>
            <w:gridSpan w:val="40"/>
            <w:vAlign w:val="center"/>
          </w:tcPr>
          <w:p w:rsidR="005A1BF9" w:rsidRDefault="00E763B8">
            <w:pPr>
              <w:jc w:val="center"/>
              <w:rPr>
                <w:b/>
                <w:sz w:val="40"/>
                <w:szCs w:val="28"/>
                <w:lang w:val="uk-UA"/>
              </w:rPr>
            </w:pPr>
            <w:r>
              <w:rPr>
                <w:b/>
                <w:sz w:val="40"/>
                <w:szCs w:val="28"/>
                <w:lang w:val="uk-UA"/>
              </w:rPr>
              <w:t>АТЕСТАЦІЙНА РОБОТА</w:t>
            </w:r>
          </w:p>
        </w:tc>
      </w:tr>
      <w:tr w:rsidR="005A1BF9">
        <w:trPr>
          <w:trHeight w:val="567"/>
        </w:trPr>
        <w:tc>
          <w:tcPr>
            <w:tcW w:w="9747" w:type="dxa"/>
            <w:gridSpan w:val="40"/>
            <w:vAlign w:val="center"/>
          </w:tcPr>
          <w:p w:rsidR="005A1BF9" w:rsidRDefault="00E763B8">
            <w:pPr>
              <w:jc w:val="center"/>
              <w:rPr>
                <w:b/>
                <w:sz w:val="40"/>
                <w:szCs w:val="28"/>
                <w:lang w:val="uk-UA"/>
              </w:rPr>
            </w:pPr>
            <w:r>
              <w:rPr>
                <w:b/>
                <w:sz w:val="40"/>
                <w:szCs w:val="28"/>
                <w:lang w:val="uk-UA"/>
              </w:rPr>
              <w:t>Пояснювальна записка</w:t>
            </w:r>
          </w:p>
        </w:tc>
      </w:tr>
      <w:tr w:rsidR="005A1BF9">
        <w:trPr>
          <w:trHeight w:val="340"/>
        </w:trPr>
        <w:tc>
          <w:tcPr>
            <w:tcW w:w="9747" w:type="dxa"/>
            <w:gridSpan w:val="40"/>
            <w:vAlign w:val="center"/>
          </w:tcPr>
          <w:p w:rsidR="005A1BF9" w:rsidRDefault="005A1BF9">
            <w:pPr>
              <w:jc w:val="center"/>
              <w:rPr>
                <w:rFonts w:ascii="Arial" w:hAnsi="Arial" w:cs="Arial"/>
                <w:b/>
                <w:sz w:val="28"/>
                <w:szCs w:val="28"/>
                <w:lang w:val="uk-UA"/>
              </w:rPr>
            </w:pPr>
          </w:p>
        </w:tc>
      </w:tr>
      <w:tr w:rsidR="005A1BF9">
        <w:trPr>
          <w:trHeight w:val="340"/>
        </w:trPr>
        <w:tc>
          <w:tcPr>
            <w:tcW w:w="2943" w:type="dxa"/>
            <w:gridSpan w:val="8"/>
            <w:vAlign w:val="center"/>
          </w:tcPr>
          <w:p w:rsidR="005A1BF9" w:rsidRDefault="00E763B8">
            <w:pPr>
              <w:rPr>
                <w:sz w:val="28"/>
                <w:szCs w:val="28"/>
                <w:lang w:val="uk-UA"/>
              </w:rPr>
            </w:pPr>
            <w:r>
              <w:rPr>
                <w:sz w:val="28"/>
                <w:szCs w:val="28"/>
                <w:lang w:val="uk-UA"/>
              </w:rPr>
              <w:t>рівень вищої освіти</w:t>
            </w:r>
          </w:p>
        </w:tc>
        <w:tc>
          <w:tcPr>
            <w:tcW w:w="6804" w:type="dxa"/>
            <w:gridSpan w:val="32"/>
            <w:tcBorders>
              <w:bottom w:val="single" w:sz="4" w:space="0" w:color="auto"/>
            </w:tcBorders>
            <w:vAlign w:val="center"/>
          </w:tcPr>
          <w:p w:rsidR="005A1BF9" w:rsidRDefault="00E763B8">
            <w:pPr>
              <w:jc w:val="center"/>
              <w:rPr>
                <w:rFonts w:ascii="Arial" w:hAnsi="Arial" w:cs="Arial"/>
                <w:i/>
                <w:sz w:val="28"/>
                <w:szCs w:val="28"/>
                <w:lang w:val="uk-UA"/>
              </w:rPr>
            </w:pPr>
            <w:r>
              <w:rPr>
                <w:rFonts w:ascii="Arial" w:hAnsi="Arial" w:cs="Arial"/>
                <w:i/>
                <w:sz w:val="28"/>
                <w:szCs w:val="28"/>
                <w:lang w:val="uk-UA"/>
              </w:rPr>
              <w:t>другий (магістерський)</w:t>
            </w:r>
          </w:p>
        </w:tc>
      </w:tr>
      <w:tr w:rsidR="005A1BF9">
        <w:trPr>
          <w:trHeight w:val="340"/>
        </w:trPr>
        <w:tc>
          <w:tcPr>
            <w:tcW w:w="9747" w:type="dxa"/>
            <w:gridSpan w:val="40"/>
            <w:vAlign w:val="center"/>
          </w:tcPr>
          <w:p w:rsidR="005A1BF9" w:rsidRDefault="005A1BF9">
            <w:pPr>
              <w:jc w:val="center"/>
              <w:rPr>
                <w:rFonts w:ascii="Arial" w:hAnsi="Arial" w:cs="Arial"/>
                <w:i/>
                <w:sz w:val="28"/>
                <w:szCs w:val="28"/>
                <w:lang w:val="uk-UA"/>
              </w:rPr>
            </w:pPr>
          </w:p>
        </w:tc>
      </w:tr>
      <w:tr w:rsidR="005A1BF9" w:rsidRPr="00D568BC">
        <w:trPr>
          <w:trHeight w:val="340"/>
        </w:trPr>
        <w:tc>
          <w:tcPr>
            <w:tcW w:w="9747" w:type="dxa"/>
            <w:gridSpan w:val="40"/>
            <w:tcBorders>
              <w:bottom w:val="single" w:sz="4" w:space="0" w:color="auto"/>
            </w:tcBorders>
            <w:vAlign w:val="center"/>
          </w:tcPr>
          <w:p w:rsidR="005A1BF9" w:rsidRDefault="00E763B8">
            <w:pPr>
              <w:jc w:val="center"/>
              <w:rPr>
                <w:sz w:val="28"/>
                <w:szCs w:val="28"/>
                <w:lang w:val="uk-UA"/>
              </w:rPr>
            </w:pPr>
            <w:r>
              <w:rPr>
                <w:rFonts w:ascii="Arial" w:hAnsi="Arial" w:cs="Arial"/>
                <w:i/>
                <w:sz w:val="28"/>
                <w:szCs w:val="28"/>
                <w:lang w:val="uk-UA" w:eastAsia="ru-RU"/>
              </w:rPr>
              <w:t>Дослідження можливостей використання динамічних параметрів</w:t>
            </w:r>
          </w:p>
        </w:tc>
      </w:tr>
      <w:tr w:rsidR="005A1BF9" w:rsidRPr="00D568BC">
        <w:trPr>
          <w:trHeight w:val="340"/>
        </w:trPr>
        <w:tc>
          <w:tcPr>
            <w:tcW w:w="9747" w:type="dxa"/>
            <w:gridSpan w:val="40"/>
            <w:tcBorders>
              <w:top w:val="single" w:sz="4" w:space="0" w:color="auto"/>
              <w:bottom w:val="single" w:sz="4" w:space="0" w:color="auto"/>
            </w:tcBorders>
            <w:vAlign w:val="center"/>
          </w:tcPr>
          <w:p w:rsidR="005A1BF9" w:rsidRDefault="00E763B8">
            <w:pPr>
              <w:jc w:val="center"/>
              <w:rPr>
                <w:sz w:val="28"/>
                <w:szCs w:val="28"/>
                <w:lang w:val="uk-UA"/>
              </w:rPr>
            </w:pPr>
            <w:r>
              <w:rPr>
                <w:rFonts w:ascii="Arial" w:hAnsi="Arial" w:cs="Arial"/>
                <w:i/>
                <w:sz w:val="28"/>
                <w:szCs w:val="28"/>
                <w:lang w:val="uk-UA" w:eastAsia="ru-RU"/>
              </w:rPr>
              <w:t>комп'ютерної миші в задачах біометричної ідентифікації</w:t>
            </w:r>
          </w:p>
        </w:tc>
      </w:tr>
      <w:tr w:rsidR="005A1BF9" w:rsidRPr="00D568BC">
        <w:trPr>
          <w:trHeight w:val="340"/>
        </w:trPr>
        <w:tc>
          <w:tcPr>
            <w:tcW w:w="9747" w:type="dxa"/>
            <w:gridSpan w:val="40"/>
            <w:tcBorders>
              <w:top w:val="single" w:sz="4" w:space="0" w:color="auto"/>
            </w:tcBorders>
          </w:tcPr>
          <w:p w:rsidR="005A1BF9" w:rsidRDefault="005A1BF9">
            <w:pPr>
              <w:jc w:val="center"/>
              <w:rPr>
                <w:rFonts w:ascii="Arial" w:hAnsi="Arial" w:cs="Arial"/>
                <w:i/>
                <w:sz w:val="28"/>
                <w:szCs w:val="28"/>
                <w:lang w:val="uk-UA"/>
              </w:rPr>
            </w:pPr>
          </w:p>
        </w:tc>
      </w:tr>
      <w:tr w:rsidR="005A1BF9" w:rsidRPr="00D568BC">
        <w:trPr>
          <w:trHeight w:val="340"/>
        </w:trPr>
        <w:tc>
          <w:tcPr>
            <w:tcW w:w="9747" w:type="dxa"/>
            <w:gridSpan w:val="40"/>
            <w:vAlign w:val="center"/>
          </w:tcPr>
          <w:p w:rsidR="005A1BF9" w:rsidRDefault="005A1BF9">
            <w:pPr>
              <w:jc w:val="center"/>
              <w:rPr>
                <w:sz w:val="28"/>
                <w:szCs w:val="28"/>
                <w:lang w:val="uk-UA"/>
              </w:rPr>
            </w:pPr>
          </w:p>
        </w:tc>
      </w:tr>
      <w:tr w:rsidR="005A1BF9">
        <w:trPr>
          <w:trHeight w:val="340"/>
        </w:trPr>
        <w:tc>
          <w:tcPr>
            <w:tcW w:w="2943" w:type="dxa"/>
            <w:gridSpan w:val="8"/>
            <w:vAlign w:val="center"/>
          </w:tcPr>
          <w:p w:rsidR="005A1BF9" w:rsidRDefault="005A1BF9">
            <w:pPr>
              <w:jc w:val="center"/>
              <w:rPr>
                <w:sz w:val="28"/>
                <w:szCs w:val="28"/>
                <w:lang w:val="uk-UA"/>
              </w:rPr>
            </w:pPr>
          </w:p>
        </w:tc>
        <w:tc>
          <w:tcPr>
            <w:tcW w:w="1985" w:type="dxa"/>
            <w:gridSpan w:val="10"/>
            <w:vAlign w:val="center"/>
          </w:tcPr>
          <w:p w:rsidR="005A1BF9" w:rsidRDefault="00E763B8">
            <w:pPr>
              <w:rPr>
                <w:sz w:val="28"/>
                <w:szCs w:val="28"/>
                <w:lang w:val="uk-UA"/>
              </w:rPr>
            </w:pPr>
            <w:r>
              <w:rPr>
                <w:sz w:val="28"/>
                <w:szCs w:val="28"/>
                <w:lang w:val="uk-UA"/>
              </w:rPr>
              <w:t xml:space="preserve">Виконав: </w:t>
            </w:r>
          </w:p>
        </w:tc>
        <w:tc>
          <w:tcPr>
            <w:tcW w:w="4819" w:type="dxa"/>
            <w:gridSpan w:val="22"/>
            <w:vAlign w:val="center"/>
          </w:tcPr>
          <w:p w:rsidR="005A1BF9" w:rsidRDefault="005A1BF9">
            <w:pPr>
              <w:jc w:val="center"/>
              <w:rPr>
                <w:sz w:val="28"/>
                <w:szCs w:val="28"/>
                <w:lang w:val="uk-UA"/>
              </w:rPr>
            </w:pPr>
          </w:p>
        </w:tc>
      </w:tr>
      <w:tr w:rsidR="005A1BF9">
        <w:trPr>
          <w:trHeight w:val="340"/>
        </w:trPr>
        <w:tc>
          <w:tcPr>
            <w:tcW w:w="2943" w:type="dxa"/>
            <w:gridSpan w:val="8"/>
            <w:vAlign w:val="center"/>
          </w:tcPr>
          <w:p w:rsidR="005A1BF9" w:rsidRDefault="005A1BF9">
            <w:pPr>
              <w:jc w:val="center"/>
              <w:rPr>
                <w:sz w:val="28"/>
                <w:szCs w:val="28"/>
                <w:lang w:val="uk-UA"/>
              </w:rPr>
            </w:pPr>
          </w:p>
        </w:tc>
        <w:tc>
          <w:tcPr>
            <w:tcW w:w="1985" w:type="dxa"/>
            <w:gridSpan w:val="10"/>
            <w:vAlign w:val="center"/>
          </w:tcPr>
          <w:p w:rsidR="005A1BF9" w:rsidRDefault="00E763B8">
            <w:pPr>
              <w:rPr>
                <w:sz w:val="28"/>
                <w:szCs w:val="28"/>
                <w:lang w:val="uk-UA"/>
              </w:rPr>
            </w:pPr>
            <w:r>
              <w:rPr>
                <w:sz w:val="28"/>
                <w:szCs w:val="28"/>
                <w:lang w:val="uk-UA"/>
              </w:rPr>
              <w:t>студент</w:t>
            </w:r>
          </w:p>
        </w:tc>
        <w:tc>
          <w:tcPr>
            <w:tcW w:w="867" w:type="dxa"/>
            <w:gridSpan w:val="6"/>
            <w:tcBorders>
              <w:bottom w:val="single" w:sz="4" w:space="0" w:color="auto"/>
            </w:tcBorders>
            <w:vAlign w:val="center"/>
          </w:tcPr>
          <w:p w:rsidR="005A1BF9" w:rsidRDefault="00E763B8">
            <w:pPr>
              <w:jc w:val="center"/>
              <w:rPr>
                <w:sz w:val="28"/>
                <w:szCs w:val="28"/>
                <w:lang w:val="uk-UA"/>
              </w:rPr>
            </w:pPr>
            <w:r>
              <w:rPr>
                <w:rFonts w:ascii="Arial" w:hAnsi="Arial" w:cs="Arial"/>
                <w:i/>
                <w:sz w:val="28"/>
                <w:szCs w:val="28"/>
                <w:lang w:val="uk-UA"/>
              </w:rPr>
              <w:t>2</w:t>
            </w:r>
          </w:p>
        </w:tc>
        <w:tc>
          <w:tcPr>
            <w:tcW w:w="1840" w:type="dxa"/>
            <w:gridSpan w:val="7"/>
            <w:vAlign w:val="center"/>
          </w:tcPr>
          <w:p w:rsidR="005A1BF9" w:rsidRDefault="00E763B8">
            <w:pPr>
              <w:jc w:val="center"/>
              <w:rPr>
                <w:sz w:val="28"/>
                <w:szCs w:val="28"/>
                <w:lang w:val="uk-UA"/>
              </w:rPr>
            </w:pPr>
            <w:r>
              <w:rPr>
                <w:sz w:val="28"/>
                <w:szCs w:val="28"/>
                <w:lang w:val="uk-UA"/>
              </w:rPr>
              <w:t>курсу,  групи</w:t>
            </w:r>
          </w:p>
        </w:tc>
        <w:tc>
          <w:tcPr>
            <w:tcW w:w="2112" w:type="dxa"/>
            <w:gridSpan w:val="9"/>
            <w:tcBorders>
              <w:bottom w:val="single" w:sz="4" w:space="0" w:color="auto"/>
            </w:tcBorders>
            <w:vAlign w:val="center"/>
          </w:tcPr>
          <w:p w:rsidR="005A1BF9" w:rsidRDefault="00E763B8">
            <w:pPr>
              <w:jc w:val="center"/>
              <w:rPr>
                <w:sz w:val="28"/>
                <w:szCs w:val="28"/>
                <w:lang w:val="uk-UA"/>
              </w:rPr>
            </w:pPr>
            <w:r>
              <w:rPr>
                <w:rFonts w:ascii="Arial" w:hAnsi="Arial" w:cs="Arial"/>
                <w:i/>
                <w:sz w:val="28"/>
                <w:szCs w:val="28"/>
                <w:lang w:val="uk-UA"/>
              </w:rPr>
              <w:t>СТЗІАм-18-2</w:t>
            </w:r>
          </w:p>
        </w:tc>
      </w:tr>
      <w:tr w:rsidR="005A1BF9">
        <w:trPr>
          <w:trHeight w:val="397"/>
        </w:trPr>
        <w:tc>
          <w:tcPr>
            <w:tcW w:w="2943" w:type="dxa"/>
            <w:gridSpan w:val="8"/>
            <w:vAlign w:val="center"/>
          </w:tcPr>
          <w:p w:rsidR="005A1BF9" w:rsidRDefault="005A1BF9">
            <w:pPr>
              <w:jc w:val="center"/>
              <w:rPr>
                <w:sz w:val="28"/>
                <w:szCs w:val="28"/>
                <w:lang w:val="uk-UA"/>
              </w:rPr>
            </w:pPr>
          </w:p>
        </w:tc>
        <w:tc>
          <w:tcPr>
            <w:tcW w:w="6804" w:type="dxa"/>
            <w:gridSpan w:val="32"/>
            <w:tcBorders>
              <w:bottom w:val="single" w:sz="4" w:space="0" w:color="auto"/>
            </w:tcBorders>
            <w:vAlign w:val="bottom"/>
          </w:tcPr>
          <w:p w:rsidR="005A1BF9" w:rsidRDefault="00E763B8">
            <w:pPr>
              <w:jc w:val="center"/>
              <w:rPr>
                <w:rFonts w:ascii="Arial" w:hAnsi="Arial" w:cs="Arial"/>
                <w:i/>
                <w:sz w:val="28"/>
                <w:szCs w:val="28"/>
                <w:lang w:val="uk-UA"/>
              </w:rPr>
            </w:pPr>
            <w:r>
              <w:rPr>
                <w:rFonts w:ascii="Arial" w:hAnsi="Arial" w:cs="Arial"/>
                <w:i/>
                <w:sz w:val="28"/>
                <w:szCs w:val="28"/>
                <w:lang w:val="uk-UA"/>
              </w:rPr>
              <w:t>Ожоганич О.В.</w:t>
            </w:r>
          </w:p>
        </w:tc>
      </w:tr>
      <w:tr w:rsidR="005A1BF9">
        <w:trPr>
          <w:trHeight w:val="340"/>
        </w:trPr>
        <w:tc>
          <w:tcPr>
            <w:tcW w:w="2943" w:type="dxa"/>
            <w:gridSpan w:val="8"/>
            <w:vAlign w:val="center"/>
          </w:tcPr>
          <w:p w:rsidR="005A1BF9" w:rsidRDefault="005A1BF9">
            <w:pPr>
              <w:jc w:val="center"/>
              <w:rPr>
                <w:sz w:val="28"/>
                <w:szCs w:val="28"/>
                <w:lang w:val="uk-UA"/>
              </w:rPr>
            </w:pPr>
          </w:p>
        </w:tc>
        <w:tc>
          <w:tcPr>
            <w:tcW w:w="6804" w:type="dxa"/>
            <w:gridSpan w:val="32"/>
            <w:tcBorders>
              <w:top w:val="single" w:sz="4" w:space="0" w:color="auto"/>
            </w:tcBorders>
          </w:tcPr>
          <w:p w:rsidR="005A1BF9" w:rsidRDefault="005A1BF9">
            <w:pPr>
              <w:jc w:val="center"/>
              <w:rPr>
                <w:sz w:val="20"/>
                <w:szCs w:val="28"/>
                <w:lang w:val="uk-UA"/>
              </w:rPr>
            </w:pPr>
          </w:p>
        </w:tc>
      </w:tr>
      <w:tr w:rsidR="005A1BF9">
        <w:trPr>
          <w:trHeight w:val="340"/>
        </w:trPr>
        <w:tc>
          <w:tcPr>
            <w:tcW w:w="2943" w:type="dxa"/>
            <w:gridSpan w:val="8"/>
            <w:vAlign w:val="center"/>
          </w:tcPr>
          <w:p w:rsidR="005A1BF9" w:rsidRDefault="005A1BF9">
            <w:pPr>
              <w:jc w:val="center"/>
              <w:rPr>
                <w:sz w:val="28"/>
                <w:szCs w:val="28"/>
                <w:lang w:val="uk-UA"/>
              </w:rPr>
            </w:pPr>
          </w:p>
        </w:tc>
        <w:tc>
          <w:tcPr>
            <w:tcW w:w="6804" w:type="dxa"/>
            <w:gridSpan w:val="32"/>
            <w:vAlign w:val="center"/>
          </w:tcPr>
          <w:p w:rsidR="005A1BF9" w:rsidRDefault="005A1BF9">
            <w:pPr>
              <w:jc w:val="center"/>
              <w:rPr>
                <w:rFonts w:ascii="Arial" w:hAnsi="Arial" w:cs="Arial"/>
                <w:i/>
                <w:sz w:val="28"/>
                <w:szCs w:val="28"/>
                <w:lang w:val="uk-UA"/>
              </w:rPr>
            </w:pPr>
          </w:p>
        </w:tc>
      </w:tr>
      <w:tr w:rsidR="005A1BF9">
        <w:trPr>
          <w:trHeight w:val="340"/>
        </w:trPr>
        <w:tc>
          <w:tcPr>
            <w:tcW w:w="2943" w:type="dxa"/>
            <w:gridSpan w:val="8"/>
            <w:vAlign w:val="center"/>
          </w:tcPr>
          <w:p w:rsidR="005A1BF9" w:rsidRDefault="005A1BF9">
            <w:pPr>
              <w:jc w:val="center"/>
              <w:rPr>
                <w:sz w:val="28"/>
                <w:szCs w:val="28"/>
                <w:lang w:val="uk-UA"/>
              </w:rPr>
            </w:pPr>
          </w:p>
        </w:tc>
        <w:tc>
          <w:tcPr>
            <w:tcW w:w="2383" w:type="dxa"/>
            <w:gridSpan w:val="13"/>
            <w:vAlign w:val="center"/>
          </w:tcPr>
          <w:p w:rsidR="005A1BF9" w:rsidRDefault="00E763B8">
            <w:pPr>
              <w:rPr>
                <w:sz w:val="28"/>
                <w:szCs w:val="28"/>
                <w:lang w:val="uk-UA"/>
              </w:rPr>
            </w:pPr>
            <w:r>
              <w:rPr>
                <w:sz w:val="28"/>
                <w:szCs w:val="28"/>
                <w:lang w:val="uk-UA"/>
              </w:rPr>
              <w:t>Спеціальність</w:t>
            </w:r>
          </w:p>
        </w:tc>
        <w:tc>
          <w:tcPr>
            <w:tcW w:w="4421" w:type="dxa"/>
            <w:gridSpan w:val="19"/>
            <w:tcBorders>
              <w:bottom w:val="single" w:sz="4" w:space="0" w:color="auto"/>
            </w:tcBorders>
            <w:vAlign w:val="center"/>
          </w:tcPr>
          <w:p w:rsidR="005A1BF9" w:rsidRDefault="00E763B8">
            <w:pPr>
              <w:jc w:val="center"/>
              <w:rPr>
                <w:rFonts w:ascii="Arial" w:hAnsi="Arial" w:cs="Arial"/>
                <w:i/>
                <w:sz w:val="28"/>
                <w:szCs w:val="28"/>
                <w:lang w:val="uk-UA"/>
              </w:rPr>
            </w:pPr>
            <w:r>
              <w:rPr>
                <w:rFonts w:ascii="Arial" w:hAnsi="Arial" w:cs="Arial"/>
                <w:i/>
                <w:sz w:val="28"/>
                <w:szCs w:val="28"/>
                <w:lang w:val="uk-UA"/>
              </w:rPr>
              <w:t>125 «Кібербезпека»</w:t>
            </w:r>
          </w:p>
        </w:tc>
      </w:tr>
      <w:tr w:rsidR="005A1BF9">
        <w:trPr>
          <w:trHeight w:val="340"/>
        </w:trPr>
        <w:tc>
          <w:tcPr>
            <w:tcW w:w="2943" w:type="dxa"/>
            <w:gridSpan w:val="8"/>
            <w:vAlign w:val="center"/>
          </w:tcPr>
          <w:p w:rsidR="005A1BF9" w:rsidRDefault="005A1BF9">
            <w:pPr>
              <w:jc w:val="center"/>
              <w:rPr>
                <w:sz w:val="28"/>
                <w:szCs w:val="28"/>
                <w:lang w:val="uk-UA"/>
              </w:rPr>
            </w:pPr>
          </w:p>
        </w:tc>
        <w:tc>
          <w:tcPr>
            <w:tcW w:w="2383" w:type="dxa"/>
            <w:gridSpan w:val="13"/>
            <w:vAlign w:val="center"/>
          </w:tcPr>
          <w:p w:rsidR="005A1BF9" w:rsidRDefault="00E763B8">
            <w:pPr>
              <w:rPr>
                <w:spacing w:val="-6"/>
                <w:sz w:val="28"/>
                <w:szCs w:val="28"/>
                <w:lang w:val="uk-UA"/>
              </w:rPr>
            </w:pPr>
            <w:r>
              <w:rPr>
                <w:spacing w:val="-6"/>
                <w:sz w:val="28"/>
                <w:szCs w:val="28"/>
                <w:lang w:val="uk-UA"/>
              </w:rPr>
              <w:t>Тип програми</w:t>
            </w:r>
          </w:p>
        </w:tc>
        <w:tc>
          <w:tcPr>
            <w:tcW w:w="4421" w:type="dxa"/>
            <w:gridSpan w:val="19"/>
            <w:tcBorders>
              <w:bottom w:val="single" w:sz="4" w:space="0" w:color="auto"/>
            </w:tcBorders>
            <w:vAlign w:val="center"/>
          </w:tcPr>
          <w:p w:rsidR="005A1BF9" w:rsidRDefault="00E763B8">
            <w:pPr>
              <w:jc w:val="center"/>
              <w:rPr>
                <w:rFonts w:ascii="Arial" w:hAnsi="Arial" w:cs="Arial"/>
                <w:i/>
                <w:sz w:val="28"/>
                <w:szCs w:val="28"/>
                <w:lang w:val="uk-UA"/>
              </w:rPr>
            </w:pPr>
            <w:r>
              <w:rPr>
                <w:rFonts w:ascii="Arial" w:hAnsi="Arial" w:cs="Arial"/>
                <w:i/>
                <w:sz w:val="28"/>
                <w:szCs w:val="28"/>
                <w:lang w:val="uk-UA"/>
              </w:rPr>
              <w:t>освітньо-професійна</w:t>
            </w:r>
          </w:p>
        </w:tc>
      </w:tr>
      <w:tr w:rsidR="005A1BF9">
        <w:trPr>
          <w:trHeight w:val="340"/>
        </w:trPr>
        <w:tc>
          <w:tcPr>
            <w:tcW w:w="2943" w:type="dxa"/>
            <w:gridSpan w:val="8"/>
            <w:vAlign w:val="center"/>
          </w:tcPr>
          <w:p w:rsidR="005A1BF9" w:rsidRDefault="005A1BF9">
            <w:pPr>
              <w:jc w:val="center"/>
              <w:rPr>
                <w:sz w:val="28"/>
                <w:szCs w:val="28"/>
                <w:lang w:val="uk-UA"/>
              </w:rPr>
            </w:pPr>
          </w:p>
        </w:tc>
        <w:tc>
          <w:tcPr>
            <w:tcW w:w="2383" w:type="dxa"/>
            <w:gridSpan w:val="13"/>
            <w:vMerge w:val="restart"/>
            <w:vAlign w:val="center"/>
          </w:tcPr>
          <w:p w:rsidR="005A1BF9" w:rsidRDefault="00E763B8">
            <w:pPr>
              <w:rPr>
                <w:spacing w:val="-6"/>
                <w:sz w:val="28"/>
                <w:szCs w:val="28"/>
                <w:lang w:val="uk-UA"/>
              </w:rPr>
            </w:pPr>
            <w:r>
              <w:rPr>
                <w:spacing w:val="-6"/>
                <w:sz w:val="28"/>
                <w:szCs w:val="28"/>
                <w:lang w:val="uk-UA"/>
              </w:rPr>
              <w:t>Освітня програма</w:t>
            </w:r>
          </w:p>
        </w:tc>
        <w:tc>
          <w:tcPr>
            <w:tcW w:w="4421" w:type="dxa"/>
            <w:gridSpan w:val="19"/>
            <w:tcBorders>
              <w:bottom w:val="single" w:sz="4" w:space="0" w:color="auto"/>
            </w:tcBorders>
            <w:vAlign w:val="center"/>
          </w:tcPr>
          <w:p w:rsidR="005A1BF9" w:rsidRDefault="00E763B8">
            <w:pPr>
              <w:jc w:val="center"/>
              <w:rPr>
                <w:rFonts w:ascii="Arial" w:hAnsi="Arial" w:cs="Arial"/>
                <w:i/>
                <w:sz w:val="28"/>
                <w:szCs w:val="28"/>
                <w:lang w:val="uk-UA"/>
              </w:rPr>
            </w:pPr>
            <w:r>
              <w:rPr>
                <w:rFonts w:ascii="Arial" w:hAnsi="Arial" w:cs="Arial"/>
                <w:i/>
                <w:sz w:val="28"/>
                <w:szCs w:val="28"/>
                <w:lang w:val="uk-UA"/>
              </w:rPr>
              <w:t>«Системи технічного захисту</w:t>
            </w:r>
          </w:p>
        </w:tc>
      </w:tr>
      <w:tr w:rsidR="005A1BF9">
        <w:trPr>
          <w:trHeight w:val="340"/>
        </w:trPr>
        <w:tc>
          <w:tcPr>
            <w:tcW w:w="2943" w:type="dxa"/>
            <w:gridSpan w:val="8"/>
            <w:vAlign w:val="center"/>
          </w:tcPr>
          <w:p w:rsidR="005A1BF9" w:rsidRDefault="005A1BF9">
            <w:pPr>
              <w:jc w:val="center"/>
              <w:rPr>
                <w:sz w:val="28"/>
                <w:szCs w:val="28"/>
                <w:lang w:val="uk-UA"/>
              </w:rPr>
            </w:pPr>
          </w:p>
        </w:tc>
        <w:tc>
          <w:tcPr>
            <w:tcW w:w="2383" w:type="dxa"/>
            <w:gridSpan w:val="13"/>
            <w:vMerge/>
            <w:vAlign w:val="center"/>
          </w:tcPr>
          <w:p w:rsidR="005A1BF9" w:rsidRDefault="005A1BF9">
            <w:pPr>
              <w:rPr>
                <w:spacing w:val="-6"/>
                <w:sz w:val="28"/>
                <w:szCs w:val="28"/>
                <w:lang w:val="uk-UA"/>
              </w:rPr>
            </w:pPr>
          </w:p>
        </w:tc>
        <w:tc>
          <w:tcPr>
            <w:tcW w:w="4421" w:type="dxa"/>
            <w:gridSpan w:val="19"/>
            <w:tcBorders>
              <w:bottom w:val="single" w:sz="4" w:space="0" w:color="auto"/>
            </w:tcBorders>
            <w:vAlign w:val="center"/>
          </w:tcPr>
          <w:p w:rsidR="005A1BF9" w:rsidRDefault="00E763B8">
            <w:pPr>
              <w:jc w:val="center"/>
              <w:rPr>
                <w:rFonts w:ascii="Arial" w:hAnsi="Arial" w:cs="Arial"/>
                <w:i/>
                <w:sz w:val="28"/>
                <w:szCs w:val="28"/>
                <w:lang w:val="uk-UA"/>
              </w:rPr>
            </w:pPr>
            <w:r>
              <w:rPr>
                <w:rFonts w:ascii="Arial" w:hAnsi="Arial" w:cs="Arial"/>
                <w:i/>
                <w:sz w:val="28"/>
                <w:szCs w:val="28"/>
                <w:lang w:val="uk-UA"/>
              </w:rPr>
              <w:t xml:space="preserve">інформації, автоматизація </w:t>
            </w:r>
          </w:p>
        </w:tc>
      </w:tr>
      <w:tr w:rsidR="005A1BF9">
        <w:trPr>
          <w:trHeight w:val="340"/>
        </w:trPr>
        <w:tc>
          <w:tcPr>
            <w:tcW w:w="2943" w:type="dxa"/>
            <w:gridSpan w:val="8"/>
            <w:vAlign w:val="center"/>
          </w:tcPr>
          <w:p w:rsidR="005A1BF9" w:rsidRDefault="005A1BF9">
            <w:pPr>
              <w:jc w:val="center"/>
              <w:rPr>
                <w:sz w:val="28"/>
                <w:szCs w:val="28"/>
                <w:lang w:val="uk-UA"/>
              </w:rPr>
            </w:pPr>
          </w:p>
        </w:tc>
        <w:tc>
          <w:tcPr>
            <w:tcW w:w="2383" w:type="dxa"/>
            <w:gridSpan w:val="13"/>
            <w:vMerge/>
            <w:vAlign w:val="center"/>
          </w:tcPr>
          <w:p w:rsidR="005A1BF9" w:rsidRDefault="005A1BF9">
            <w:pPr>
              <w:rPr>
                <w:spacing w:val="-6"/>
                <w:sz w:val="28"/>
                <w:szCs w:val="28"/>
                <w:lang w:val="uk-UA"/>
              </w:rPr>
            </w:pPr>
          </w:p>
        </w:tc>
        <w:tc>
          <w:tcPr>
            <w:tcW w:w="4421" w:type="dxa"/>
            <w:gridSpan w:val="19"/>
            <w:tcBorders>
              <w:bottom w:val="single" w:sz="4" w:space="0" w:color="auto"/>
            </w:tcBorders>
            <w:vAlign w:val="center"/>
          </w:tcPr>
          <w:p w:rsidR="005A1BF9" w:rsidRDefault="00E763B8">
            <w:pPr>
              <w:jc w:val="center"/>
              <w:rPr>
                <w:rFonts w:ascii="Arial" w:hAnsi="Arial" w:cs="Arial"/>
                <w:i/>
                <w:sz w:val="28"/>
                <w:szCs w:val="28"/>
                <w:lang w:val="uk-UA"/>
              </w:rPr>
            </w:pPr>
            <w:r>
              <w:rPr>
                <w:rFonts w:ascii="Arial" w:hAnsi="Arial" w:cs="Arial"/>
                <w:i/>
                <w:sz w:val="28"/>
                <w:szCs w:val="28"/>
                <w:lang w:val="uk-UA"/>
              </w:rPr>
              <w:t>її обробки»</w:t>
            </w:r>
          </w:p>
        </w:tc>
      </w:tr>
      <w:tr w:rsidR="005A1BF9">
        <w:trPr>
          <w:trHeight w:val="340"/>
        </w:trPr>
        <w:tc>
          <w:tcPr>
            <w:tcW w:w="2943" w:type="dxa"/>
            <w:gridSpan w:val="8"/>
            <w:vAlign w:val="center"/>
          </w:tcPr>
          <w:p w:rsidR="005A1BF9" w:rsidRDefault="005A1BF9">
            <w:pPr>
              <w:jc w:val="center"/>
              <w:rPr>
                <w:sz w:val="28"/>
                <w:szCs w:val="28"/>
                <w:lang w:val="uk-UA"/>
              </w:rPr>
            </w:pPr>
          </w:p>
        </w:tc>
        <w:tc>
          <w:tcPr>
            <w:tcW w:w="6804" w:type="dxa"/>
            <w:gridSpan w:val="32"/>
          </w:tcPr>
          <w:p w:rsidR="005A1BF9" w:rsidRDefault="005A1BF9">
            <w:pPr>
              <w:jc w:val="center"/>
              <w:rPr>
                <w:sz w:val="20"/>
                <w:szCs w:val="28"/>
                <w:lang w:val="uk-UA"/>
              </w:rPr>
            </w:pPr>
          </w:p>
        </w:tc>
      </w:tr>
      <w:tr w:rsidR="005A1BF9">
        <w:trPr>
          <w:trHeight w:val="340"/>
        </w:trPr>
        <w:tc>
          <w:tcPr>
            <w:tcW w:w="2943" w:type="dxa"/>
            <w:gridSpan w:val="8"/>
            <w:vAlign w:val="center"/>
          </w:tcPr>
          <w:p w:rsidR="005A1BF9" w:rsidRDefault="005A1BF9">
            <w:pPr>
              <w:jc w:val="center"/>
              <w:rPr>
                <w:sz w:val="28"/>
                <w:szCs w:val="28"/>
                <w:lang w:val="uk-UA"/>
              </w:rPr>
            </w:pPr>
          </w:p>
        </w:tc>
        <w:tc>
          <w:tcPr>
            <w:tcW w:w="6804" w:type="dxa"/>
            <w:gridSpan w:val="32"/>
          </w:tcPr>
          <w:p w:rsidR="005A1BF9" w:rsidRDefault="005A1BF9">
            <w:pPr>
              <w:jc w:val="center"/>
              <w:rPr>
                <w:sz w:val="20"/>
                <w:szCs w:val="28"/>
                <w:lang w:val="uk-UA"/>
              </w:rPr>
            </w:pPr>
          </w:p>
        </w:tc>
      </w:tr>
      <w:tr w:rsidR="005A1BF9">
        <w:trPr>
          <w:trHeight w:val="340"/>
        </w:trPr>
        <w:tc>
          <w:tcPr>
            <w:tcW w:w="2943" w:type="dxa"/>
            <w:gridSpan w:val="8"/>
            <w:vAlign w:val="center"/>
          </w:tcPr>
          <w:p w:rsidR="005A1BF9" w:rsidRDefault="005A1BF9">
            <w:pPr>
              <w:jc w:val="center"/>
              <w:rPr>
                <w:sz w:val="28"/>
                <w:szCs w:val="28"/>
                <w:lang w:val="uk-UA"/>
              </w:rPr>
            </w:pPr>
          </w:p>
        </w:tc>
        <w:tc>
          <w:tcPr>
            <w:tcW w:w="1669" w:type="dxa"/>
            <w:gridSpan w:val="8"/>
            <w:vAlign w:val="center"/>
          </w:tcPr>
          <w:p w:rsidR="005A1BF9" w:rsidRDefault="00E763B8">
            <w:pPr>
              <w:rPr>
                <w:sz w:val="28"/>
                <w:szCs w:val="28"/>
                <w:lang w:val="uk-UA"/>
              </w:rPr>
            </w:pPr>
            <w:r>
              <w:rPr>
                <w:sz w:val="28"/>
                <w:szCs w:val="28"/>
                <w:lang w:val="uk-UA"/>
              </w:rPr>
              <w:t>Керівник</w:t>
            </w:r>
          </w:p>
        </w:tc>
        <w:tc>
          <w:tcPr>
            <w:tcW w:w="5135" w:type="dxa"/>
            <w:gridSpan w:val="24"/>
            <w:tcBorders>
              <w:bottom w:val="single" w:sz="4" w:space="0" w:color="auto"/>
            </w:tcBorders>
            <w:vAlign w:val="center"/>
          </w:tcPr>
          <w:p w:rsidR="005A1BF9" w:rsidRDefault="00E763B8">
            <w:pPr>
              <w:jc w:val="center"/>
              <w:rPr>
                <w:rFonts w:ascii="Arial" w:hAnsi="Arial" w:cs="Arial"/>
                <w:i/>
                <w:sz w:val="28"/>
                <w:szCs w:val="28"/>
                <w:lang w:val="uk-UA"/>
              </w:rPr>
            </w:pPr>
            <w:r>
              <w:rPr>
                <w:rFonts w:ascii="Arial" w:hAnsi="Arial" w:cs="Arial"/>
                <w:i/>
                <w:sz w:val="28"/>
                <w:szCs w:val="28"/>
                <w:lang w:val="uk-UA"/>
              </w:rPr>
              <w:t>доц. Горелов Д.Ю.</w:t>
            </w:r>
          </w:p>
        </w:tc>
      </w:tr>
      <w:tr w:rsidR="005A1BF9">
        <w:trPr>
          <w:trHeight w:val="340"/>
        </w:trPr>
        <w:tc>
          <w:tcPr>
            <w:tcW w:w="2943" w:type="dxa"/>
            <w:gridSpan w:val="8"/>
            <w:vAlign w:val="center"/>
          </w:tcPr>
          <w:p w:rsidR="005A1BF9" w:rsidRDefault="005A1BF9">
            <w:pPr>
              <w:jc w:val="center"/>
              <w:rPr>
                <w:sz w:val="28"/>
                <w:szCs w:val="28"/>
                <w:lang w:val="uk-UA"/>
              </w:rPr>
            </w:pPr>
          </w:p>
        </w:tc>
        <w:tc>
          <w:tcPr>
            <w:tcW w:w="1669" w:type="dxa"/>
            <w:gridSpan w:val="8"/>
            <w:vAlign w:val="center"/>
          </w:tcPr>
          <w:p w:rsidR="005A1BF9" w:rsidRDefault="005A1BF9">
            <w:pPr>
              <w:rPr>
                <w:sz w:val="28"/>
                <w:szCs w:val="28"/>
                <w:lang w:val="uk-UA"/>
              </w:rPr>
            </w:pPr>
          </w:p>
        </w:tc>
        <w:tc>
          <w:tcPr>
            <w:tcW w:w="5135" w:type="dxa"/>
            <w:gridSpan w:val="24"/>
          </w:tcPr>
          <w:p w:rsidR="005A1BF9" w:rsidRDefault="005A1BF9">
            <w:pPr>
              <w:jc w:val="center"/>
              <w:rPr>
                <w:sz w:val="20"/>
                <w:szCs w:val="28"/>
                <w:lang w:val="uk-UA"/>
              </w:rPr>
            </w:pPr>
          </w:p>
        </w:tc>
      </w:tr>
      <w:tr w:rsidR="005A1BF9">
        <w:trPr>
          <w:trHeight w:val="340"/>
        </w:trPr>
        <w:tc>
          <w:tcPr>
            <w:tcW w:w="2943" w:type="dxa"/>
            <w:gridSpan w:val="8"/>
            <w:vAlign w:val="center"/>
          </w:tcPr>
          <w:p w:rsidR="005A1BF9" w:rsidRDefault="005A1BF9">
            <w:pPr>
              <w:jc w:val="center"/>
              <w:rPr>
                <w:sz w:val="28"/>
                <w:szCs w:val="28"/>
                <w:lang w:val="uk-UA"/>
              </w:rPr>
            </w:pPr>
          </w:p>
        </w:tc>
        <w:tc>
          <w:tcPr>
            <w:tcW w:w="1669" w:type="dxa"/>
            <w:gridSpan w:val="8"/>
            <w:vAlign w:val="center"/>
          </w:tcPr>
          <w:p w:rsidR="005A1BF9" w:rsidRDefault="005A1BF9">
            <w:pPr>
              <w:rPr>
                <w:sz w:val="28"/>
                <w:szCs w:val="28"/>
                <w:lang w:val="uk-UA"/>
              </w:rPr>
            </w:pPr>
          </w:p>
        </w:tc>
        <w:tc>
          <w:tcPr>
            <w:tcW w:w="5135" w:type="dxa"/>
            <w:gridSpan w:val="24"/>
          </w:tcPr>
          <w:p w:rsidR="005A1BF9" w:rsidRDefault="005A1BF9">
            <w:pPr>
              <w:jc w:val="center"/>
              <w:rPr>
                <w:sz w:val="20"/>
                <w:szCs w:val="28"/>
                <w:lang w:val="uk-UA"/>
              </w:rPr>
            </w:pPr>
          </w:p>
        </w:tc>
      </w:tr>
      <w:tr w:rsidR="005A1BF9">
        <w:trPr>
          <w:trHeight w:val="340"/>
        </w:trPr>
        <w:tc>
          <w:tcPr>
            <w:tcW w:w="9747" w:type="dxa"/>
            <w:gridSpan w:val="40"/>
            <w:vAlign w:val="center"/>
          </w:tcPr>
          <w:p w:rsidR="005A1BF9" w:rsidRDefault="005A1BF9">
            <w:pPr>
              <w:jc w:val="center"/>
              <w:rPr>
                <w:sz w:val="28"/>
                <w:szCs w:val="28"/>
                <w:lang w:val="uk-UA"/>
              </w:rPr>
            </w:pPr>
          </w:p>
        </w:tc>
      </w:tr>
      <w:tr w:rsidR="005A1BF9">
        <w:trPr>
          <w:trHeight w:val="340"/>
        </w:trPr>
        <w:tc>
          <w:tcPr>
            <w:tcW w:w="4207" w:type="dxa"/>
            <w:gridSpan w:val="14"/>
            <w:vAlign w:val="center"/>
          </w:tcPr>
          <w:p w:rsidR="005A1BF9" w:rsidRDefault="00E763B8">
            <w:pPr>
              <w:rPr>
                <w:sz w:val="28"/>
                <w:szCs w:val="28"/>
                <w:lang w:val="uk-UA"/>
              </w:rPr>
            </w:pPr>
            <w:r>
              <w:rPr>
                <w:sz w:val="28"/>
                <w:szCs w:val="28"/>
                <w:lang w:val="uk-UA"/>
              </w:rPr>
              <w:t>Допускається до захисту</w:t>
            </w:r>
          </w:p>
        </w:tc>
        <w:tc>
          <w:tcPr>
            <w:tcW w:w="5540" w:type="dxa"/>
            <w:gridSpan w:val="26"/>
            <w:vAlign w:val="center"/>
          </w:tcPr>
          <w:p w:rsidR="005A1BF9" w:rsidRDefault="005A1BF9">
            <w:pPr>
              <w:jc w:val="center"/>
              <w:rPr>
                <w:sz w:val="28"/>
                <w:szCs w:val="28"/>
                <w:lang w:val="uk-UA"/>
              </w:rPr>
            </w:pPr>
          </w:p>
        </w:tc>
      </w:tr>
      <w:tr w:rsidR="005A1BF9">
        <w:trPr>
          <w:trHeight w:val="340"/>
        </w:trPr>
        <w:tc>
          <w:tcPr>
            <w:tcW w:w="3011" w:type="dxa"/>
            <w:gridSpan w:val="9"/>
            <w:vAlign w:val="center"/>
          </w:tcPr>
          <w:p w:rsidR="005A1BF9" w:rsidRDefault="00E763B8">
            <w:pPr>
              <w:rPr>
                <w:sz w:val="28"/>
                <w:szCs w:val="28"/>
                <w:lang w:val="uk-UA"/>
              </w:rPr>
            </w:pPr>
            <w:r>
              <w:rPr>
                <w:sz w:val="28"/>
                <w:szCs w:val="28"/>
                <w:lang w:val="uk-UA"/>
              </w:rPr>
              <w:t>Зав. кафедри</w:t>
            </w:r>
          </w:p>
        </w:tc>
        <w:tc>
          <w:tcPr>
            <w:tcW w:w="527" w:type="dxa"/>
            <w:gridSpan w:val="3"/>
            <w:vAlign w:val="center"/>
          </w:tcPr>
          <w:p w:rsidR="005A1BF9" w:rsidRDefault="005A1BF9">
            <w:pPr>
              <w:jc w:val="center"/>
              <w:rPr>
                <w:sz w:val="28"/>
                <w:szCs w:val="28"/>
                <w:lang w:val="uk-UA"/>
              </w:rPr>
            </w:pPr>
          </w:p>
        </w:tc>
        <w:tc>
          <w:tcPr>
            <w:tcW w:w="1993" w:type="dxa"/>
            <w:gridSpan w:val="10"/>
            <w:tcBorders>
              <w:bottom w:val="single" w:sz="4" w:space="0" w:color="auto"/>
            </w:tcBorders>
            <w:vAlign w:val="center"/>
          </w:tcPr>
          <w:p w:rsidR="005A1BF9" w:rsidRDefault="005A1BF9">
            <w:pPr>
              <w:jc w:val="center"/>
              <w:rPr>
                <w:sz w:val="28"/>
                <w:szCs w:val="28"/>
                <w:lang w:val="uk-UA"/>
              </w:rPr>
            </w:pPr>
          </w:p>
        </w:tc>
        <w:tc>
          <w:tcPr>
            <w:tcW w:w="656" w:type="dxa"/>
            <w:gridSpan w:val="4"/>
            <w:vAlign w:val="center"/>
          </w:tcPr>
          <w:p w:rsidR="005A1BF9" w:rsidRDefault="005A1BF9">
            <w:pPr>
              <w:jc w:val="center"/>
              <w:rPr>
                <w:sz w:val="28"/>
                <w:szCs w:val="28"/>
                <w:lang w:val="uk-UA"/>
              </w:rPr>
            </w:pPr>
          </w:p>
        </w:tc>
        <w:tc>
          <w:tcPr>
            <w:tcW w:w="3560" w:type="dxa"/>
            <w:gridSpan w:val="14"/>
            <w:tcBorders>
              <w:bottom w:val="single" w:sz="4" w:space="0" w:color="auto"/>
            </w:tcBorders>
            <w:vAlign w:val="center"/>
          </w:tcPr>
          <w:p w:rsidR="005A1BF9" w:rsidRDefault="00E763B8">
            <w:pPr>
              <w:jc w:val="center"/>
              <w:rPr>
                <w:rFonts w:ascii="Arial" w:hAnsi="Arial" w:cs="Arial"/>
                <w:i/>
                <w:sz w:val="28"/>
                <w:szCs w:val="28"/>
                <w:lang w:val="uk-UA"/>
              </w:rPr>
            </w:pPr>
            <w:r>
              <w:rPr>
                <w:rFonts w:ascii="Arial" w:hAnsi="Arial" w:cs="Arial"/>
                <w:i/>
                <w:sz w:val="28"/>
                <w:szCs w:val="28"/>
                <w:lang w:val="uk-UA"/>
              </w:rPr>
              <w:t>проф. Антіпов І.Є.</w:t>
            </w:r>
          </w:p>
        </w:tc>
      </w:tr>
      <w:tr w:rsidR="005A1BF9">
        <w:trPr>
          <w:trHeight w:val="340"/>
        </w:trPr>
        <w:tc>
          <w:tcPr>
            <w:tcW w:w="3011" w:type="dxa"/>
            <w:gridSpan w:val="9"/>
            <w:vAlign w:val="center"/>
          </w:tcPr>
          <w:p w:rsidR="005A1BF9" w:rsidRDefault="005A1BF9">
            <w:pPr>
              <w:rPr>
                <w:sz w:val="28"/>
                <w:szCs w:val="28"/>
                <w:lang w:val="uk-UA"/>
              </w:rPr>
            </w:pPr>
          </w:p>
        </w:tc>
        <w:tc>
          <w:tcPr>
            <w:tcW w:w="527" w:type="dxa"/>
            <w:gridSpan w:val="3"/>
            <w:vAlign w:val="center"/>
          </w:tcPr>
          <w:p w:rsidR="005A1BF9" w:rsidRDefault="005A1BF9">
            <w:pPr>
              <w:jc w:val="center"/>
              <w:rPr>
                <w:sz w:val="28"/>
                <w:szCs w:val="28"/>
                <w:lang w:val="uk-UA"/>
              </w:rPr>
            </w:pPr>
          </w:p>
        </w:tc>
        <w:tc>
          <w:tcPr>
            <w:tcW w:w="1993" w:type="dxa"/>
            <w:gridSpan w:val="10"/>
          </w:tcPr>
          <w:p w:rsidR="005A1BF9" w:rsidRDefault="00E763B8">
            <w:pPr>
              <w:jc w:val="center"/>
              <w:rPr>
                <w:sz w:val="20"/>
                <w:szCs w:val="28"/>
                <w:lang w:val="uk-UA"/>
              </w:rPr>
            </w:pPr>
            <w:r>
              <w:rPr>
                <w:sz w:val="20"/>
                <w:szCs w:val="28"/>
                <w:lang w:val="uk-UA"/>
              </w:rPr>
              <w:t>(підпис)</w:t>
            </w:r>
          </w:p>
        </w:tc>
        <w:tc>
          <w:tcPr>
            <w:tcW w:w="656" w:type="dxa"/>
            <w:gridSpan w:val="4"/>
            <w:vAlign w:val="center"/>
          </w:tcPr>
          <w:p w:rsidR="005A1BF9" w:rsidRDefault="005A1BF9">
            <w:pPr>
              <w:jc w:val="center"/>
              <w:rPr>
                <w:sz w:val="28"/>
                <w:szCs w:val="28"/>
                <w:lang w:val="uk-UA"/>
              </w:rPr>
            </w:pPr>
          </w:p>
        </w:tc>
        <w:tc>
          <w:tcPr>
            <w:tcW w:w="3560" w:type="dxa"/>
            <w:gridSpan w:val="14"/>
          </w:tcPr>
          <w:p w:rsidR="005A1BF9" w:rsidRDefault="005A1BF9">
            <w:pPr>
              <w:jc w:val="center"/>
              <w:rPr>
                <w:sz w:val="28"/>
                <w:szCs w:val="28"/>
                <w:lang w:val="uk-UA"/>
              </w:rPr>
            </w:pPr>
          </w:p>
        </w:tc>
      </w:tr>
      <w:tr w:rsidR="005A1BF9">
        <w:trPr>
          <w:trHeight w:val="340"/>
        </w:trPr>
        <w:tc>
          <w:tcPr>
            <w:tcW w:w="9747" w:type="dxa"/>
            <w:gridSpan w:val="40"/>
            <w:vAlign w:val="center"/>
          </w:tcPr>
          <w:p w:rsidR="005A1BF9" w:rsidRDefault="005A1BF9">
            <w:pPr>
              <w:jc w:val="center"/>
              <w:rPr>
                <w:sz w:val="28"/>
                <w:szCs w:val="28"/>
                <w:lang w:val="uk-UA"/>
              </w:rPr>
            </w:pPr>
          </w:p>
        </w:tc>
      </w:tr>
      <w:tr w:rsidR="005A1BF9">
        <w:trPr>
          <w:trHeight w:val="340"/>
        </w:trPr>
        <w:tc>
          <w:tcPr>
            <w:tcW w:w="4207" w:type="dxa"/>
            <w:gridSpan w:val="14"/>
            <w:vAlign w:val="center"/>
          </w:tcPr>
          <w:p w:rsidR="005A1BF9" w:rsidRDefault="005A1BF9">
            <w:pPr>
              <w:jc w:val="center"/>
              <w:rPr>
                <w:sz w:val="28"/>
                <w:szCs w:val="28"/>
                <w:lang w:val="uk-UA"/>
              </w:rPr>
            </w:pPr>
          </w:p>
        </w:tc>
        <w:tc>
          <w:tcPr>
            <w:tcW w:w="1324" w:type="dxa"/>
            <w:gridSpan w:val="8"/>
            <w:vAlign w:val="center"/>
          </w:tcPr>
          <w:p w:rsidR="005A1BF9" w:rsidRDefault="00E763B8">
            <w:pPr>
              <w:jc w:val="center"/>
              <w:rPr>
                <w:sz w:val="28"/>
                <w:szCs w:val="28"/>
                <w:lang w:val="uk-UA"/>
              </w:rPr>
            </w:pPr>
            <w:r>
              <w:rPr>
                <w:sz w:val="28"/>
                <w:szCs w:val="28"/>
                <w:lang w:val="uk-UA"/>
              </w:rPr>
              <w:t>2019 р.</w:t>
            </w:r>
          </w:p>
        </w:tc>
        <w:tc>
          <w:tcPr>
            <w:tcW w:w="4216" w:type="dxa"/>
            <w:gridSpan w:val="18"/>
            <w:vAlign w:val="center"/>
          </w:tcPr>
          <w:p w:rsidR="005A1BF9" w:rsidRDefault="005A1BF9">
            <w:pPr>
              <w:jc w:val="center"/>
              <w:rPr>
                <w:sz w:val="28"/>
                <w:szCs w:val="28"/>
                <w:lang w:val="uk-UA"/>
              </w:rPr>
            </w:pPr>
          </w:p>
        </w:tc>
      </w:tr>
      <w:tr w:rsidR="005A1BF9">
        <w:trPr>
          <w:trHeight w:val="334"/>
        </w:trPr>
        <w:tc>
          <w:tcPr>
            <w:tcW w:w="9747" w:type="dxa"/>
            <w:gridSpan w:val="40"/>
            <w:vAlign w:val="center"/>
          </w:tcPr>
          <w:p w:rsidR="005A1BF9" w:rsidRDefault="00E763B8">
            <w:pPr>
              <w:jc w:val="center"/>
              <w:rPr>
                <w:sz w:val="28"/>
                <w:szCs w:val="24"/>
                <w:lang w:val="uk-UA"/>
              </w:rPr>
            </w:pPr>
            <w:r>
              <w:rPr>
                <w:sz w:val="28"/>
                <w:szCs w:val="28"/>
                <w:lang w:val="uk-UA"/>
              </w:rPr>
              <w:lastRenderedPageBreak/>
              <w:t>Харківський національний університет радіоелектроніки</w:t>
            </w:r>
          </w:p>
        </w:tc>
      </w:tr>
      <w:tr w:rsidR="005A1BF9">
        <w:trPr>
          <w:trHeight w:val="334"/>
        </w:trPr>
        <w:tc>
          <w:tcPr>
            <w:tcW w:w="9747" w:type="dxa"/>
            <w:gridSpan w:val="40"/>
            <w:vAlign w:val="center"/>
          </w:tcPr>
          <w:p w:rsidR="005A1BF9" w:rsidRDefault="005A1BF9">
            <w:pPr>
              <w:jc w:val="center"/>
              <w:rPr>
                <w:sz w:val="28"/>
                <w:szCs w:val="28"/>
                <w:lang w:val="uk-UA"/>
              </w:rPr>
            </w:pPr>
          </w:p>
        </w:tc>
      </w:tr>
      <w:tr w:rsidR="005A1BF9" w:rsidRPr="00D568BC">
        <w:trPr>
          <w:trHeight w:val="334"/>
        </w:trPr>
        <w:tc>
          <w:tcPr>
            <w:tcW w:w="1692" w:type="dxa"/>
            <w:gridSpan w:val="4"/>
            <w:vAlign w:val="center"/>
          </w:tcPr>
          <w:p w:rsidR="005A1BF9" w:rsidRDefault="00E763B8">
            <w:pPr>
              <w:rPr>
                <w:sz w:val="28"/>
                <w:szCs w:val="24"/>
                <w:lang w:val="uk-UA"/>
              </w:rPr>
            </w:pPr>
            <w:r>
              <w:rPr>
                <w:sz w:val="28"/>
                <w:szCs w:val="24"/>
                <w:lang w:val="uk-UA"/>
              </w:rPr>
              <w:t>Факультет</w:t>
            </w:r>
          </w:p>
        </w:tc>
        <w:tc>
          <w:tcPr>
            <w:tcW w:w="8055" w:type="dxa"/>
            <w:gridSpan w:val="36"/>
            <w:tcBorders>
              <w:bottom w:val="single" w:sz="4" w:space="0" w:color="auto"/>
            </w:tcBorders>
            <w:vAlign w:val="center"/>
          </w:tcPr>
          <w:p w:rsidR="005A1BF9" w:rsidRDefault="00E763B8">
            <w:pPr>
              <w:jc w:val="center"/>
              <w:rPr>
                <w:rFonts w:ascii="Arial" w:hAnsi="Arial" w:cs="Arial"/>
                <w:i/>
                <w:sz w:val="30"/>
                <w:szCs w:val="30"/>
                <w:lang w:val="uk-UA"/>
              </w:rPr>
            </w:pPr>
            <w:r>
              <w:rPr>
                <w:rFonts w:ascii="Arial" w:hAnsi="Arial" w:cs="Arial"/>
                <w:i/>
                <w:spacing w:val="-6"/>
                <w:sz w:val="26"/>
                <w:szCs w:val="26"/>
                <w:lang w:val="uk-UA"/>
              </w:rPr>
              <w:t>Інформаційних радіотехнологій і технічного захисту інформації</w:t>
            </w:r>
          </w:p>
        </w:tc>
      </w:tr>
      <w:tr w:rsidR="005A1BF9" w:rsidRPr="00D568BC">
        <w:trPr>
          <w:trHeight w:val="334"/>
        </w:trPr>
        <w:tc>
          <w:tcPr>
            <w:tcW w:w="1692" w:type="dxa"/>
            <w:gridSpan w:val="4"/>
            <w:vAlign w:val="center"/>
          </w:tcPr>
          <w:p w:rsidR="005A1BF9" w:rsidRDefault="00E763B8">
            <w:pPr>
              <w:rPr>
                <w:sz w:val="28"/>
                <w:szCs w:val="24"/>
                <w:lang w:val="uk-UA"/>
              </w:rPr>
            </w:pPr>
            <w:r>
              <w:rPr>
                <w:sz w:val="28"/>
                <w:szCs w:val="24"/>
                <w:lang w:val="uk-UA"/>
              </w:rPr>
              <w:t>Кафедра</w:t>
            </w:r>
          </w:p>
        </w:tc>
        <w:tc>
          <w:tcPr>
            <w:tcW w:w="8055" w:type="dxa"/>
            <w:gridSpan w:val="36"/>
            <w:tcBorders>
              <w:bottom w:val="single" w:sz="4" w:space="0" w:color="auto"/>
            </w:tcBorders>
            <w:vAlign w:val="center"/>
          </w:tcPr>
          <w:p w:rsidR="005A1BF9" w:rsidRDefault="00E763B8">
            <w:pPr>
              <w:ind w:left="-113" w:right="-113"/>
              <w:jc w:val="center"/>
              <w:rPr>
                <w:rFonts w:ascii="Arial" w:hAnsi="Arial" w:cs="Arial"/>
                <w:i/>
                <w:sz w:val="30"/>
                <w:szCs w:val="30"/>
                <w:lang w:val="uk-UA"/>
              </w:rPr>
            </w:pPr>
            <w:r>
              <w:rPr>
                <w:rFonts w:ascii="Arial" w:hAnsi="Arial" w:cs="Arial"/>
                <w:i/>
                <w:spacing w:val="-6"/>
                <w:sz w:val="26"/>
                <w:szCs w:val="26"/>
                <w:lang w:val="uk-UA"/>
              </w:rPr>
              <w:t>Комп’ютерної інженерії та систем технічного захисту інформації</w:t>
            </w:r>
          </w:p>
        </w:tc>
      </w:tr>
      <w:tr w:rsidR="005A1BF9">
        <w:trPr>
          <w:trHeight w:val="334"/>
        </w:trPr>
        <w:tc>
          <w:tcPr>
            <w:tcW w:w="2795" w:type="dxa"/>
            <w:gridSpan w:val="7"/>
            <w:vAlign w:val="center"/>
          </w:tcPr>
          <w:p w:rsidR="005A1BF9" w:rsidRDefault="00E763B8">
            <w:pPr>
              <w:rPr>
                <w:sz w:val="28"/>
                <w:szCs w:val="24"/>
                <w:lang w:val="uk-UA"/>
              </w:rPr>
            </w:pPr>
            <w:r>
              <w:rPr>
                <w:sz w:val="28"/>
                <w:szCs w:val="28"/>
                <w:lang w:val="uk-UA"/>
              </w:rPr>
              <w:t>Рівень вищої освіти</w:t>
            </w:r>
          </w:p>
        </w:tc>
        <w:tc>
          <w:tcPr>
            <w:tcW w:w="6952" w:type="dxa"/>
            <w:gridSpan w:val="33"/>
            <w:tcBorders>
              <w:bottom w:val="single" w:sz="4" w:space="0" w:color="auto"/>
            </w:tcBorders>
            <w:vAlign w:val="center"/>
          </w:tcPr>
          <w:p w:rsidR="005A1BF9" w:rsidRDefault="00E763B8">
            <w:pPr>
              <w:jc w:val="center"/>
              <w:rPr>
                <w:rFonts w:ascii="Arial" w:hAnsi="Arial" w:cs="Arial"/>
                <w:i/>
                <w:sz w:val="26"/>
                <w:szCs w:val="26"/>
                <w:lang w:val="uk-UA"/>
              </w:rPr>
            </w:pPr>
            <w:r>
              <w:rPr>
                <w:rFonts w:ascii="Arial" w:hAnsi="Arial" w:cs="Arial"/>
                <w:i/>
                <w:sz w:val="26"/>
                <w:szCs w:val="26"/>
                <w:lang w:val="uk-UA"/>
              </w:rPr>
              <w:t>другий (магістерський)</w:t>
            </w:r>
          </w:p>
        </w:tc>
      </w:tr>
      <w:tr w:rsidR="005A1BF9">
        <w:trPr>
          <w:trHeight w:val="334"/>
        </w:trPr>
        <w:tc>
          <w:tcPr>
            <w:tcW w:w="2795" w:type="dxa"/>
            <w:gridSpan w:val="7"/>
            <w:vAlign w:val="center"/>
          </w:tcPr>
          <w:p w:rsidR="005A1BF9" w:rsidRDefault="00E763B8">
            <w:pPr>
              <w:rPr>
                <w:sz w:val="28"/>
                <w:szCs w:val="24"/>
                <w:lang w:val="uk-UA"/>
              </w:rPr>
            </w:pPr>
            <w:r>
              <w:rPr>
                <w:sz w:val="28"/>
                <w:szCs w:val="28"/>
                <w:lang w:val="uk-UA"/>
              </w:rPr>
              <w:t>Спеціальність</w:t>
            </w:r>
          </w:p>
        </w:tc>
        <w:tc>
          <w:tcPr>
            <w:tcW w:w="6952" w:type="dxa"/>
            <w:gridSpan w:val="33"/>
            <w:tcBorders>
              <w:bottom w:val="single" w:sz="4" w:space="0" w:color="auto"/>
            </w:tcBorders>
            <w:vAlign w:val="center"/>
          </w:tcPr>
          <w:p w:rsidR="005A1BF9" w:rsidRDefault="00E763B8">
            <w:pPr>
              <w:jc w:val="center"/>
              <w:rPr>
                <w:rFonts w:ascii="Arial" w:hAnsi="Arial"/>
                <w:i/>
                <w:sz w:val="26"/>
                <w:szCs w:val="26"/>
                <w:lang w:val="uk-UA"/>
              </w:rPr>
            </w:pPr>
            <w:r>
              <w:rPr>
                <w:rFonts w:ascii="Arial" w:hAnsi="Arial"/>
                <w:i/>
                <w:sz w:val="26"/>
                <w:szCs w:val="26"/>
                <w:lang w:val="uk-UA"/>
              </w:rPr>
              <w:t>125 «Кібербезпека»</w:t>
            </w:r>
          </w:p>
        </w:tc>
      </w:tr>
      <w:tr w:rsidR="005A1BF9">
        <w:trPr>
          <w:trHeight w:val="334"/>
        </w:trPr>
        <w:tc>
          <w:tcPr>
            <w:tcW w:w="2795" w:type="dxa"/>
            <w:gridSpan w:val="7"/>
            <w:vAlign w:val="center"/>
          </w:tcPr>
          <w:p w:rsidR="005A1BF9" w:rsidRDefault="00E763B8">
            <w:pPr>
              <w:rPr>
                <w:sz w:val="28"/>
                <w:szCs w:val="28"/>
                <w:lang w:val="uk-UA"/>
              </w:rPr>
            </w:pPr>
            <w:r>
              <w:rPr>
                <w:sz w:val="28"/>
                <w:szCs w:val="28"/>
                <w:lang w:val="uk-UA"/>
              </w:rPr>
              <w:t>Тип програми</w:t>
            </w:r>
          </w:p>
        </w:tc>
        <w:tc>
          <w:tcPr>
            <w:tcW w:w="6952" w:type="dxa"/>
            <w:gridSpan w:val="33"/>
            <w:tcBorders>
              <w:bottom w:val="single" w:sz="4" w:space="0" w:color="auto"/>
            </w:tcBorders>
          </w:tcPr>
          <w:p w:rsidR="005A1BF9" w:rsidRDefault="00E763B8">
            <w:pPr>
              <w:jc w:val="center"/>
              <w:rPr>
                <w:rFonts w:ascii="Arial" w:hAnsi="Arial" w:cs="Arial"/>
                <w:i/>
                <w:sz w:val="26"/>
                <w:szCs w:val="26"/>
                <w:lang w:val="uk-UA"/>
              </w:rPr>
            </w:pPr>
            <w:r>
              <w:rPr>
                <w:rFonts w:ascii="Arial" w:hAnsi="Arial" w:cs="Arial"/>
                <w:i/>
                <w:sz w:val="26"/>
                <w:szCs w:val="26"/>
                <w:lang w:val="uk-UA"/>
              </w:rPr>
              <w:t>освітньо-професійна</w:t>
            </w:r>
          </w:p>
        </w:tc>
      </w:tr>
      <w:tr w:rsidR="005A1BF9">
        <w:trPr>
          <w:trHeight w:val="334"/>
        </w:trPr>
        <w:tc>
          <w:tcPr>
            <w:tcW w:w="2795" w:type="dxa"/>
            <w:gridSpan w:val="7"/>
            <w:vMerge w:val="restart"/>
            <w:vAlign w:val="center"/>
          </w:tcPr>
          <w:p w:rsidR="005A1BF9" w:rsidRDefault="00E763B8">
            <w:pPr>
              <w:ind w:right="-57"/>
              <w:rPr>
                <w:sz w:val="28"/>
                <w:szCs w:val="24"/>
                <w:lang w:val="uk-UA"/>
              </w:rPr>
            </w:pPr>
            <w:r>
              <w:rPr>
                <w:sz w:val="28"/>
                <w:szCs w:val="28"/>
                <w:lang w:val="uk-UA"/>
              </w:rPr>
              <w:t>Освітня програма</w:t>
            </w:r>
          </w:p>
        </w:tc>
        <w:tc>
          <w:tcPr>
            <w:tcW w:w="6952" w:type="dxa"/>
            <w:gridSpan w:val="33"/>
            <w:tcBorders>
              <w:bottom w:val="single" w:sz="4" w:space="0" w:color="auto"/>
            </w:tcBorders>
            <w:vAlign w:val="center"/>
          </w:tcPr>
          <w:p w:rsidR="005A1BF9" w:rsidRDefault="00E763B8">
            <w:pPr>
              <w:jc w:val="center"/>
              <w:rPr>
                <w:rFonts w:ascii="Arial" w:hAnsi="Arial" w:cs="Arial"/>
                <w:i/>
                <w:sz w:val="26"/>
                <w:szCs w:val="26"/>
                <w:lang w:val="uk-UA"/>
              </w:rPr>
            </w:pPr>
            <w:r>
              <w:rPr>
                <w:rFonts w:ascii="Arial" w:hAnsi="Arial" w:cs="Arial"/>
                <w:i/>
                <w:sz w:val="26"/>
                <w:szCs w:val="26"/>
                <w:lang w:val="uk-UA"/>
              </w:rPr>
              <w:t xml:space="preserve">«Системи технічного захисту інформації, </w:t>
            </w:r>
          </w:p>
        </w:tc>
      </w:tr>
      <w:tr w:rsidR="005A1BF9">
        <w:trPr>
          <w:trHeight w:val="334"/>
        </w:trPr>
        <w:tc>
          <w:tcPr>
            <w:tcW w:w="2795" w:type="dxa"/>
            <w:gridSpan w:val="7"/>
            <w:vMerge/>
            <w:vAlign w:val="center"/>
          </w:tcPr>
          <w:p w:rsidR="005A1BF9" w:rsidRDefault="005A1BF9">
            <w:pPr>
              <w:ind w:right="-57"/>
              <w:rPr>
                <w:sz w:val="28"/>
                <w:szCs w:val="28"/>
                <w:lang w:val="uk-UA"/>
              </w:rPr>
            </w:pPr>
          </w:p>
        </w:tc>
        <w:tc>
          <w:tcPr>
            <w:tcW w:w="6952" w:type="dxa"/>
            <w:gridSpan w:val="33"/>
            <w:tcBorders>
              <w:bottom w:val="single" w:sz="4" w:space="0" w:color="auto"/>
            </w:tcBorders>
            <w:vAlign w:val="center"/>
          </w:tcPr>
          <w:p w:rsidR="005A1BF9" w:rsidRDefault="00E763B8">
            <w:pPr>
              <w:jc w:val="center"/>
              <w:rPr>
                <w:rFonts w:ascii="Arial" w:hAnsi="Arial" w:cs="Arial"/>
                <w:i/>
                <w:sz w:val="26"/>
                <w:szCs w:val="26"/>
                <w:lang w:val="uk-UA"/>
              </w:rPr>
            </w:pPr>
            <w:r>
              <w:rPr>
                <w:rFonts w:ascii="Arial" w:hAnsi="Arial" w:cs="Arial"/>
                <w:i/>
                <w:sz w:val="26"/>
                <w:szCs w:val="26"/>
                <w:lang w:val="uk-UA"/>
              </w:rPr>
              <w:t>автоматизація її обробки»</w:t>
            </w:r>
          </w:p>
        </w:tc>
      </w:tr>
      <w:tr w:rsidR="005A1BF9">
        <w:trPr>
          <w:trHeight w:val="334"/>
        </w:trPr>
        <w:tc>
          <w:tcPr>
            <w:tcW w:w="9747" w:type="dxa"/>
            <w:gridSpan w:val="40"/>
            <w:vAlign w:val="center"/>
          </w:tcPr>
          <w:p w:rsidR="005A1BF9" w:rsidRDefault="005A1BF9">
            <w:pPr>
              <w:jc w:val="center"/>
              <w:rPr>
                <w:sz w:val="24"/>
                <w:szCs w:val="24"/>
                <w:lang w:val="uk-UA"/>
              </w:rPr>
            </w:pPr>
          </w:p>
        </w:tc>
      </w:tr>
      <w:tr w:rsidR="005A1BF9">
        <w:trPr>
          <w:trHeight w:val="334"/>
        </w:trPr>
        <w:tc>
          <w:tcPr>
            <w:tcW w:w="5917" w:type="dxa"/>
            <w:gridSpan w:val="25"/>
            <w:vAlign w:val="center"/>
          </w:tcPr>
          <w:p w:rsidR="005A1BF9" w:rsidRDefault="005A1BF9">
            <w:pPr>
              <w:jc w:val="center"/>
              <w:rPr>
                <w:sz w:val="24"/>
                <w:szCs w:val="24"/>
                <w:lang w:val="uk-UA"/>
              </w:rPr>
            </w:pPr>
          </w:p>
        </w:tc>
        <w:tc>
          <w:tcPr>
            <w:tcW w:w="3830" w:type="dxa"/>
            <w:gridSpan w:val="15"/>
            <w:vAlign w:val="center"/>
          </w:tcPr>
          <w:p w:rsidR="005A1BF9" w:rsidRDefault="00E763B8">
            <w:pPr>
              <w:rPr>
                <w:sz w:val="24"/>
                <w:szCs w:val="24"/>
                <w:lang w:val="uk-UA"/>
              </w:rPr>
            </w:pPr>
            <w:r>
              <w:rPr>
                <w:sz w:val="24"/>
                <w:szCs w:val="24"/>
                <w:lang w:val="uk-UA"/>
              </w:rPr>
              <w:t>ЗАТВЕРДЖУЮ:</w:t>
            </w:r>
          </w:p>
        </w:tc>
      </w:tr>
      <w:tr w:rsidR="005A1BF9">
        <w:trPr>
          <w:trHeight w:val="334"/>
        </w:trPr>
        <w:tc>
          <w:tcPr>
            <w:tcW w:w="5917" w:type="dxa"/>
            <w:gridSpan w:val="25"/>
            <w:vAlign w:val="center"/>
          </w:tcPr>
          <w:p w:rsidR="005A1BF9" w:rsidRDefault="005A1BF9">
            <w:pPr>
              <w:jc w:val="center"/>
              <w:rPr>
                <w:sz w:val="24"/>
                <w:szCs w:val="24"/>
                <w:lang w:val="uk-UA"/>
              </w:rPr>
            </w:pPr>
          </w:p>
        </w:tc>
        <w:tc>
          <w:tcPr>
            <w:tcW w:w="1823" w:type="dxa"/>
            <w:gridSpan w:val="7"/>
            <w:vAlign w:val="center"/>
          </w:tcPr>
          <w:p w:rsidR="005A1BF9" w:rsidRDefault="00E763B8">
            <w:pPr>
              <w:rPr>
                <w:sz w:val="24"/>
                <w:szCs w:val="24"/>
                <w:lang w:val="uk-UA"/>
              </w:rPr>
            </w:pPr>
            <w:r>
              <w:rPr>
                <w:sz w:val="24"/>
                <w:szCs w:val="24"/>
                <w:lang w:val="uk-UA"/>
              </w:rPr>
              <w:t>Зав. кафедри</w:t>
            </w:r>
          </w:p>
        </w:tc>
        <w:tc>
          <w:tcPr>
            <w:tcW w:w="2007" w:type="dxa"/>
            <w:gridSpan w:val="8"/>
            <w:tcBorders>
              <w:bottom w:val="single" w:sz="4" w:space="0" w:color="auto"/>
            </w:tcBorders>
            <w:vAlign w:val="center"/>
          </w:tcPr>
          <w:p w:rsidR="005A1BF9" w:rsidRDefault="005A1BF9">
            <w:pPr>
              <w:rPr>
                <w:sz w:val="24"/>
                <w:szCs w:val="24"/>
                <w:lang w:val="uk-UA"/>
              </w:rPr>
            </w:pPr>
          </w:p>
        </w:tc>
      </w:tr>
      <w:tr w:rsidR="005A1BF9">
        <w:trPr>
          <w:trHeight w:val="334"/>
        </w:trPr>
        <w:tc>
          <w:tcPr>
            <w:tcW w:w="5917" w:type="dxa"/>
            <w:gridSpan w:val="25"/>
            <w:vAlign w:val="center"/>
          </w:tcPr>
          <w:p w:rsidR="005A1BF9" w:rsidRDefault="005A1BF9">
            <w:pPr>
              <w:jc w:val="center"/>
              <w:rPr>
                <w:sz w:val="24"/>
                <w:szCs w:val="24"/>
                <w:lang w:val="uk-UA"/>
              </w:rPr>
            </w:pPr>
          </w:p>
        </w:tc>
        <w:tc>
          <w:tcPr>
            <w:tcW w:w="1823" w:type="dxa"/>
            <w:gridSpan w:val="7"/>
            <w:vAlign w:val="center"/>
          </w:tcPr>
          <w:p w:rsidR="005A1BF9" w:rsidRDefault="005A1BF9">
            <w:pPr>
              <w:jc w:val="center"/>
              <w:rPr>
                <w:sz w:val="20"/>
                <w:szCs w:val="24"/>
                <w:lang w:val="uk-UA"/>
              </w:rPr>
            </w:pPr>
          </w:p>
        </w:tc>
        <w:tc>
          <w:tcPr>
            <w:tcW w:w="2007" w:type="dxa"/>
            <w:gridSpan w:val="8"/>
          </w:tcPr>
          <w:p w:rsidR="005A1BF9" w:rsidRDefault="00E763B8">
            <w:pPr>
              <w:jc w:val="center"/>
              <w:rPr>
                <w:sz w:val="20"/>
                <w:szCs w:val="24"/>
                <w:lang w:val="uk-UA"/>
              </w:rPr>
            </w:pPr>
            <w:r>
              <w:rPr>
                <w:sz w:val="20"/>
                <w:szCs w:val="24"/>
                <w:lang w:val="uk-UA"/>
              </w:rPr>
              <w:t>(підпис)</w:t>
            </w:r>
          </w:p>
        </w:tc>
      </w:tr>
      <w:tr w:rsidR="005A1BF9">
        <w:trPr>
          <w:trHeight w:val="334"/>
        </w:trPr>
        <w:tc>
          <w:tcPr>
            <w:tcW w:w="5917" w:type="dxa"/>
            <w:gridSpan w:val="25"/>
            <w:vAlign w:val="center"/>
          </w:tcPr>
          <w:p w:rsidR="005A1BF9" w:rsidRDefault="005A1BF9">
            <w:pPr>
              <w:jc w:val="center"/>
              <w:rPr>
                <w:sz w:val="24"/>
                <w:szCs w:val="24"/>
                <w:lang w:val="uk-UA"/>
              </w:rPr>
            </w:pPr>
          </w:p>
        </w:tc>
        <w:tc>
          <w:tcPr>
            <w:tcW w:w="855" w:type="dxa"/>
            <w:gridSpan w:val="3"/>
            <w:vAlign w:val="center"/>
          </w:tcPr>
          <w:p w:rsidR="005A1BF9" w:rsidRDefault="00E763B8">
            <w:pPr>
              <w:jc w:val="center"/>
              <w:rPr>
                <w:sz w:val="24"/>
                <w:szCs w:val="24"/>
                <w:lang w:val="uk-UA"/>
              </w:rPr>
            </w:pPr>
            <w:r>
              <w:rPr>
                <w:sz w:val="24"/>
                <w:szCs w:val="24"/>
                <w:lang w:val="uk-UA"/>
              </w:rPr>
              <w:t>«___»</w:t>
            </w:r>
          </w:p>
        </w:tc>
        <w:tc>
          <w:tcPr>
            <w:tcW w:w="1114" w:type="dxa"/>
            <w:gridSpan w:val="5"/>
            <w:tcBorders>
              <w:bottom w:val="single" w:sz="4" w:space="0" w:color="auto"/>
            </w:tcBorders>
            <w:vAlign w:val="center"/>
          </w:tcPr>
          <w:p w:rsidR="005A1BF9" w:rsidRDefault="005A1BF9">
            <w:pPr>
              <w:jc w:val="center"/>
              <w:rPr>
                <w:sz w:val="24"/>
                <w:szCs w:val="24"/>
                <w:lang w:val="uk-UA"/>
              </w:rPr>
            </w:pPr>
          </w:p>
        </w:tc>
        <w:tc>
          <w:tcPr>
            <w:tcW w:w="564" w:type="dxa"/>
            <w:gridSpan w:val="3"/>
            <w:vAlign w:val="center"/>
          </w:tcPr>
          <w:p w:rsidR="005A1BF9" w:rsidRDefault="00E763B8">
            <w:pPr>
              <w:jc w:val="center"/>
              <w:rPr>
                <w:sz w:val="24"/>
                <w:szCs w:val="24"/>
                <w:lang w:val="uk-UA"/>
              </w:rPr>
            </w:pPr>
            <w:r>
              <w:rPr>
                <w:sz w:val="24"/>
                <w:szCs w:val="24"/>
                <w:lang w:val="uk-UA"/>
              </w:rPr>
              <w:t>20</w:t>
            </w:r>
          </w:p>
        </w:tc>
        <w:tc>
          <w:tcPr>
            <w:tcW w:w="559" w:type="dxa"/>
            <w:gridSpan w:val="2"/>
            <w:tcBorders>
              <w:bottom w:val="single" w:sz="4" w:space="0" w:color="auto"/>
            </w:tcBorders>
            <w:vAlign w:val="center"/>
          </w:tcPr>
          <w:p w:rsidR="005A1BF9" w:rsidRDefault="005A1BF9">
            <w:pPr>
              <w:jc w:val="center"/>
              <w:rPr>
                <w:sz w:val="24"/>
                <w:szCs w:val="24"/>
                <w:lang w:val="uk-UA"/>
              </w:rPr>
            </w:pPr>
          </w:p>
        </w:tc>
        <w:tc>
          <w:tcPr>
            <w:tcW w:w="738" w:type="dxa"/>
            <w:gridSpan w:val="2"/>
            <w:vAlign w:val="center"/>
          </w:tcPr>
          <w:p w:rsidR="005A1BF9" w:rsidRDefault="00E763B8">
            <w:pPr>
              <w:jc w:val="center"/>
              <w:rPr>
                <w:sz w:val="24"/>
                <w:szCs w:val="24"/>
                <w:lang w:val="uk-UA"/>
              </w:rPr>
            </w:pPr>
            <w:r>
              <w:rPr>
                <w:sz w:val="24"/>
                <w:szCs w:val="24"/>
                <w:lang w:val="uk-UA"/>
              </w:rPr>
              <w:t>р.</w:t>
            </w:r>
          </w:p>
        </w:tc>
      </w:tr>
      <w:tr w:rsidR="005A1BF9">
        <w:trPr>
          <w:trHeight w:val="334"/>
        </w:trPr>
        <w:tc>
          <w:tcPr>
            <w:tcW w:w="9747" w:type="dxa"/>
            <w:gridSpan w:val="40"/>
            <w:vAlign w:val="center"/>
          </w:tcPr>
          <w:p w:rsidR="005A1BF9" w:rsidRDefault="005A1BF9">
            <w:pPr>
              <w:jc w:val="center"/>
              <w:rPr>
                <w:sz w:val="24"/>
                <w:szCs w:val="24"/>
                <w:lang w:val="uk-UA"/>
              </w:rPr>
            </w:pPr>
          </w:p>
        </w:tc>
      </w:tr>
      <w:tr w:rsidR="005A1BF9">
        <w:trPr>
          <w:trHeight w:val="334"/>
        </w:trPr>
        <w:tc>
          <w:tcPr>
            <w:tcW w:w="9747" w:type="dxa"/>
            <w:gridSpan w:val="40"/>
            <w:vAlign w:val="center"/>
          </w:tcPr>
          <w:p w:rsidR="005A1BF9" w:rsidRDefault="00E763B8">
            <w:pPr>
              <w:jc w:val="center"/>
              <w:rPr>
                <w:b/>
                <w:sz w:val="32"/>
                <w:szCs w:val="24"/>
                <w:lang w:val="uk-UA"/>
              </w:rPr>
            </w:pPr>
            <w:r>
              <w:rPr>
                <w:b/>
                <w:sz w:val="32"/>
                <w:szCs w:val="24"/>
                <w:lang w:val="uk-UA"/>
              </w:rPr>
              <w:t>ЗАВДАННЯ</w:t>
            </w:r>
          </w:p>
        </w:tc>
      </w:tr>
      <w:tr w:rsidR="005A1BF9">
        <w:trPr>
          <w:trHeight w:val="334"/>
        </w:trPr>
        <w:tc>
          <w:tcPr>
            <w:tcW w:w="9747" w:type="dxa"/>
            <w:gridSpan w:val="40"/>
            <w:vAlign w:val="center"/>
          </w:tcPr>
          <w:p w:rsidR="005A1BF9" w:rsidRDefault="00E763B8">
            <w:pPr>
              <w:jc w:val="center"/>
              <w:rPr>
                <w:sz w:val="24"/>
                <w:szCs w:val="24"/>
                <w:lang w:val="uk-UA"/>
              </w:rPr>
            </w:pPr>
            <w:r>
              <w:rPr>
                <w:sz w:val="28"/>
                <w:szCs w:val="24"/>
                <w:lang w:val="uk-UA"/>
              </w:rPr>
              <w:t>НА АТЕСТАЦІЙНУ РОБОТУ</w:t>
            </w:r>
          </w:p>
        </w:tc>
      </w:tr>
      <w:tr w:rsidR="005A1BF9">
        <w:trPr>
          <w:trHeight w:val="334"/>
        </w:trPr>
        <w:tc>
          <w:tcPr>
            <w:tcW w:w="1809" w:type="dxa"/>
            <w:gridSpan w:val="5"/>
            <w:vAlign w:val="center"/>
          </w:tcPr>
          <w:p w:rsidR="005A1BF9" w:rsidRDefault="00E763B8">
            <w:pPr>
              <w:rPr>
                <w:sz w:val="28"/>
                <w:szCs w:val="24"/>
                <w:lang w:val="uk-UA"/>
              </w:rPr>
            </w:pPr>
            <w:r>
              <w:rPr>
                <w:sz w:val="28"/>
                <w:szCs w:val="24"/>
                <w:lang w:val="uk-UA"/>
              </w:rPr>
              <w:t>студентові</w:t>
            </w:r>
          </w:p>
        </w:tc>
        <w:tc>
          <w:tcPr>
            <w:tcW w:w="7938" w:type="dxa"/>
            <w:gridSpan w:val="35"/>
            <w:tcBorders>
              <w:bottom w:val="single" w:sz="4" w:space="0" w:color="auto"/>
            </w:tcBorders>
            <w:vAlign w:val="center"/>
          </w:tcPr>
          <w:p w:rsidR="005A1BF9" w:rsidRDefault="00E763B8">
            <w:pPr>
              <w:jc w:val="center"/>
              <w:rPr>
                <w:rFonts w:ascii="Arial" w:hAnsi="Arial" w:cs="Arial"/>
                <w:i/>
                <w:sz w:val="28"/>
                <w:szCs w:val="24"/>
                <w:lang w:val="uk-UA"/>
              </w:rPr>
            </w:pPr>
            <w:r>
              <w:rPr>
                <w:rFonts w:ascii="Arial" w:hAnsi="Arial" w:cs="Arial"/>
                <w:i/>
                <w:sz w:val="28"/>
                <w:szCs w:val="24"/>
                <w:lang w:val="uk-UA"/>
              </w:rPr>
              <w:t>Ожоганичу Олександру Васильовичу</w:t>
            </w:r>
          </w:p>
        </w:tc>
      </w:tr>
      <w:tr w:rsidR="005A1BF9">
        <w:trPr>
          <w:trHeight w:val="334"/>
        </w:trPr>
        <w:tc>
          <w:tcPr>
            <w:tcW w:w="1809" w:type="dxa"/>
            <w:gridSpan w:val="5"/>
            <w:vAlign w:val="center"/>
          </w:tcPr>
          <w:p w:rsidR="005A1BF9" w:rsidRDefault="005A1BF9">
            <w:pPr>
              <w:jc w:val="center"/>
              <w:rPr>
                <w:sz w:val="24"/>
                <w:szCs w:val="24"/>
                <w:lang w:val="uk-UA"/>
              </w:rPr>
            </w:pPr>
          </w:p>
        </w:tc>
        <w:tc>
          <w:tcPr>
            <w:tcW w:w="7938" w:type="dxa"/>
            <w:gridSpan w:val="35"/>
          </w:tcPr>
          <w:p w:rsidR="005A1BF9" w:rsidRDefault="00E763B8">
            <w:pPr>
              <w:jc w:val="center"/>
              <w:rPr>
                <w:sz w:val="20"/>
                <w:szCs w:val="24"/>
                <w:lang w:val="uk-UA"/>
              </w:rPr>
            </w:pPr>
            <w:r>
              <w:rPr>
                <w:sz w:val="20"/>
                <w:szCs w:val="24"/>
                <w:lang w:val="uk-UA"/>
              </w:rPr>
              <w:t>(прізвище, ім’я, по батькові)</w:t>
            </w:r>
          </w:p>
        </w:tc>
      </w:tr>
      <w:tr w:rsidR="005A1BF9">
        <w:trPr>
          <w:trHeight w:val="334"/>
        </w:trPr>
        <w:tc>
          <w:tcPr>
            <w:tcW w:w="1809" w:type="dxa"/>
            <w:gridSpan w:val="5"/>
            <w:vAlign w:val="center"/>
          </w:tcPr>
          <w:p w:rsidR="005A1BF9" w:rsidRDefault="00E763B8">
            <w:pPr>
              <w:rPr>
                <w:sz w:val="24"/>
                <w:szCs w:val="24"/>
                <w:lang w:val="uk-UA"/>
              </w:rPr>
            </w:pPr>
            <w:r>
              <w:rPr>
                <w:sz w:val="24"/>
                <w:szCs w:val="24"/>
                <w:lang w:val="uk-UA"/>
              </w:rPr>
              <w:t xml:space="preserve">1. Тема роботи </w:t>
            </w:r>
          </w:p>
        </w:tc>
        <w:tc>
          <w:tcPr>
            <w:tcW w:w="7938" w:type="dxa"/>
            <w:gridSpan w:val="35"/>
            <w:tcBorders>
              <w:bottom w:val="single" w:sz="4" w:space="0" w:color="auto"/>
            </w:tcBorders>
            <w:vAlign w:val="center"/>
          </w:tcPr>
          <w:p w:rsidR="005A1BF9" w:rsidRDefault="00E763B8">
            <w:pPr>
              <w:jc w:val="center"/>
              <w:rPr>
                <w:sz w:val="28"/>
                <w:szCs w:val="28"/>
                <w:lang w:val="uk-UA"/>
              </w:rPr>
            </w:pPr>
            <w:r>
              <w:rPr>
                <w:rFonts w:ascii="Arial" w:hAnsi="Arial" w:cs="Arial"/>
                <w:i/>
                <w:sz w:val="28"/>
                <w:szCs w:val="28"/>
                <w:lang w:val="uk-UA" w:eastAsia="ru-RU"/>
              </w:rPr>
              <w:t xml:space="preserve">Дослідження можливостей використання </w:t>
            </w:r>
          </w:p>
        </w:tc>
      </w:tr>
      <w:tr w:rsidR="005A1BF9">
        <w:trPr>
          <w:trHeight w:val="334"/>
        </w:trPr>
        <w:tc>
          <w:tcPr>
            <w:tcW w:w="1809" w:type="dxa"/>
            <w:gridSpan w:val="5"/>
            <w:vAlign w:val="center"/>
          </w:tcPr>
          <w:p w:rsidR="005A1BF9" w:rsidRDefault="005A1BF9">
            <w:pPr>
              <w:rPr>
                <w:sz w:val="24"/>
                <w:szCs w:val="24"/>
                <w:lang w:val="uk-UA"/>
              </w:rPr>
            </w:pPr>
          </w:p>
        </w:tc>
        <w:tc>
          <w:tcPr>
            <w:tcW w:w="7938" w:type="dxa"/>
            <w:gridSpan w:val="35"/>
            <w:tcBorders>
              <w:bottom w:val="single" w:sz="4" w:space="0" w:color="auto"/>
            </w:tcBorders>
            <w:vAlign w:val="center"/>
          </w:tcPr>
          <w:p w:rsidR="005A1BF9" w:rsidRDefault="00E763B8">
            <w:pPr>
              <w:jc w:val="center"/>
              <w:rPr>
                <w:sz w:val="28"/>
                <w:szCs w:val="28"/>
                <w:lang w:val="uk-UA"/>
              </w:rPr>
            </w:pPr>
            <w:r>
              <w:rPr>
                <w:rFonts w:ascii="Arial" w:hAnsi="Arial" w:cs="Arial"/>
                <w:i/>
                <w:sz w:val="28"/>
                <w:szCs w:val="28"/>
                <w:lang w:val="uk-UA" w:eastAsia="ru-RU"/>
              </w:rPr>
              <w:t xml:space="preserve">динамічних параметрів комп'ютерної миші </w:t>
            </w:r>
          </w:p>
        </w:tc>
      </w:tr>
      <w:tr w:rsidR="005A1BF9">
        <w:trPr>
          <w:trHeight w:val="334"/>
        </w:trPr>
        <w:tc>
          <w:tcPr>
            <w:tcW w:w="1809" w:type="dxa"/>
            <w:gridSpan w:val="5"/>
            <w:vAlign w:val="center"/>
          </w:tcPr>
          <w:p w:rsidR="005A1BF9" w:rsidRDefault="005A1BF9">
            <w:pPr>
              <w:rPr>
                <w:sz w:val="24"/>
                <w:szCs w:val="24"/>
                <w:lang w:val="uk-UA"/>
              </w:rPr>
            </w:pPr>
          </w:p>
        </w:tc>
        <w:tc>
          <w:tcPr>
            <w:tcW w:w="7938" w:type="dxa"/>
            <w:gridSpan w:val="35"/>
            <w:tcBorders>
              <w:top w:val="single" w:sz="4" w:space="0" w:color="auto"/>
              <w:bottom w:val="single" w:sz="4" w:space="0" w:color="auto"/>
            </w:tcBorders>
            <w:vAlign w:val="center"/>
          </w:tcPr>
          <w:p w:rsidR="005A1BF9" w:rsidRDefault="00E763B8">
            <w:pPr>
              <w:jc w:val="center"/>
              <w:rPr>
                <w:sz w:val="28"/>
                <w:szCs w:val="28"/>
                <w:lang w:val="uk-UA"/>
              </w:rPr>
            </w:pPr>
            <w:r>
              <w:rPr>
                <w:rFonts w:ascii="Arial" w:hAnsi="Arial" w:cs="Arial"/>
                <w:i/>
                <w:sz w:val="28"/>
                <w:szCs w:val="28"/>
                <w:lang w:val="uk-UA" w:eastAsia="ru-RU"/>
              </w:rPr>
              <w:t>в задачах біометричної ідентифікації</w:t>
            </w:r>
          </w:p>
        </w:tc>
      </w:tr>
      <w:tr w:rsidR="005A1BF9">
        <w:trPr>
          <w:trHeight w:val="334"/>
        </w:trPr>
        <w:tc>
          <w:tcPr>
            <w:tcW w:w="4460" w:type="dxa"/>
            <w:gridSpan w:val="15"/>
            <w:vAlign w:val="center"/>
          </w:tcPr>
          <w:p w:rsidR="005A1BF9" w:rsidRDefault="00E763B8">
            <w:pPr>
              <w:rPr>
                <w:sz w:val="24"/>
                <w:szCs w:val="24"/>
                <w:lang w:val="uk-UA"/>
              </w:rPr>
            </w:pPr>
            <w:r>
              <w:rPr>
                <w:sz w:val="24"/>
                <w:szCs w:val="24"/>
                <w:lang w:val="uk-UA"/>
              </w:rPr>
              <w:t>затверджена наказом по університету від</w:t>
            </w:r>
          </w:p>
        </w:tc>
        <w:tc>
          <w:tcPr>
            <w:tcW w:w="283" w:type="dxa"/>
            <w:gridSpan w:val="2"/>
            <w:tcBorders>
              <w:top w:val="single" w:sz="4" w:space="0" w:color="auto"/>
            </w:tcBorders>
            <w:vAlign w:val="center"/>
          </w:tcPr>
          <w:p w:rsidR="005A1BF9" w:rsidRDefault="00E763B8">
            <w:pPr>
              <w:ind w:right="-57"/>
              <w:jc w:val="center"/>
              <w:rPr>
                <w:sz w:val="24"/>
                <w:szCs w:val="24"/>
                <w:lang w:val="uk-UA"/>
              </w:rPr>
            </w:pPr>
            <w:r>
              <w:rPr>
                <w:sz w:val="24"/>
                <w:szCs w:val="24"/>
                <w:lang w:val="uk-UA"/>
              </w:rPr>
              <w:t>«</w:t>
            </w:r>
          </w:p>
        </w:tc>
        <w:tc>
          <w:tcPr>
            <w:tcW w:w="572" w:type="dxa"/>
            <w:gridSpan w:val="3"/>
            <w:tcBorders>
              <w:top w:val="single" w:sz="4" w:space="0" w:color="auto"/>
              <w:bottom w:val="single" w:sz="4" w:space="0" w:color="auto"/>
            </w:tcBorders>
            <w:vAlign w:val="center"/>
          </w:tcPr>
          <w:p w:rsidR="005A1BF9" w:rsidRPr="002A2206" w:rsidRDefault="002A2206">
            <w:pPr>
              <w:ind w:left="-57" w:right="-57"/>
              <w:jc w:val="center"/>
              <w:rPr>
                <w:sz w:val="24"/>
                <w:szCs w:val="24"/>
                <w:lang w:val="en-US"/>
              </w:rPr>
            </w:pPr>
            <w:r>
              <w:rPr>
                <w:sz w:val="24"/>
                <w:szCs w:val="24"/>
                <w:lang w:val="en-US"/>
              </w:rPr>
              <w:t>4</w:t>
            </w:r>
          </w:p>
        </w:tc>
        <w:tc>
          <w:tcPr>
            <w:tcW w:w="332" w:type="dxa"/>
            <w:gridSpan w:val="3"/>
            <w:tcBorders>
              <w:top w:val="single" w:sz="4" w:space="0" w:color="auto"/>
            </w:tcBorders>
            <w:vAlign w:val="center"/>
          </w:tcPr>
          <w:p w:rsidR="005A1BF9" w:rsidRDefault="00E763B8">
            <w:pPr>
              <w:ind w:left="-57"/>
              <w:jc w:val="center"/>
              <w:rPr>
                <w:sz w:val="24"/>
                <w:szCs w:val="24"/>
                <w:lang w:val="uk-UA"/>
              </w:rPr>
            </w:pPr>
            <w:r>
              <w:rPr>
                <w:sz w:val="24"/>
                <w:szCs w:val="24"/>
                <w:lang w:val="uk-UA"/>
              </w:rPr>
              <w:t>»</w:t>
            </w:r>
          </w:p>
        </w:tc>
        <w:tc>
          <w:tcPr>
            <w:tcW w:w="1125" w:type="dxa"/>
            <w:gridSpan w:val="5"/>
            <w:tcBorders>
              <w:top w:val="single" w:sz="4" w:space="0" w:color="auto"/>
              <w:bottom w:val="single" w:sz="4" w:space="0" w:color="auto"/>
            </w:tcBorders>
            <w:vAlign w:val="center"/>
          </w:tcPr>
          <w:p w:rsidR="005A1BF9" w:rsidRPr="002A2206" w:rsidRDefault="002A2206">
            <w:pPr>
              <w:jc w:val="center"/>
              <w:rPr>
                <w:sz w:val="24"/>
                <w:szCs w:val="24"/>
                <w:lang w:val="en-US"/>
              </w:rPr>
            </w:pPr>
            <w:r>
              <w:rPr>
                <w:sz w:val="24"/>
                <w:szCs w:val="24"/>
                <w:lang w:val="en-US"/>
              </w:rPr>
              <w:t>11</w:t>
            </w:r>
          </w:p>
        </w:tc>
        <w:tc>
          <w:tcPr>
            <w:tcW w:w="1114" w:type="dxa"/>
            <w:gridSpan w:val="5"/>
            <w:tcBorders>
              <w:top w:val="single" w:sz="4" w:space="0" w:color="auto"/>
            </w:tcBorders>
            <w:vAlign w:val="center"/>
          </w:tcPr>
          <w:p w:rsidR="005A1BF9" w:rsidRDefault="00E763B8">
            <w:pPr>
              <w:jc w:val="center"/>
              <w:rPr>
                <w:sz w:val="24"/>
                <w:szCs w:val="24"/>
                <w:lang w:val="uk-UA"/>
              </w:rPr>
            </w:pPr>
            <w:r>
              <w:rPr>
                <w:sz w:val="24"/>
                <w:szCs w:val="24"/>
                <w:lang w:val="uk-UA"/>
              </w:rPr>
              <w:t>2019 р.</w:t>
            </w:r>
          </w:p>
        </w:tc>
        <w:tc>
          <w:tcPr>
            <w:tcW w:w="564" w:type="dxa"/>
            <w:gridSpan w:val="3"/>
            <w:tcBorders>
              <w:top w:val="single" w:sz="4" w:space="0" w:color="auto"/>
            </w:tcBorders>
            <w:vAlign w:val="center"/>
          </w:tcPr>
          <w:p w:rsidR="005A1BF9" w:rsidRDefault="00E763B8">
            <w:pPr>
              <w:jc w:val="center"/>
              <w:rPr>
                <w:sz w:val="24"/>
                <w:szCs w:val="24"/>
                <w:lang w:val="uk-UA"/>
              </w:rPr>
            </w:pPr>
            <w:r>
              <w:rPr>
                <w:sz w:val="24"/>
                <w:szCs w:val="24"/>
                <w:lang w:val="uk-UA"/>
              </w:rPr>
              <w:t>№</w:t>
            </w:r>
          </w:p>
        </w:tc>
        <w:tc>
          <w:tcPr>
            <w:tcW w:w="1297" w:type="dxa"/>
            <w:gridSpan w:val="4"/>
            <w:tcBorders>
              <w:top w:val="single" w:sz="4" w:space="0" w:color="auto"/>
              <w:bottom w:val="single" w:sz="4" w:space="0" w:color="auto"/>
            </w:tcBorders>
            <w:vAlign w:val="center"/>
          </w:tcPr>
          <w:p w:rsidR="005A1BF9" w:rsidRPr="002A2206" w:rsidRDefault="002A2206">
            <w:pPr>
              <w:jc w:val="center"/>
              <w:rPr>
                <w:sz w:val="24"/>
                <w:szCs w:val="24"/>
                <w:lang w:val="uk-UA"/>
              </w:rPr>
            </w:pPr>
            <w:r>
              <w:rPr>
                <w:sz w:val="24"/>
                <w:szCs w:val="24"/>
                <w:lang w:val="en-US"/>
              </w:rPr>
              <w:t>1642</w:t>
            </w:r>
            <w:r>
              <w:rPr>
                <w:sz w:val="24"/>
                <w:szCs w:val="24"/>
                <w:lang w:val="uk-UA"/>
              </w:rPr>
              <w:t>Ст</w:t>
            </w:r>
          </w:p>
        </w:tc>
      </w:tr>
      <w:tr w:rsidR="005A1BF9">
        <w:trPr>
          <w:trHeight w:val="334"/>
        </w:trPr>
        <w:tc>
          <w:tcPr>
            <w:tcW w:w="6772" w:type="dxa"/>
            <w:gridSpan w:val="28"/>
            <w:vAlign w:val="center"/>
          </w:tcPr>
          <w:p w:rsidR="005A1BF9" w:rsidRDefault="00E763B8">
            <w:pPr>
              <w:rPr>
                <w:sz w:val="24"/>
                <w:szCs w:val="24"/>
                <w:lang w:val="uk-UA"/>
              </w:rPr>
            </w:pPr>
            <w:r>
              <w:rPr>
                <w:sz w:val="24"/>
                <w:szCs w:val="24"/>
                <w:lang w:val="uk-UA"/>
              </w:rPr>
              <w:t>2. Термін подання студентом роботи до екзаменаційної комісії</w:t>
            </w:r>
          </w:p>
        </w:tc>
        <w:tc>
          <w:tcPr>
            <w:tcW w:w="2975" w:type="dxa"/>
            <w:gridSpan w:val="12"/>
            <w:tcBorders>
              <w:bottom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1</w:t>
            </w:r>
            <w:r>
              <w:rPr>
                <w:rFonts w:ascii="Arial" w:hAnsi="Arial" w:cs="Arial"/>
                <w:i/>
                <w:sz w:val="24"/>
                <w:szCs w:val="24"/>
                <w:lang w:val="en-US"/>
              </w:rPr>
              <w:t>0</w:t>
            </w:r>
            <w:r>
              <w:rPr>
                <w:rFonts w:ascii="Arial" w:hAnsi="Arial" w:cs="Arial"/>
                <w:i/>
                <w:sz w:val="24"/>
                <w:szCs w:val="24"/>
                <w:lang w:val="uk-UA"/>
              </w:rPr>
              <w:t xml:space="preserve"> грудня 2019 р.</w:t>
            </w:r>
          </w:p>
        </w:tc>
      </w:tr>
      <w:tr w:rsidR="005A1BF9" w:rsidRPr="00D568BC">
        <w:trPr>
          <w:trHeight w:val="334"/>
        </w:trPr>
        <w:tc>
          <w:tcPr>
            <w:tcW w:w="2943" w:type="dxa"/>
            <w:gridSpan w:val="8"/>
            <w:vAlign w:val="center"/>
          </w:tcPr>
          <w:p w:rsidR="005A1BF9" w:rsidRDefault="00E763B8">
            <w:pPr>
              <w:rPr>
                <w:sz w:val="24"/>
                <w:szCs w:val="24"/>
                <w:lang w:val="uk-UA"/>
              </w:rPr>
            </w:pPr>
            <w:r>
              <w:rPr>
                <w:sz w:val="24"/>
                <w:szCs w:val="24"/>
                <w:lang w:val="uk-UA"/>
              </w:rPr>
              <w:t xml:space="preserve">3. Вихідні дані до роботи </w:t>
            </w:r>
          </w:p>
        </w:tc>
        <w:tc>
          <w:tcPr>
            <w:tcW w:w="6804" w:type="dxa"/>
            <w:gridSpan w:val="32"/>
            <w:tcBorders>
              <w:bottom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Дослідити можливості використання динаміки системи</w:t>
            </w:r>
          </w:p>
        </w:tc>
      </w:tr>
      <w:tr w:rsidR="005A1BF9" w:rsidRPr="00D568BC">
        <w:trPr>
          <w:trHeight w:val="334"/>
        </w:trPr>
        <w:tc>
          <w:tcPr>
            <w:tcW w:w="9747" w:type="dxa"/>
            <w:gridSpan w:val="40"/>
            <w:tcBorders>
              <w:bottom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«користувач-миша» в задачах ідентифікації користувачів комп’ютерних мереж.</w:t>
            </w:r>
          </w:p>
        </w:tc>
      </w:tr>
      <w:tr w:rsidR="005A1BF9" w:rsidRPr="00D568BC">
        <w:trPr>
          <w:trHeight w:val="334"/>
        </w:trPr>
        <w:tc>
          <w:tcPr>
            <w:tcW w:w="9747" w:type="dxa"/>
            <w:gridSpan w:val="40"/>
            <w:tcBorders>
              <w:bottom w:val="single" w:sz="4" w:space="0" w:color="auto"/>
            </w:tcBorders>
            <w:vAlign w:val="center"/>
          </w:tcPr>
          <w:p w:rsidR="005A1BF9" w:rsidRDefault="00E763B8">
            <w:pPr>
              <w:jc w:val="both"/>
              <w:rPr>
                <w:rFonts w:ascii="Arial" w:hAnsi="Arial" w:cs="Arial"/>
                <w:i/>
                <w:sz w:val="24"/>
                <w:szCs w:val="24"/>
                <w:lang w:val="uk-UA"/>
              </w:rPr>
            </w:pPr>
            <w:r>
              <w:rPr>
                <w:rFonts w:ascii="Arial" w:hAnsi="Arial" w:cs="Arial"/>
                <w:i/>
                <w:sz w:val="24"/>
                <w:szCs w:val="24"/>
                <w:lang w:val="uk-UA"/>
              </w:rPr>
              <w:t>Для досягнення поставленої мети необхідно розв’язати наступні задачі:</w:t>
            </w:r>
          </w:p>
        </w:tc>
      </w:tr>
      <w:tr w:rsidR="005A1BF9" w:rsidRPr="00D568BC">
        <w:trPr>
          <w:trHeight w:val="334"/>
        </w:trPr>
        <w:tc>
          <w:tcPr>
            <w:tcW w:w="9747" w:type="dxa"/>
            <w:gridSpan w:val="40"/>
            <w:tcBorders>
              <w:bottom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1) провести аналітичний огляд існуючих методів біометричної ідентифікації</w:t>
            </w:r>
          </w:p>
        </w:tc>
      </w:tr>
      <w:tr w:rsidR="005A1BF9" w:rsidRPr="00D568BC">
        <w:trPr>
          <w:trHeight w:val="334"/>
        </w:trPr>
        <w:tc>
          <w:tcPr>
            <w:tcW w:w="9747" w:type="dxa"/>
            <w:gridSpan w:val="40"/>
            <w:tcBorders>
              <w:bottom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користувачів ЕОМ за інформаційним почерком; 2) провести пошук відкритих</w:t>
            </w:r>
          </w:p>
        </w:tc>
      </w:tr>
      <w:tr w:rsidR="005A1BF9" w:rsidRPr="00D568BC">
        <w:trPr>
          <w:trHeight w:val="334"/>
        </w:trPr>
        <w:tc>
          <w:tcPr>
            <w:tcW w:w="9747" w:type="dxa"/>
            <w:gridSpan w:val="40"/>
            <w:tcBorders>
              <w:bottom w:val="single" w:sz="4" w:space="0" w:color="auto"/>
            </w:tcBorders>
            <w:vAlign w:val="center"/>
          </w:tcPr>
          <w:p w:rsidR="005A1BF9" w:rsidRDefault="00E763B8">
            <w:pPr>
              <w:rPr>
                <w:rFonts w:ascii="Arial" w:hAnsi="Arial" w:cs="Arial"/>
                <w:i/>
                <w:spacing w:val="-4"/>
                <w:sz w:val="24"/>
                <w:szCs w:val="24"/>
                <w:lang w:val="uk-UA"/>
              </w:rPr>
            </w:pPr>
            <w:r>
              <w:rPr>
                <w:rFonts w:ascii="Arial" w:hAnsi="Arial" w:cs="Arial"/>
                <w:i/>
                <w:sz w:val="24"/>
                <w:szCs w:val="24"/>
                <w:lang w:val="uk-UA"/>
              </w:rPr>
              <w:t>датасетів параметрів динаміки системи «користувач-миша» та обрати один з</w:t>
            </w:r>
          </w:p>
        </w:tc>
      </w:tr>
      <w:tr w:rsidR="005A1BF9" w:rsidRPr="00D568BC">
        <w:trPr>
          <w:trHeight w:val="334"/>
        </w:trPr>
        <w:tc>
          <w:tcPr>
            <w:tcW w:w="9747" w:type="dxa"/>
            <w:gridSpan w:val="40"/>
            <w:tcBorders>
              <w:bottom w:val="single" w:sz="4" w:space="0" w:color="auto"/>
            </w:tcBorders>
            <w:vAlign w:val="center"/>
          </w:tcPr>
          <w:p w:rsidR="005A1BF9" w:rsidRDefault="00E763B8">
            <w:pPr>
              <w:rPr>
                <w:rFonts w:ascii="Arial" w:hAnsi="Arial" w:cs="Arial"/>
                <w:i/>
                <w:spacing w:val="-4"/>
                <w:sz w:val="24"/>
                <w:szCs w:val="24"/>
                <w:lang w:val="uk-UA"/>
              </w:rPr>
            </w:pPr>
            <w:r>
              <w:rPr>
                <w:rFonts w:ascii="Arial" w:hAnsi="Arial" w:cs="Arial"/>
                <w:i/>
                <w:spacing w:val="-4"/>
                <w:sz w:val="24"/>
                <w:szCs w:val="24"/>
                <w:lang w:val="uk-UA"/>
              </w:rPr>
              <w:t xml:space="preserve">них для подальших досліджень; </w:t>
            </w:r>
            <w:r>
              <w:rPr>
                <w:rFonts w:ascii="Arial" w:hAnsi="Arial" w:cs="Arial"/>
                <w:i/>
                <w:sz w:val="24"/>
                <w:szCs w:val="24"/>
                <w:lang w:val="uk-UA"/>
              </w:rPr>
              <w:t>3) на сонові обраного датасету запропонувати</w:t>
            </w:r>
          </w:p>
        </w:tc>
      </w:tr>
      <w:tr w:rsidR="005A1BF9" w:rsidRPr="00D568BC">
        <w:trPr>
          <w:trHeight w:val="334"/>
        </w:trPr>
        <w:tc>
          <w:tcPr>
            <w:tcW w:w="9747" w:type="dxa"/>
            <w:gridSpan w:val="40"/>
            <w:tcBorders>
              <w:top w:val="single" w:sz="4" w:space="0" w:color="auto"/>
              <w:bottom w:val="single" w:sz="4" w:space="0" w:color="auto"/>
            </w:tcBorders>
            <w:vAlign w:val="center"/>
          </w:tcPr>
          <w:p w:rsidR="005A1BF9" w:rsidRDefault="00E763B8">
            <w:pPr>
              <w:adjustRightInd w:val="0"/>
              <w:jc w:val="both"/>
              <w:rPr>
                <w:rFonts w:ascii="Arial" w:hAnsi="Arial" w:cs="Arial"/>
                <w:i/>
                <w:sz w:val="24"/>
                <w:szCs w:val="24"/>
                <w:lang w:val="uk-UA"/>
              </w:rPr>
            </w:pPr>
            <w:r>
              <w:rPr>
                <w:rFonts w:ascii="Arial" w:hAnsi="Arial" w:cs="Arial"/>
                <w:i/>
                <w:sz w:val="24"/>
                <w:szCs w:val="24"/>
                <w:lang w:val="uk-UA"/>
              </w:rPr>
              <w:t>інформативні параметри для створення математичної моделі динаміки</w:t>
            </w:r>
          </w:p>
        </w:tc>
      </w:tr>
      <w:tr w:rsidR="005A1BF9" w:rsidRPr="00D568BC">
        <w:trPr>
          <w:trHeight w:val="334"/>
        </w:trPr>
        <w:tc>
          <w:tcPr>
            <w:tcW w:w="9747" w:type="dxa"/>
            <w:gridSpan w:val="40"/>
            <w:tcBorders>
              <w:top w:val="single" w:sz="4" w:space="0" w:color="auto"/>
              <w:bottom w:val="single" w:sz="4" w:space="0" w:color="auto"/>
            </w:tcBorders>
            <w:vAlign w:val="center"/>
          </w:tcPr>
          <w:p w:rsidR="005A1BF9" w:rsidRDefault="00E763B8">
            <w:pPr>
              <w:adjustRightInd w:val="0"/>
              <w:jc w:val="both"/>
              <w:rPr>
                <w:rFonts w:ascii="Arial" w:hAnsi="Arial" w:cs="Arial"/>
                <w:i/>
                <w:sz w:val="24"/>
                <w:szCs w:val="24"/>
                <w:lang w:val="uk-UA"/>
              </w:rPr>
            </w:pPr>
            <w:r>
              <w:rPr>
                <w:rFonts w:ascii="Arial" w:hAnsi="Arial" w:cs="Arial"/>
                <w:i/>
                <w:sz w:val="24"/>
                <w:szCs w:val="24"/>
                <w:lang w:val="uk-UA"/>
              </w:rPr>
              <w:t>системи «користувача-миша»; 4) проведення експериментальних досліджень.</w:t>
            </w:r>
          </w:p>
        </w:tc>
      </w:tr>
      <w:tr w:rsidR="005A1BF9" w:rsidRPr="00D568BC">
        <w:trPr>
          <w:trHeight w:val="334"/>
        </w:trPr>
        <w:tc>
          <w:tcPr>
            <w:tcW w:w="5795" w:type="dxa"/>
            <w:gridSpan w:val="24"/>
            <w:tcBorders>
              <w:top w:val="single" w:sz="4" w:space="0" w:color="auto"/>
            </w:tcBorders>
            <w:vAlign w:val="center"/>
          </w:tcPr>
          <w:p w:rsidR="005A1BF9" w:rsidRDefault="00E763B8">
            <w:pPr>
              <w:rPr>
                <w:sz w:val="24"/>
                <w:szCs w:val="24"/>
                <w:lang w:val="uk-UA"/>
              </w:rPr>
            </w:pPr>
            <w:r>
              <w:rPr>
                <w:sz w:val="24"/>
                <w:szCs w:val="24"/>
                <w:lang w:val="uk-UA"/>
              </w:rPr>
              <w:t>4. Перелік питань, що потрібно опрацювати в роботі</w:t>
            </w:r>
          </w:p>
        </w:tc>
        <w:tc>
          <w:tcPr>
            <w:tcW w:w="3952" w:type="dxa"/>
            <w:gridSpan w:val="16"/>
            <w:tcBorders>
              <w:top w:val="single" w:sz="4" w:space="0" w:color="auto"/>
              <w:bottom w:val="single" w:sz="4" w:space="0" w:color="auto"/>
            </w:tcBorders>
            <w:vAlign w:val="center"/>
          </w:tcPr>
          <w:p w:rsidR="005A1BF9" w:rsidRDefault="005A1BF9">
            <w:pPr>
              <w:jc w:val="center"/>
              <w:rPr>
                <w:sz w:val="24"/>
                <w:szCs w:val="24"/>
                <w:lang w:val="uk-UA"/>
              </w:rPr>
            </w:pPr>
          </w:p>
        </w:tc>
      </w:tr>
      <w:tr w:rsidR="005A1BF9" w:rsidRPr="00D568BC">
        <w:trPr>
          <w:trHeight w:val="334"/>
        </w:trPr>
        <w:tc>
          <w:tcPr>
            <w:tcW w:w="9747" w:type="dxa"/>
            <w:gridSpan w:val="40"/>
            <w:tcBorders>
              <w:bottom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1. Огляд методів класифікації даних у Data Mining</w:t>
            </w:r>
          </w:p>
        </w:tc>
      </w:tr>
      <w:tr w:rsidR="005A1BF9" w:rsidRPr="00D568BC">
        <w:trPr>
          <w:trHeight w:val="334"/>
        </w:trPr>
        <w:tc>
          <w:tcPr>
            <w:tcW w:w="9747" w:type="dxa"/>
            <w:gridSpan w:val="40"/>
            <w:tcBorders>
              <w:top w:val="single" w:sz="4" w:space="0" w:color="auto"/>
              <w:bottom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 xml:space="preserve">2. Огляд методів та засобів ідентифікації користувачів комп’ютерних мереж </w:t>
            </w:r>
          </w:p>
        </w:tc>
      </w:tr>
      <w:tr w:rsidR="005A1BF9">
        <w:trPr>
          <w:trHeight w:val="334"/>
        </w:trPr>
        <w:tc>
          <w:tcPr>
            <w:tcW w:w="9747" w:type="dxa"/>
            <w:gridSpan w:val="40"/>
            <w:tcBorders>
              <w:top w:val="single" w:sz="4" w:space="0" w:color="auto"/>
              <w:bottom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 xml:space="preserve">    за інформаційним почерком</w:t>
            </w:r>
          </w:p>
        </w:tc>
      </w:tr>
      <w:tr w:rsidR="005A1BF9" w:rsidRPr="00D568BC">
        <w:trPr>
          <w:trHeight w:val="334"/>
        </w:trPr>
        <w:tc>
          <w:tcPr>
            <w:tcW w:w="9747" w:type="dxa"/>
            <w:gridSpan w:val="40"/>
            <w:tcBorders>
              <w:top w:val="single" w:sz="4" w:space="0" w:color="auto"/>
              <w:bottom w:val="single" w:sz="4" w:space="0" w:color="auto"/>
            </w:tcBorders>
            <w:vAlign w:val="center"/>
          </w:tcPr>
          <w:p w:rsidR="005A1BF9" w:rsidRDefault="00E763B8">
            <w:pPr>
              <w:widowControl w:val="0"/>
              <w:jc w:val="both"/>
              <w:rPr>
                <w:rFonts w:ascii="Arial" w:hAnsi="Arial" w:cs="Arial"/>
                <w:i/>
                <w:sz w:val="24"/>
                <w:szCs w:val="24"/>
                <w:lang w:val="uk-UA"/>
              </w:rPr>
            </w:pPr>
            <w:r>
              <w:rPr>
                <w:rFonts w:ascii="Arial" w:hAnsi="Arial" w:cs="Arial"/>
                <w:i/>
                <w:sz w:val="24"/>
                <w:szCs w:val="24"/>
                <w:lang w:val="uk-UA"/>
              </w:rPr>
              <w:t xml:space="preserve">3. Аналіз інформаційних параметрів в задачі ідентифікації </w:t>
            </w:r>
          </w:p>
        </w:tc>
      </w:tr>
      <w:tr w:rsidR="005A1BF9" w:rsidRPr="00D568BC">
        <w:trPr>
          <w:trHeight w:val="334"/>
        </w:trPr>
        <w:tc>
          <w:tcPr>
            <w:tcW w:w="9747" w:type="dxa"/>
            <w:gridSpan w:val="40"/>
            <w:tcBorders>
              <w:top w:val="single" w:sz="4" w:space="0" w:color="auto"/>
              <w:bottom w:val="single" w:sz="4" w:space="0" w:color="auto"/>
            </w:tcBorders>
            <w:vAlign w:val="center"/>
          </w:tcPr>
          <w:p w:rsidR="005A1BF9" w:rsidRDefault="00E763B8">
            <w:pPr>
              <w:jc w:val="both"/>
              <w:rPr>
                <w:rFonts w:ascii="Arial" w:hAnsi="Arial" w:cs="Arial"/>
                <w:i/>
                <w:sz w:val="24"/>
                <w:szCs w:val="24"/>
                <w:lang w:val="uk-UA"/>
              </w:rPr>
            </w:pPr>
            <w:r>
              <w:rPr>
                <w:rFonts w:ascii="Arial" w:hAnsi="Arial" w:cs="Arial"/>
                <w:i/>
                <w:sz w:val="24"/>
                <w:szCs w:val="24"/>
                <w:lang w:val="uk-UA"/>
              </w:rPr>
              <w:t xml:space="preserve">    за динамікою системи «користувач-миша»</w:t>
            </w:r>
          </w:p>
        </w:tc>
      </w:tr>
      <w:tr w:rsidR="005A1BF9" w:rsidRPr="00D568BC">
        <w:trPr>
          <w:trHeight w:val="334"/>
        </w:trPr>
        <w:tc>
          <w:tcPr>
            <w:tcW w:w="9747" w:type="dxa"/>
            <w:gridSpan w:val="40"/>
            <w:tcBorders>
              <w:top w:val="single" w:sz="4" w:space="0" w:color="auto"/>
              <w:bottom w:val="single" w:sz="4" w:space="0" w:color="auto"/>
            </w:tcBorders>
            <w:vAlign w:val="center"/>
          </w:tcPr>
          <w:p w:rsidR="005A1BF9" w:rsidRDefault="00E763B8">
            <w:pPr>
              <w:rPr>
                <w:rFonts w:ascii="Arial" w:hAnsi="Arial" w:cs="Arial"/>
                <w:i/>
                <w:spacing w:val="-2"/>
                <w:sz w:val="24"/>
                <w:szCs w:val="24"/>
                <w:lang w:val="uk-UA"/>
              </w:rPr>
            </w:pPr>
            <w:r>
              <w:rPr>
                <w:rFonts w:ascii="Arial" w:hAnsi="Arial" w:cs="Arial"/>
                <w:i/>
                <w:spacing w:val="-2"/>
                <w:sz w:val="24"/>
                <w:szCs w:val="24"/>
                <w:lang w:val="uk-UA"/>
              </w:rPr>
              <w:t xml:space="preserve">4. Розробка алгоритму формування профілю користувача та його ідентифікації </w:t>
            </w:r>
          </w:p>
        </w:tc>
      </w:tr>
      <w:tr w:rsidR="005A1BF9">
        <w:trPr>
          <w:trHeight w:val="334"/>
        </w:trPr>
        <w:tc>
          <w:tcPr>
            <w:tcW w:w="9747" w:type="dxa"/>
            <w:gridSpan w:val="40"/>
            <w:tcBorders>
              <w:top w:val="single" w:sz="4" w:space="0" w:color="auto"/>
              <w:bottom w:val="single" w:sz="4" w:space="0" w:color="auto"/>
            </w:tcBorders>
            <w:vAlign w:val="center"/>
          </w:tcPr>
          <w:p w:rsidR="005A1BF9" w:rsidRDefault="00E763B8">
            <w:pPr>
              <w:widowControl w:val="0"/>
              <w:jc w:val="both"/>
              <w:rPr>
                <w:rFonts w:ascii="Arial" w:hAnsi="Arial" w:cs="Arial"/>
                <w:i/>
                <w:sz w:val="24"/>
                <w:szCs w:val="24"/>
                <w:lang w:val="uk-UA"/>
              </w:rPr>
            </w:pPr>
            <w:r>
              <w:rPr>
                <w:rFonts w:ascii="Arial" w:hAnsi="Arial" w:cs="Arial"/>
                <w:i/>
                <w:sz w:val="24"/>
                <w:szCs w:val="24"/>
                <w:lang w:val="uk-UA"/>
              </w:rPr>
              <w:t>5. Експериментальне дослідження розробленого алгоритму</w:t>
            </w:r>
          </w:p>
        </w:tc>
      </w:tr>
      <w:tr w:rsidR="005A1BF9">
        <w:trPr>
          <w:trHeight w:val="334"/>
        </w:trPr>
        <w:tc>
          <w:tcPr>
            <w:tcW w:w="9747" w:type="dxa"/>
            <w:gridSpan w:val="40"/>
            <w:tcBorders>
              <w:top w:val="single" w:sz="4" w:space="0" w:color="auto"/>
              <w:bottom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6. Висновки</w:t>
            </w:r>
          </w:p>
        </w:tc>
      </w:tr>
      <w:tr w:rsidR="005A1BF9">
        <w:trPr>
          <w:trHeight w:val="20"/>
        </w:trPr>
        <w:tc>
          <w:tcPr>
            <w:tcW w:w="9747" w:type="dxa"/>
            <w:gridSpan w:val="40"/>
            <w:tcBorders>
              <w:top w:val="single" w:sz="4" w:space="0" w:color="auto"/>
            </w:tcBorders>
            <w:vAlign w:val="center"/>
          </w:tcPr>
          <w:p w:rsidR="005A1BF9" w:rsidRDefault="005A1BF9">
            <w:pPr>
              <w:rPr>
                <w:i/>
                <w:color w:val="FF0000"/>
                <w:sz w:val="2"/>
                <w:szCs w:val="2"/>
                <w:lang w:val="uk-UA"/>
              </w:rPr>
            </w:pPr>
          </w:p>
        </w:tc>
      </w:tr>
      <w:tr w:rsidR="005A1BF9" w:rsidRPr="00D568BC">
        <w:trPr>
          <w:trHeight w:val="340"/>
        </w:trPr>
        <w:tc>
          <w:tcPr>
            <w:tcW w:w="9747" w:type="dxa"/>
            <w:gridSpan w:val="40"/>
            <w:vAlign w:val="center"/>
          </w:tcPr>
          <w:p w:rsidR="005A1BF9" w:rsidRDefault="00E763B8">
            <w:pPr>
              <w:rPr>
                <w:sz w:val="24"/>
                <w:szCs w:val="24"/>
                <w:lang w:val="uk-UA"/>
              </w:rPr>
            </w:pPr>
            <w:r>
              <w:rPr>
                <w:sz w:val="24"/>
                <w:szCs w:val="24"/>
                <w:lang w:val="uk-UA"/>
              </w:rPr>
              <w:lastRenderedPageBreak/>
              <w:t>5. Перелік графічного матеріалу із зазначенням креслеників, схем, плакатів, комп’ютерних</w:t>
            </w:r>
          </w:p>
        </w:tc>
      </w:tr>
      <w:tr w:rsidR="005A1BF9">
        <w:trPr>
          <w:trHeight w:val="340"/>
        </w:trPr>
        <w:tc>
          <w:tcPr>
            <w:tcW w:w="3085" w:type="dxa"/>
            <w:gridSpan w:val="10"/>
            <w:vAlign w:val="center"/>
          </w:tcPr>
          <w:p w:rsidR="005A1BF9" w:rsidRDefault="00E763B8">
            <w:pPr>
              <w:rPr>
                <w:sz w:val="24"/>
                <w:szCs w:val="24"/>
                <w:lang w:val="uk-UA"/>
              </w:rPr>
            </w:pPr>
            <w:r>
              <w:rPr>
                <w:sz w:val="24"/>
                <w:szCs w:val="24"/>
                <w:lang w:val="uk-UA"/>
              </w:rPr>
              <w:t>ілюстрацій (слайдів)</w:t>
            </w:r>
          </w:p>
        </w:tc>
        <w:tc>
          <w:tcPr>
            <w:tcW w:w="6662" w:type="dxa"/>
            <w:gridSpan w:val="30"/>
            <w:tcBorders>
              <w:bottom w:val="single" w:sz="4" w:space="0" w:color="auto"/>
            </w:tcBorders>
            <w:vAlign w:val="center"/>
          </w:tcPr>
          <w:p w:rsidR="005A1BF9" w:rsidRDefault="005A1BF9">
            <w:pPr>
              <w:jc w:val="center"/>
              <w:rPr>
                <w:sz w:val="24"/>
                <w:szCs w:val="24"/>
                <w:lang w:val="uk-UA"/>
              </w:rPr>
            </w:pPr>
          </w:p>
        </w:tc>
      </w:tr>
      <w:tr w:rsidR="005A1BF9" w:rsidRPr="00D568BC">
        <w:trPr>
          <w:trHeight w:val="340"/>
        </w:trPr>
        <w:tc>
          <w:tcPr>
            <w:tcW w:w="9747" w:type="dxa"/>
            <w:gridSpan w:val="40"/>
            <w:tcBorders>
              <w:bottom w:val="single" w:sz="4" w:space="0" w:color="auto"/>
            </w:tcBorders>
            <w:vAlign w:val="center"/>
          </w:tcPr>
          <w:p w:rsidR="005A1BF9" w:rsidRDefault="00E763B8">
            <w:pPr>
              <w:rPr>
                <w:rFonts w:ascii="Arial" w:hAnsi="Arial" w:cs="Arial"/>
                <w:i/>
                <w:spacing w:val="-2"/>
                <w:sz w:val="24"/>
                <w:szCs w:val="24"/>
                <w:lang w:val="uk-UA"/>
              </w:rPr>
            </w:pPr>
            <w:r>
              <w:rPr>
                <w:rFonts w:ascii="Arial" w:eastAsia="+mj-ea" w:hAnsi="Arial" w:cs="Arial"/>
                <w:i/>
                <w:sz w:val="24"/>
                <w:szCs w:val="24"/>
                <w:lang w:val="uk-UA"/>
              </w:rPr>
              <w:t>1. Методи ідентифікації користувачів комп’ютерних мереж</w:t>
            </w:r>
          </w:p>
        </w:tc>
      </w:tr>
      <w:tr w:rsidR="005A1BF9" w:rsidRPr="00D568BC">
        <w:trPr>
          <w:trHeight w:val="340"/>
        </w:trPr>
        <w:tc>
          <w:tcPr>
            <w:tcW w:w="9747" w:type="dxa"/>
            <w:gridSpan w:val="40"/>
            <w:tcBorders>
              <w:bottom w:val="single" w:sz="4" w:space="0" w:color="auto"/>
            </w:tcBorders>
            <w:vAlign w:val="center"/>
          </w:tcPr>
          <w:p w:rsidR="005A1BF9" w:rsidRDefault="00E763B8">
            <w:pPr>
              <w:ind w:right="284"/>
              <w:rPr>
                <w:rFonts w:ascii="Arial" w:eastAsia="+mn-ea" w:hAnsi="Arial" w:cs="Arial"/>
                <w:bCs/>
                <w:i/>
                <w:spacing w:val="-2"/>
                <w:sz w:val="24"/>
                <w:szCs w:val="24"/>
                <w:lang w:val="uk-UA" w:eastAsia="ru-RU"/>
              </w:rPr>
            </w:pPr>
            <w:r>
              <w:rPr>
                <w:rFonts w:ascii="Arial" w:eastAsia="+mj-ea" w:hAnsi="Arial" w:cs="Arial"/>
                <w:i/>
                <w:sz w:val="24"/>
                <w:szCs w:val="24"/>
                <w:lang w:val="uk-UA"/>
              </w:rPr>
              <w:t xml:space="preserve">    за інформаційним почерком</w:t>
            </w:r>
            <w:r>
              <w:rPr>
                <w:rFonts w:ascii="Arial" w:hAnsi="Arial" w:cs="Arial"/>
                <w:i/>
                <w:sz w:val="24"/>
                <w:szCs w:val="24"/>
                <w:lang w:val="uk-UA"/>
              </w:rPr>
              <w:t>. А4. Ел.ф.</w:t>
            </w:r>
          </w:p>
        </w:tc>
      </w:tr>
      <w:tr w:rsidR="005A1BF9">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hAnsi="Arial" w:cs="Arial"/>
                <w:i/>
                <w:spacing w:val="-2"/>
                <w:sz w:val="24"/>
                <w:szCs w:val="24"/>
                <w:lang w:val="uk-UA"/>
              </w:rPr>
              <w:t xml:space="preserve">2. </w:t>
            </w:r>
            <w:r>
              <w:rPr>
                <w:rFonts w:ascii="Arial" w:eastAsia="+mj-ea" w:hAnsi="Arial" w:cs="Arial"/>
                <w:i/>
                <w:sz w:val="24"/>
                <w:szCs w:val="24"/>
                <w:lang w:val="uk-UA"/>
              </w:rPr>
              <w:t>Інформативні характеристики динаміки системи</w:t>
            </w:r>
          </w:p>
        </w:tc>
      </w:tr>
      <w:tr w:rsidR="005A1BF9" w:rsidRPr="00D568BC">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eastAsia="+mn-ea" w:hAnsi="Arial" w:cs="Arial"/>
                <w:bCs/>
                <w:i/>
                <w:spacing w:val="-2"/>
                <w:sz w:val="24"/>
                <w:szCs w:val="24"/>
                <w:lang w:val="uk-UA" w:eastAsia="ru-RU"/>
              </w:rPr>
              <w:t xml:space="preserve">    </w:t>
            </w:r>
            <w:r>
              <w:rPr>
                <w:rFonts w:ascii="Arial" w:eastAsia="+mj-ea" w:hAnsi="Arial" w:cs="Arial"/>
                <w:bCs/>
                <w:i/>
                <w:sz w:val="24"/>
                <w:szCs w:val="24"/>
                <w:lang w:val="uk-UA"/>
              </w:rPr>
              <w:t>«користувач-миша».</w:t>
            </w:r>
            <w:r>
              <w:rPr>
                <w:rFonts w:ascii="Arial" w:eastAsia="+mn-ea" w:hAnsi="Arial" w:cs="Arial"/>
                <w:bCs/>
                <w:i/>
                <w:spacing w:val="-2"/>
                <w:sz w:val="24"/>
                <w:szCs w:val="24"/>
                <w:lang w:val="uk-UA" w:eastAsia="ru-RU"/>
              </w:rPr>
              <w:t xml:space="preserve"> А4. Ел.ф.</w:t>
            </w:r>
          </w:p>
        </w:tc>
      </w:tr>
      <w:tr w:rsidR="005A1BF9" w:rsidRPr="00D568BC">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hAnsi="Arial" w:cs="Arial"/>
                <w:i/>
                <w:spacing w:val="-2"/>
                <w:sz w:val="24"/>
                <w:szCs w:val="24"/>
                <w:lang w:val="uk-UA"/>
              </w:rPr>
              <w:t xml:space="preserve">3. </w:t>
            </w:r>
            <w:r>
              <w:rPr>
                <w:rFonts w:ascii="Arial" w:eastAsia="+mj-ea" w:hAnsi="Arial" w:cs="Arial"/>
                <w:i/>
                <w:sz w:val="24"/>
                <w:szCs w:val="24"/>
                <w:lang w:val="uk-UA"/>
              </w:rPr>
              <w:t xml:space="preserve">Датасети динаміки системи «користувач-миша», </w:t>
            </w:r>
          </w:p>
        </w:tc>
      </w:tr>
      <w:tr w:rsidR="005A1BF9">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hAnsi="Arial" w:cs="Arial"/>
                <w:i/>
                <w:spacing w:val="-2"/>
                <w:sz w:val="24"/>
                <w:szCs w:val="24"/>
                <w:lang w:val="uk-UA"/>
              </w:rPr>
              <w:t xml:space="preserve">    що знаходяться у вільному доступі. </w:t>
            </w:r>
            <w:r>
              <w:rPr>
                <w:rFonts w:ascii="Arial" w:hAnsi="Arial" w:cs="Arial"/>
                <w:bCs/>
                <w:i/>
                <w:spacing w:val="-2"/>
                <w:sz w:val="24"/>
                <w:szCs w:val="24"/>
                <w:lang w:val="uk-UA"/>
              </w:rPr>
              <w:t>А4. Ел.ф.</w:t>
            </w:r>
          </w:p>
        </w:tc>
      </w:tr>
      <w:tr w:rsidR="005A1BF9">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hAnsi="Arial" w:cs="Arial"/>
                <w:i/>
                <w:spacing w:val="-2"/>
                <w:sz w:val="24"/>
                <w:szCs w:val="24"/>
                <w:lang w:val="uk-UA"/>
              </w:rPr>
              <w:t xml:space="preserve">4. </w:t>
            </w:r>
            <w:r>
              <w:rPr>
                <w:rFonts w:ascii="Arial" w:eastAsia="+mj-ea" w:hAnsi="Arial" w:cs="Arial"/>
                <w:i/>
                <w:sz w:val="24"/>
                <w:szCs w:val="24"/>
                <w:lang w:val="uk-UA"/>
              </w:rPr>
              <w:t xml:space="preserve">The Balabit Mouse Challenge DataSet. </w:t>
            </w:r>
            <w:r>
              <w:rPr>
                <w:rFonts w:ascii="Arial" w:eastAsia="+mn-ea" w:hAnsi="Arial" w:cs="Arial"/>
                <w:bCs/>
                <w:i/>
                <w:spacing w:val="-2"/>
                <w:sz w:val="24"/>
                <w:szCs w:val="24"/>
                <w:lang w:val="uk-UA" w:eastAsia="ru-RU"/>
              </w:rPr>
              <w:t>А4. Ел.ф.</w:t>
            </w:r>
          </w:p>
        </w:tc>
      </w:tr>
      <w:tr w:rsidR="005A1BF9" w:rsidRPr="00D568BC">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hAnsi="Arial" w:cs="Arial"/>
                <w:i/>
                <w:spacing w:val="-2"/>
                <w:sz w:val="24"/>
                <w:szCs w:val="24"/>
                <w:lang w:val="uk-UA"/>
              </w:rPr>
              <w:t xml:space="preserve">5. </w:t>
            </w:r>
            <w:r>
              <w:rPr>
                <w:rFonts w:ascii="Arial" w:eastAsia="+mj-ea" w:hAnsi="Arial" w:cs="Arial"/>
                <w:i/>
                <w:sz w:val="24"/>
                <w:szCs w:val="24"/>
                <w:lang w:val="uk-UA"/>
              </w:rPr>
              <w:t>Алгоритм формування векторів параметрів динаміки системи</w:t>
            </w:r>
            <w:r>
              <w:rPr>
                <w:rFonts w:ascii="Arial" w:eastAsia="+mn-ea" w:hAnsi="Arial" w:cs="Arial"/>
                <w:bCs/>
                <w:i/>
                <w:spacing w:val="-2"/>
                <w:sz w:val="24"/>
                <w:szCs w:val="24"/>
                <w:lang w:val="uk-UA" w:eastAsia="ru-RU"/>
              </w:rPr>
              <w:t xml:space="preserve"> </w:t>
            </w:r>
          </w:p>
        </w:tc>
      </w:tr>
      <w:tr w:rsidR="005A1BF9">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hAnsi="Arial" w:cs="Arial"/>
                <w:i/>
                <w:spacing w:val="-2"/>
                <w:sz w:val="24"/>
                <w:szCs w:val="24"/>
                <w:lang w:val="uk-UA"/>
              </w:rPr>
              <w:t xml:space="preserve">    «користувач-миша» для задач ідентифікації користувачів ЕОМ. </w:t>
            </w:r>
            <w:r>
              <w:rPr>
                <w:rFonts w:ascii="Arial" w:eastAsia="+mn-ea" w:hAnsi="Arial" w:cs="Arial"/>
                <w:bCs/>
                <w:i/>
                <w:spacing w:val="-2"/>
                <w:sz w:val="24"/>
                <w:szCs w:val="24"/>
                <w:lang w:val="uk-UA" w:eastAsia="ru-RU"/>
              </w:rPr>
              <w:t>А4. Ел.ф.</w:t>
            </w:r>
          </w:p>
        </w:tc>
      </w:tr>
      <w:tr w:rsidR="005A1BF9" w:rsidRPr="00D568BC">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hAnsi="Arial" w:cs="Arial"/>
                <w:i/>
                <w:spacing w:val="-2"/>
                <w:sz w:val="24"/>
                <w:szCs w:val="24"/>
                <w:lang w:val="uk-UA"/>
              </w:rPr>
              <w:t xml:space="preserve">6. </w:t>
            </w:r>
            <w:r>
              <w:rPr>
                <w:rFonts w:ascii="Arial" w:eastAsia="+mj-ea" w:hAnsi="Arial" w:cs="Arial"/>
                <w:i/>
                <w:sz w:val="24"/>
                <w:szCs w:val="24"/>
                <w:lang w:val="uk-UA"/>
              </w:rPr>
              <w:t>Схема експерименту у Orange</w:t>
            </w:r>
            <w:r>
              <w:rPr>
                <w:rFonts w:ascii="Arial" w:eastAsia="+mn-ea" w:hAnsi="Arial" w:cs="Arial"/>
                <w:bCs/>
                <w:i/>
                <w:spacing w:val="-2"/>
                <w:sz w:val="24"/>
                <w:szCs w:val="24"/>
                <w:lang w:val="uk-UA" w:eastAsia="ru-RU"/>
              </w:rPr>
              <w:t>. А4. Ел.ф.</w:t>
            </w:r>
          </w:p>
        </w:tc>
      </w:tr>
      <w:tr w:rsidR="005A1BF9" w:rsidRPr="00D568BC">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eastAsia="ru-RU"/>
              </w:rPr>
            </w:pPr>
            <w:r>
              <w:rPr>
                <w:rFonts w:ascii="Arial" w:hAnsi="Arial" w:cs="Arial"/>
                <w:i/>
                <w:spacing w:val="-2"/>
                <w:sz w:val="24"/>
                <w:szCs w:val="24"/>
                <w:lang w:val="uk-UA" w:eastAsia="ru-RU"/>
              </w:rPr>
              <w:t xml:space="preserve">7. </w:t>
            </w:r>
            <w:r>
              <w:rPr>
                <w:rFonts w:ascii="Arial" w:eastAsia="+mj-ea" w:hAnsi="Arial" w:cs="Arial"/>
                <w:i/>
                <w:sz w:val="24"/>
                <w:szCs w:val="24"/>
                <w:lang w:val="uk-UA"/>
              </w:rPr>
              <w:t>Результати проведених досліджень</w:t>
            </w:r>
            <w:r>
              <w:rPr>
                <w:rFonts w:ascii="Arial" w:eastAsia="+mn-ea" w:hAnsi="Arial" w:cs="Arial"/>
                <w:bCs/>
                <w:i/>
                <w:spacing w:val="-2"/>
                <w:sz w:val="24"/>
                <w:szCs w:val="24"/>
                <w:lang w:val="uk-UA" w:eastAsia="ru-RU"/>
              </w:rPr>
              <w:t>. А4. Ел.ф.</w:t>
            </w:r>
          </w:p>
        </w:tc>
      </w:tr>
      <w:tr w:rsidR="005A1BF9">
        <w:trPr>
          <w:trHeight w:val="340"/>
        </w:trPr>
        <w:tc>
          <w:tcPr>
            <w:tcW w:w="9747" w:type="dxa"/>
            <w:gridSpan w:val="40"/>
            <w:tcBorders>
              <w:bottom w:val="single" w:sz="4" w:space="0" w:color="auto"/>
            </w:tcBorders>
            <w:vAlign w:val="center"/>
          </w:tcPr>
          <w:p w:rsidR="005A1BF9" w:rsidRDefault="00E763B8">
            <w:pPr>
              <w:ind w:right="284"/>
              <w:rPr>
                <w:rFonts w:ascii="Arial" w:hAnsi="Arial" w:cs="Arial"/>
                <w:i/>
                <w:spacing w:val="-2"/>
                <w:sz w:val="24"/>
                <w:szCs w:val="24"/>
                <w:lang w:val="uk-UA"/>
              </w:rPr>
            </w:pPr>
            <w:r>
              <w:rPr>
                <w:rFonts w:ascii="Arial" w:hAnsi="Arial" w:cs="Arial"/>
                <w:i/>
                <w:spacing w:val="-2"/>
                <w:sz w:val="24"/>
                <w:szCs w:val="24"/>
                <w:lang w:val="uk-UA"/>
              </w:rPr>
              <w:t xml:space="preserve">8. </w:t>
            </w:r>
            <w:r>
              <w:rPr>
                <w:rFonts w:ascii="Arial" w:hAnsi="Arial" w:cs="Arial"/>
                <w:i/>
                <w:spacing w:val="-2"/>
                <w:sz w:val="24"/>
                <w:szCs w:val="24"/>
                <w:lang w:val="uk-UA" w:eastAsia="ru-RU"/>
              </w:rPr>
              <w:t>Висновки</w:t>
            </w:r>
            <w:r>
              <w:rPr>
                <w:rFonts w:ascii="Arial" w:eastAsia="+mn-ea" w:hAnsi="Arial" w:cs="Arial"/>
                <w:bCs/>
                <w:i/>
                <w:spacing w:val="-2"/>
                <w:sz w:val="24"/>
                <w:szCs w:val="24"/>
                <w:lang w:val="uk-UA" w:eastAsia="ru-RU"/>
              </w:rPr>
              <w:t>. А4. Ел.ф.</w:t>
            </w:r>
          </w:p>
        </w:tc>
      </w:tr>
      <w:tr w:rsidR="005A1BF9">
        <w:trPr>
          <w:trHeight w:val="340"/>
        </w:trPr>
        <w:tc>
          <w:tcPr>
            <w:tcW w:w="9747" w:type="dxa"/>
            <w:gridSpan w:val="40"/>
            <w:vAlign w:val="center"/>
          </w:tcPr>
          <w:p w:rsidR="005A1BF9" w:rsidRDefault="005A1BF9">
            <w:pPr>
              <w:jc w:val="center"/>
              <w:rPr>
                <w:sz w:val="24"/>
                <w:szCs w:val="24"/>
                <w:lang w:val="uk-UA"/>
              </w:rPr>
            </w:pPr>
          </w:p>
        </w:tc>
      </w:tr>
      <w:tr w:rsidR="005A1BF9">
        <w:trPr>
          <w:trHeight w:val="340"/>
        </w:trPr>
        <w:tc>
          <w:tcPr>
            <w:tcW w:w="9747" w:type="dxa"/>
            <w:gridSpan w:val="40"/>
            <w:vAlign w:val="center"/>
          </w:tcPr>
          <w:p w:rsidR="005A1BF9" w:rsidRDefault="005A1BF9">
            <w:pPr>
              <w:jc w:val="center"/>
              <w:rPr>
                <w:sz w:val="24"/>
                <w:szCs w:val="24"/>
                <w:lang w:val="uk-UA"/>
              </w:rPr>
            </w:pPr>
          </w:p>
        </w:tc>
      </w:tr>
      <w:tr w:rsidR="005A1BF9">
        <w:trPr>
          <w:trHeight w:val="340"/>
        </w:trPr>
        <w:tc>
          <w:tcPr>
            <w:tcW w:w="9747" w:type="dxa"/>
            <w:gridSpan w:val="40"/>
            <w:vAlign w:val="center"/>
          </w:tcPr>
          <w:p w:rsidR="005A1BF9" w:rsidRDefault="005A1BF9">
            <w:pPr>
              <w:jc w:val="center"/>
              <w:rPr>
                <w:sz w:val="24"/>
                <w:szCs w:val="24"/>
                <w:lang w:val="uk-UA"/>
              </w:rPr>
            </w:pPr>
          </w:p>
        </w:tc>
      </w:tr>
      <w:tr w:rsidR="005A1BF9">
        <w:trPr>
          <w:trHeight w:val="340"/>
        </w:trPr>
        <w:tc>
          <w:tcPr>
            <w:tcW w:w="9747" w:type="dxa"/>
            <w:gridSpan w:val="40"/>
            <w:vAlign w:val="center"/>
          </w:tcPr>
          <w:p w:rsidR="005A1BF9" w:rsidRDefault="005A1BF9">
            <w:pPr>
              <w:jc w:val="center"/>
              <w:rPr>
                <w:sz w:val="24"/>
                <w:szCs w:val="24"/>
                <w:lang w:val="uk-UA"/>
              </w:rPr>
            </w:pPr>
          </w:p>
        </w:tc>
      </w:tr>
      <w:tr w:rsidR="005A1BF9">
        <w:trPr>
          <w:trHeight w:val="340"/>
        </w:trPr>
        <w:tc>
          <w:tcPr>
            <w:tcW w:w="9747" w:type="dxa"/>
            <w:gridSpan w:val="40"/>
            <w:vAlign w:val="center"/>
          </w:tcPr>
          <w:p w:rsidR="005A1BF9" w:rsidRDefault="005A1BF9">
            <w:pPr>
              <w:jc w:val="center"/>
              <w:rPr>
                <w:sz w:val="24"/>
                <w:szCs w:val="24"/>
                <w:lang w:val="uk-UA"/>
              </w:rPr>
            </w:pPr>
          </w:p>
        </w:tc>
      </w:tr>
      <w:tr w:rsidR="005A1BF9">
        <w:trPr>
          <w:trHeight w:val="340"/>
        </w:trPr>
        <w:tc>
          <w:tcPr>
            <w:tcW w:w="9747" w:type="dxa"/>
            <w:gridSpan w:val="40"/>
            <w:vAlign w:val="center"/>
          </w:tcPr>
          <w:p w:rsidR="005A1BF9" w:rsidRDefault="005A1BF9">
            <w:pPr>
              <w:jc w:val="center"/>
              <w:rPr>
                <w:sz w:val="24"/>
                <w:szCs w:val="24"/>
                <w:lang w:val="uk-UA"/>
              </w:rPr>
            </w:pPr>
          </w:p>
        </w:tc>
      </w:tr>
      <w:tr w:rsidR="005A1BF9">
        <w:trPr>
          <w:trHeight w:val="340"/>
        </w:trPr>
        <w:tc>
          <w:tcPr>
            <w:tcW w:w="9747" w:type="dxa"/>
            <w:gridSpan w:val="40"/>
            <w:vAlign w:val="center"/>
          </w:tcPr>
          <w:p w:rsidR="005A1BF9" w:rsidRDefault="00E763B8">
            <w:pPr>
              <w:jc w:val="center"/>
              <w:rPr>
                <w:b/>
                <w:sz w:val="24"/>
                <w:szCs w:val="24"/>
                <w:lang w:val="uk-UA"/>
              </w:rPr>
            </w:pPr>
            <w:r>
              <w:rPr>
                <w:b/>
                <w:sz w:val="24"/>
                <w:szCs w:val="24"/>
                <w:lang w:val="uk-UA"/>
              </w:rPr>
              <w:t>КАЛЕНДАРНИЙ ПЛАН</w:t>
            </w:r>
          </w:p>
        </w:tc>
      </w:tr>
      <w:tr w:rsidR="005A1BF9">
        <w:trPr>
          <w:trHeight w:val="1020"/>
        </w:trPr>
        <w:tc>
          <w:tcPr>
            <w:tcW w:w="568" w:type="dxa"/>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sz w:val="24"/>
                <w:szCs w:val="24"/>
                <w:lang w:val="uk-UA"/>
              </w:rPr>
            </w:pPr>
            <w:r>
              <w:rPr>
                <w:sz w:val="24"/>
                <w:szCs w:val="24"/>
                <w:lang w:val="uk-UA"/>
              </w:rPr>
              <w:t>№</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sz w:val="24"/>
                <w:szCs w:val="24"/>
                <w:lang w:val="uk-UA"/>
              </w:rPr>
            </w:pPr>
            <w:r>
              <w:rPr>
                <w:sz w:val="24"/>
                <w:szCs w:val="24"/>
                <w:lang w:val="uk-UA"/>
              </w:rPr>
              <w:t>Назва етапів роботи</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sz w:val="24"/>
                <w:szCs w:val="24"/>
                <w:lang w:val="uk-UA"/>
              </w:rPr>
            </w:pPr>
            <w:r>
              <w:rPr>
                <w:sz w:val="24"/>
                <w:szCs w:val="24"/>
                <w:lang w:val="uk-UA"/>
              </w:rPr>
              <w:t xml:space="preserve">Термін </w:t>
            </w:r>
          </w:p>
          <w:p w:rsidR="005A1BF9" w:rsidRDefault="00E763B8">
            <w:pPr>
              <w:jc w:val="center"/>
              <w:rPr>
                <w:sz w:val="24"/>
                <w:szCs w:val="24"/>
                <w:lang w:val="uk-UA"/>
              </w:rPr>
            </w:pPr>
            <w:r>
              <w:rPr>
                <w:sz w:val="24"/>
                <w:szCs w:val="24"/>
                <w:lang w:val="uk-UA"/>
              </w:rPr>
              <w:t xml:space="preserve">виконання </w:t>
            </w:r>
          </w:p>
          <w:p w:rsidR="005A1BF9" w:rsidRDefault="00E763B8">
            <w:pPr>
              <w:jc w:val="center"/>
              <w:rPr>
                <w:sz w:val="24"/>
                <w:szCs w:val="24"/>
                <w:lang w:val="uk-UA"/>
              </w:rPr>
            </w:pPr>
            <w:r>
              <w:rPr>
                <w:sz w:val="24"/>
                <w:szCs w:val="24"/>
                <w:lang w:val="uk-UA"/>
              </w:rPr>
              <w:t>етапів роботи</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sz w:val="24"/>
                <w:szCs w:val="24"/>
                <w:lang w:val="uk-UA"/>
              </w:rPr>
            </w:pPr>
            <w:r>
              <w:rPr>
                <w:sz w:val="24"/>
                <w:szCs w:val="24"/>
                <w:lang w:val="uk-UA"/>
              </w:rPr>
              <w:t>Примітка</w:t>
            </w:r>
          </w:p>
        </w:tc>
      </w:tr>
      <w:tr w:rsidR="005A1BF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1</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5A1BF9" w:rsidRDefault="00E763B8">
            <w:pPr>
              <w:rPr>
                <w:rFonts w:ascii="Arial" w:hAnsi="Arial" w:cs="Arial"/>
                <w:i/>
                <w:sz w:val="26"/>
                <w:szCs w:val="26"/>
                <w:lang w:val="uk-UA"/>
              </w:rPr>
            </w:pPr>
            <w:r>
              <w:rPr>
                <w:rFonts w:ascii="Arial" w:hAnsi="Arial" w:cs="Arial"/>
                <w:i/>
                <w:sz w:val="24"/>
                <w:szCs w:val="24"/>
                <w:lang w:val="uk-UA"/>
              </w:rPr>
              <w:t>Аналіз методів класифікації даних у Data Mining</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02.09.19 –20.09.19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5A1BF9" w:rsidRDefault="005A1BF9">
            <w:pPr>
              <w:jc w:val="center"/>
              <w:rPr>
                <w:rFonts w:ascii="Arial" w:hAnsi="Arial" w:cs="Arial"/>
                <w:sz w:val="24"/>
                <w:szCs w:val="24"/>
                <w:highlight w:val="yellow"/>
                <w:lang w:val="uk-UA"/>
              </w:rPr>
            </w:pPr>
          </w:p>
        </w:tc>
      </w:tr>
      <w:tr w:rsidR="005A1BF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2</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5A1BF9" w:rsidRDefault="00E763B8">
            <w:pPr>
              <w:rPr>
                <w:rFonts w:ascii="Arial" w:hAnsi="Arial" w:cs="Arial"/>
                <w:i/>
                <w:sz w:val="26"/>
                <w:szCs w:val="26"/>
                <w:lang w:val="uk-UA"/>
              </w:rPr>
            </w:pPr>
            <w:r>
              <w:rPr>
                <w:rFonts w:ascii="Arial" w:hAnsi="Arial" w:cs="Arial"/>
                <w:i/>
                <w:sz w:val="24"/>
                <w:szCs w:val="24"/>
                <w:lang w:val="uk-UA"/>
              </w:rPr>
              <w:t>Огляд методів ідентифікації користувачів комп’ютерних мереж за інформаційним почерком</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21.09.19 –10.10.19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5A1BF9" w:rsidRDefault="005A1BF9">
            <w:pPr>
              <w:jc w:val="center"/>
              <w:rPr>
                <w:rFonts w:ascii="Arial" w:hAnsi="Arial" w:cs="Arial"/>
                <w:sz w:val="24"/>
                <w:szCs w:val="24"/>
                <w:highlight w:val="yellow"/>
                <w:lang w:val="uk-UA"/>
              </w:rPr>
            </w:pPr>
          </w:p>
        </w:tc>
      </w:tr>
      <w:tr w:rsidR="005A1BF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3</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5A1BF9" w:rsidRDefault="00E763B8">
            <w:pPr>
              <w:rPr>
                <w:rFonts w:ascii="Arial" w:hAnsi="Arial" w:cs="Arial"/>
                <w:i/>
                <w:sz w:val="26"/>
                <w:szCs w:val="26"/>
                <w:lang w:val="uk-UA"/>
              </w:rPr>
            </w:pPr>
            <w:r>
              <w:rPr>
                <w:rFonts w:ascii="Arial" w:hAnsi="Arial" w:cs="Arial"/>
                <w:i/>
                <w:sz w:val="24"/>
                <w:szCs w:val="24"/>
                <w:lang w:val="uk-UA"/>
              </w:rPr>
              <w:t>Аналіз первинних інформативних характеристик динаміки комп’ютерної миші</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11.10.19 –10.11.19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5A1BF9" w:rsidRDefault="005A1BF9">
            <w:pPr>
              <w:jc w:val="center"/>
              <w:rPr>
                <w:rFonts w:ascii="Arial" w:hAnsi="Arial" w:cs="Arial"/>
                <w:sz w:val="24"/>
                <w:szCs w:val="24"/>
                <w:highlight w:val="yellow"/>
                <w:lang w:val="uk-UA"/>
              </w:rPr>
            </w:pPr>
          </w:p>
        </w:tc>
      </w:tr>
      <w:tr w:rsidR="005A1BF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4</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5A1BF9" w:rsidRDefault="00E763B8">
            <w:pPr>
              <w:rPr>
                <w:rFonts w:ascii="Arial" w:hAnsi="Arial" w:cs="Arial"/>
                <w:i/>
                <w:sz w:val="24"/>
                <w:szCs w:val="24"/>
                <w:lang w:val="uk-UA"/>
              </w:rPr>
            </w:pPr>
            <w:r>
              <w:rPr>
                <w:rFonts w:ascii="Arial" w:hAnsi="Arial" w:cs="Arial"/>
                <w:i/>
                <w:caps/>
                <w:sz w:val="24"/>
                <w:szCs w:val="24"/>
                <w:lang w:val="uk-UA"/>
              </w:rPr>
              <w:t>Р</w:t>
            </w:r>
            <w:r>
              <w:rPr>
                <w:rFonts w:ascii="Arial" w:hAnsi="Arial" w:cs="Arial"/>
                <w:i/>
                <w:sz w:val="24"/>
                <w:szCs w:val="24"/>
                <w:lang w:val="uk-UA"/>
              </w:rPr>
              <w:t xml:space="preserve">озробка алгоритму формування профілю </w:t>
            </w:r>
          </w:p>
          <w:p w:rsidR="005A1BF9" w:rsidRDefault="00E763B8">
            <w:pPr>
              <w:rPr>
                <w:rFonts w:ascii="Arial" w:hAnsi="Arial" w:cs="Arial"/>
                <w:i/>
                <w:sz w:val="24"/>
                <w:szCs w:val="24"/>
                <w:lang w:val="uk-UA"/>
              </w:rPr>
            </w:pPr>
            <w:r>
              <w:rPr>
                <w:rFonts w:ascii="Arial" w:hAnsi="Arial" w:cs="Arial"/>
                <w:i/>
                <w:sz w:val="24"/>
                <w:szCs w:val="24"/>
                <w:lang w:val="uk-UA"/>
              </w:rPr>
              <w:t>користувача та його ідентифікації.</w:t>
            </w:r>
          </w:p>
          <w:p w:rsidR="005A1BF9" w:rsidRDefault="00E763B8">
            <w:pPr>
              <w:rPr>
                <w:rFonts w:ascii="Arial" w:hAnsi="Arial" w:cs="Arial"/>
                <w:i/>
                <w:sz w:val="26"/>
                <w:szCs w:val="26"/>
                <w:lang w:val="uk-UA"/>
              </w:rPr>
            </w:pPr>
            <w:r>
              <w:rPr>
                <w:rFonts w:ascii="Arial" w:hAnsi="Arial" w:cs="Arial"/>
                <w:i/>
                <w:sz w:val="24"/>
                <w:szCs w:val="24"/>
                <w:lang w:val="uk-UA"/>
              </w:rPr>
              <w:t>Проведення експериментальних досліджень</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11.11.19 –30.11.19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5A1BF9" w:rsidRDefault="005A1BF9">
            <w:pPr>
              <w:jc w:val="center"/>
              <w:rPr>
                <w:rFonts w:ascii="Arial" w:hAnsi="Arial" w:cs="Arial"/>
                <w:sz w:val="24"/>
                <w:szCs w:val="24"/>
                <w:highlight w:val="yellow"/>
                <w:lang w:val="uk-UA"/>
              </w:rPr>
            </w:pPr>
          </w:p>
        </w:tc>
      </w:tr>
      <w:tr w:rsidR="005A1BF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5</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5A1BF9" w:rsidRDefault="00E763B8">
            <w:pPr>
              <w:rPr>
                <w:rFonts w:ascii="Arial" w:hAnsi="Arial" w:cs="Arial"/>
                <w:i/>
                <w:caps/>
                <w:sz w:val="24"/>
                <w:szCs w:val="24"/>
                <w:lang w:val="uk-UA"/>
              </w:rPr>
            </w:pPr>
            <w:r>
              <w:rPr>
                <w:rFonts w:ascii="Arial" w:hAnsi="Arial" w:cs="Arial"/>
                <w:i/>
                <w:sz w:val="24"/>
                <w:szCs w:val="24"/>
                <w:lang w:val="uk-UA"/>
              </w:rPr>
              <w:t>Перевірка роботи на антиплагіат</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01.12.19 –05.12.19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5A1BF9" w:rsidRDefault="005A1BF9">
            <w:pPr>
              <w:jc w:val="center"/>
              <w:rPr>
                <w:rFonts w:ascii="Arial" w:hAnsi="Arial" w:cs="Arial"/>
                <w:sz w:val="24"/>
                <w:szCs w:val="24"/>
                <w:highlight w:val="yellow"/>
                <w:lang w:val="uk-UA"/>
              </w:rPr>
            </w:pPr>
          </w:p>
        </w:tc>
      </w:tr>
      <w:tr w:rsidR="005A1BF9">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6</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5A1BF9" w:rsidRDefault="00E763B8">
            <w:pPr>
              <w:rPr>
                <w:rFonts w:ascii="Arial" w:hAnsi="Arial" w:cs="Arial"/>
                <w:i/>
                <w:sz w:val="24"/>
                <w:szCs w:val="24"/>
                <w:lang w:val="uk-UA"/>
              </w:rPr>
            </w:pPr>
            <w:r>
              <w:rPr>
                <w:rFonts w:ascii="Arial" w:hAnsi="Arial" w:cs="Arial"/>
                <w:i/>
                <w:sz w:val="24"/>
                <w:szCs w:val="24"/>
                <w:lang w:val="uk-UA"/>
              </w:rPr>
              <w:t>Представлення атестаційної роботи на кафедрі</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10.12.2019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5A1BF9" w:rsidRDefault="005A1BF9">
            <w:pPr>
              <w:jc w:val="center"/>
              <w:rPr>
                <w:rFonts w:ascii="Arial" w:hAnsi="Arial" w:cs="Arial"/>
                <w:sz w:val="24"/>
                <w:szCs w:val="24"/>
                <w:highlight w:val="yellow"/>
                <w:lang w:val="uk-UA"/>
              </w:rPr>
            </w:pPr>
          </w:p>
        </w:tc>
      </w:tr>
      <w:tr w:rsidR="005A1BF9">
        <w:trPr>
          <w:trHeight w:val="340"/>
        </w:trPr>
        <w:tc>
          <w:tcPr>
            <w:tcW w:w="568" w:type="dxa"/>
            <w:vAlign w:val="center"/>
          </w:tcPr>
          <w:p w:rsidR="005A1BF9" w:rsidRDefault="005A1BF9">
            <w:pPr>
              <w:jc w:val="center"/>
              <w:rPr>
                <w:sz w:val="24"/>
                <w:szCs w:val="24"/>
                <w:lang w:val="uk-UA"/>
              </w:rPr>
            </w:pPr>
          </w:p>
        </w:tc>
        <w:tc>
          <w:tcPr>
            <w:tcW w:w="565" w:type="dxa"/>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52" w:type="dxa"/>
            <w:gridSpan w:val="2"/>
            <w:vAlign w:val="center"/>
          </w:tcPr>
          <w:p w:rsidR="005A1BF9" w:rsidRDefault="005A1BF9">
            <w:pPr>
              <w:jc w:val="center"/>
              <w:rPr>
                <w:sz w:val="24"/>
                <w:szCs w:val="24"/>
                <w:lang w:val="uk-UA"/>
              </w:rPr>
            </w:pPr>
          </w:p>
        </w:tc>
        <w:tc>
          <w:tcPr>
            <w:tcW w:w="551" w:type="dxa"/>
            <w:vAlign w:val="center"/>
          </w:tcPr>
          <w:p w:rsidR="005A1BF9" w:rsidRDefault="005A1BF9">
            <w:pPr>
              <w:jc w:val="center"/>
              <w:rPr>
                <w:sz w:val="24"/>
                <w:szCs w:val="24"/>
                <w:lang w:val="uk-UA"/>
              </w:rPr>
            </w:pPr>
          </w:p>
        </w:tc>
        <w:tc>
          <w:tcPr>
            <w:tcW w:w="553" w:type="dxa"/>
            <w:gridSpan w:val="4"/>
            <w:vAlign w:val="center"/>
          </w:tcPr>
          <w:p w:rsidR="005A1BF9" w:rsidRDefault="005A1BF9">
            <w:pPr>
              <w:jc w:val="center"/>
              <w:rPr>
                <w:sz w:val="24"/>
                <w:szCs w:val="24"/>
                <w:lang w:val="uk-UA"/>
              </w:rPr>
            </w:pPr>
          </w:p>
        </w:tc>
        <w:tc>
          <w:tcPr>
            <w:tcW w:w="557" w:type="dxa"/>
            <w:gridSpan w:val="2"/>
            <w:vAlign w:val="center"/>
          </w:tcPr>
          <w:p w:rsidR="005A1BF9" w:rsidRDefault="005A1BF9">
            <w:pPr>
              <w:jc w:val="center"/>
              <w:rPr>
                <w:sz w:val="24"/>
                <w:szCs w:val="24"/>
                <w:lang w:val="uk-UA"/>
              </w:rPr>
            </w:pPr>
          </w:p>
        </w:tc>
        <w:tc>
          <w:tcPr>
            <w:tcW w:w="555" w:type="dxa"/>
            <w:gridSpan w:val="2"/>
            <w:vAlign w:val="center"/>
          </w:tcPr>
          <w:p w:rsidR="005A1BF9" w:rsidRDefault="005A1BF9">
            <w:pPr>
              <w:jc w:val="center"/>
              <w:rPr>
                <w:sz w:val="24"/>
                <w:szCs w:val="24"/>
                <w:lang w:val="uk-UA"/>
              </w:rPr>
            </w:pPr>
          </w:p>
        </w:tc>
        <w:tc>
          <w:tcPr>
            <w:tcW w:w="619" w:type="dxa"/>
            <w:gridSpan w:val="4"/>
            <w:vAlign w:val="center"/>
          </w:tcPr>
          <w:p w:rsidR="005A1BF9" w:rsidRDefault="005A1BF9">
            <w:pPr>
              <w:jc w:val="center"/>
              <w:rPr>
                <w:sz w:val="24"/>
                <w:szCs w:val="24"/>
                <w:lang w:val="uk-UA"/>
              </w:rPr>
            </w:pPr>
          </w:p>
        </w:tc>
        <w:tc>
          <w:tcPr>
            <w:tcW w:w="236" w:type="dxa"/>
            <w:vAlign w:val="center"/>
          </w:tcPr>
          <w:p w:rsidR="005A1BF9" w:rsidRDefault="005A1BF9">
            <w:pPr>
              <w:jc w:val="center"/>
              <w:rPr>
                <w:sz w:val="24"/>
                <w:szCs w:val="24"/>
                <w:lang w:val="uk-UA"/>
              </w:rPr>
            </w:pPr>
          </w:p>
        </w:tc>
        <w:tc>
          <w:tcPr>
            <w:tcW w:w="1314" w:type="dxa"/>
            <w:gridSpan w:val="7"/>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8" w:type="dxa"/>
            <w:vAlign w:val="center"/>
          </w:tcPr>
          <w:p w:rsidR="005A1BF9" w:rsidRDefault="005A1BF9">
            <w:pPr>
              <w:jc w:val="center"/>
              <w:rPr>
                <w:sz w:val="24"/>
                <w:szCs w:val="24"/>
                <w:lang w:val="uk-UA"/>
              </w:rPr>
            </w:pPr>
          </w:p>
        </w:tc>
        <w:tc>
          <w:tcPr>
            <w:tcW w:w="1000" w:type="dxa"/>
            <w:gridSpan w:val="5"/>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29" w:type="dxa"/>
            <w:vAlign w:val="center"/>
          </w:tcPr>
          <w:p w:rsidR="005A1BF9" w:rsidRDefault="005A1BF9">
            <w:pPr>
              <w:jc w:val="center"/>
              <w:rPr>
                <w:sz w:val="24"/>
                <w:szCs w:val="24"/>
                <w:lang w:val="uk-UA"/>
              </w:rPr>
            </w:pPr>
          </w:p>
        </w:tc>
      </w:tr>
      <w:tr w:rsidR="005A1BF9">
        <w:trPr>
          <w:trHeight w:val="340"/>
        </w:trPr>
        <w:tc>
          <w:tcPr>
            <w:tcW w:w="568" w:type="dxa"/>
            <w:vAlign w:val="center"/>
          </w:tcPr>
          <w:p w:rsidR="005A1BF9" w:rsidRDefault="005A1BF9">
            <w:pPr>
              <w:jc w:val="center"/>
              <w:rPr>
                <w:sz w:val="24"/>
                <w:szCs w:val="24"/>
                <w:lang w:val="uk-UA"/>
              </w:rPr>
            </w:pPr>
          </w:p>
        </w:tc>
        <w:tc>
          <w:tcPr>
            <w:tcW w:w="565" w:type="dxa"/>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52" w:type="dxa"/>
            <w:gridSpan w:val="2"/>
            <w:vAlign w:val="center"/>
          </w:tcPr>
          <w:p w:rsidR="005A1BF9" w:rsidRDefault="005A1BF9">
            <w:pPr>
              <w:jc w:val="center"/>
              <w:rPr>
                <w:sz w:val="24"/>
                <w:szCs w:val="24"/>
                <w:lang w:val="uk-UA"/>
              </w:rPr>
            </w:pPr>
          </w:p>
        </w:tc>
        <w:tc>
          <w:tcPr>
            <w:tcW w:w="551" w:type="dxa"/>
            <w:vAlign w:val="center"/>
          </w:tcPr>
          <w:p w:rsidR="005A1BF9" w:rsidRDefault="005A1BF9">
            <w:pPr>
              <w:jc w:val="center"/>
              <w:rPr>
                <w:sz w:val="24"/>
                <w:szCs w:val="24"/>
                <w:lang w:val="uk-UA"/>
              </w:rPr>
            </w:pPr>
          </w:p>
        </w:tc>
        <w:tc>
          <w:tcPr>
            <w:tcW w:w="553" w:type="dxa"/>
            <w:gridSpan w:val="4"/>
            <w:vAlign w:val="center"/>
          </w:tcPr>
          <w:p w:rsidR="005A1BF9" w:rsidRDefault="005A1BF9">
            <w:pPr>
              <w:jc w:val="center"/>
              <w:rPr>
                <w:sz w:val="24"/>
                <w:szCs w:val="24"/>
                <w:lang w:val="uk-UA"/>
              </w:rPr>
            </w:pPr>
          </w:p>
        </w:tc>
        <w:tc>
          <w:tcPr>
            <w:tcW w:w="557" w:type="dxa"/>
            <w:gridSpan w:val="2"/>
            <w:vAlign w:val="center"/>
          </w:tcPr>
          <w:p w:rsidR="005A1BF9" w:rsidRDefault="005A1BF9">
            <w:pPr>
              <w:jc w:val="center"/>
              <w:rPr>
                <w:sz w:val="24"/>
                <w:szCs w:val="24"/>
                <w:lang w:val="uk-UA"/>
              </w:rPr>
            </w:pPr>
          </w:p>
        </w:tc>
        <w:tc>
          <w:tcPr>
            <w:tcW w:w="555" w:type="dxa"/>
            <w:gridSpan w:val="2"/>
            <w:vAlign w:val="center"/>
          </w:tcPr>
          <w:p w:rsidR="005A1BF9" w:rsidRDefault="005A1BF9">
            <w:pPr>
              <w:jc w:val="center"/>
              <w:rPr>
                <w:sz w:val="24"/>
                <w:szCs w:val="24"/>
                <w:lang w:val="uk-UA"/>
              </w:rPr>
            </w:pPr>
          </w:p>
        </w:tc>
        <w:tc>
          <w:tcPr>
            <w:tcW w:w="619" w:type="dxa"/>
            <w:gridSpan w:val="4"/>
            <w:vAlign w:val="center"/>
          </w:tcPr>
          <w:p w:rsidR="005A1BF9" w:rsidRDefault="005A1BF9">
            <w:pPr>
              <w:jc w:val="center"/>
              <w:rPr>
                <w:sz w:val="24"/>
                <w:szCs w:val="24"/>
                <w:lang w:val="uk-UA"/>
              </w:rPr>
            </w:pPr>
          </w:p>
        </w:tc>
        <w:tc>
          <w:tcPr>
            <w:tcW w:w="236" w:type="dxa"/>
            <w:vAlign w:val="center"/>
          </w:tcPr>
          <w:p w:rsidR="005A1BF9" w:rsidRDefault="005A1BF9">
            <w:pPr>
              <w:jc w:val="center"/>
              <w:rPr>
                <w:sz w:val="24"/>
                <w:szCs w:val="24"/>
                <w:lang w:val="uk-UA"/>
              </w:rPr>
            </w:pPr>
          </w:p>
        </w:tc>
        <w:tc>
          <w:tcPr>
            <w:tcW w:w="1314" w:type="dxa"/>
            <w:gridSpan w:val="7"/>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8" w:type="dxa"/>
            <w:vAlign w:val="center"/>
          </w:tcPr>
          <w:p w:rsidR="005A1BF9" w:rsidRDefault="005A1BF9">
            <w:pPr>
              <w:jc w:val="center"/>
              <w:rPr>
                <w:sz w:val="24"/>
                <w:szCs w:val="24"/>
                <w:lang w:val="uk-UA"/>
              </w:rPr>
            </w:pPr>
          </w:p>
        </w:tc>
        <w:tc>
          <w:tcPr>
            <w:tcW w:w="1000" w:type="dxa"/>
            <w:gridSpan w:val="5"/>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29" w:type="dxa"/>
            <w:vAlign w:val="center"/>
          </w:tcPr>
          <w:p w:rsidR="005A1BF9" w:rsidRDefault="005A1BF9">
            <w:pPr>
              <w:jc w:val="center"/>
              <w:rPr>
                <w:sz w:val="24"/>
                <w:szCs w:val="24"/>
                <w:lang w:val="uk-UA"/>
              </w:rPr>
            </w:pPr>
          </w:p>
        </w:tc>
      </w:tr>
      <w:tr w:rsidR="005A1BF9">
        <w:trPr>
          <w:trHeight w:val="340"/>
        </w:trPr>
        <w:tc>
          <w:tcPr>
            <w:tcW w:w="3348" w:type="dxa"/>
            <w:gridSpan w:val="11"/>
            <w:vAlign w:val="center"/>
          </w:tcPr>
          <w:p w:rsidR="005A1BF9" w:rsidRDefault="00E763B8">
            <w:pPr>
              <w:jc w:val="center"/>
              <w:rPr>
                <w:sz w:val="24"/>
                <w:szCs w:val="24"/>
                <w:lang w:val="uk-UA"/>
              </w:rPr>
            </w:pPr>
            <w:r>
              <w:rPr>
                <w:sz w:val="24"/>
                <w:szCs w:val="24"/>
                <w:lang w:val="uk-UA"/>
              </w:rPr>
              <w:t>Дата видачі завдання</w:t>
            </w:r>
          </w:p>
        </w:tc>
        <w:tc>
          <w:tcPr>
            <w:tcW w:w="3281" w:type="dxa"/>
            <w:gridSpan w:val="16"/>
            <w:tcBorders>
              <w:bottom w:val="single" w:sz="4" w:space="0" w:color="auto"/>
            </w:tcBorders>
            <w:vAlign w:val="center"/>
          </w:tcPr>
          <w:p w:rsidR="005A1BF9" w:rsidRDefault="00E763B8">
            <w:pPr>
              <w:jc w:val="center"/>
              <w:rPr>
                <w:rFonts w:ascii="Arial" w:hAnsi="Arial" w:cs="Arial"/>
                <w:i/>
                <w:sz w:val="24"/>
                <w:szCs w:val="24"/>
                <w:lang w:val="uk-UA"/>
              </w:rPr>
            </w:pPr>
            <w:r>
              <w:rPr>
                <w:rFonts w:ascii="Arial" w:hAnsi="Arial" w:cs="Arial"/>
                <w:i/>
                <w:sz w:val="24"/>
                <w:szCs w:val="24"/>
                <w:lang w:val="uk-UA"/>
              </w:rPr>
              <w:t>02 вересня 2019 р.</w:t>
            </w:r>
          </w:p>
        </w:tc>
        <w:tc>
          <w:tcPr>
            <w:tcW w:w="236" w:type="dxa"/>
            <w:gridSpan w:val="2"/>
            <w:vAlign w:val="center"/>
          </w:tcPr>
          <w:p w:rsidR="005A1BF9" w:rsidRDefault="005A1BF9">
            <w:pPr>
              <w:jc w:val="center"/>
              <w:rPr>
                <w:sz w:val="24"/>
                <w:szCs w:val="24"/>
                <w:lang w:val="uk-UA"/>
              </w:rPr>
            </w:pPr>
          </w:p>
        </w:tc>
        <w:tc>
          <w:tcPr>
            <w:tcW w:w="558" w:type="dxa"/>
            <w:vAlign w:val="center"/>
          </w:tcPr>
          <w:p w:rsidR="005A1BF9" w:rsidRDefault="005A1BF9">
            <w:pPr>
              <w:jc w:val="center"/>
              <w:rPr>
                <w:sz w:val="24"/>
                <w:szCs w:val="24"/>
                <w:lang w:val="uk-UA"/>
              </w:rPr>
            </w:pPr>
          </w:p>
        </w:tc>
        <w:tc>
          <w:tcPr>
            <w:tcW w:w="1000" w:type="dxa"/>
            <w:gridSpan w:val="5"/>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29" w:type="dxa"/>
            <w:vAlign w:val="center"/>
          </w:tcPr>
          <w:p w:rsidR="005A1BF9" w:rsidRDefault="005A1BF9">
            <w:pPr>
              <w:jc w:val="center"/>
              <w:rPr>
                <w:sz w:val="24"/>
                <w:szCs w:val="24"/>
                <w:lang w:val="uk-UA"/>
              </w:rPr>
            </w:pPr>
          </w:p>
        </w:tc>
      </w:tr>
      <w:tr w:rsidR="005A1BF9">
        <w:trPr>
          <w:trHeight w:val="340"/>
        </w:trPr>
        <w:tc>
          <w:tcPr>
            <w:tcW w:w="568" w:type="dxa"/>
            <w:vAlign w:val="center"/>
          </w:tcPr>
          <w:p w:rsidR="005A1BF9" w:rsidRDefault="005A1BF9">
            <w:pPr>
              <w:jc w:val="center"/>
              <w:rPr>
                <w:sz w:val="24"/>
                <w:szCs w:val="24"/>
                <w:lang w:val="uk-UA"/>
              </w:rPr>
            </w:pPr>
          </w:p>
        </w:tc>
        <w:tc>
          <w:tcPr>
            <w:tcW w:w="565" w:type="dxa"/>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52" w:type="dxa"/>
            <w:gridSpan w:val="2"/>
            <w:vAlign w:val="center"/>
          </w:tcPr>
          <w:p w:rsidR="005A1BF9" w:rsidRDefault="005A1BF9">
            <w:pPr>
              <w:jc w:val="center"/>
              <w:rPr>
                <w:sz w:val="24"/>
                <w:szCs w:val="24"/>
                <w:lang w:val="uk-UA"/>
              </w:rPr>
            </w:pPr>
          </w:p>
        </w:tc>
        <w:tc>
          <w:tcPr>
            <w:tcW w:w="551" w:type="dxa"/>
            <w:vAlign w:val="center"/>
          </w:tcPr>
          <w:p w:rsidR="005A1BF9" w:rsidRDefault="005A1BF9">
            <w:pPr>
              <w:jc w:val="center"/>
              <w:rPr>
                <w:sz w:val="24"/>
                <w:szCs w:val="24"/>
                <w:lang w:val="uk-UA"/>
              </w:rPr>
            </w:pPr>
          </w:p>
        </w:tc>
        <w:tc>
          <w:tcPr>
            <w:tcW w:w="553" w:type="dxa"/>
            <w:gridSpan w:val="4"/>
            <w:vAlign w:val="center"/>
          </w:tcPr>
          <w:p w:rsidR="005A1BF9" w:rsidRDefault="005A1BF9">
            <w:pPr>
              <w:jc w:val="center"/>
              <w:rPr>
                <w:sz w:val="24"/>
                <w:szCs w:val="24"/>
                <w:lang w:val="uk-UA"/>
              </w:rPr>
            </w:pPr>
          </w:p>
        </w:tc>
        <w:tc>
          <w:tcPr>
            <w:tcW w:w="557" w:type="dxa"/>
            <w:gridSpan w:val="2"/>
            <w:vAlign w:val="center"/>
          </w:tcPr>
          <w:p w:rsidR="005A1BF9" w:rsidRDefault="005A1BF9">
            <w:pPr>
              <w:jc w:val="center"/>
              <w:rPr>
                <w:sz w:val="24"/>
                <w:szCs w:val="24"/>
                <w:lang w:val="uk-UA"/>
              </w:rPr>
            </w:pPr>
          </w:p>
        </w:tc>
        <w:tc>
          <w:tcPr>
            <w:tcW w:w="555" w:type="dxa"/>
            <w:gridSpan w:val="2"/>
            <w:vAlign w:val="center"/>
          </w:tcPr>
          <w:p w:rsidR="005A1BF9" w:rsidRDefault="005A1BF9">
            <w:pPr>
              <w:jc w:val="center"/>
              <w:rPr>
                <w:sz w:val="24"/>
                <w:szCs w:val="24"/>
                <w:lang w:val="uk-UA"/>
              </w:rPr>
            </w:pPr>
          </w:p>
        </w:tc>
        <w:tc>
          <w:tcPr>
            <w:tcW w:w="619" w:type="dxa"/>
            <w:gridSpan w:val="4"/>
            <w:vAlign w:val="center"/>
          </w:tcPr>
          <w:p w:rsidR="005A1BF9" w:rsidRDefault="005A1BF9">
            <w:pPr>
              <w:jc w:val="center"/>
              <w:rPr>
                <w:sz w:val="24"/>
                <w:szCs w:val="24"/>
                <w:lang w:val="uk-UA"/>
              </w:rPr>
            </w:pPr>
          </w:p>
        </w:tc>
        <w:tc>
          <w:tcPr>
            <w:tcW w:w="236" w:type="dxa"/>
            <w:vAlign w:val="center"/>
          </w:tcPr>
          <w:p w:rsidR="005A1BF9" w:rsidRDefault="005A1BF9">
            <w:pPr>
              <w:jc w:val="center"/>
              <w:rPr>
                <w:sz w:val="24"/>
                <w:szCs w:val="24"/>
                <w:lang w:val="uk-UA"/>
              </w:rPr>
            </w:pPr>
          </w:p>
        </w:tc>
        <w:tc>
          <w:tcPr>
            <w:tcW w:w="1314" w:type="dxa"/>
            <w:gridSpan w:val="7"/>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8" w:type="dxa"/>
            <w:vAlign w:val="center"/>
          </w:tcPr>
          <w:p w:rsidR="005A1BF9" w:rsidRDefault="005A1BF9">
            <w:pPr>
              <w:jc w:val="center"/>
              <w:rPr>
                <w:sz w:val="24"/>
                <w:szCs w:val="24"/>
                <w:lang w:val="uk-UA"/>
              </w:rPr>
            </w:pPr>
          </w:p>
        </w:tc>
        <w:tc>
          <w:tcPr>
            <w:tcW w:w="1000" w:type="dxa"/>
            <w:gridSpan w:val="5"/>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29" w:type="dxa"/>
            <w:vAlign w:val="center"/>
          </w:tcPr>
          <w:p w:rsidR="005A1BF9" w:rsidRDefault="005A1BF9">
            <w:pPr>
              <w:jc w:val="center"/>
              <w:rPr>
                <w:sz w:val="24"/>
                <w:szCs w:val="24"/>
                <w:lang w:val="uk-UA"/>
              </w:rPr>
            </w:pPr>
          </w:p>
        </w:tc>
      </w:tr>
      <w:tr w:rsidR="005A1BF9">
        <w:trPr>
          <w:trHeight w:val="340"/>
        </w:trPr>
        <w:tc>
          <w:tcPr>
            <w:tcW w:w="2795" w:type="dxa"/>
            <w:gridSpan w:val="7"/>
            <w:vAlign w:val="center"/>
          </w:tcPr>
          <w:p w:rsidR="005A1BF9" w:rsidRDefault="00E763B8">
            <w:pPr>
              <w:jc w:val="center"/>
              <w:rPr>
                <w:sz w:val="24"/>
                <w:szCs w:val="24"/>
                <w:lang w:val="uk-UA"/>
              </w:rPr>
            </w:pPr>
            <w:r>
              <w:rPr>
                <w:sz w:val="24"/>
                <w:szCs w:val="24"/>
                <w:lang w:val="uk-UA"/>
              </w:rPr>
              <w:t>Студент</w:t>
            </w:r>
          </w:p>
        </w:tc>
        <w:tc>
          <w:tcPr>
            <w:tcW w:w="3834" w:type="dxa"/>
            <w:gridSpan w:val="20"/>
            <w:tcBorders>
              <w:bottom w:val="single" w:sz="4" w:space="0" w:color="auto"/>
            </w:tcBorders>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8" w:type="dxa"/>
            <w:vAlign w:val="center"/>
          </w:tcPr>
          <w:p w:rsidR="005A1BF9" w:rsidRDefault="005A1BF9">
            <w:pPr>
              <w:jc w:val="center"/>
              <w:rPr>
                <w:sz w:val="24"/>
                <w:szCs w:val="24"/>
                <w:lang w:val="uk-UA"/>
              </w:rPr>
            </w:pPr>
          </w:p>
        </w:tc>
        <w:tc>
          <w:tcPr>
            <w:tcW w:w="1000" w:type="dxa"/>
            <w:gridSpan w:val="5"/>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29" w:type="dxa"/>
            <w:vAlign w:val="center"/>
          </w:tcPr>
          <w:p w:rsidR="005A1BF9" w:rsidRDefault="005A1BF9">
            <w:pPr>
              <w:jc w:val="center"/>
              <w:rPr>
                <w:sz w:val="24"/>
                <w:szCs w:val="24"/>
                <w:lang w:val="uk-UA"/>
              </w:rPr>
            </w:pPr>
          </w:p>
        </w:tc>
      </w:tr>
      <w:tr w:rsidR="005A1BF9">
        <w:trPr>
          <w:trHeight w:val="340"/>
        </w:trPr>
        <w:tc>
          <w:tcPr>
            <w:tcW w:w="568" w:type="dxa"/>
            <w:vAlign w:val="center"/>
          </w:tcPr>
          <w:p w:rsidR="005A1BF9" w:rsidRDefault="005A1BF9">
            <w:pPr>
              <w:jc w:val="center"/>
              <w:rPr>
                <w:sz w:val="24"/>
                <w:szCs w:val="24"/>
                <w:lang w:val="uk-UA"/>
              </w:rPr>
            </w:pPr>
          </w:p>
        </w:tc>
        <w:tc>
          <w:tcPr>
            <w:tcW w:w="565" w:type="dxa"/>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52" w:type="dxa"/>
            <w:gridSpan w:val="2"/>
            <w:vAlign w:val="center"/>
          </w:tcPr>
          <w:p w:rsidR="005A1BF9" w:rsidRDefault="005A1BF9">
            <w:pPr>
              <w:jc w:val="center"/>
              <w:rPr>
                <w:sz w:val="24"/>
                <w:szCs w:val="24"/>
                <w:lang w:val="uk-UA"/>
              </w:rPr>
            </w:pPr>
          </w:p>
        </w:tc>
        <w:tc>
          <w:tcPr>
            <w:tcW w:w="551" w:type="dxa"/>
            <w:vAlign w:val="center"/>
          </w:tcPr>
          <w:p w:rsidR="005A1BF9" w:rsidRDefault="005A1BF9">
            <w:pPr>
              <w:jc w:val="center"/>
              <w:rPr>
                <w:sz w:val="24"/>
                <w:szCs w:val="24"/>
                <w:lang w:val="uk-UA"/>
              </w:rPr>
            </w:pPr>
          </w:p>
        </w:tc>
        <w:tc>
          <w:tcPr>
            <w:tcW w:w="3834" w:type="dxa"/>
            <w:gridSpan w:val="20"/>
          </w:tcPr>
          <w:p w:rsidR="005A1BF9" w:rsidRDefault="00E763B8">
            <w:pPr>
              <w:jc w:val="center"/>
              <w:rPr>
                <w:sz w:val="20"/>
                <w:szCs w:val="24"/>
                <w:lang w:val="uk-UA"/>
              </w:rPr>
            </w:pPr>
            <w:r>
              <w:rPr>
                <w:sz w:val="20"/>
                <w:szCs w:val="24"/>
                <w:lang w:val="uk-UA"/>
              </w:rPr>
              <w:t>(підпис)</w:t>
            </w:r>
          </w:p>
        </w:tc>
        <w:tc>
          <w:tcPr>
            <w:tcW w:w="236" w:type="dxa"/>
            <w:gridSpan w:val="2"/>
            <w:vAlign w:val="center"/>
          </w:tcPr>
          <w:p w:rsidR="005A1BF9" w:rsidRDefault="005A1BF9">
            <w:pPr>
              <w:jc w:val="center"/>
              <w:rPr>
                <w:sz w:val="24"/>
                <w:szCs w:val="24"/>
                <w:lang w:val="uk-UA"/>
              </w:rPr>
            </w:pPr>
          </w:p>
        </w:tc>
        <w:tc>
          <w:tcPr>
            <w:tcW w:w="558" w:type="dxa"/>
            <w:vAlign w:val="center"/>
          </w:tcPr>
          <w:p w:rsidR="005A1BF9" w:rsidRDefault="005A1BF9">
            <w:pPr>
              <w:jc w:val="center"/>
              <w:rPr>
                <w:sz w:val="24"/>
                <w:szCs w:val="24"/>
                <w:lang w:val="uk-UA"/>
              </w:rPr>
            </w:pPr>
          </w:p>
        </w:tc>
        <w:tc>
          <w:tcPr>
            <w:tcW w:w="1000" w:type="dxa"/>
            <w:gridSpan w:val="5"/>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559" w:type="dxa"/>
            <w:gridSpan w:val="2"/>
            <w:vAlign w:val="center"/>
          </w:tcPr>
          <w:p w:rsidR="005A1BF9" w:rsidRDefault="005A1BF9">
            <w:pPr>
              <w:jc w:val="center"/>
              <w:rPr>
                <w:sz w:val="24"/>
                <w:szCs w:val="24"/>
                <w:lang w:val="uk-UA"/>
              </w:rPr>
            </w:pPr>
          </w:p>
        </w:tc>
        <w:tc>
          <w:tcPr>
            <w:tcW w:w="529" w:type="dxa"/>
            <w:vAlign w:val="center"/>
          </w:tcPr>
          <w:p w:rsidR="005A1BF9" w:rsidRDefault="005A1BF9">
            <w:pPr>
              <w:jc w:val="center"/>
              <w:rPr>
                <w:sz w:val="24"/>
                <w:szCs w:val="24"/>
                <w:lang w:val="uk-UA"/>
              </w:rPr>
            </w:pPr>
          </w:p>
        </w:tc>
      </w:tr>
      <w:tr w:rsidR="005A1BF9">
        <w:trPr>
          <w:trHeight w:val="340"/>
        </w:trPr>
        <w:tc>
          <w:tcPr>
            <w:tcW w:w="3348" w:type="dxa"/>
            <w:gridSpan w:val="11"/>
            <w:vAlign w:val="center"/>
          </w:tcPr>
          <w:p w:rsidR="005A1BF9" w:rsidRDefault="00E763B8">
            <w:pPr>
              <w:jc w:val="center"/>
              <w:rPr>
                <w:sz w:val="24"/>
                <w:szCs w:val="24"/>
                <w:lang w:val="uk-UA"/>
              </w:rPr>
            </w:pPr>
            <w:r>
              <w:rPr>
                <w:sz w:val="24"/>
                <w:szCs w:val="24"/>
                <w:lang w:val="uk-UA"/>
              </w:rPr>
              <w:t>Керівник роботи</w:t>
            </w:r>
          </w:p>
        </w:tc>
        <w:tc>
          <w:tcPr>
            <w:tcW w:w="557" w:type="dxa"/>
            <w:gridSpan w:val="2"/>
            <w:vAlign w:val="center"/>
          </w:tcPr>
          <w:p w:rsidR="005A1BF9" w:rsidRDefault="005A1BF9">
            <w:pPr>
              <w:jc w:val="center"/>
              <w:rPr>
                <w:sz w:val="24"/>
                <w:szCs w:val="24"/>
                <w:lang w:val="uk-UA"/>
              </w:rPr>
            </w:pPr>
          </w:p>
        </w:tc>
        <w:tc>
          <w:tcPr>
            <w:tcW w:w="2724" w:type="dxa"/>
            <w:gridSpan w:val="14"/>
            <w:tcBorders>
              <w:bottom w:val="single" w:sz="4" w:space="0" w:color="auto"/>
            </w:tcBorders>
            <w:vAlign w:val="center"/>
          </w:tcPr>
          <w:p w:rsidR="005A1BF9" w:rsidRDefault="005A1BF9">
            <w:pPr>
              <w:jc w:val="center"/>
              <w:rPr>
                <w:sz w:val="24"/>
                <w:szCs w:val="24"/>
                <w:lang w:val="uk-UA"/>
              </w:rPr>
            </w:pPr>
          </w:p>
        </w:tc>
        <w:tc>
          <w:tcPr>
            <w:tcW w:w="236" w:type="dxa"/>
            <w:gridSpan w:val="2"/>
            <w:vAlign w:val="center"/>
          </w:tcPr>
          <w:p w:rsidR="005A1BF9" w:rsidRDefault="005A1BF9">
            <w:pPr>
              <w:jc w:val="center"/>
              <w:rPr>
                <w:sz w:val="24"/>
                <w:szCs w:val="24"/>
                <w:lang w:val="uk-UA"/>
              </w:rPr>
            </w:pPr>
          </w:p>
        </w:tc>
        <w:tc>
          <w:tcPr>
            <w:tcW w:w="2882" w:type="dxa"/>
            <w:gridSpan w:val="11"/>
            <w:tcBorders>
              <w:bottom w:val="single" w:sz="4" w:space="0" w:color="auto"/>
            </w:tcBorders>
            <w:vAlign w:val="center"/>
          </w:tcPr>
          <w:p w:rsidR="005A1BF9" w:rsidRDefault="005A1BF9">
            <w:pPr>
              <w:jc w:val="center"/>
              <w:rPr>
                <w:sz w:val="24"/>
                <w:szCs w:val="24"/>
                <w:lang w:val="uk-UA"/>
              </w:rPr>
            </w:pPr>
          </w:p>
        </w:tc>
      </w:tr>
      <w:tr w:rsidR="005A1BF9">
        <w:trPr>
          <w:trHeight w:val="340"/>
        </w:trPr>
        <w:tc>
          <w:tcPr>
            <w:tcW w:w="3348" w:type="dxa"/>
            <w:gridSpan w:val="11"/>
            <w:vAlign w:val="center"/>
          </w:tcPr>
          <w:p w:rsidR="005A1BF9" w:rsidRDefault="005A1BF9">
            <w:pPr>
              <w:jc w:val="center"/>
              <w:rPr>
                <w:sz w:val="24"/>
                <w:szCs w:val="24"/>
                <w:lang w:val="uk-UA"/>
              </w:rPr>
            </w:pPr>
          </w:p>
        </w:tc>
        <w:tc>
          <w:tcPr>
            <w:tcW w:w="557" w:type="dxa"/>
            <w:gridSpan w:val="2"/>
            <w:vAlign w:val="center"/>
          </w:tcPr>
          <w:p w:rsidR="005A1BF9" w:rsidRDefault="005A1BF9">
            <w:pPr>
              <w:jc w:val="center"/>
              <w:rPr>
                <w:sz w:val="24"/>
                <w:szCs w:val="24"/>
                <w:lang w:val="uk-UA"/>
              </w:rPr>
            </w:pPr>
          </w:p>
        </w:tc>
        <w:tc>
          <w:tcPr>
            <w:tcW w:w="2724" w:type="dxa"/>
            <w:gridSpan w:val="14"/>
          </w:tcPr>
          <w:p w:rsidR="005A1BF9" w:rsidRDefault="00E763B8">
            <w:pPr>
              <w:jc w:val="center"/>
              <w:rPr>
                <w:sz w:val="20"/>
                <w:szCs w:val="24"/>
                <w:lang w:val="uk-UA"/>
              </w:rPr>
            </w:pPr>
            <w:r>
              <w:rPr>
                <w:sz w:val="20"/>
                <w:szCs w:val="24"/>
                <w:lang w:val="uk-UA"/>
              </w:rPr>
              <w:t>(підпис)</w:t>
            </w:r>
          </w:p>
        </w:tc>
        <w:tc>
          <w:tcPr>
            <w:tcW w:w="236" w:type="dxa"/>
            <w:gridSpan w:val="2"/>
            <w:vAlign w:val="center"/>
          </w:tcPr>
          <w:p w:rsidR="005A1BF9" w:rsidRDefault="005A1BF9">
            <w:pPr>
              <w:jc w:val="center"/>
              <w:rPr>
                <w:sz w:val="24"/>
                <w:szCs w:val="24"/>
                <w:lang w:val="uk-UA"/>
              </w:rPr>
            </w:pPr>
          </w:p>
        </w:tc>
        <w:tc>
          <w:tcPr>
            <w:tcW w:w="2882" w:type="dxa"/>
            <w:gridSpan w:val="11"/>
          </w:tcPr>
          <w:p w:rsidR="005A1BF9" w:rsidRDefault="00E763B8">
            <w:pPr>
              <w:jc w:val="center"/>
              <w:rPr>
                <w:sz w:val="20"/>
                <w:szCs w:val="24"/>
                <w:lang w:val="uk-UA"/>
              </w:rPr>
            </w:pPr>
            <w:r>
              <w:rPr>
                <w:sz w:val="20"/>
                <w:szCs w:val="24"/>
                <w:lang w:val="uk-UA"/>
              </w:rPr>
              <w:t>(посада, прізвище, ініціали)</w:t>
            </w:r>
          </w:p>
        </w:tc>
      </w:tr>
    </w:tbl>
    <w:p w:rsidR="005A1BF9" w:rsidRDefault="00E763B8">
      <w:pPr>
        <w:spacing w:line="360" w:lineRule="auto"/>
        <w:ind w:firstLine="720"/>
        <w:jc w:val="center"/>
        <w:rPr>
          <w:rFonts w:eastAsia="Calibri"/>
          <w:sz w:val="28"/>
          <w:szCs w:val="28"/>
          <w:lang w:val="uk-UA"/>
        </w:rPr>
      </w:pPr>
      <w:r>
        <w:rPr>
          <w:rFonts w:eastAsia="Calibri"/>
          <w:sz w:val="28"/>
          <w:szCs w:val="28"/>
          <w:lang w:val="uk-UA"/>
        </w:rPr>
        <w:lastRenderedPageBreak/>
        <w:t>РЕФЕРАТ</w:t>
      </w:r>
    </w:p>
    <w:p w:rsidR="005A1BF9" w:rsidRDefault="005A1BF9">
      <w:pPr>
        <w:spacing w:line="360" w:lineRule="auto"/>
        <w:ind w:firstLine="720"/>
        <w:jc w:val="center"/>
        <w:rPr>
          <w:rFonts w:eastAsia="Calibri"/>
          <w:sz w:val="28"/>
          <w:szCs w:val="28"/>
          <w:lang w:val="uk-UA"/>
        </w:rPr>
      </w:pPr>
    </w:p>
    <w:p w:rsidR="005A1BF9" w:rsidRDefault="005A1BF9">
      <w:pPr>
        <w:spacing w:line="360" w:lineRule="auto"/>
        <w:ind w:firstLine="720"/>
        <w:jc w:val="center"/>
        <w:rPr>
          <w:rFonts w:eastAsia="Calibri"/>
          <w:sz w:val="28"/>
          <w:szCs w:val="28"/>
          <w:lang w:val="uk-UA"/>
        </w:rPr>
      </w:pPr>
    </w:p>
    <w:p w:rsidR="005A1BF9" w:rsidRDefault="00E763B8">
      <w:pPr>
        <w:spacing w:line="360" w:lineRule="auto"/>
        <w:ind w:firstLine="720"/>
        <w:jc w:val="both"/>
        <w:rPr>
          <w:rFonts w:eastAsia="Calibri"/>
          <w:sz w:val="28"/>
          <w:szCs w:val="28"/>
          <w:lang w:val="uk-UA"/>
        </w:rPr>
      </w:pPr>
      <w:r>
        <w:rPr>
          <w:rFonts w:eastAsia="Calibri"/>
          <w:sz w:val="28"/>
          <w:szCs w:val="28"/>
          <w:lang w:val="uk-UA"/>
        </w:rPr>
        <w:t>Пояснювальна записка: 93 с., 13 рис., 10 табл., 29 джерел.</w:t>
      </w:r>
    </w:p>
    <w:p w:rsidR="005A1BF9" w:rsidRDefault="005A1BF9">
      <w:pPr>
        <w:pStyle w:val="aff2"/>
        <w:widowControl w:val="0"/>
        <w:rPr>
          <w:rFonts w:ascii="Times New Roman" w:hAnsi="Times New Roman" w:cs="Times New Roman"/>
          <w:color w:val="auto"/>
          <w:sz w:val="28"/>
          <w:szCs w:val="28"/>
          <w:lang w:val="uk-UA"/>
        </w:rPr>
      </w:pPr>
    </w:p>
    <w:p w:rsidR="005A1BF9" w:rsidRDefault="00E763B8">
      <w:pPr>
        <w:pStyle w:val="aff0"/>
        <w:ind w:firstLine="709"/>
        <w:rPr>
          <w:caps/>
        </w:rPr>
      </w:pPr>
      <w:r>
        <w:t xml:space="preserve">БІОМЕТРИЧНІ СИСТЕМИ, ІДЕНТИФІКАЦІЯ, КЛАСИФІКАЦІЯ </w:t>
      </w:r>
      <w:r>
        <w:br/>
        <w:t>ДАНИХ, DATA MINING, ІНФОРМАЦІЙНИЙ ПОЧЕРК, ДИНАМІКА КОМП’ЮТЕРНОЇ МИШІ, ТРАЄКТОРІЯ КУРСОРУ.</w:t>
      </w:r>
    </w:p>
    <w:p w:rsidR="005A1BF9" w:rsidRDefault="005A1BF9">
      <w:pPr>
        <w:pStyle w:val="aff2"/>
        <w:widowControl w:val="0"/>
        <w:rPr>
          <w:rFonts w:ascii="Times New Roman" w:hAnsi="Times New Roman" w:cs="Times New Roman"/>
          <w:color w:val="auto"/>
          <w:sz w:val="28"/>
          <w:szCs w:val="28"/>
          <w:lang w:val="uk-UA"/>
        </w:rPr>
      </w:pPr>
    </w:p>
    <w:p w:rsidR="005A1BF9" w:rsidRDefault="00E763B8">
      <w:pPr>
        <w:pStyle w:val="aff2"/>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Об’єкт дослідження – біометричні системи ідентифікації особи. </w:t>
      </w:r>
    </w:p>
    <w:p w:rsidR="005A1BF9" w:rsidRDefault="00E763B8">
      <w:pPr>
        <w:pStyle w:val="aff2"/>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Предмет дослідження – аутентифікація за динамікою системи «користувач – комп’ютерна миша». </w:t>
      </w:r>
    </w:p>
    <w:p w:rsidR="005A1BF9" w:rsidRDefault="00E763B8">
      <w:pPr>
        <w:spacing w:line="360" w:lineRule="auto"/>
        <w:ind w:firstLine="709"/>
        <w:jc w:val="both"/>
        <w:rPr>
          <w:sz w:val="28"/>
          <w:szCs w:val="28"/>
          <w:lang w:val="uk-UA"/>
        </w:rPr>
      </w:pPr>
      <w:r>
        <w:rPr>
          <w:sz w:val="28"/>
          <w:szCs w:val="28"/>
          <w:lang w:val="uk-UA"/>
        </w:rPr>
        <w:t>Метою цієї роботи є вивчити можливість застосування динаміки системи «користувач – комп’ютерна миша» в задачах ідентифікації користувачів комп’ютерних мереж.</w:t>
      </w:r>
    </w:p>
    <w:p w:rsidR="005A1BF9" w:rsidRDefault="00E763B8">
      <w:pPr>
        <w:spacing w:line="360" w:lineRule="auto"/>
        <w:ind w:firstLine="709"/>
        <w:jc w:val="both"/>
        <w:rPr>
          <w:sz w:val="28"/>
          <w:szCs w:val="28"/>
          <w:lang w:val="uk-UA"/>
        </w:rPr>
      </w:pPr>
      <w:r>
        <w:rPr>
          <w:sz w:val="28"/>
          <w:szCs w:val="28"/>
          <w:lang w:val="uk-UA"/>
        </w:rPr>
        <w:t xml:space="preserve">В роботі проведено аналітичний огляд сучасних методів біометричної ідентифікації користувачів комп’ютерних мереж за інформаційним почерком. Проведено аналіз інформаційних параметрів динаміки комп’ютерної миші та запропоновано алгоритм формування відповідного вектору біометричних ознак для задачі ідентифікації. За допомогою бази даних «The Balabit Mouse Challenge Data Set» та програмного забезпечення </w:t>
      </w:r>
      <w:r>
        <w:rPr>
          <w:sz w:val="28"/>
          <w:szCs w:val="28"/>
        </w:rPr>
        <w:t>Orange</w:t>
      </w:r>
      <w:r>
        <w:rPr>
          <w:sz w:val="28"/>
          <w:szCs w:val="28"/>
          <w:lang w:val="uk-UA"/>
        </w:rPr>
        <w:t xml:space="preserve"> проведено </w:t>
      </w:r>
      <w:r>
        <w:rPr>
          <w:iCs/>
          <w:sz w:val="28"/>
          <w:szCs w:val="28"/>
          <w:lang w:val="uk-UA"/>
        </w:rPr>
        <w:t>експериментальні дослідження розробленого алгоритму ідентифікації для трьох типів дій з мишею (</w:t>
      </w:r>
      <w:r>
        <w:rPr>
          <w:iCs/>
          <w:sz w:val="28"/>
          <w:szCs w:val="28"/>
        </w:rPr>
        <w:t>mouse</w:t>
      </w:r>
      <w:r>
        <w:rPr>
          <w:iCs/>
          <w:sz w:val="28"/>
          <w:szCs w:val="28"/>
          <w:lang w:val="uk-UA"/>
        </w:rPr>
        <w:t xml:space="preserve"> </w:t>
      </w:r>
      <w:r>
        <w:rPr>
          <w:iCs/>
          <w:sz w:val="28"/>
          <w:szCs w:val="28"/>
        </w:rPr>
        <w:t>movement</w:t>
      </w:r>
      <w:r>
        <w:rPr>
          <w:iCs/>
          <w:sz w:val="28"/>
          <w:szCs w:val="28"/>
          <w:lang w:val="uk-UA"/>
        </w:rPr>
        <w:t xml:space="preserve">, </w:t>
      </w:r>
      <w:r>
        <w:rPr>
          <w:iCs/>
          <w:sz w:val="28"/>
          <w:szCs w:val="28"/>
        </w:rPr>
        <w:t>point</w:t>
      </w:r>
      <w:r>
        <w:rPr>
          <w:iCs/>
          <w:sz w:val="28"/>
          <w:szCs w:val="28"/>
          <w:lang w:val="uk-UA"/>
        </w:rPr>
        <w:t xml:space="preserve"> </w:t>
      </w:r>
      <w:r>
        <w:rPr>
          <w:iCs/>
          <w:sz w:val="28"/>
          <w:szCs w:val="28"/>
        </w:rPr>
        <w:t>and</w:t>
      </w:r>
      <w:r>
        <w:rPr>
          <w:iCs/>
          <w:sz w:val="28"/>
          <w:szCs w:val="28"/>
          <w:lang w:val="uk-UA"/>
        </w:rPr>
        <w:t xml:space="preserve"> </w:t>
      </w:r>
      <w:r>
        <w:rPr>
          <w:iCs/>
          <w:sz w:val="28"/>
          <w:szCs w:val="28"/>
        </w:rPr>
        <w:t>click</w:t>
      </w:r>
      <w:r>
        <w:rPr>
          <w:iCs/>
          <w:sz w:val="28"/>
          <w:szCs w:val="28"/>
          <w:lang w:val="uk-UA"/>
        </w:rPr>
        <w:t xml:space="preserve">, </w:t>
      </w:r>
      <w:r>
        <w:rPr>
          <w:iCs/>
          <w:sz w:val="28"/>
          <w:szCs w:val="28"/>
        </w:rPr>
        <w:t>drug</w:t>
      </w:r>
      <w:r>
        <w:rPr>
          <w:iCs/>
          <w:sz w:val="28"/>
          <w:szCs w:val="28"/>
          <w:lang w:val="uk-UA"/>
        </w:rPr>
        <w:t xml:space="preserve"> </w:t>
      </w:r>
      <w:r>
        <w:rPr>
          <w:iCs/>
          <w:sz w:val="28"/>
          <w:szCs w:val="28"/>
        </w:rPr>
        <w:t>and</w:t>
      </w:r>
      <w:r>
        <w:rPr>
          <w:iCs/>
          <w:sz w:val="28"/>
          <w:szCs w:val="28"/>
          <w:lang w:val="uk-UA"/>
        </w:rPr>
        <w:t xml:space="preserve"> </w:t>
      </w:r>
      <w:r>
        <w:rPr>
          <w:iCs/>
          <w:sz w:val="28"/>
          <w:szCs w:val="28"/>
        </w:rPr>
        <w:t>drop</w:t>
      </w:r>
      <w:r>
        <w:rPr>
          <w:iCs/>
          <w:sz w:val="28"/>
          <w:szCs w:val="28"/>
          <w:lang w:val="uk-UA"/>
        </w:rPr>
        <w:t>) та кількістю індивідуальних подій миші в кожній дії не менш 40. Досягнуто й</w:t>
      </w:r>
      <w:r>
        <w:rPr>
          <w:sz w:val="28"/>
          <w:szCs w:val="28"/>
          <w:lang w:val="uk-UA"/>
        </w:rPr>
        <w:t xml:space="preserve">мовірність заборони доступу зареєстрованим користувачам </w:t>
      </w:r>
      <m:oMath>
        <m:r>
          <w:rPr>
            <w:rFonts w:ascii="Cambria Math" w:hAnsi="Cambria Math"/>
            <w:sz w:val="28"/>
            <w:szCs w:val="28"/>
            <w:lang w:val="uk-UA"/>
          </w:rPr>
          <m:t>0.045</m:t>
        </m:r>
      </m:oMath>
      <w:r>
        <w:rPr>
          <w:sz w:val="28"/>
          <w:szCs w:val="28"/>
          <w:lang w:val="uk-UA"/>
        </w:rPr>
        <w:t xml:space="preserve"> та ймовірність надання доступу зловмиснику </w:t>
      </w:r>
      <m:oMath>
        <m:r>
          <w:rPr>
            <w:rFonts w:ascii="Cambria Math" w:hAnsi="Cambria Math"/>
            <w:sz w:val="28"/>
            <w:szCs w:val="28"/>
            <w:lang w:val="uk-UA"/>
          </w:rPr>
          <m:t>0.068</m:t>
        </m:r>
      </m:oMath>
      <w:r>
        <w:rPr>
          <w:sz w:val="28"/>
          <w:szCs w:val="28"/>
          <w:lang w:val="uk-UA"/>
        </w:rPr>
        <w:t>.</w:t>
      </w:r>
    </w:p>
    <w:p w:rsidR="005A1BF9" w:rsidRDefault="005A1BF9">
      <w:pPr>
        <w:pStyle w:val="aff0"/>
        <w:ind w:firstLine="709"/>
        <w:rPr>
          <w:caps/>
        </w:rPr>
      </w:pPr>
    </w:p>
    <w:p w:rsidR="005A1BF9" w:rsidRDefault="00E763B8">
      <w:pPr>
        <w:rPr>
          <w:rFonts w:eastAsia="Calibri"/>
          <w:sz w:val="28"/>
          <w:szCs w:val="28"/>
          <w:lang w:val="uk-UA"/>
        </w:rPr>
      </w:pPr>
      <w:r>
        <w:rPr>
          <w:rFonts w:eastAsia="Calibri"/>
          <w:sz w:val="28"/>
          <w:szCs w:val="28"/>
          <w:lang w:val="uk-UA"/>
        </w:rPr>
        <w:br w:type="page"/>
      </w:r>
    </w:p>
    <w:p w:rsidR="005A1BF9" w:rsidRDefault="00E763B8">
      <w:pPr>
        <w:spacing w:line="360" w:lineRule="auto"/>
        <w:jc w:val="center"/>
        <w:rPr>
          <w:rFonts w:eastAsia="Calibri"/>
          <w:sz w:val="28"/>
          <w:szCs w:val="28"/>
          <w:lang w:val="uk-UA"/>
        </w:rPr>
      </w:pPr>
      <w:r>
        <w:rPr>
          <w:rFonts w:eastAsia="Calibri"/>
          <w:sz w:val="28"/>
          <w:szCs w:val="28"/>
          <w:lang w:val="uk-UA"/>
        </w:rPr>
        <w:lastRenderedPageBreak/>
        <w:t>ABSTRACT</w:t>
      </w:r>
    </w:p>
    <w:p w:rsidR="005A1BF9" w:rsidRDefault="005A1BF9">
      <w:pPr>
        <w:spacing w:line="360" w:lineRule="auto"/>
        <w:ind w:firstLine="709"/>
        <w:jc w:val="both"/>
        <w:rPr>
          <w:rFonts w:eastAsia="Calibri"/>
          <w:sz w:val="28"/>
          <w:szCs w:val="28"/>
          <w:highlight w:val="yellow"/>
        </w:rPr>
      </w:pPr>
    </w:p>
    <w:p w:rsidR="005A1BF9" w:rsidRDefault="005A1BF9">
      <w:pPr>
        <w:spacing w:line="360" w:lineRule="auto"/>
        <w:ind w:firstLine="709"/>
        <w:jc w:val="both"/>
        <w:rPr>
          <w:rFonts w:eastAsia="Calibri"/>
          <w:sz w:val="28"/>
          <w:szCs w:val="28"/>
          <w:highlight w:val="yellow"/>
        </w:rPr>
      </w:pPr>
    </w:p>
    <w:p w:rsidR="005A1BF9" w:rsidRDefault="00E763B8">
      <w:pPr>
        <w:pStyle w:val="af3"/>
        <w:widowControl w:val="0"/>
        <w:ind w:firstLine="709"/>
        <w:rPr>
          <w:color w:val="auto"/>
          <w:szCs w:val="28"/>
          <w:lang w:val="en-US"/>
        </w:rPr>
      </w:pPr>
      <w:r>
        <w:rPr>
          <w:color w:val="auto"/>
          <w:szCs w:val="28"/>
          <w:lang w:val="en-US"/>
        </w:rPr>
        <w:t xml:space="preserve">Master </w:t>
      </w:r>
      <w:r>
        <w:rPr>
          <w:bCs/>
          <w:color w:val="auto"/>
          <w:szCs w:val="28"/>
          <w:lang w:val="en-US"/>
        </w:rPr>
        <w:t>thesis</w:t>
      </w:r>
      <w:r>
        <w:rPr>
          <w:color w:val="auto"/>
          <w:szCs w:val="28"/>
          <w:lang w:val="en-US"/>
        </w:rPr>
        <w:t>: 93 p., 10 tables, 13 fig., 29 sources.</w:t>
      </w:r>
    </w:p>
    <w:p w:rsidR="005A1BF9" w:rsidRDefault="005A1BF9">
      <w:pPr>
        <w:spacing w:line="360" w:lineRule="auto"/>
        <w:ind w:firstLine="709"/>
        <w:jc w:val="both"/>
        <w:rPr>
          <w:sz w:val="28"/>
          <w:szCs w:val="28"/>
          <w:highlight w:val="yellow"/>
          <w:lang w:eastAsia="ru-RU"/>
        </w:rPr>
      </w:pPr>
    </w:p>
    <w:p w:rsidR="005A1BF9" w:rsidRDefault="00E763B8">
      <w:pPr>
        <w:spacing w:line="360" w:lineRule="auto"/>
        <w:ind w:firstLine="709"/>
        <w:jc w:val="both"/>
        <w:rPr>
          <w:sz w:val="28"/>
          <w:szCs w:val="28"/>
          <w:lang w:eastAsia="ru-RU"/>
        </w:rPr>
      </w:pPr>
      <w:r>
        <w:rPr>
          <w:sz w:val="28"/>
          <w:szCs w:val="28"/>
        </w:rPr>
        <w:t xml:space="preserve">BIOMETRIC SYSTEMS, IDENTIFICATION, DATA CLASSIFICATION, DATA MINING, </w:t>
      </w:r>
      <w:r>
        <w:rPr>
          <w:bCs/>
          <w:sz w:val="28"/>
          <w:szCs w:val="28"/>
        </w:rPr>
        <w:t xml:space="preserve">USER BEHAVIOR ANALYTICS, </w:t>
      </w:r>
      <w:r>
        <w:rPr>
          <w:sz w:val="28"/>
          <w:szCs w:val="28"/>
        </w:rPr>
        <w:t xml:space="preserve">MOUSE CLICKSTREAM, MOUSE ACTION, </w:t>
      </w:r>
      <w:r>
        <w:rPr>
          <w:bCs/>
          <w:sz w:val="28"/>
          <w:szCs w:val="28"/>
        </w:rPr>
        <w:t>CURSOR TRAJECTORY</w:t>
      </w:r>
      <w:r>
        <w:rPr>
          <w:sz w:val="28"/>
          <w:szCs w:val="28"/>
        </w:rPr>
        <w:t>.</w:t>
      </w:r>
    </w:p>
    <w:p w:rsidR="005A1BF9" w:rsidRDefault="005A1BF9">
      <w:pPr>
        <w:spacing w:line="360" w:lineRule="auto"/>
        <w:ind w:firstLine="709"/>
        <w:jc w:val="both"/>
        <w:rPr>
          <w:sz w:val="28"/>
          <w:szCs w:val="28"/>
          <w:lang w:eastAsia="ru-RU"/>
        </w:rPr>
      </w:pPr>
    </w:p>
    <w:p w:rsidR="005A1BF9" w:rsidRDefault="00E763B8">
      <w:pPr>
        <w:spacing w:line="360" w:lineRule="auto"/>
        <w:ind w:firstLine="709"/>
        <w:jc w:val="both"/>
        <w:rPr>
          <w:sz w:val="28"/>
          <w:szCs w:val="28"/>
          <w:lang w:eastAsia="ru-RU"/>
        </w:rPr>
      </w:pPr>
      <w:r>
        <w:rPr>
          <w:sz w:val="28"/>
          <w:szCs w:val="28"/>
          <w:lang w:eastAsia="ru-RU"/>
        </w:rPr>
        <w:t>The objects of the research are the biometric systems of personal identification.</w:t>
      </w:r>
    </w:p>
    <w:p w:rsidR="005A1BF9" w:rsidRDefault="00E763B8">
      <w:pPr>
        <w:spacing w:line="360" w:lineRule="auto"/>
        <w:ind w:firstLine="709"/>
        <w:jc w:val="both"/>
        <w:rPr>
          <w:sz w:val="28"/>
          <w:szCs w:val="28"/>
          <w:lang w:eastAsia="ru-RU"/>
        </w:rPr>
      </w:pPr>
      <w:r>
        <w:rPr>
          <w:sz w:val="28"/>
          <w:szCs w:val="28"/>
          <w:lang w:eastAsia="ru-RU"/>
        </w:rPr>
        <w:t>The subject of the research is the authentication by the personal mouse clickstream usage pattern.</w:t>
      </w:r>
    </w:p>
    <w:p w:rsidR="005A1BF9" w:rsidRDefault="00E763B8">
      <w:pPr>
        <w:spacing w:line="360" w:lineRule="auto"/>
        <w:ind w:firstLine="709"/>
        <w:jc w:val="both"/>
        <w:rPr>
          <w:sz w:val="28"/>
          <w:szCs w:val="28"/>
          <w:highlight w:val="yellow"/>
          <w:lang w:eastAsia="ru-RU"/>
        </w:rPr>
      </w:pPr>
      <w:r>
        <w:rPr>
          <w:sz w:val="28"/>
          <w:szCs w:val="28"/>
          <w:lang w:eastAsia="ru-RU"/>
        </w:rPr>
        <w:t>The objective of the work is explore the possibility of using mouse clickstream in computer networks' user identification tasks.</w:t>
      </w:r>
    </w:p>
    <w:p w:rsidR="005A1BF9" w:rsidRDefault="00E763B8">
      <w:pPr>
        <w:tabs>
          <w:tab w:val="num" w:pos="284"/>
        </w:tabs>
        <w:spacing w:line="360" w:lineRule="auto"/>
        <w:ind w:firstLine="709"/>
        <w:jc w:val="both"/>
        <w:rPr>
          <w:sz w:val="28"/>
          <w:szCs w:val="28"/>
          <w:lang w:eastAsia="ru-RU"/>
        </w:rPr>
      </w:pPr>
      <w:r>
        <w:rPr>
          <w:sz w:val="28"/>
          <w:szCs w:val="28"/>
          <w:lang w:eastAsia="ru-RU"/>
        </w:rPr>
        <w:t xml:space="preserve">An analytical review of the keystroke and mouse clicksteram based biometric authentication methods has been completed in this work. An algorithm for generating vector of biometric features for the mouse clickstream based identification task has been proposed. Using "The Balabit Mouse Challenge Data Set" and Orange software, has been conducted experimental studies of the developed identification algorithm. Has been analyzed mouse clickstream' sequences of three types of mouse actions (mouse movement, point and click, drug and drop). Every sequences consisted at least 40 of individual mouse events. The False Acceptance Rate 0.068 and False Rejection Rate 0.045 </w:t>
      </w:r>
      <w:r>
        <w:rPr>
          <w:sz w:val="28"/>
          <w:szCs w:val="28"/>
        </w:rPr>
        <w:t>were obtained.</w:t>
      </w:r>
    </w:p>
    <w:p w:rsidR="005A1BF9" w:rsidRDefault="005A1BF9">
      <w:pPr>
        <w:spacing w:line="360" w:lineRule="auto"/>
        <w:ind w:firstLine="709"/>
        <w:jc w:val="both"/>
        <w:rPr>
          <w:sz w:val="28"/>
          <w:szCs w:val="28"/>
          <w:lang w:eastAsia="ru-RU"/>
        </w:rPr>
      </w:pPr>
    </w:p>
    <w:p w:rsidR="005A1BF9" w:rsidRDefault="005A1BF9">
      <w:pPr>
        <w:spacing w:line="360" w:lineRule="auto"/>
        <w:ind w:firstLine="709"/>
        <w:jc w:val="both"/>
        <w:rPr>
          <w:sz w:val="28"/>
          <w:szCs w:val="28"/>
          <w:lang w:eastAsia="ru-RU"/>
        </w:rPr>
      </w:pPr>
    </w:p>
    <w:p w:rsidR="005A1BF9" w:rsidRDefault="00E763B8">
      <w:pPr>
        <w:spacing w:line="360" w:lineRule="auto"/>
        <w:ind w:firstLine="720"/>
        <w:jc w:val="center"/>
        <w:rPr>
          <w:sz w:val="28"/>
          <w:szCs w:val="28"/>
          <w:lang w:val="uk-UA"/>
        </w:rPr>
      </w:pPr>
      <w:r>
        <w:rPr>
          <w:rFonts w:eastAsia="Calibri"/>
          <w:color w:val="FF0000"/>
          <w:sz w:val="28"/>
          <w:szCs w:val="28"/>
          <w:highlight w:val="yellow"/>
          <w:lang w:val="uk-UA"/>
        </w:rPr>
        <w:br w:type="page"/>
      </w:r>
      <w:r>
        <w:rPr>
          <w:sz w:val="28"/>
          <w:szCs w:val="28"/>
          <w:lang w:val="uk-UA"/>
        </w:rPr>
        <w:lastRenderedPageBreak/>
        <w:t>ЗМІСТ</w:t>
      </w:r>
    </w:p>
    <w:p w:rsidR="005A1BF9" w:rsidRDefault="005A1BF9">
      <w:pPr>
        <w:pStyle w:val="Web"/>
        <w:spacing w:before="0" w:beforeAutospacing="0" w:after="0" w:afterAutospacing="0" w:line="360" w:lineRule="auto"/>
        <w:ind w:firstLine="709"/>
        <w:jc w:val="center"/>
        <w:rPr>
          <w:rFonts w:ascii="Times New Roman" w:hAnsi="Times New Roman" w:cs="Times New Roman"/>
          <w:color w:val="auto"/>
          <w:sz w:val="28"/>
          <w:szCs w:val="28"/>
          <w:highlight w:val="yellow"/>
          <w:lang w:val="uk-UA"/>
        </w:rPr>
      </w:pPr>
    </w:p>
    <w:tbl>
      <w:tblPr>
        <w:tblW w:w="0" w:type="auto"/>
        <w:jc w:val="center"/>
        <w:tblLook w:val="04A0" w:firstRow="1" w:lastRow="0" w:firstColumn="1" w:lastColumn="0" w:noHBand="0" w:noVBand="1"/>
      </w:tblPr>
      <w:tblGrid>
        <w:gridCol w:w="8787"/>
        <w:gridCol w:w="567"/>
      </w:tblGrid>
      <w:tr w:rsidR="005A1BF9">
        <w:trPr>
          <w:jc w:val="center"/>
        </w:trPr>
        <w:tc>
          <w:tcPr>
            <w:tcW w:w="8787" w:type="dxa"/>
            <w:vAlign w:val="center"/>
          </w:tcPr>
          <w:p w:rsidR="005A1BF9" w:rsidRDefault="00E763B8">
            <w:pPr>
              <w:spacing w:line="360" w:lineRule="auto"/>
              <w:jc w:val="both"/>
              <w:rPr>
                <w:rFonts w:eastAsia="Calibri"/>
                <w:sz w:val="28"/>
                <w:szCs w:val="28"/>
                <w:lang w:val="uk-UA"/>
              </w:rPr>
            </w:pPr>
            <w:r>
              <w:rPr>
                <w:rFonts w:eastAsia="Calibri"/>
                <w:sz w:val="28"/>
                <w:szCs w:val="28"/>
                <w:lang w:val="uk-UA"/>
              </w:rPr>
              <w:t>Перелік скорочень та термінів ………………………………………….....</w:t>
            </w:r>
          </w:p>
          <w:p w:rsidR="005A1BF9" w:rsidRDefault="00E763B8">
            <w:pPr>
              <w:spacing w:line="360" w:lineRule="auto"/>
              <w:jc w:val="both"/>
              <w:rPr>
                <w:sz w:val="28"/>
                <w:szCs w:val="28"/>
                <w:lang w:val="uk-UA"/>
              </w:rPr>
            </w:pPr>
            <w:r>
              <w:rPr>
                <w:sz w:val="28"/>
                <w:szCs w:val="28"/>
                <w:lang w:val="uk-UA"/>
              </w:rPr>
              <w:t xml:space="preserve">Вступ </w:t>
            </w:r>
            <w:r>
              <w:rPr>
                <w:rFonts w:eastAsia="Calibri"/>
                <w:sz w:val="28"/>
                <w:szCs w:val="28"/>
                <w:lang w:val="uk-UA"/>
              </w:rPr>
              <w:t>………………………………………………………………………...</w:t>
            </w:r>
          </w:p>
          <w:p w:rsidR="005A1BF9" w:rsidRDefault="00E763B8">
            <w:pPr>
              <w:spacing w:line="360" w:lineRule="auto"/>
              <w:jc w:val="both"/>
              <w:rPr>
                <w:sz w:val="28"/>
                <w:szCs w:val="28"/>
                <w:lang w:val="uk-UA"/>
              </w:rPr>
            </w:pPr>
            <w:r>
              <w:rPr>
                <w:sz w:val="28"/>
                <w:szCs w:val="28"/>
                <w:lang w:val="uk-UA"/>
              </w:rPr>
              <w:t>1 Методи інтелектуального аналізу даних ………………………………..</w:t>
            </w:r>
          </w:p>
          <w:p w:rsidR="005A1BF9" w:rsidRDefault="00E763B8">
            <w:pPr>
              <w:spacing w:line="360" w:lineRule="auto"/>
              <w:ind w:left="567"/>
              <w:jc w:val="both"/>
              <w:rPr>
                <w:sz w:val="28"/>
                <w:szCs w:val="28"/>
                <w:lang w:val="uk-UA"/>
              </w:rPr>
            </w:pPr>
            <w:r>
              <w:rPr>
                <w:sz w:val="28"/>
                <w:szCs w:val="28"/>
                <w:lang w:val="uk-UA"/>
              </w:rPr>
              <w:t>1.1. Поняття інтелектуального аналізу даних (Data Mining) ……….</w:t>
            </w:r>
          </w:p>
          <w:p w:rsidR="005A1BF9" w:rsidRDefault="00E763B8">
            <w:pPr>
              <w:spacing w:line="360" w:lineRule="auto"/>
              <w:ind w:left="567"/>
              <w:jc w:val="both"/>
              <w:rPr>
                <w:sz w:val="28"/>
                <w:szCs w:val="28"/>
                <w:lang w:val="uk-UA"/>
              </w:rPr>
            </w:pPr>
            <w:r>
              <w:rPr>
                <w:sz w:val="28"/>
                <w:szCs w:val="28"/>
                <w:lang w:val="uk-UA"/>
              </w:rPr>
              <w:t>1.2. Класифікація методів Data Mining ………………………………</w:t>
            </w:r>
          </w:p>
          <w:p w:rsidR="005A1BF9" w:rsidRDefault="00E763B8">
            <w:pPr>
              <w:spacing w:line="360" w:lineRule="auto"/>
              <w:ind w:left="567"/>
              <w:jc w:val="both"/>
              <w:rPr>
                <w:sz w:val="28"/>
                <w:szCs w:val="28"/>
                <w:lang w:val="uk-UA"/>
              </w:rPr>
            </w:pPr>
            <w:r>
              <w:rPr>
                <w:sz w:val="28"/>
                <w:szCs w:val="28"/>
                <w:lang w:val="uk-UA"/>
              </w:rPr>
              <w:t>1.3. Задачі класифікації та кластеризація у Data Mining …………...</w:t>
            </w:r>
          </w:p>
          <w:p w:rsidR="005A1BF9" w:rsidRDefault="00E763B8">
            <w:pPr>
              <w:spacing w:line="360" w:lineRule="auto"/>
              <w:ind w:left="567"/>
              <w:jc w:val="both"/>
              <w:rPr>
                <w:sz w:val="28"/>
                <w:szCs w:val="28"/>
                <w:lang w:val="uk-UA"/>
              </w:rPr>
            </w:pPr>
            <w:r>
              <w:rPr>
                <w:sz w:val="28"/>
                <w:szCs w:val="28"/>
                <w:lang w:val="uk-UA"/>
              </w:rPr>
              <w:t xml:space="preserve">1.4. Методи побудови правил класифікації </w:t>
            </w:r>
          </w:p>
          <w:p w:rsidR="005A1BF9" w:rsidRDefault="00E763B8">
            <w:pPr>
              <w:spacing w:line="360" w:lineRule="auto"/>
              <w:ind w:left="567"/>
              <w:jc w:val="both"/>
              <w:rPr>
                <w:sz w:val="28"/>
                <w:szCs w:val="28"/>
                <w:lang w:val="uk-UA"/>
              </w:rPr>
            </w:pPr>
            <w:r>
              <w:rPr>
                <w:sz w:val="28"/>
                <w:szCs w:val="28"/>
                <w:lang w:val="uk-UA"/>
              </w:rPr>
              <w:t>даних у Data Mining …………………………………………………..</w:t>
            </w:r>
          </w:p>
          <w:p w:rsidR="005A1BF9" w:rsidRDefault="00E763B8">
            <w:pPr>
              <w:spacing w:line="360" w:lineRule="auto"/>
              <w:jc w:val="both"/>
              <w:rPr>
                <w:sz w:val="28"/>
                <w:szCs w:val="28"/>
                <w:lang w:val="uk-UA"/>
              </w:rPr>
            </w:pPr>
            <w:r>
              <w:rPr>
                <w:sz w:val="28"/>
                <w:szCs w:val="28"/>
                <w:lang w:val="uk-UA"/>
              </w:rPr>
              <w:t>2 Аналіз методів ідентифікації за інформаційним почерком ……………</w:t>
            </w:r>
          </w:p>
          <w:p w:rsidR="005A1BF9" w:rsidRDefault="00E763B8">
            <w:pPr>
              <w:spacing w:line="360" w:lineRule="auto"/>
              <w:ind w:left="567"/>
              <w:jc w:val="both"/>
              <w:rPr>
                <w:sz w:val="28"/>
                <w:szCs w:val="28"/>
                <w:lang w:val="uk-UA"/>
              </w:rPr>
            </w:pPr>
            <w:r>
              <w:rPr>
                <w:sz w:val="28"/>
                <w:szCs w:val="28"/>
                <w:lang w:val="uk-UA"/>
              </w:rPr>
              <w:t>2.1. Сучасний стан технологій біометричної ідентифікації</w:t>
            </w:r>
          </w:p>
          <w:p w:rsidR="005A1BF9" w:rsidRDefault="00E763B8">
            <w:pPr>
              <w:spacing w:line="360" w:lineRule="auto"/>
              <w:ind w:left="567"/>
              <w:jc w:val="both"/>
              <w:rPr>
                <w:sz w:val="28"/>
                <w:szCs w:val="28"/>
                <w:lang w:val="uk-UA"/>
              </w:rPr>
            </w:pPr>
            <w:r>
              <w:rPr>
                <w:sz w:val="28"/>
                <w:szCs w:val="28"/>
                <w:lang w:val="uk-UA"/>
              </w:rPr>
              <w:t>за інформаційним почерком ………………………………………….</w:t>
            </w:r>
          </w:p>
          <w:p w:rsidR="005A1BF9" w:rsidRDefault="00E763B8">
            <w:pPr>
              <w:spacing w:line="360" w:lineRule="auto"/>
              <w:ind w:left="567"/>
              <w:jc w:val="both"/>
              <w:rPr>
                <w:sz w:val="28"/>
                <w:szCs w:val="28"/>
                <w:lang w:val="uk-UA"/>
              </w:rPr>
            </w:pPr>
            <w:r>
              <w:rPr>
                <w:sz w:val="28"/>
                <w:szCs w:val="28"/>
                <w:lang w:val="uk-UA"/>
              </w:rPr>
              <w:t>2.2. Моніторинг користувача в режимі on-line ……………………...</w:t>
            </w:r>
          </w:p>
          <w:p w:rsidR="005A1BF9" w:rsidRDefault="00E763B8">
            <w:pPr>
              <w:spacing w:line="360" w:lineRule="auto"/>
              <w:ind w:left="567"/>
              <w:jc w:val="both"/>
              <w:rPr>
                <w:sz w:val="28"/>
                <w:szCs w:val="28"/>
                <w:lang w:val="uk-UA"/>
              </w:rPr>
            </w:pPr>
            <w:r>
              <w:rPr>
                <w:sz w:val="28"/>
                <w:szCs w:val="28"/>
                <w:lang w:val="uk-UA"/>
              </w:rPr>
              <w:t>2.3. Моніторинг клавіатурного почерку …………………………….</w:t>
            </w:r>
          </w:p>
          <w:p w:rsidR="005A1BF9" w:rsidRDefault="00E763B8">
            <w:pPr>
              <w:spacing w:line="360" w:lineRule="auto"/>
              <w:ind w:left="567"/>
              <w:jc w:val="both"/>
              <w:rPr>
                <w:sz w:val="28"/>
                <w:szCs w:val="28"/>
                <w:lang w:val="uk-UA"/>
              </w:rPr>
            </w:pPr>
            <w:r>
              <w:rPr>
                <w:sz w:val="28"/>
                <w:szCs w:val="28"/>
                <w:lang w:val="uk-UA"/>
              </w:rPr>
              <w:t>2.4. Моніторинг динаміки комп’ютерної миші ……………………..</w:t>
            </w:r>
          </w:p>
          <w:p w:rsidR="005A1BF9" w:rsidRDefault="00E763B8">
            <w:pPr>
              <w:spacing w:line="360" w:lineRule="auto"/>
              <w:jc w:val="both"/>
              <w:rPr>
                <w:sz w:val="28"/>
                <w:szCs w:val="28"/>
                <w:lang w:val="uk-UA"/>
              </w:rPr>
            </w:pPr>
            <w:r>
              <w:rPr>
                <w:sz w:val="28"/>
                <w:szCs w:val="28"/>
                <w:lang w:val="uk-UA"/>
              </w:rPr>
              <w:t>3 Модель динаміки системи «користувач-миша» ………………………..</w:t>
            </w:r>
          </w:p>
          <w:p w:rsidR="005A1BF9" w:rsidRDefault="00E763B8">
            <w:pPr>
              <w:spacing w:line="360" w:lineRule="auto"/>
              <w:ind w:left="567"/>
              <w:jc w:val="both"/>
              <w:rPr>
                <w:sz w:val="28"/>
                <w:szCs w:val="28"/>
                <w:lang w:val="uk-UA"/>
              </w:rPr>
            </w:pPr>
            <w:r>
              <w:rPr>
                <w:sz w:val="28"/>
                <w:szCs w:val="28"/>
                <w:lang w:val="uk-UA"/>
              </w:rPr>
              <w:t>3.1. Інформативні параметри динаміки системи</w:t>
            </w:r>
          </w:p>
          <w:p w:rsidR="005A1BF9" w:rsidRDefault="00E763B8">
            <w:pPr>
              <w:spacing w:line="360" w:lineRule="auto"/>
              <w:ind w:left="567"/>
              <w:jc w:val="both"/>
              <w:rPr>
                <w:sz w:val="28"/>
                <w:szCs w:val="28"/>
                <w:lang w:val="uk-UA"/>
              </w:rPr>
            </w:pPr>
            <w:r>
              <w:rPr>
                <w:sz w:val="28"/>
                <w:szCs w:val="28"/>
                <w:lang w:val="uk-UA"/>
              </w:rPr>
              <w:t>«користувач-миша» …………………………………………………...</w:t>
            </w:r>
          </w:p>
          <w:p w:rsidR="005A1BF9" w:rsidRDefault="00E763B8">
            <w:pPr>
              <w:spacing w:line="360" w:lineRule="auto"/>
              <w:ind w:left="567"/>
              <w:jc w:val="both"/>
              <w:rPr>
                <w:sz w:val="28"/>
                <w:szCs w:val="28"/>
                <w:lang w:val="uk-UA"/>
              </w:rPr>
            </w:pPr>
            <w:r>
              <w:rPr>
                <w:sz w:val="28"/>
                <w:szCs w:val="28"/>
                <w:lang w:val="uk-UA"/>
              </w:rPr>
              <w:t>3.2. The Balabit Mouse Challenge Data Set …………………………...</w:t>
            </w:r>
          </w:p>
          <w:p w:rsidR="005A1BF9" w:rsidRDefault="00E763B8">
            <w:pPr>
              <w:spacing w:line="360" w:lineRule="auto"/>
              <w:ind w:left="567"/>
              <w:jc w:val="both"/>
              <w:rPr>
                <w:sz w:val="28"/>
                <w:szCs w:val="28"/>
                <w:lang w:val="uk-UA"/>
              </w:rPr>
            </w:pPr>
            <w:r>
              <w:rPr>
                <w:sz w:val="28"/>
                <w:szCs w:val="28"/>
                <w:lang w:val="uk-UA"/>
              </w:rPr>
              <w:t>3.3. Схема експерименту ……………………………………………..</w:t>
            </w:r>
          </w:p>
          <w:p w:rsidR="005A1BF9" w:rsidRDefault="00E763B8">
            <w:pPr>
              <w:spacing w:line="360" w:lineRule="auto"/>
              <w:ind w:left="567"/>
              <w:jc w:val="both"/>
              <w:rPr>
                <w:sz w:val="28"/>
                <w:szCs w:val="28"/>
                <w:lang w:val="uk-UA"/>
              </w:rPr>
            </w:pPr>
            <w:r>
              <w:rPr>
                <w:sz w:val="28"/>
                <w:szCs w:val="28"/>
                <w:lang w:val="uk-UA"/>
              </w:rPr>
              <w:t>3.4. Результати проведених досліджень ……………………………..</w:t>
            </w:r>
          </w:p>
          <w:p w:rsidR="005A1BF9" w:rsidRDefault="00E763B8">
            <w:pPr>
              <w:spacing w:line="360" w:lineRule="auto"/>
              <w:jc w:val="both"/>
              <w:rPr>
                <w:sz w:val="28"/>
                <w:szCs w:val="28"/>
                <w:lang w:val="uk-UA"/>
              </w:rPr>
            </w:pPr>
            <w:r>
              <w:rPr>
                <w:sz w:val="28"/>
                <w:szCs w:val="28"/>
                <w:lang w:val="uk-UA"/>
              </w:rPr>
              <w:t xml:space="preserve">Висновки </w:t>
            </w:r>
            <w:r>
              <w:rPr>
                <w:rFonts w:eastAsia="Calibri"/>
                <w:sz w:val="28"/>
                <w:szCs w:val="28"/>
                <w:lang w:val="uk-UA"/>
              </w:rPr>
              <w:t>……………………………………………………………………</w:t>
            </w:r>
          </w:p>
          <w:p w:rsidR="005A1BF9" w:rsidRDefault="00E763B8">
            <w:pPr>
              <w:spacing w:line="360" w:lineRule="auto"/>
              <w:jc w:val="both"/>
              <w:rPr>
                <w:sz w:val="28"/>
                <w:szCs w:val="28"/>
                <w:lang w:val="uk-UA"/>
              </w:rPr>
            </w:pPr>
            <w:r>
              <w:rPr>
                <w:sz w:val="28"/>
                <w:szCs w:val="28"/>
                <w:lang w:val="uk-UA"/>
              </w:rPr>
              <w:t xml:space="preserve">Перелік джерел посилання </w:t>
            </w:r>
            <w:r>
              <w:rPr>
                <w:rFonts w:eastAsia="Calibri"/>
                <w:sz w:val="28"/>
                <w:szCs w:val="28"/>
                <w:lang w:val="uk-UA"/>
              </w:rPr>
              <w:t>………………………………………………...</w:t>
            </w:r>
          </w:p>
          <w:p w:rsidR="005A1BF9" w:rsidRDefault="00E763B8">
            <w:pPr>
              <w:spacing w:line="360" w:lineRule="auto"/>
              <w:jc w:val="both"/>
              <w:rPr>
                <w:rFonts w:eastAsia="Calibri"/>
                <w:sz w:val="28"/>
                <w:szCs w:val="28"/>
                <w:lang w:val="uk-UA"/>
              </w:rPr>
            </w:pPr>
            <w:r>
              <w:rPr>
                <w:sz w:val="28"/>
                <w:szCs w:val="28"/>
                <w:lang w:val="uk-UA"/>
              </w:rPr>
              <w:t>Додаток</w:t>
            </w:r>
            <w:r>
              <w:rPr>
                <w:rFonts w:eastAsia="Calibri"/>
                <w:sz w:val="28"/>
                <w:szCs w:val="28"/>
                <w:lang w:val="uk-UA"/>
              </w:rPr>
              <w:t xml:space="preserve"> А. Комплект граф</w:t>
            </w:r>
            <w:r>
              <w:rPr>
                <w:sz w:val="28"/>
                <w:szCs w:val="28"/>
                <w:lang w:val="uk-UA"/>
              </w:rPr>
              <w:t>і</w:t>
            </w:r>
            <w:r>
              <w:rPr>
                <w:rFonts w:eastAsia="Calibri"/>
                <w:sz w:val="28"/>
                <w:szCs w:val="28"/>
                <w:lang w:val="uk-UA"/>
              </w:rPr>
              <w:t>ч</w:t>
            </w:r>
            <w:r>
              <w:rPr>
                <w:sz w:val="28"/>
                <w:szCs w:val="28"/>
                <w:lang w:val="uk-UA"/>
              </w:rPr>
              <w:t>н</w:t>
            </w:r>
            <w:r>
              <w:rPr>
                <w:rFonts w:eastAsia="Calibri"/>
                <w:sz w:val="28"/>
                <w:szCs w:val="28"/>
                <w:lang w:val="uk-UA"/>
              </w:rPr>
              <w:t>их матер</w:t>
            </w:r>
            <w:r>
              <w:rPr>
                <w:sz w:val="28"/>
                <w:szCs w:val="28"/>
                <w:lang w:val="uk-UA"/>
              </w:rPr>
              <w:t>і</w:t>
            </w:r>
            <w:r>
              <w:rPr>
                <w:rFonts w:eastAsia="Calibri"/>
                <w:sz w:val="28"/>
                <w:szCs w:val="28"/>
                <w:lang w:val="uk-UA"/>
              </w:rPr>
              <w:t>ал</w:t>
            </w:r>
            <w:r>
              <w:rPr>
                <w:sz w:val="28"/>
                <w:szCs w:val="28"/>
                <w:lang w:val="uk-UA"/>
              </w:rPr>
              <w:t>і</w:t>
            </w:r>
            <w:r>
              <w:rPr>
                <w:rFonts w:eastAsia="Calibri"/>
                <w:sz w:val="28"/>
                <w:szCs w:val="28"/>
                <w:lang w:val="uk-UA"/>
              </w:rPr>
              <w:t>в ……………………………...</w:t>
            </w:r>
          </w:p>
          <w:p w:rsidR="005A1BF9" w:rsidRDefault="00E763B8">
            <w:pPr>
              <w:spacing w:line="360" w:lineRule="auto"/>
              <w:jc w:val="both"/>
              <w:rPr>
                <w:rFonts w:eastAsia="Calibri"/>
                <w:sz w:val="28"/>
                <w:szCs w:val="28"/>
                <w:lang w:val="uk-UA"/>
              </w:rPr>
            </w:pPr>
            <w:r>
              <w:rPr>
                <w:rFonts w:eastAsia="Calibri"/>
                <w:sz w:val="28"/>
                <w:szCs w:val="28"/>
                <w:lang w:val="uk-UA"/>
              </w:rPr>
              <w:t>Додаток Б. Публікації за темою атестаційної роботи ……………………</w:t>
            </w:r>
          </w:p>
        </w:tc>
        <w:tc>
          <w:tcPr>
            <w:tcW w:w="567" w:type="dxa"/>
            <w:vAlign w:val="center"/>
          </w:tcPr>
          <w:p w:rsidR="005A1BF9" w:rsidRDefault="00E763B8">
            <w:pPr>
              <w:spacing w:line="360" w:lineRule="auto"/>
              <w:jc w:val="center"/>
              <w:rPr>
                <w:rFonts w:eastAsia="Calibri"/>
                <w:sz w:val="28"/>
                <w:szCs w:val="28"/>
                <w:lang w:val="uk-UA"/>
              </w:rPr>
            </w:pPr>
            <w:r>
              <w:rPr>
                <w:rFonts w:eastAsia="Calibri"/>
                <w:sz w:val="28"/>
                <w:szCs w:val="28"/>
                <w:lang w:val="uk-UA"/>
              </w:rPr>
              <w:t>7</w:t>
            </w:r>
          </w:p>
          <w:p w:rsidR="005A1BF9" w:rsidRDefault="00E763B8">
            <w:pPr>
              <w:spacing w:line="360" w:lineRule="auto"/>
              <w:jc w:val="center"/>
              <w:rPr>
                <w:rFonts w:eastAsia="Calibri"/>
                <w:sz w:val="28"/>
                <w:szCs w:val="28"/>
                <w:lang w:val="uk-UA"/>
              </w:rPr>
            </w:pPr>
            <w:r>
              <w:rPr>
                <w:rFonts w:eastAsia="Calibri"/>
                <w:sz w:val="28"/>
                <w:szCs w:val="28"/>
                <w:lang w:val="uk-UA"/>
              </w:rPr>
              <w:t>8</w:t>
            </w:r>
          </w:p>
          <w:p w:rsidR="005A1BF9" w:rsidRDefault="00E763B8">
            <w:pPr>
              <w:spacing w:line="360" w:lineRule="auto"/>
              <w:jc w:val="center"/>
              <w:rPr>
                <w:rFonts w:eastAsia="Calibri"/>
                <w:sz w:val="28"/>
                <w:szCs w:val="28"/>
                <w:lang w:val="uk-UA"/>
              </w:rPr>
            </w:pPr>
            <w:r>
              <w:rPr>
                <w:rFonts w:eastAsia="Calibri"/>
                <w:sz w:val="28"/>
                <w:szCs w:val="28"/>
                <w:lang w:val="uk-UA"/>
              </w:rPr>
              <w:t>10</w:t>
            </w:r>
          </w:p>
          <w:p w:rsidR="005A1BF9" w:rsidRDefault="00E763B8">
            <w:pPr>
              <w:spacing w:line="360" w:lineRule="auto"/>
              <w:jc w:val="center"/>
              <w:rPr>
                <w:rFonts w:eastAsia="Calibri"/>
                <w:sz w:val="28"/>
                <w:szCs w:val="28"/>
                <w:lang w:val="uk-UA"/>
              </w:rPr>
            </w:pPr>
            <w:r>
              <w:rPr>
                <w:rFonts w:eastAsia="Calibri"/>
                <w:sz w:val="28"/>
                <w:szCs w:val="28"/>
                <w:lang w:val="uk-UA"/>
              </w:rPr>
              <w:t>10</w:t>
            </w:r>
          </w:p>
          <w:p w:rsidR="005A1BF9" w:rsidRDefault="00E763B8">
            <w:pPr>
              <w:spacing w:line="360" w:lineRule="auto"/>
              <w:jc w:val="center"/>
              <w:rPr>
                <w:rFonts w:eastAsia="Calibri"/>
                <w:sz w:val="28"/>
                <w:szCs w:val="28"/>
                <w:lang w:val="uk-UA"/>
              </w:rPr>
            </w:pPr>
            <w:r>
              <w:rPr>
                <w:rFonts w:eastAsia="Calibri"/>
                <w:sz w:val="28"/>
                <w:szCs w:val="28"/>
                <w:lang w:val="uk-UA"/>
              </w:rPr>
              <w:t>11</w:t>
            </w:r>
          </w:p>
          <w:p w:rsidR="005A1BF9" w:rsidRDefault="00E763B8">
            <w:pPr>
              <w:spacing w:line="360" w:lineRule="auto"/>
              <w:jc w:val="center"/>
              <w:rPr>
                <w:rFonts w:eastAsia="Calibri"/>
                <w:sz w:val="28"/>
                <w:szCs w:val="28"/>
                <w:lang w:val="uk-UA"/>
              </w:rPr>
            </w:pPr>
            <w:r>
              <w:rPr>
                <w:rFonts w:eastAsia="Calibri"/>
                <w:sz w:val="28"/>
                <w:szCs w:val="28"/>
                <w:lang w:val="uk-UA"/>
              </w:rPr>
              <w:t>15</w:t>
            </w:r>
          </w:p>
          <w:p w:rsidR="005A1BF9" w:rsidRDefault="005A1BF9">
            <w:pPr>
              <w:spacing w:line="360" w:lineRule="auto"/>
              <w:jc w:val="center"/>
              <w:rPr>
                <w:rFonts w:eastAsia="Calibri"/>
                <w:sz w:val="28"/>
                <w:szCs w:val="28"/>
                <w:lang w:val="uk-UA"/>
              </w:rPr>
            </w:pPr>
          </w:p>
          <w:p w:rsidR="005A1BF9" w:rsidRDefault="00E763B8">
            <w:pPr>
              <w:spacing w:line="360" w:lineRule="auto"/>
              <w:jc w:val="center"/>
              <w:rPr>
                <w:rFonts w:eastAsia="Calibri"/>
                <w:sz w:val="28"/>
                <w:szCs w:val="28"/>
                <w:lang w:val="uk-UA"/>
              </w:rPr>
            </w:pPr>
            <w:r>
              <w:rPr>
                <w:rFonts w:eastAsia="Calibri"/>
                <w:sz w:val="28"/>
                <w:szCs w:val="28"/>
                <w:lang w:val="uk-UA"/>
              </w:rPr>
              <w:t>20</w:t>
            </w:r>
          </w:p>
          <w:p w:rsidR="005A1BF9" w:rsidRDefault="00E763B8">
            <w:pPr>
              <w:spacing w:line="360" w:lineRule="auto"/>
              <w:jc w:val="center"/>
              <w:rPr>
                <w:rFonts w:eastAsia="Calibri"/>
                <w:sz w:val="28"/>
                <w:szCs w:val="28"/>
                <w:lang w:val="uk-UA"/>
              </w:rPr>
            </w:pPr>
            <w:r>
              <w:rPr>
                <w:rFonts w:eastAsia="Calibri"/>
                <w:sz w:val="28"/>
                <w:szCs w:val="28"/>
                <w:lang w:val="uk-UA"/>
              </w:rPr>
              <w:t>36</w:t>
            </w:r>
          </w:p>
          <w:p w:rsidR="005A1BF9" w:rsidRDefault="005A1BF9">
            <w:pPr>
              <w:spacing w:line="360" w:lineRule="auto"/>
              <w:jc w:val="center"/>
              <w:rPr>
                <w:rFonts w:eastAsia="Calibri"/>
                <w:sz w:val="28"/>
                <w:szCs w:val="28"/>
                <w:lang w:val="uk-UA"/>
              </w:rPr>
            </w:pPr>
          </w:p>
          <w:p w:rsidR="005A1BF9" w:rsidRDefault="00E763B8">
            <w:pPr>
              <w:spacing w:line="360" w:lineRule="auto"/>
              <w:jc w:val="center"/>
              <w:rPr>
                <w:rFonts w:eastAsia="Calibri"/>
                <w:sz w:val="28"/>
                <w:szCs w:val="28"/>
                <w:lang w:val="uk-UA"/>
              </w:rPr>
            </w:pPr>
            <w:r>
              <w:rPr>
                <w:rFonts w:eastAsia="Calibri"/>
                <w:sz w:val="28"/>
                <w:szCs w:val="28"/>
                <w:lang w:val="uk-UA"/>
              </w:rPr>
              <w:t>36</w:t>
            </w:r>
          </w:p>
          <w:p w:rsidR="005A1BF9" w:rsidRDefault="00E763B8">
            <w:pPr>
              <w:spacing w:line="360" w:lineRule="auto"/>
              <w:jc w:val="center"/>
              <w:rPr>
                <w:rFonts w:eastAsia="Calibri"/>
                <w:sz w:val="28"/>
                <w:szCs w:val="28"/>
                <w:lang w:val="uk-UA"/>
              </w:rPr>
            </w:pPr>
            <w:r>
              <w:rPr>
                <w:rFonts w:eastAsia="Calibri"/>
                <w:sz w:val="28"/>
                <w:szCs w:val="28"/>
                <w:lang w:val="uk-UA"/>
              </w:rPr>
              <w:t>38</w:t>
            </w:r>
          </w:p>
          <w:p w:rsidR="005A1BF9" w:rsidRDefault="00E763B8">
            <w:pPr>
              <w:spacing w:line="360" w:lineRule="auto"/>
              <w:jc w:val="center"/>
              <w:rPr>
                <w:rFonts w:eastAsia="Calibri"/>
                <w:sz w:val="28"/>
                <w:szCs w:val="28"/>
                <w:lang w:val="uk-UA"/>
              </w:rPr>
            </w:pPr>
            <w:r>
              <w:rPr>
                <w:rFonts w:eastAsia="Calibri"/>
                <w:sz w:val="28"/>
                <w:szCs w:val="28"/>
                <w:lang w:val="uk-UA"/>
              </w:rPr>
              <w:t>39</w:t>
            </w:r>
          </w:p>
          <w:p w:rsidR="005A1BF9" w:rsidRDefault="00E763B8">
            <w:pPr>
              <w:spacing w:line="360" w:lineRule="auto"/>
              <w:jc w:val="center"/>
              <w:rPr>
                <w:rFonts w:eastAsia="Calibri"/>
                <w:sz w:val="28"/>
                <w:szCs w:val="28"/>
                <w:lang w:val="uk-UA"/>
              </w:rPr>
            </w:pPr>
            <w:r>
              <w:rPr>
                <w:rFonts w:eastAsia="Calibri"/>
                <w:sz w:val="28"/>
                <w:szCs w:val="28"/>
                <w:lang w:val="uk-UA"/>
              </w:rPr>
              <w:t>43</w:t>
            </w:r>
          </w:p>
          <w:p w:rsidR="005A1BF9" w:rsidRDefault="00E763B8">
            <w:pPr>
              <w:spacing w:line="360" w:lineRule="auto"/>
              <w:jc w:val="center"/>
              <w:rPr>
                <w:rFonts w:eastAsia="Calibri"/>
                <w:sz w:val="28"/>
                <w:szCs w:val="28"/>
                <w:lang w:val="uk-UA"/>
              </w:rPr>
            </w:pPr>
            <w:r>
              <w:rPr>
                <w:rFonts w:eastAsia="Calibri"/>
                <w:sz w:val="28"/>
                <w:szCs w:val="28"/>
                <w:lang w:val="uk-UA"/>
              </w:rPr>
              <w:t>49</w:t>
            </w:r>
          </w:p>
          <w:p w:rsidR="005A1BF9" w:rsidRDefault="005A1BF9">
            <w:pPr>
              <w:spacing w:line="360" w:lineRule="auto"/>
              <w:jc w:val="center"/>
              <w:rPr>
                <w:rFonts w:eastAsia="Calibri"/>
                <w:sz w:val="28"/>
                <w:szCs w:val="28"/>
                <w:lang w:val="uk-UA"/>
              </w:rPr>
            </w:pPr>
          </w:p>
          <w:p w:rsidR="005A1BF9" w:rsidRDefault="00E763B8">
            <w:pPr>
              <w:spacing w:line="360" w:lineRule="auto"/>
              <w:jc w:val="center"/>
              <w:rPr>
                <w:rFonts w:eastAsia="Calibri"/>
                <w:sz w:val="28"/>
                <w:szCs w:val="28"/>
                <w:lang w:val="uk-UA"/>
              </w:rPr>
            </w:pPr>
            <w:r>
              <w:rPr>
                <w:rFonts w:eastAsia="Calibri"/>
                <w:sz w:val="28"/>
                <w:szCs w:val="28"/>
                <w:lang w:val="uk-UA"/>
              </w:rPr>
              <w:t>49</w:t>
            </w:r>
          </w:p>
          <w:p w:rsidR="005A1BF9" w:rsidRDefault="00E763B8">
            <w:pPr>
              <w:spacing w:line="360" w:lineRule="auto"/>
              <w:jc w:val="center"/>
              <w:rPr>
                <w:rFonts w:eastAsia="Calibri"/>
                <w:sz w:val="28"/>
                <w:szCs w:val="28"/>
                <w:lang w:val="uk-UA"/>
              </w:rPr>
            </w:pPr>
            <w:r>
              <w:rPr>
                <w:rFonts w:eastAsia="Calibri"/>
                <w:sz w:val="28"/>
                <w:szCs w:val="28"/>
                <w:lang w:val="uk-UA"/>
              </w:rPr>
              <w:t>51</w:t>
            </w:r>
          </w:p>
          <w:p w:rsidR="005A1BF9" w:rsidRDefault="00E763B8">
            <w:pPr>
              <w:spacing w:line="360" w:lineRule="auto"/>
              <w:jc w:val="center"/>
              <w:rPr>
                <w:rFonts w:eastAsia="Calibri"/>
                <w:sz w:val="28"/>
                <w:szCs w:val="28"/>
                <w:lang w:val="uk-UA"/>
              </w:rPr>
            </w:pPr>
            <w:r>
              <w:rPr>
                <w:rFonts w:eastAsia="Calibri"/>
                <w:sz w:val="28"/>
                <w:szCs w:val="28"/>
                <w:lang w:val="uk-UA"/>
              </w:rPr>
              <w:t>57</w:t>
            </w:r>
          </w:p>
          <w:p w:rsidR="005A1BF9" w:rsidRDefault="00E763B8">
            <w:pPr>
              <w:spacing w:line="360" w:lineRule="auto"/>
              <w:jc w:val="center"/>
              <w:rPr>
                <w:rFonts w:eastAsia="Calibri"/>
                <w:sz w:val="28"/>
                <w:szCs w:val="28"/>
                <w:lang w:val="uk-UA"/>
              </w:rPr>
            </w:pPr>
            <w:r>
              <w:rPr>
                <w:rFonts w:eastAsia="Calibri"/>
                <w:sz w:val="28"/>
                <w:szCs w:val="28"/>
                <w:lang w:val="uk-UA"/>
              </w:rPr>
              <w:t>63</w:t>
            </w:r>
          </w:p>
          <w:p w:rsidR="005A1BF9" w:rsidRDefault="00E763B8">
            <w:pPr>
              <w:spacing w:line="360" w:lineRule="auto"/>
              <w:jc w:val="center"/>
              <w:rPr>
                <w:rFonts w:eastAsia="Calibri"/>
                <w:sz w:val="28"/>
                <w:szCs w:val="28"/>
                <w:lang w:val="uk-UA"/>
              </w:rPr>
            </w:pPr>
            <w:r>
              <w:rPr>
                <w:rFonts w:eastAsia="Calibri"/>
                <w:sz w:val="28"/>
                <w:szCs w:val="28"/>
                <w:lang w:val="uk-UA"/>
              </w:rPr>
              <w:t>71</w:t>
            </w:r>
          </w:p>
          <w:p w:rsidR="005A1BF9" w:rsidRDefault="00E763B8">
            <w:pPr>
              <w:spacing w:line="360" w:lineRule="auto"/>
              <w:jc w:val="center"/>
              <w:rPr>
                <w:rFonts w:eastAsia="Calibri"/>
                <w:sz w:val="28"/>
                <w:szCs w:val="28"/>
                <w:lang w:val="uk-UA"/>
              </w:rPr>
            </w:pPr>
            <w:r>
              <w:rPr>
                <w:rFonts w:eastAsia="Calibri"/>
                <w:sz w:val="28"/>
                <w:szCs w:val="28"/>
                <w:lang w:val="uk-UA"/>
              </w:rPr>
              <w:t>72</w:t>
            </w:r>
          </w:p>
          <w:p w:rsidR="005A1BF9" w:rsidRDefault="00E763B8">
            <w:pPr>
              <w:spacing w:line="360" w:lineRule="auto"/>
              <w:jc w:val="center"/>
              <w:rPr>
                <w:rFonts w:eastAsia="Calibri"/>
                <w:sz w:val="28"/>
                <w:szCs w:val="28"/>
                <w:lang w:val="uk-UA"/>
              </w:rPr>
            </w:pPr>
            <w:r>
              <w:rPr>
                <w:rFonts w:eastAsia="Calibri"/>
                <w:sz w:val="28"/>
                <w:szCs w:val="28"/>
                <w:lang w:val="uk-UA"/>
              </w:rPr>
              <w:t>75</w:t>
            </w:r>
          </w:p>
          <w:p w:rsidR="005A1BF9" w:rsidRDefault="00E763B8">
            <w:pPr>
              <w:spacing w:line="360" w:lineRule="auto"/>
              <w:jc w:val="center"/>
              <w:rPr>
                <w:rFonts w:eastAsia="Calibri"/>
                <w:sz w:val="28"/>
                <w:szCs w:val="28"/>
                <w:lang w:val="uk-UA"/>
              </w:rPr>
            </w:pPr>
            <w:r>
              <w:rPr>
                <w:rFonts w:eastAsia="Calibri"/>
                <w:sz w:val="28"/>
                <w:szCs w:val="28"/>
              </w:rPr>
              <w:t>9</w:t>
            </w:r>
            <w:r>
              <w:rPr>
                <w:rFonts w:eastAsia="Calibri"/>
                <w:sz w:val="28"/>
                <w:szCs w:val="28"/>
                <w:lang w:val="uk-UA"/>
              </w:rPr>
              <w:t>0</w:t>
            </w:r>
          </w:p>
        </w:tc>
      </w:tr>
    </w:tbl>
    <w:p w:rsidR="005A1BF9" w:rsidRDefault="005A1BF9">
      <w:pPr>
        <w:spacing w:line="360" w:lineRule="auto"/>
        <w:jc w:val="center"/>
        <w:rPr>
          <w:rFonts w:eastAsia="Calibri"/>
          <w:sz w:val="28"/>
          <w:szCs w:val="28"/>
          <w:lang w:val="uk-UA"/>
        </w:rPr>
      </w:pPr>
    </w:p>
    <w:p w:rsidR="005A1BF9" w:rsidRDefault="00E763B8">
      <w:pPr>
        <w:rPr>
          <w:rFonts w:eastAsia="Calibri"/>
          <w:sz w:val="28"/>
          <w:szCs w:val="28"/>
          <w:lang w:val="uk-UA"/>
        </w:rPr>
      </w:pPr>
      <w:r>
        <w:rPr>
          <w:rFonts w:eastAsia="Calibri"/>
          <w:sz w:val="28"/>
          <w:szCs w:val="28"/>
          <w:lang w:val="uk-UA"/>
        </w:rPr>
        <w:br w:type="page"/>
      </w:r>
    </w:p>
    <w:p w:rsidR="005A1BF9" w:rsidRDefault="00E763B8">
      <w:pPr>
        <w:spacing w:line="360" w:lineRule="auto"/>
        <w:jc w:val="center"/>
        <w:rPr>
          <w:rFonts w:eastAsia="Calibri"/>
          <w:sz w:val="28"/>
          <w:szCs w:val="28"/>
          <w:lang w:val="uk-UA"/>
        </w:rPr>
      </w:pPr>
      <w:r>
        <w:rPr>
          <w:rFonts w:eastAsia="Calibri"/>
          <w:sz w:val="28"/>
          <w:szCs w:val="28"/>
          <w:lang w:val="uk-UA"/>
        </w:rPr>
        <w:lastRenderedPageBreak/>
        <w:t>ПЕРЕЛІК СКОРОЧЕНЬ ТА ТЕРМІНІВ</w:t>
      </w:r>
    </w:p>
    <w:p w:rsidR="005A1BF9" w:rsidRDefault="005A1BF9">
      <w:pPr>
        <w:spacing w:line="360" w:lineRule="auto"/>
        <w:jc w:val="center"/>
        <w:rPr>
          <w:rFonts w:eastAsia="Calibri"/>
          <w:sz w:val="28"/>
          <w:szCs w:val="28"/>
          <w:lang w:val="uk-UA"/>
        </w:rPr>
      </w:pPr>
    </w:p>
    <w:p w:rsidR="005A1BF9" w:rsidRDefault="005A1BF9">
      <w:pPr>
        <w:spacing w:line="360" w:lineRule="auto"/>
        <w:jc w:val="center"/>
        <w:rPr>
          <w:rFonts w:eastAsia="Calibri"/>
          <w:sz w:val="28"/>
          <w:szCs w:val="28"/>
          <w:lang w:val="uk-UA"/>
        </w:rPr>
      </w:pPr>
    </w:p>
    <w:p w:rsidR="005A1BF9" w:rsidRDefault="00E763B8">
      <w:pPr>
        <w:widowControl/>
        <w:adjustRightInd w:val="0"/>
        <w:spacing w:line="360" w:lineRule="auto"/>
        <w:ind w:firstLine="720"/>
        <w:jc w:val="both"/>
        <w:rPr>
          <w:rFonts w:eastAsia="TimesNewRoman"/>
          <w:sz w:val="28"/>
          <w:szCs w:val="28"/>
          <w:lang w:val="uk-UA"/>
        </w:rPr>
      </w:pPr>
      <w:r>
        <w:rPr>
          <w:rFonts w:eastAsia="TimesNewRoman"/>
          <w:sz w:val="28"/>
          <w:szCs w:val="28"/>
          <w:lang w:val="uk-UA"/>
        </w:rPr>
        <w:t>EER (</w:t>
      </w:r>
      <w:r>
        <w:rPr>
          <w:rStyle w:val="aff3"/>
          <w:rFonts w:eastAsiaTheme="majorEastAsia"/>
          <w:i w:val="0"/>
          <w:sz w:val="28"/>
          <w:szCs w:val="28"/>
          <w:lang w:val="uk-UA"/>
        </w:rPr>
        <w:t>Equal Error Rate</w:t>
      </w:r>
      <w:r>
        <w:rPr>
          <w:rFonts w:eastAsia="TimesNewRoman"/>
          <w:sz w:val="28"/>
          <w:szCs w:val="28"/>
          <w:lang w:val="uk-UA"/>
        </w:rPr>
        <w:t xml:space="preserve">) – </w:t>
      </w:r>
      <w:r>
        <w:rPr>
          <w:rFonts w:eastAsiaTheme="minorHAnsi"/>
          <w:sz w:val="28"/>
          <w:szCs w:val="28"/>
          <w:lang w:val="uk-UA"/>
        </w:rPr>
        <w:t>коефіцієнт рівної імовірності помилок 1 і 2-го роду;</w:t>
      </w:r>
    </w:p>
    <w:p w:rsidR="005A1BF9" w:rsidRDefault="00E763B8">
      <w:pPr>
        <w:widowControl/>
        <w:tabs>
          <w:tab w:val="num" w:pos="284"/>
        </w:tabs>
        <w:spacing w:line="360" w:lineRule="auto"/>
        <w:ind w:firstLine="709"/>
        <w:jc w:val="both"/>
        <w:rPr>
          <w:sz w:val="24"/>
          <w:szCs w:val="24"/>
          <w:lang w:val="uk-UA" w:eastAsia="ru-RU"/>
        </w:rPr>
      </w:pPr>
      <w:r>
        <w:rPr>
          <w:sz w:val="28"/>
          <w:szCs w:val="28"/>
          <w:lang w:val="uk-UA" w:eastAsia="ru-RU"/>
        </w:rPr>
        <w:t>FAR (False Acceptance Rate) – помилка другого роду – випадок надання системою доступу неавторизованому користувачеві;</w:t>
      </w:r>
    </w:p>
    <w:p w:rsidR="005A1BF9" w:rsidRDefault="00E763B8">
      <w:pPr>
        <w:widowControl/>
        <w:tabs>
          <w:tab w:val="num" w:pos="284"/>
        </w:tabs>
        <w:spacing w:line="360" w:lineRule="auto"/>
        <w:ind w:firstLine="709"/>
        <w:jc w:val="both"/>
        <w:rPr>
          <w:sz w:val="28"/>
          <w:szCs w:val="28"/>
          <w:lang w:val="uk-UA" w:eastAsia="ru-RU"/>
        </w:rPr>
      </w:pPr>
      <w:r>
        <w:rPr>
          <w:sz w:val="28"/>
          <w:szCs w:val="28"/>
          <w:lang w:val="uk-UA" w:eastAsia="ru-RU"/>
        </w:rPr>
        <w:t xml:space="preserve">FRR (False Rejection Rate) – помилка першого роду – доступ заборонений користувачеві, зареєстрованому в системі; </w:t>
      </w:r>
    </w:p>
    <w:p w:rsidR="005A1BF9" w:rsidRDefault="00E763B8">
      <w:pPr>
        <w:pStyle w:val="ae"/>
        <w:spacing w:before="0" w:beforeAutospacing="0" w:after="0" w:afterAutospacing="0" w:line="360" w:lineRule="auto"/>
        <w:ind w:firstLine="720"/>
        <w:jc w:val="both"/>
        <w:rPr>
          <w:sz w:val="28"/>
          <w:szCs w:val="28"/>
          <w:lang w:val="uk-UA"/>
        </w:rPr>
      </w:pPr>
      <w:r>
        <w:rPr>
          <w:sz w:val="28"/>
          <w:szCs w:val="28"/>
          <w:lang w:val="uk-UA"/>
        </w:rPr>
        <w:t>UBA (User Behavior Analytics) – інструменти поведінкового аналізу та збору логів про дії користувачів у критичних з точки зору інформаційної безпеки системах і додатках;</w:t>
      </w:r>
    </w:p>
    <w:p w:rsidR="005A1BF9" w:rsidRDefault="00E763B8">
      <w:pPr>
        <w:pStyle w:val="aff0"/>
        <w:widowControl w:val="0"/>
        <w:ind w:firstLine="709"/>
      </w:pPr>
      <w:r>
        <w:t>БД – база даних;</w:t>
      </w:r>
    </w:p>
    <w:p w:rsidR="005A1BF9" w:rsidRDefault="00E763B8">
      <w:pPr>
        <w:spacing w:line="360" w:lineRule="auto"/>
        <w:ind w:firstLine="720"/>
        <w:jc w:val="both"/>
        <w:rPr>
          <w:sz w:val="28"/>
          <w:szCs w:val="28"/>
          <w:lang w:val="uk-UA"/>
        </w:rPr>
      </w:pPr>
      <w:r>
        <w:rPr>
          <w:sz w:val="28"/>
          <w:szCs w:val="28"/>
          <w:lang w:val="uk-UA"/>
        </w:rPr>
        <w:t>ІАД – інтелектуальний аналіз даних;</w:t>
      </w:r>
    </w:p>
    <w:p w:rsidR="005A1BF9" w:rsidRDefault="00E763B8">
      <w:pPr>
        <w:spacing w:line="360" w:lineRule="auto"/>
        <w:ind w:firstLine="720"/>
        <w:jc w:val="both"/>
        <w:rPr>
          <w:sz w:val="28"/>
          <w:szCs w:val="28"/>
          <w:lang w:val="uk-UA"/>
        </w:rPr>
      </w:pPr>
      <w:r>
        <w:rPr>
          <w:sz w:val="28"/>
          <w:szCs w:val="28"/>
          <w:lang w:val="uk-UA"/>
        </w:rPr>
        <w:t>ІПК – інформаційний почерк користувача;</w:t>
      </w:r>
    </w:p>
    <w:p w:rsidR="005A1BF9" w:rsidRDefault="00E763B8">
      <w:pPr>
        <w:spacing w:line="360" w:lineRule="auto"/>
        <w:ind w:firstLine="720"/>
        <w:jc w:val="both"/>
        <w:rPr>
          <w:sz w:val="28"/>
          <w:szCs w:val="28"/>
          <w:lang w:val="uk-UA"/>
        </w:rPr>
      </w:pPr>
      <w:r>
        <w:rPr>
          <w:sz w:val="28"/>
          <w:szCs w:val="28"/>
          <w:lang w:val="uk-UA"/>
        </w:rPr>
        <w:t>НСД – несанкціонований доступ;</w:t>
      </w:r>
    </w:p>
    <w:p w:rsidR="005A1BF9" w:rsidRDefault="00E763B8">
      <w:pPr>
        <w:widowControl/>
        <w:spacing w:line="360" w:lineRule="auto"/>
        <w:ind w:firstLine="709"/>
        <w:jc w:val="both"/>
        <w:rPr>
          <w:sz w:val="28"/>
          <w:szCs w:val="28"/>
          <w:lang w:val="uk-UA"/>
        </w:rPr>
      </w:pPr>
      <w:r>
        <w:rPr>
          <w:sz w:val="28"/>
          <w:szCs w:val="28"/>
          <w:lang w:val="uk-UA"/>
        </w:rPr>
        <w:t>ПК – персональний комп’ютер;</w:t>
      </w:r>
    </w:p>
    <w:p w:rsidR="005A1BF9" w:rsidRDefault="00E763B8">
      <w:pPr>
        <w:spacing w:line="360" w:lineRule="auto"/>
        <w:ind w:firstLine="720"/>
        <w:jc w:val="both"/>
        <w:rPr>
          <w:sz w:val="28"/>
          <w:szCs w:val="28"/>
          <w:lang w:val="uk-UA"/>
        </w:rPr>
      </w:pPr>
      <w:r>
        <w:rPr>
          <w:sz w:val="28"/>
          <w:szCs w:val="28"/>
          <w:lang w:val="uk-UA"/>
        </w:rPr>
        <w:t>ШНМ – штучні нейронні мережі;</w:t>
      </w:r>
    </w:p>
    <w:p w:rsidR="005A1BF9" w:rsidRDefault="005A1BF9">
      <w:pPr>
        <w:spacing w:line="360" w:lineRule="auto"/>
        <w:ind w:firstLine="720"/>
        <w:jc w:val="both"/>
        <w:rPr>
          <w:sz w:val="28"/>
          <w:szCs w:val="28"/>
          <w:lang w:val="uk-UA"/>
        </w:rPr>
      </w:pPr>
    </w:p>
    <w:p w:rsidR="005A1BF9" w:rsidRDefault="00E763B8">
      <w:pPr>
        <w:rPr>
          <w:bCs/>
          <w:sz w:val="28"/>
          <w:szCs w:val="28"/>
          <w:lang w:val="uk-UA"/>
        </w:rPr>
      </w:pPr>
      <w:r>
        <w:rPr>
          <w:b/>
          <w:lang w:val="uk-UA"/>
        </w:rPr>
        <w:br w:type="page"/>
      </w:r>
    </w:p>
    <w:p w:rsidR="005A1BF9" w:rsidRDefault="00E763B8">
      <w:pPr>
        <w:spacing w:line="360" w:lineRule="auto"/>
        <w:jc w:val="center"/>
        <w:rPr>
          <w:sz w:val="28"/>
          <w:szCs w:val="28"/>
          <w:lang w:val="uk-UA"/>
        </w:rPr>
      </w:pPr>
      <w:r>
        <w:rPr>
          <w:sz w:val="28"/>
          <w:szCs w:val="28"/>
          <w:lang w:val="uk-UA"/>
        </w:rPr>
        <w:lastRenderedPageBreak/>
        <w:t>ВСТУП</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t xml:space="preserve">Персоніфікація інформаційних технологій – це одна з сучасних тенденцій їх розвитку. Невживана зростаюча продуктивність комп'ютерів може бути спрямована на більш ефективну підтримку діяльності користувачів, наприклад, автоматичне оцінювання комп'ютерної грамотності користувача, ступеня освоєння їм практичних навичок, підвищення надійності прогнозування його психо-фізичного стану в режимі реального часу – і все це безпосередньо в процесі роботи користувача з комп’ютером. </w:t>
      </w:r>
    </w:p>
    <w:p w:rsidR="005A1BF9" w:rsidRDefault="00E763B8">
      <w:pPr>
        <w:spacing w:line="360" w:lineRule="auto"/>
        <w:ind w:firstLine="720"/>
        <w:jc w:val="both"/>
        <w:rPr>
          <w:sz w:val="28"/>
          <w:szCs w:val="28"/>
          <w:lang w:val="uk-UA"/>
        </w:rPr>
      </w:pPr>
      <w:r>
        <w:rPr>
          <w:sz w:val="28"/>
          <w:szCs w:val="28"/>
          <w:lang w:val="uk-UA"/>
        </w:rPr>
        <w:t xml:space="preserve">Ідентифікація користувача на вході в деяких системах є недостатньою процедурою з причини того, що під час роботи користувач може бути підмінений. Застосовувані на сьогоднішній день засоби розпізнавання користувачів засновані на використанні паролів і (або) спеціалізованих пристроїв (наприклад, смарт-карт). Експлуатація таких систем безпеки виявила їх недоліки. Найчастіше паролі перехоплюються. Спеціалізовані пристрої викрадаються або підробляються. Виникають ситуації, коли один з користувачів свідомо передає свій пароль сторонній особі. </w:t>
      </w:r>
    </w:p>
    <w:p w:rsidR="005A1BF9" w:rsidRDefault="00E763B8">
      <w:pPr>
        <w:spacing w:line="360" w:lineRule="auto"/>
        <w:ind w:firstLine="720"/>
        <w:jc w:val="both"/>
        <w:rPr>
          <w:sz w:val="28"/>
          <w:szCs w:val="28"/>
          <w:lang w:val="uk-UA"/>
        </w:rPr>
      </w:pPr>
      <w:r>
        <w:rPr>
          <w:sz w:val="28"/>
          <w:szCs w:val="28"/>
          <w:lang w:val="uk-UA"/>
        </w:rPr>
        <w:t>Перевага біометричних систем ідентифікації у порівнянні з традиційними полягає в тому, що ідентифікується власне людина. Використовувана в цих системах біометрична характеристика є невід'ємною частиною особистості, її неможливо втратити, передати, забути. Оскільки біометричні характеристики кожного індивідуума унікальні, вони можуть використовуватися для запобігання крадіжці або шахрайству.</w:t>
      </w:r>
    </w:p>
    <w:p w:rsidR="005A1BF9" w:rsidRDefault="00E763B8">
      <w:pPr>
        <w:spacing w:line="360" w:lineRule="auto"/>
        <w:ind w:firstLine="720"/>
        <w:jc w:val="both"/>
        <w:rPr>
          <w:sz w:val="28"/>
          <w:szCs w:val="28"/>
          <w:lang w:val="uk-UA"/>
        </w:rPr>
      </w:pPr>
      <w:r>
        <w:rPr>
          <w:sz w:val="28"/>
          <w:szCs w:val="28"/>
          <w:lang w:val="uk-UA"/>
        </w:rPr>
        <w:t>Останнім часом велика увага приділяється методам біометричної ідентифікації особистості за динамікою підсвідомих рухів рук. Мова йде про виявлену стабільності відпрацьованих рухових навичок людини і можливості її розпізнавання за цією ознакою. При орієнтації на стандартні пристрої введення інформації зникають додаткові витрати на спеціалізовану апаратну підтримку, які в ряді випадків можуть істотно перевищувати вартість про</w:t>
      </w:r>
      <w:r>
        <w:rPr>
          <w:sz w:val="28"/>
          <w:szCs w:val="28"/>
          <w:lang w:val="uk-UA"/>
        </w:rPr>
        <w:lastRenderedPageBreak/>
        <w:t xml:space="preserve">грамного забезпечення біометрії. Досить новим способом біометричної верифікації за поведінковими ознаками є дослідження характеру взаємодії людини з ЕОМ за допомогою різних маніпуляторів, наприклад, маніпуляторів типу «миша». </w:t>
      </w:r>
    </w:p>
    <w:p w:rsidR="005A1BF9" w:rsidRDefault="00E763B8">
      <w:pPr>
        <w:spacing w:line="360" w:lineRule="auto"/>
        <w:ind w:firstLine="720"/>
        <w:jc w:val="both"/>
        <w:rPr>
          <w:sz w:val="28"/>
          <w:szCs w:val="28"/>
          <w:lang w:val="uk-UA"/>
        </w:rPr>
      </w:pPr>
      <w:r>
        <w:rPr>
          <w:sz w:val="28"/>
          <w:szCs w:val="28"/>
          <w:lang w:val="uk-UA"/>
        </w:rPr>
        <w:t>Таким чином, завдання підвищення надійності ідентифікації користувачів комп’ютерних мереж, а також виявлення незареєстрованих користувачів є актуальними.</w:t>
      </w:r>
    </w:p>
    <w:p w:rsidR="005A1BF9" w:rsidRDefault="00E763B8">
      <w:pPr>
        <w:spacing w:line="360" w:lineRule="auto"/>
        <w:ind w:firstLine="720"/>
        <w:jc w:val="both"/>
        <w:rPr>
          <w:sz w:val="28"/>
          <w:szCs w:val="28"/>
          <w:lang w:val="uk-UA"/>
        </w:rPr>
      </w:pPr>
      <w:r>
        <w:rPr>
          <w:sz w:val="28"/>
          <w:szCs w:val="28"/>
          <w:lang w:val="uk-UA"/>
        </w:rPr>
        <w:t>Метою цієї роботи є вивчити можливість застосування динаміки системи «комп’ютерна миша – користувач» в задачах ідентифікації користувачів комп’ютерних мереж.</w:t>
      </w:r>
    </w:p>
    <w:p w:rsidR="005A1BF9" w:rsidRDefault="00E763B8">
      <w:pPr>
        <w:spacing w:line="360" w:lineRule="auto"/>
        <w:ind w:firstLine="720"/>
        <w:jc w:val="both"/>
        <w:rPr>
          <w:sz w:val="28"/>
          <w:szCs w:val="28"/>
          <w:lang w:val="uk-UA"/>
        </w:rPr>
      </w:pPr>
      <w:r>
        <w:rPr>
          <w:sz w:val="28"/>
          <w:szCs w:val="28"/>
          <w:lang w:val="uk-UA"/>
        </w:rPr>
        <w:t>Для досягнення поставленої мети необхідно розв’язати наступні задачі:</w:t>
      </w:r>
    </w:p>
    <w:p w:rsidR="005A1BF9" w:rsidRDefault="00E763B8">
      <w:pPr>
        <w:spacing w:line="360" w:lineRule="auto"/>
        <w:ind w:firstLine="720"/>
        <w:jc w:val="both"/>
        <w:rPr>
          <w:sz w:val="28"/>
          <w:szCs w:val="28"/>
          <w:lang w:val="uk-UA"/>
        </w:rPr>
      </w:pPr>
      <w:r>
        <w:rPr>
          <w:sz w:val="28"/>
          <w:szCs w:val="28"/>
          <w:lang w:val="uk-UA"/>
        </w:rPr>
        <w:t xml:space="preserve">1) провести аналітичний огляд існуючих методів біометричної ідентифікації користувачів ЕОМ за інформаційним почерком; </w:t>
      </w:r>
    </w:p>
    <w:p w:rsidR="005A1BF9" w:rsidRDefault="00E763B8">
      <w:pPr>
        <w:spacing w:line="360" w:lineRule="auto"/>
        <w:ind w:firstLine="720"/>
        <w:jc w:val="both"/>
        <w:rPr>
          <w:sz w:val="28"/>
          <w:szCs w:val="28"/>
          <w:lang w:val="uk-UA"/>
        </w:rPr>
      </w:pPr>
      <w:r>
        <w:rPr>
          <w:sz w:val="28"/>
          <w:szCs w:val="28"/>
          <w:lang w:val="uk-UA"/>
        </w:rPr>
        <w:t>2) провести пошук відкритих датасетів параметрів динаміки системи «користувач-миша» та обрати один з них для подальших досліджень;</w:t>
      </w:r>
    </w:p>
    <w:p w:rsidR="005A1BF9" w:rsidRDefault="00E763B8">
      <w:pPr>
        <w:spacing w:line="360" w:lineRule="auto"/>
        <w:ind w:firstLine="720"/>
        <w:jc w:val="both"/>
        <w:rPr>
          <w:sz w:val="28"/>
          <w:szCs w:val="28"/>
          <w:lang w:val="uk-UA"/>
        </w:rPr>
      </w:pPr>
      <w:r>
        <w:rPr>
          <w:sz w:val="28"/>
          <w:szCs w:val="28"/>
          <w:lang w:val="uk-UA"/>
        </w:rPr>
        <w:t>3) на сонові обраного датасету запропонувати інформативні параметри для створення математичної моделі динаміки системи «користувача-миша»;</w:t>
      </w:r>
    </w:p>
    <w:p w:rsidR="005A1BF9" w:rsidRDefault="00E763B8">
      <w:pPr>
        <w:spacing w:line="360" w:lineRule="auto"/>
        <w:ind w:firstLine="720"/>
        <w:jc w:val="both"/>
        <w:rPr>
          <w:sz w:val="28"/>
          <w:szCs w:val="28"/>
          <w:lang w:val="uk-UA"/>
        </w:rPr>
      </w:pPr>
      <w:r>
        <w:rPr>
          <w:sz w:val="28"/>
          <w:szCs w:val="28"/>
          <w:lang w:val="uk-UA"/>
        </w:rPr>
        <w:t xml:space="preserve">4) проведення експериментальних досліджень. </w:t>
      </w:r>
    </w:p>
    <w:p w:rsidR="005A1BF9" w:rsidRDefault="005A1BF9">
      <w:pPr>
        <w:spacing w:line="360" w:lineRule="auto"/>
        <w:ind w:firstLine="720"/>
        <w:jc w:val="both"/>
        <w:rPr>
          <w:sz w:val="28"/>
          <w:szCs w:val="28"/>
          <w:lang w:val="uk-UA"/>
        </w:rPr>
      </w:pPr>
    </w:p>
    <w:p w:rsidR="005A1BF9" w:rsidRDefault="00E763B8">
      <w:pPr>
        <w:rPr>
          <w:bCs/>
          <w:sz w:val="28"/>
          <w:szCs w:val="28"/>
          <w:lang w:val="uk-UA"/>
        </w:rPr>
      </w:pPr>
      <w:r>
        <w:rPr>
          <w:b/>
          <w:lang w:val="uk-UA"/>
        </w:rPr>
        <w:br w:type="page"/>
      </w:r>
    </w:p>
    <w:p w:rsidR="005A1BF9" w:rsidRDefault="00E763B8">
      <w:pPr>
        <w:spacing w:line="360" w:lineRule="auto"/>
        <w:jc w:val="center"/>
        <w:rPr>
          <w:sz w:val="28"/>
          <w:szCs w:val="28"/>
          <w:lang w:val="uk-UA"/>
        </w:rPr>
      </w:pPr>
      <w:r>
        <w:rPr>
          <w:sz w:val="28"/>
          <w:szCs w:val="28"/>
          <w:lang w:val="uk-UA"/>
        </w:rPr>
        <w:lastRenderedPageBreak/>
        <w:t xml:space="preserve">1 МЕТОДИ ІНТЕЛЕКТУАЛЬНОГО АНАЛІЗУ ДАНИХ </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i/>
          <w:sz w:val="28"/>
          <w:szCs w:val="28"/>
          <w:lang w:val="uk-UA"/>
        </w:rPr>
      </w:pPr>
      <w:bookmarkStart w:id="0" w:name="_TOC_250100"/>
      <w:r>
        <w:rPr>
          <w:i/>
          <w:sz w:val="28"/>
          <w:szCs w:val="28"/>
          <w:lang w:val="uk-UA"/>
        </w:rPr>
        <w:t>1.1. Поняття інтелектуального аналізу даних (Data Mining)</w:t>
      </w:r>
      <w:bookmarkEnd w:id="0"/>
      <w:r>
        <w:rPr>
          <w:i/>
          <w:sz w:val="28"/>
          <w:szCs w:val="28"/>
          <w:lang w:val="uk-UA"/>
        </w:rPr>
        <w:t>.</w:t>
      </w:r>
    </w:p>
    <w:p w:rsidR="005A1BF9" w:rsidRDefault="00E763B8">
      <w:pPr>
        <w:spacing w:line="360" w:lineRule="auto"/>
        <w:ind w:firstLine="720"/>
        <w:jc w:val="both"/>
        <w:rPr>
          <w:sz w:val="28"/>
          <w:szCs w:val="28"/>
          <w:lang w:val="uk-UA"/>
        </w:rPr>
      </w:pPr>
      <w:r>
        <w:rPr>
          <w:sz w:val="28"/>
          <w:szCs w:val="28"/>
          <w:lang w:val="uk-UA"/>
        </w:rPr>
        <w:t xml:space="preserve">Термін Data Mining введений Григорієм П`ятецьким-Шапіро [1] у 1989 році. За його визначенням, Data Mining – це процес виявлення в сирих даних раніше невідомих, нетривіальних, практично корисних і доступних інтерпретації знань, необхідних для прийняття рішень у різних сферах людської діяльності. </w:t>
      </w:r>
    </w:p>
    <w:p w:rsidR="005A1BF9" w:rsidRDefault="00E763B8">
      <w:pPr>
        <w:spacing w:line="360" w:lineRule="auto"/>
        <w:ind w:firstLine="720"/>
        <w:jc w:val="both"/>
        <w:rPr>
          <w:sz w:val="28"/>
          <w:szCs w:val="28"/>
          <w:lang w:val="uk-UA"/>
        </w:rPr>
      </w:pPr>
      <w:r>
        <w:rPr>
          <w:sz w:val="28"/>
          <w:szCs w:val="28"/>
          <w:lang w:val="uk-UA"/>
        </w:rPr>
        <w:t xml:space="preserve">Традиційні методи аналізу даних (статистичні методи) і аналітична обробка в реальному часі в основному орієнтовані на перевірку заздалегідь сформульованих гіпотез і на «грубий» розвідувальний аналіз, що становить основу оперативної аналітичної обробки даних, у той час як одне з основних положень Data Mining – пошук неочевидних закономірностей. Інструменти Data Mining можуть знаходити такі закономірності і будувати гіпотези про взаємозв'язки самостійно. Оскільки формулювання гіпотези щодо залежностей є найскладнішим завданням, перевага Data Mining в порівнянні з іншими методами аналізу є очевидним. </w:t>
      </w:r>
    </w:p>
    <w:p w:rsidR="005A1BF9" w:rsidRDefault="00E763B8">
      <w:pPr>
        <w:spacing w:line="360" w:lineRule="auto"/>
        <w:ind w:firstLine="720"/>
        <w:jc w:val="both"/>
        <w:rPr>
          <w:sz w:val="28"/>
          <w:szCs w:val="28"/>
          <w:lang w:val="uk-UA"/>
        </w:rPr>
      </w:pPr>
      <w:r>
        <w:rPr>
          <w:sz w:val="28"/>
          <w:szCs w:val="28"/>
          <w:lang w:val="uk-UA"/>
        </w:rPr>
        <w:t xml:space="preserve">Суть і мету інтелектуального аналізу даних можна охарактеризувати таким чином: це технологія, призначена для пошуку у великих обсягах даних </w:t>
      </w:r>
      <w:r>
        <w:rPr>
          <w:iCs/>
          <w:sz w:val="28"/>
          <w:szCs w:val="28"/>
          <w:lang w:val="uk-UA"/>
        </w:rPr>
        <w:t>неочевидних</w:t>
      </w:r>
      <w:r>
        <w:rPr>
          <w:sz w:val="28"/>
          <w:szCs w:val="28"/>
          <w:lang w:val="uk-UA"/>
        </w:rPr>
        <w:t xml:space="preserve">, </w:t>
      </w:r>
      <w:r>
        <w:rPr>
          <w:iCs/>
          <w:sz w:val="28"/>
          <w:szCs w:val="28"/>
          <w:lang w:val="uk-UA"/>
        </w:rPr>
        <w:t xml:space="preserve">об'єктивних </w:t>
      </w:r>
      <w:r>
        <w:rPr>
          <w:sz w:val="28"/>
          <w:szCs w:val="28"/>
          <w:lang w:val="uk-UA"/>
        </w:rPr>
        <w:t xml:space="preserve">і </w:t>
      </w:r>
      <w:r>
        <w:rPr>
          <w:iCs/>
          <w:sz w:val="28"/>
          <w:szCs w:val="28"/>
          <w:lang w:val="uk-UA"/>
        </w:rPr>
        <w:t xml:space="preserve">корисних на практиці </w:t>
      </w:r>
      <w:r>
        <w:rPr>
          <w:sz w:val="28"/>
          <w:szCs w:val="28"/>
          <w:lang w:val="uk-UA"/>
        </w:rPr>
        <w:t>закономірностей. Неочевидних – тобто таких, що не виявляються стандартними методами обробки інформації або експертним шляхом. Об'єктивних – тобто таких, які будуть повністю відповідати дійсності (на відміну від суб'єктивної експертної думки). Корисних на практиці – тобто таких, яким можна знайти практичне застосування.</w:t>
      </w:r>
    </w:p>
    <w:p w:rsidR="005A1BF9" w:rsidRDefault="00E763B8">
      <w:pPr>
        <w:spacing w:line="360" w:lineRule="auto"/>
        <w:ind w:firstLine="720"/>
        <w:jc w:val="both"/>
        <w:rPr>
          <w:sz w:val="28"/>
          <w:szCs w:val="28"/>
          <w:lang w:val="uk-UA"/>
        </w:rPr>
      </w:pPr>
      <w:r>
        <w:rPr>
          <w:sz w:val="28"/>
          <w:szCs w:val="28"/>
          <w:lang w:val="uk-UA"/>
        </w:rPr>
        <w:t xml:space="preserve">Основна особливість Data Mining – це поєднання широкого математичного інструментарію (від класичного статистичного аналізу до нових кібернетичних методів) і останніх досягнень у сфері інформаційних технологій. У технології Data Mining гармонійно поєдналися строго формалізовані методи </w:t>
      </w:r>
      <w:r>
        <w:rPr>
          <w:sz w:val="28"/>
          <w:szCs w:val="28"/>
          <w:lang w:val="uk-UA"/>
        </w:rPr>
        <w:lastRenderedPageBreak/>
        <w:t xml:space="preserve">та методи неформального аналізу, тобто кількісний та якісний аналіз даних. </w:t>
      </w:r>
    </w:p>
    <w:p w:rsidR="005A1BF9" w:rsidRDefault="00E763B8">
      <w:pPr>
        <w:spacing w:line="360" w:lineRule="auto"/>
        <w:ind w:firstLine="720"/>
        <w:jc w:val="both"/>
        <w:rPr>
          <w:sz w:val="28"/>
          <w:szCs w:val="28"/>
          <w:lang w:val="uk-UA"/>
        </w:rPr>
      </w:pPr>
      <w:r>
        <w:rPr>
          <w:sz w:val="28"/>
          <w:szCs w:val="28"/>
          <w:lang w:val="uk-UA"/>
        </w:rPr>
        <w:t>Основні задачі, які вирішуються методами Data Mining:</w:t>
      </w:r>
    </w:p>
    <w:p w:rsidR="005A1BF9" w:rsidRDefault="00E763B8">
      <w:pPr>
        <w:spacing w:line="360" w:lineRule="auto"/>
        <w:ind w:firstLine="720"/>
        <w:jc w:val="both"/>
        <w:rPr>
          <w:rFonts w:eastAsia="Bookman Old Style"/>
          <w:sz w:val="28"/>
          <w:szCs w:val="28"/>
          <w:lang w:val="uk-UA"/>
        </w:rPr>
      </w:pPr>
      <w:r>
        <w:rPr>
          <w:rFonts w:eastAsia="Bookman Old Style"/>
          <w:sz w:val="28"/>
          <w:szCs w:val="28"/>
          <w:lang w:val="uk-UA"/>
        </w:rPr>
        <w:t>1) класифікація – віднесення об'єктів (спостережень, подій) до одного з заздалегідь відомих класів;</w:t>
      </w:r>
    </w:p>
    <w:p w:rsidR="005A1BF9" w:rsidRDefault="00E763B8">
      <w:pPr>
        <w:spacing w:line="360" w:lineRule="auto"/>
        <w:ind w:firstLine="720"/>
        <w:jc w:val="both"/>
        <w:rPr>
          <w:rFonts w:eastAsia="Bookman Old Style"/>
          <w:sz w:val="28"/>
          <w:szCs w:val="28"/>
          <w:lang w:val="uk-UA"/>
        </w:rPr>
      </w:pPr>
      <w:r>
        <w:rPr>
          <w:rFonts w:eastAsia="Bookman Old Style"/>
          <w:sz w:val="28"/>
          <w:szCs w:val="28"/>
          <w:lang w:val="uk-UA"/>
        </w:rPr>
        <w:t>2) регресія (в тому числі задачі прогнозування) – встановлення залежності безперервних вихідних від вхідних змінних;</w:t>
      </w:r>
    </w:p>
    <w:p w:rsidR="005A1BF9" w:rsidRDefault="00E763B8">
      <w:pPr>
        <w:spacing w:line="360" w:lineRule="auto"/>
        <w:ind w:firstLine="720"/>
        <w:jc w:val="both"/>
        <w:rPr>
          <w:sz w:val="28"/>
          <w:szCs w:val="28"/>
          <w:lang w:val="uk-UA"/>
        </w:rPr>
      </w:pPr>
      <w:r>
        <w:rPr>
          <w:rFonts w:eastAsia="Bookman Old Style"/>
          <w:sz w:val="28"/>
          <w:szCs w:val="28"/>
          <w:lang w:val="uk-UA"/>
        </w:rPr>
        <w:t xml:space="preserve">3) кластеризація </w:t>
      </w:r>
      <w:r>
        <w:rPr>
          <w:sz w:val="28"/>
          <w:szCs w:val="28"/>
          <w:lang w:val="uk-UA"/>
        </w:rPr>
        <w:t xml:space="preserve">– угруповання об'єктів (спостережень, подій) на основі даних (властивостей), що описують сутність цих об'єктів, у </w:t>
      </w:r>
      <w:r>
        <w:rPr>
          <w:rFonts w:eastAsia="Bookman Old Style"/>
          <w:sz w:val="28"/>
          <w:szCs w:val="28"/>
          <w:lang w:val="uk-UA"/>
        </w:rPr>
        <w:t>кластери</w:t>
      </w:r>
      <w:r>
        <w:rPr>
          <w:sz w:val="28"/>
          <w:szCs w:val="28"/>
          <w:lang w:val="uk-UA"/>
        </w:rPr>
        <w:t xml:space="preserve">. Об'єкти всередині кластера повинні бути </w:t>
      </w:r>
      <w:r>
        <w:rPr>
          <w:rFonts w:eastAsia="Bookman Old Style"/>
          <w:sz w:val="28"/>
          <w:szCs w:val="28"/>
          <w:lang w:val="uk-UA"/>
        </w:rPr>
        <w:t>«</w:t>
      </w:r>
      <w:r>
        <w:rPr>
          <w:sz w:val="28"/>
          <w:szCs w:val="28"/>
          <w:lang w:val="uk-UA"/>
        </w:rPr>
        <w:t>схожими</w:t>
      </w:r>
      <w:r>
        <w:rPr>
          <w:rFonts w:eastAsia="Bookman Old Style"/>
          <w:sz w:val="28"/>
          <w:szCs w:val="28"/>
          <w:lang w:val="uk-UA"/>
        </w:rPr>
        <w:t xml:space="preserve">» </w:t>
      </w:r>
      <w:r>
        <w:rPr>
          <w:sz w:val="28"/>
          <w:szCs w:val="28"/>
          <w:lang w:val="uk-UA"/>
        </w:rPr>
        <w:t>один на одного і відрізнятися від об'єктів, що ввійшли в інші кластери. Чим більше схожі об'єкти всередині кластера і чим більше відмінностей між кластерами, тим точніша кластеризація;</w:t>
      </w:r>
    </w:p>
    <w:p w:rsidR="005A1BF9" w:rsidRDefault="00E763B8">
      <w:pPr>
        <w:spacing w:line="360" w:lineRule="auto"/>
        <w:ind w:firstLine="720"/>
        <w:jc w:val="both"/>
        <w:rPr>
          <w:sz w:val="28"/>
          <w:szCs w:val="28"/>
          <w:lang w:val="uk-UA"/>
        </w:rPr>
      </w:pPr>
      <w:r>
        <w:rPr>
          <w:rFonts w:eastAsia="Bookman Old Style"/>
          <w:sz w:val="28"/>
          <w:szCs w:val="28"/>
          <w:lang w:val="uk-UA"/>
        </w:rPr>
        <w:t xml:space="preserve">4) асоціація – </w:t>
      </w:r>
      <w:r>
        <w:rPr>
          <w:sz w:val="28"/>
          <w:szCs w:val="28"/>
          <w:lang w:val="uk-UA"/>
        </w:rPr>
        <w:t>виявлення закономірностей між пов'язаними подіями</w:t>
      </w:r>
      <w:r>
        <w:rPr>
          <w:rFonts w:eastAsia="Bookman Old Style"/>
          <w:sz w:val="28"/>
          <w:szCs w:val="28"/>
          <w:lang w:val="uk-UA"/>
        </w:rPr>
        <w:t>;</w:t>
      </w:r>
    </w:p>
    <w:p w:rsidR="005A1BF9" w:rsidRDefault="00E763B8">
      <w:pPr>
        <w:spacing w:line="360" w:lineRule="auto"/>
        <w:ind w:firstLine="720"/>
        <w:jc w:val="both"/>
        <w:rPr>
          <w:sz w:val="28"/>
          <w:szCs w:val="28"/>
          <w:lang w:val="uk-UA"/>
        </w:rPr>
      </w:pPr>
      <w:r>
        <w:rPr>
          <w:rFonts w:eastAsia="Bookman Old Style"/>
          <w:sz w:val="28"/>
          <w:szCs w:val="28"/>
          <w:lang w:val="uk-UA"/>
        </w:rPr>
        <w:t xml:space="preserve">5) послідовні шаблони </w:t>
      </w:r>
      <w:r>
        <w:rPr>
          <w:sz w:val="28"/>
          <w:szCs w:val="28"/>
          <w:lang w:val="uk-UA"/>
        </w:rPr>
        <w:t xml:space="preserve">– встановлення закономірностей між пов'язаними в часі подіями, тобто виявлення залежності, що якщо відбудеться подія </w:t>
      </w:r>
      <m:oMath>
        <m:r>
          <w:rPr>
            <w:rFonts w:ascii="Cambria Math" w:hAnsi="Cambria Math"/>
            <w:sz w:val="28"/>
            <w:szCs w:val="28"/>
            <w:lang w:val="uk-UA"/>
          </w:rPr>
          <m:t>X</m:t>
        </m:r>
      </m:oMath>
      <w:r>
        <w:rPr>
          <w:sz w:val="28"/>
          <w:szCs w:val="28"/>
          <w:lang w:val="uk-UA"/>
        </w:rPr>
        <w:t xml:space="preserve">, то через заданий час відбудеться подія </w:t>
      </w:r>
      <m:oMath>
        <m:r>
          <w:rPr>
            <w:rFonts w:ascii="Cambria Math" w:hAnsi="Cambria Math"/>
            <w:sz w:val="28"/>
            <w:szCs w:val="28"/>
            <w:lang w:val="uk-UA"/>
          </w:rPr>
          <m:t>Y</m:t>
        </m:r>
      </m:oMath>
      <w:r>
        <w:rPr>
          <w:rFonts w:eastAsia="Bookman Old Style"/>
          <w:sz w:val="28"/>
          <w:szCs w:val="28"/>
          <w:lang w:val="uk-UA"/>
        </w:rPr>
        <w:t>;</w:t>
      </w:r>
    </w:p>
    <w:p w:rsidR="005A1BF9" w:rsidRDefault="00E763B8">
      <w:pPr>
        <w:spacing w:line="360" w:lineRule="auto"/>
        <w:ind w:firstLine="720"/>
        <w:jc w:val="both"/>
        <w:rPr>
          <w:rFonts w:eastAsia="Bookman Old Style"/>
          <w:sz w:val="28"/>
          <w:szCs w:val="28"/>
          <w:lang w:val="uk-UA"/>
        </w:rPr>
      </w:pPr>
      <w:r>
        <w:rPr>
          <w:rFonts w:eastAsia="Bookman Old Style"/>
          <w:sz w:val="28"/>
          <w:szCs w:val="28"/>
          <w:lang w:val="uk-UA"/>
        </w:rPr>
        <w:t>6) аналіз відхилень – виявлення найбільш нехарактерних шаблонів.</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i/>
          <w:sz w:val="28"/>
          <w:szCs w:val="28"/>
          <w:lang w:val="uk-UA"/>
        </w:rPr>
      </w:pPr>
      <w:r>
        <w:rPr>
          <w:i/>
          <w:sz w:val="28"/>
          <w:szCs w:val="28"/>
          <w:lang w:val="uk-UA"/>
        </w:rPr>
        <w:t>1.2. Класифікація методів Data Mining.</w:t>
      </w:r>
    </w:p>
    <w:p w:rsidR="005A1BF9" w:rsidRDefault="00E763B8">
      <w:pPr>
        <w:spacing w:line="360" w:lineRule="auto"/>
        <w:ind w:firstLine="709"/>
        <w:jc w:val="both"/>
        <w:rPr>
          <w:sz w:val="28"/>
          <w:szCs w:val="28"/>
          <w:lang w:val="uk-UA"/>
        </w:rPr>
      </w:pPr>
      <w:r>
        <w:rPr>
          <w:sz w:val="28"/>
          <w:szCs w:val="28"/>
          <w:lang w:val="uk-UA"/>
        </w:rPr>
        <w:t>Розглянемо декілька відомих класифікацій методів Data Mining по різних ознаках [2].</w:t>
      </w:r>
    </w:p>
    <w:p w:rsidR="005A1BF9" w:rsidRDefault="00E763B8">
      <w:pPr>
        <w:spacing w:line="360" w:lineRule="auto"/>
        <w:ind w:firstLine="709"/>
        <w:jc w:val="both"/>
        <w:rPr>
          <w:i/>
          <w:sz w:val="28"/>
          <w:szCs w:val="28"/>
          <w:lang w:val="uk-UA"/>
        </w:rPr>
      </w:pPr>
      <w:bookmarkStart w:id="1" w:name="Классификация_технологических_методов_Da"/>
      <w:bookmarkEnd w:id="1"/>
      <w:r>
        <w:rPr>
          <w:i/>
          <w:sz w:val="28"/>
          <w:szCs w:val="28"/>
          <w:lang w:val="uk-UA"/>
        </w:rPr>
        <w:t>Класифікація технологічних методів Data Mining.</w:t>
      </w:r>
    </w:p>
    <w:p w:rsidR="005A1BF9" w:rsidRDefault="00E763B8">
      <w:pPr>
        <w:spacing w:line="360" w:lineRule="auto"/>
        <w:ind w:firstLine="709"/>
        <w:jc w:val="both"/>
        <w:rPr>
          <w:sz w:val="28"/>
          <w:szCs w:val="28"/>
          <w:lang w:val="uk-UA"/>
        </w:rPr>
      </w:pPr>
      <w:r>
        <w:rPr>
          <w:sz w:val="28"/>
          <w:szCs w:val="28"/>
          <w:lang w:val="uk-UA"/>
        </w:rPr>
        <w:t>Усі методи Data Mining підрозділяються на дві більші групи за принципом роботи з вхідними навчальними даними. У цій класифікації верхній рівень визначається на підставі того, чи зберігаються дані після Data Mining або вони перетворюються для наступного використання.</w:t>
      </w:r>
    </w:p>
    <w:p w:rsidR="005A1BF9" w:rsidRDefault="00E763B8">
      <w:pPr>
        <w:spacing w:line="360" w:lineRule="auto"/>
        <w:ind w:firstLine="709"/>
        <w:jc w:val="both"/>
        <w:rPr>
          <w:sz w:val="28"/>
          <w:szCs w:val="28"/>
          <w:lang w:val="uk-UA"/>
        </w:rPr>
      </w:pPr>
      <w:r>
        <w:rPr>
          <w:sz w:val="28"/>
          <w:szCs w:val="28"/>
          <w:lang w:val="uk-UA"/>
        </w:rPr>
        <w:t>1. Безпосереднє використання даних, або збереження даних.</w:t>
      </w:r>
    </w:p>
    <w:p w:rsidR="005A1BF9" w:rsidRDefault="00E763B8">
      <w:pPr>
        <w:spacing w:line="360" w:lineRule="auto"/>
        <w:ind w:firstLine="709"/>
        <w:jc w:val="both"/>
        <w:rPr>
          <w:sz w:val="28"/>
          <w:szCs w:val="28"/>
          <w:lang w:val="uk-UA"/>
        </w:rPr>
      </w:pPr>
      <w:r>
        <w:rPr>
          <w:sz w:val="28"/>
          <w:szCs w:val="28"/>
          <w:lang w:val="uk-UA"/>
        </w:rPr>
        <w:t xml:space="preserve">У цьому випадку вхідні дані зберігаються в явному деталізованому виді й безпосередньо використовуються на стадіях прогностичного моделювання </w:t>
      </w:r>
      <w:r>
        <w:rPr>
          <w:sz w:val="28"/>
          <w:szCs w:val="28"/>
          <w:lang w:val="uk-UA"/>
        </w:rPr>
        <w:lastRenderedPageBreak/>
        <w:t>й/або аналізу виключень. Проблема цієї групи методів – при їх використанні можуть виникнути складності аналізу надвеликих баз даних.</w:t>
      </w:r>
    </w:p>
    <w:p w:rsidR="005A1BF9" w:rsidRDefault="00E763B8">
      <w:pPr>
        <w:spacing w:line="360" w:lineRule="auto"/>
        <w:ind w:firstLine="709"/>
        <w:jc w:val="both"/>
        <w:rPr>
          <w:sz w:val="28"/>
          <w:szCs w:val="28"/>
          <w:lang w:val="uk-UA"/>
        </w:rPr>
      </w:pPr>
      <w:r>
        <w:rPr>
          <w:sz w:val="28"/>
          <w:szCs w:val="28"/>
          <w:lang w:val="uk-UA"/>
        </w:rPr>
        <w:t xml:space="preserve">Методи цієї групи: кластерний аналіз, метод найближчого сусіда, метод </w:t>
      </w:r>
      <m:oMath>
        <m:r>
          <w:rPr>
            <w:rFonts w:ascii="Cambria Math" w:hAnsi="Cambria Math"/>
            <w:sz w:val="28"/>
            <w:szCs w:val="28"/>
            <w:lang w:val="uk-UA"/>
          </w:rPr>
          <m:t>k</m:t>
        </m:r>
      </m:oMath>
      <w:r>
        <w:rPr>
          <w:sz w:val="28"/>
          <w:szCs w:val="28"/>
          <w:lang w:val="uk-UA"/>
        </w:rPr>
        <w:t xml:space="preserve"> найближчих сусідів, метод міркувань на основі аналогічних випадків.</w:t>
      </w:r>
    </w:p>
    <w:p w:rsidR="005A1BF9" w:rsidRDefault="00E763B8">
      <w:pPr>
        <w:spacing w:line="360" w:lineRule="auto"/>
        <w:ind w:firstLine="709"/>
        <w:jc w:val="both"/>
        <w:rPr>
          <w:sz w:val="28"/>
          <w:szCs w:val="28"/>
          <w:lang w:val="uk-UA"/>
        </w:rPr>
      </w:pPr>
      <w:r>
        <w:rPr>
          <w:sz w:val="28"/>
          <w:szCs w:val="28"/>
          <w:lang w:val="uk-UA"/>
        </w:rPr>
        <w:t>2. Виявлення й використання формалізованих закономірностей, або дистиляція шаблонів.</w:t>
      </w:r>
    </w:p>
    <w:p w:rsidR="005A1BF9" w:rsidRDefault="00E763B8">
      <w:pPr>
        <w:spacing w:line="360" w:lineRule="auto"/>
        <w:ind w:firstLine="709"/>
        <w:jc w:val="both"/>
        <w:rPr>
          <w:sz w:val="28"/>
          <w:szCs w:val="28"/>
          <w:lang w:val="uk-UA"/>
        </w:rPr>
      </w:pPr>
      <w:r>
        <w:rPr>
          <w:sz w:val="28"/>
          <w:szCs w:val="28"/>
          <w:lang w:val="uk-UA"/>
        </w:rPr>
        <w:t>При технології дистиляції шаблонів один зразок (шаблон) інформації добувають з вхідних даних і перетворюють в формальні конструкції, вид яких залежить від використовуваного методу Data Mining. Цей процес виконується на стадії вільного пошуку, у першої ж групи методів дана стадія в принципі відсутня. На стадіях прогностичного моделювання й аналізу виключень використовуються результати стадії вільного пошуку, вони значно компактніше самих баз даних.</w:t>
      </w:r>
    </w:p>
    <w:p w:rsidR="005A1BF9" w:rsidRDefault="00E763B8">
      <w:pPr>
        <w:spacing w:line="360" w:lineRule="auto"/>
        <w:ind w:firstLine="709"/>
        <w:jc w:val="both"/>
        <w:rPr>
          <w:sz w:val="28"/>
          <w:szCs w:val="28"/>
          <w:lang w:val="uk-UA"/>
        </w:rPr>
      </w:pPr>
      <w:r>
        <w:rPr>
          <w:sz w:val="28"/>
          <w:szCs w:val="28"/>
          <w:lang w:val="uk-UA"/>
        </w:rPr>
        <w:t>Методи цієї групи: логічні методи; методи візуалізації; методи крос-табуляції, методи на основі рівнянь.</w:t>
      </w:r>
    </w:p>
    <w:p w:rsidR="005A1BF9" w:rsidRDefault="00E763B8">
      <w:pPr>
        <w:spacing w:line="360" w:lineRule="auto"/>
        <w:ind w:firstLine="709"/>
        <w:jc w:val="both"/>
        <w:rPr>
          <w:sz w:val="28"/>
          <w:szCs w:val="28"/>
          <w:lang w:val="uk-UA"/>
        </w:rPr>
      </w:pPr>
      <w:r>
        <w:rPr>
          <w:sz w:val="28"/>
          <w:szCs w:val="28"/>
          <w:lang w:val="uk-UA"/>
        </w:rPr>
        <w:t>Логічні методи, або методи логічної індукції, включають: нечіткі запити й аналізи; символьні правила; дерева розв'язків; генетичні алгоритми.</w:t>
      </w:r>
    </w:p>
    <w:p w:rsidR="005A1BF9" w:rsidRDefault="00E763B8">
      <w:pPr>
        <w:spacing w:line="360" w:lineRule="auto"/>
        <w:ind w:firstLine="709"/>
        <w:jc w:val="both"/>
        <w:rPr>
          <w:sz w:val="28"/>
          <w:szCs w:val="28"/>
          <w:lang w:val="uk-UA"/>
        </w:rPr>
      </w:pPr>
      <w:r>
        <w:rPr>
          <w:sz w:val="28"/>
          <w:szCs w:val="28"/>
          <w:lang w:val="uk-UA"/>
        </w:rPr>
        <w:t>Методи цієї групи є найбільш інтерпретованими –  у більшості випадків вони оформлюють знайдені закономірності у досить прозорі залежності з погляду користувача.</w:t>
      </w:r>
    </w:p>
    <w:p w:rsidR="005A1BF9" w:rsidRDefault="00E763B8">
      <w:pPr>
        <w:spacing w:line="360" w:lineRule="auto"/>
        <w:ind w:firstLine="709"/>
        <w:jc w:val="both"/>
        <w:rPr>
          <w:sz w:val="28"/>
          <w:szCs w:val="28"/>
          <w:lang w:val="uk-UA"/>
        </w:rPr>
      </w:pPr>
      <w:r>
        <w:rPr>
          <w:sz w:val="28"/>
          <w:szCs w:val="28"/>
          <w:lang w:val="uk-UA"/>
        </w:rPr>
        <w:t>Методи крос-табуляції: агенти, баєсовські мережі, крос-таблична візуалізація. Останній метод не зовсім відповідає одній із властивостей Data Mining – самостійному пошуку закономірностей аналітичною системою. Однак, подання інформації у вигляді крос-таблиць забезпечує реалізацію основної задачі Data Mining – пошук шаблонів, тому цей метод можна також вважати одним з методів Data Mining.</w:t>
      </w:r>
    </w:p>
    <w:p w:rsidR="005A1BF9" w:rsidRDefault="00E763B8">
      <w:pPr>
        <w:spacing w:line="360" w:lineRule="auto"/>
        <w:ind w:firstLine="709"/>
        <w:jc w:val="both"/>
        <w:rPr>
          <w:sz w:val="28"/>
          <w:szCs w:val="28"/>
          <w:lang w:val="uk-UA"/>
        </w:rPr>
      </w:pPr>
      <w:r>
        <w:rPr>
          <w:sz w:val="28"/>
          <w:szCs w:val="28"/>
          <w:lang w:val="uk-UA"/>
        </w:rPr>
        <w:t xml:space="preserve">Методи на основі рівнянь. Методи цієї групи виражають виявлені закономірності у вигляді математичних виражень – рівнянь. Отже, вони можуть працювати лише із чисельними змінними, і змінні інших типів повинні бути закодовані відповідним чином. Це трохи обмежує застосування методів даної </w:t>
      </w:r>
      <w:r>
        <w:rPr>
          <w:sz w:val="28"/>
          <w:szCs w:val="28"/>
          <w:lang w:val="uk-UA"/>
        </w:rPr>
        <w:lastRenderedPageBreak/>
        <w:t>групи, проте вони широко використовуються при розв'язку різних задач, особливо задач прогнозування.</w:t>
      </w:r>
    </w:p>
    <w:p w:rsidR="005A1BF9" w:rsidRDefault="00E763B8">
      <w:pPr>
        <w:spacing w:line="360" w:lineRule="auto"/>
        <w:ind w:firstLine="709"/>
        <w:jc w:val="both"/>
        <w:rPr>
          <w:sz w:val="28"/>
          <w:szCs w:val="28"/>
          <w:lang w:val="uk-UA"/>
        </w:rPr>
      </w:pPr>
      <w:r>
        <w:rPr>
          <w:sz w:val="28"/>
          <w:szCs w:val="28"/>
          <w:lang w:val="uk-UA"/>
        </w:rPr>
        <w:t>Статистичні методи й нейронні мережі. Статистичні методи найбільше часто застосовуються для розв'язку задач прогнозування. Існує безліч методів статистичного аналізу даних, серед них, наприклад, кореляційно-регресійний аналіз, кореляція рядів динаміки, виявлення тенденцій динамічних рядів, гармонійний аналіз.</w:t>
      </w:r>
    </w:p>
    <w:p w:rsidR="005A1BF9" w:rsidRDefault="00E763B8">
      <w:pPr>
        <w:spacing w:line="360" w:lineRule="auto"/>
        <w:ind w:firstLine="709"/>
        <w:jc w:val="both"/>
        <w:rPr>
          <w:i/>
          <w:sz w:val="28"/>
          <w:szCs w:val="28"/>
          <w:lang w:val="uk-UA"/>
        </w:rPr>
      </w:pPr>
      <w:r>
        <w:rPr>
          <w:i/>
          <w:sz w:val="28"/>
          <w:szCs w:val="28"/>
          <w:lang w:val="uk-UA"/>
        </w:rPr>
        <w:t>Поділ методів Data Mining на статистичні й кібернетичні.</w:t>
      </w:r>
    </w:p>
    <w:p w:rsidR="005A1BF9" w:rsidRDefault="00E763B8">
      <w:pPr>
        <w:spacing w:line="360" w:lineRule="auto"/>
        <w:ind w:firstLine="709"/>
        <w:jc w:val="both"/>
        <w:rPr>
          <w:sz w:val="28"/>
          <w:szCs w:val="28"/>
          <w:lang w:val="uk-UA"/>
        </w:rPr>
      </w:pPr>
      <w:r>
        <w:rPr>
          <w:sz w:val="28"/>
          <w:szCs w:val="28"/>
          <w:lang w:val="uk-UA"/>
        </w:rPr>
        <w:t>Ця класифікація заснована на різних підходах до навчання математичних моделей: статистичні методи, засновані на використанні усередненого накопиченого досвіду, який відобразився у ретроспективних даних; кібернетичні методи, що включають безліч різнорідних математичних підходів.</w:t>
      </w:r>
    </w:p>
    <w:p w:rsidR="005A1BF9" w:rsidRDefault="00E763B8">
      <w:pPr>
        <w:spacing w:line="360" w:lineRule="auto"/>
        <w:ind w:firstLine="709"/>
        <w:jc w:val="both"/>
        <w:rPr>
          <w:sz w:val="28"/>
          <w:szCs w:val="28"/>
          <w:lang w:val="uk-UA"/>
        </w:rPr>
      </w:pPr>
      <w:r>
        <w:rPr>
          <w:sz w:val="28"/>
          <w:szCs w:val="28"/>
          <w:lang w:val="uk-UA"/>
        </w:rPr>
        <w:t>Перевагою такої класифікації є її зручність для інтерпретації – вона використовується при описі математичних засобів сучасного підходу до отримання знань із масивів вхідних спостережень (оперативних і ретроспективних), тобто в завданнях Data Mining.</w:t>
      </w:r>
    </w:p>
    <w:p w:rsidR="005A1BF9" w:rsidRDefault="00E763B8">
      <w:pPr>
        <w:spacing w:line="360" w:lineRule="auto"/>
        <w:ind w:firstLine="709"/>
        <w:jc w:val="both"/>
        <w:rPr>
          <w:sz w:val="28"/>
          <w:szCs w:val="28"/>
          <w:lang w:val="uk-UA"/>
        </w:rPr>
      </w:pPr>
      <w:r>
        <w:rPr>
          <w:sz w:val="28"/>
          <w:szCs w:val="28"/>
          <w:lang w:val="uk-UA"/>
        </w:rPr>
        <w:t>Недолік такої класифікації: і статистичні, і кібернетичні алгоритми тим або іншим способом опираються на порвняння статистичного досвіду з результатами моніторингу поточної ситуації.</w:t>
      </w:r>
    </w:p>
    <w:p w:rsidR="005A1BF9" w:rsidRDefault="00E763B8">
      <w:pPr>
        <w:spacing w:line="360" w:lineRule="auto"/>
        <w:ind w:firstLine="709"/>
        <w:jc w:val="both"/>
        <w:rPr>
          <w:sz w:val="28"/>
          <w:szCs w:val="28"/>
          <w:lang w:val="uk-UA"/>
        </w:rPr>
      </w:pPr>
      <w:r>
        <w:rPr>
          <w:sz w:val="28"/>
          <w:szCs w:val="28"/>
          <w:lang w:val="uk-UA"/>
        </w:rPr>
        <w:t>Статистичні методи Data mining являють собою чотири взаємозалежні розділи:</w:t>
      </w:r>
    </w:p>
    <w:p w:rsidR="005A1BF9" w:rsidRDefault="00E763B8">
      <w:pPr>
        <w:spacing w:line="360" w:lineRule="auto"/>
        <w:ind w:firstLine="709"/>
        <w:jc w:val="both"/>
        <w:rPr>
          <w:rFonts w:eastAsia="Calibri"/>
          <w:sz w:val="28"/>
          <w:szCs w:val="28"/>
          <w:lang w:val="uk-UA"/>
        </w:rPr>
      </w:pPr>
      <w:r>
        <w:rPr>
          <w:sz w:val="28"/>
          <w:szCs w:val="28"/>
          <w:lang w:val="uk-UA"/>
        </w:rPr>
        <w:t>– попередній аналіз природи статистичних даних (перевірка гіпотез стаціонарності, нормальності, незалежності, однорідності, оцінка виду функції розподілу, її параметрів тощо);</w:t>
      </w:r>
    </w:p>
    <w:p w:rsidR="005A1BF9" w:rsidRDefault="00E763B8">
      <w:pPr>
        <w:spacing w:line="360" w:lineRule="auto"/>
        <w:ind w:firstLine="709"/>
        <w:jc w:val="both"/>
        <w:rPr>
          <w:rFonts w:eastAsia="Calibri"/>
          <w:sz w:val="28"/>
          <w:szCs w:val="28"/>
          <w:lang w:val="uk-UA"/>
        </w:rPr>
      </w:pPr>
      <w:r>
        <w:rPr>
          <w:sz w:val="28"/>
          <w:szCs w:val="28"/>
          <w:lang w:val="uk-UA"/>
        </w:rPr>
        <w:t>– виявлення зв'язків і закономірностей (лінійний і нелінійний регресійний аналіз, кореляційний аналіз та ін.);</w:t>
      </w:r>
    </w:p>
    <w:p w:rsidR="005A1BF9" w:rsidRDefault="00E763B8">
      <w:pPr>
        <w:spacing w:line="360" w:lineRule="auto"/>
        <w:ind w:firstLine="709"/>
        <w:jc w:val="both"/>
        <w:rPr>
          <w:rFonts w:eastAsia="Calibri"/>
          <w:sz w:val="28"/>
          <w:szCs w:val="28"/>
          <w:lang w:val="uk-UA"/>
        </w:rPr>
      </w:pPr>
      <w:r>
        <w:rPr>
          <w:sz w:val="28"/>
          <w:szCs w:val="28"/>
          <w:lang w:val="uk-UA"/>
        </w:rPr>
        <w:t>– багатовимірний статистичний аналіз (лінійний і нелінійний дискримінантний аналіз, кластерний аналіз, компонентний аналіз, факторний аналіз та ін.);</w:t>
      </w:r>
    </w:p>
    <w:p w:rsidR="005A1BF9" w:rsidRDefault="00E763B8">
      <w:pPr>
        <w:spacing w:line="360" w:lineRule="auto"/>
        <w:ind w:firstLine="709"/>
        <w:jc w:val="both"/>
        <w:rPr>
          <w:sz w:val="28"/>
          <w:szCs w:val="28"/>
          <w:lang w:val="uk-UA"/>
        </w:rPr>
      </w:pPr>
      <w:r>
        <w:rPr>
          <w:sz w:val="28"/>
          <w:szCs w:val="28"/>
          <w:lang w:val="uk-UA"/>
        </w:rPr>
        <w:t>– динамічні моделі й прогноз на основі часових рядів.</w:t>
      </w:r>
    </w:p>
    <w:p w:rsidR="005A1BF9" w:rsidRDefault="00E763B8">
      <w:pPr>
        <w:spacing w:line="360" w:lineRule="auto"/>
        <w:ind w:firstLine="709"/>
        <w:jc w:val="both"/>
        <w:rPr>
          <w:sz w:val="28"/>
          <w:szCs w:val="28"/>
          <w:lang w:val="uk-UA"/>
        </w:rPr>
      </w:pPr>
      <w:r>
        <w:rPr>
          <w:sz w:val="28"/>
          <w:szCs w:val="28"/>
          <w:lang w:val="uk-UA"/>
        </w:rPr>
        <w:lastRenderedPageBreak/>
        <w:t>Кібернетичні методи Data Mining – це безліч підходів, об'єднаних ідеєю комп'ютерної математики й використання теорії штучного інтелекту.</w:t>
      </w:r>
    </w:p>
    <w:p w:rsidR="005A1BF9" w:rsidRDefault="00E763B8">
      <w:pPr>
        <w:spacing w:line="360" w:lineRule="auto"/>
        <w:ind w:firstLine="709"/>
        <w:jc w:val="both"/>
        <w:rPr>
          <w:sz w:val="28"/>
          <w:szCs w:val="28"/>
          <w:lang w:val="uk-UA"/>
        </w:rPr>
      </w:pPr>
      <w:r>
        <w:rPr>
          <w:sz w:val="28"/>
          <w:szCs w:val="28"/>
          <w:lang w:val="uk-UA"/>
        </w:rPr>
        <w:t>До цієї групи ставляться такі методи:</w:t>
      </w:r>
    </w:p>
    <w:p w:rsidR="005A1BF9" w:rsidRDefault="00E763B8">
      <w:pPr>
        <w:spacing w:line="360" w:lineRule="auto"/>
        <w:ind w:firstLine="709"/>
        <w:jc w:val="both"/>
        <w:rPr>
          <w:rFonts w:eastAsia="Calibri"/>
          <w:sz w:val="28"/>
          <w:szCs w:val="28"/>
          <w:lang w:val="uk-UA"/>
        </w:rPr>
      </w:pPr>
      <w:r>
        <w:rPr>
          <w:sz w:val="28"/>
          <w:szCs w:val="28"/>
          <w:lang w:val="uk-UA"/>
        </w:rPr>
        <w:t>– штучні нейронні мережі (розпізнавання, кластеризація, прогноз);</w:t>
      </w:r>
    </w:p>
    <w:p w:rsidR="005A1BF9" w:rsidRDefault="00E763B8">
      <w:pPr>
        <w:spacing w:line="360" w:lineRule="auto"/>
        <w:ind w:firstLine="709"/>
        <w:jc w:val="both"/>
        <w:rPr>
          <w:rFonts w:eastAsia="Calibri"/>
          <w:sz w:val="28"/>
          <w:szCs w:val="28"/>
          <w:lang w:val="uk-UA"/>
        </w:rPr>
      </w:pPr>
      <w:r>
        <w:rPr>
          <w:sz w:val="28"/>
          <w:szCs w:val="28"/>
          <w:lang w:val="uk-UA"/>
        </w:rPr>
        <w:t>– еволюційне програмування;</w:t>
      </w:r>
    </w:p>
    <w:p w:rsidR="005A1BF9" w:rsidRDefault="00E763B8">
      <w:pPr>
        <w:spacing w:line="360" w:lineRule="auto"/>
        <w:ind w:firstLine="709"/>
        <w:jc w:val="both"/>
        <w:rPr>
          <w:rFonts w:eastAsia="Calibri"/>
          <w:sz w:val="28"/>
          <w:szCs w:val="28"/>
          <w:lang w:val="uk-UA"/>
        </w:rPr>
      </w:pPr>
      <w:r>
        <w:rPr>
          <w:sz w:val="28"/>
          <w:szCs w:val="28"/>
          <w:lang w:val="uk-UA"/>
        </w:rPr>
        <w:t>– генетичні алгоритми (оптимізація);</w:t>
      </w:r>
    </w:p>
    <w:p w:rsidR="005A1BF9" w:rsidRDefault="00E763B8">
      <w:pPr>
        <w:spacing w:line="360" w:lineRule="auto"/>
        <w:ind w:firstLine="709"/>
        <w:jc w:val="both"/>
        <w:rPr>
          <w:rFonts w:eastAsia="Calibri"/>
          <w:sz w:val="28"/>
          <w:szCs w:val="28"/>
          <w:lang w:val="uk-UA"/>
        </w:rPr>
      </w:pPr>
      <w:r>
        <w:rPr>
          <w:sz w:val="28"/>
          <w:szCs w:val="28"/>
          <w:lang w:val="uk-UA"/>
        </w:rPr>
        <w:t>– асоціативна пам'ять (пошук аналогів, прототипів);</w:t>
      </w:r>
    </w:p>
    <w:p w:rsidR="005A1BF9" w:rsidRDefault="00E763B8">
      <w:pPr>
        <w:spacing w:line="360" w:lineRule="auto"/>
        <w:ind w:firstLine="709"/>
        <w:jc w:val="both"/>
        <w:rPr>
          <w:rFonts w:eastAsia="Calibri"/>
          <w:sz w:val="28"/>
          <w:szCs w:val="28"/>
          <w:lang w:val="uk-UA"/>
        </w:rPr>
      </w:pPr>
      <w:r>
        <w:rPr>
          <w:sz w:val="28"/>
          <w:szCs w:val="28"/>
          <w:lang w:val="uk-UA"/>
        </w:rPr>
        <w:t>– нечітка логіка;</w:t>
      </w:r>
    </w:p>
    <w:p w:rsidR="005A1BF9" w:rsidRDefault="00E763B8">
      <w:pPr>
        <w:spacing w:line="360" w:lineRule="auto"/>
        <w:ind w:firstLine="709"/>
        <w:jc w:val="both"/>
        <w:rPr>
          <w:rFonts w:eastAsia="Calibri"/>
          <w:sz w:val="28"/>
          <w:szCs w:val="28"/>
          <w:lang w:val="uk-UA"/>
        </w:rPr>
      </w:pPr>
      <w:r>
        <w:rPr>
          <w:sz w:val="28"/>
          <w:szCs w:val="28"/>
          <w:lang w:val="uk-UA"/>
        </w:rPr>
        <w:t>– дерева рішень;</w:t>
      </w:r>
    </w:p>
    <w:p w:rsidR="005A1BF9" w:rsidRDefault="00E763B8">
      <w:pPr>
        <w:spacing w:line="360" w:lineRule="auto"/>
        <w:ind w:firstLine="709"/>
        <w:jc w:val="both"/>
        <w:rPr>
          <w:sz w:val="28"/>
          <w:szCs w:val="28"/>
          <w:lang w:val="uk-UA"/>
        </w:rPr>
      </w:pPr>
      <w:r>
        <w:rPr>
          <w:sz w:val="28"/>
          <w:szCs w:val="28"/>
          <w:lang w:val="uk-UA"/>
        </w:rPr>
        <w:t>– системи обробки експертних знань.</w:t>
      </w:r>
    </w:p>
    <w:p w:rsidR="005A1BF9" w:rsidRDefault="00E763B8">
      <w:pPr>
        <w:spacing w:line="360" w:lineRule="auto"/>
        <w:ind w:firstLine="709"/>
        <w:jc w:val="both"/>
        <w:rPr>
          <w:sz w:val="28"/>
          <w:szCs w:val="28"/>
          <w:lang w:val="uk-UA"/>
        </w:rPr>
      </w:pPr>
      <w:r>
        <w:rPr>
          <w:i/>
          <w:sz w:val="28"/>
          <w:szCs w:val="28"/>
          <w:lang w:val="uk-UA"/>
        </w:rPr>
        <w:t>Методи Data Mining також можна класифікувати за задачами, які вони вирішують.</w:t>
      </w:r>
      <w:r>
        <w:rPr>
          <w:sz w:val="28"/>
          <w:szCs w:val="28"/>
          <w:lang w:val="uk-UA"/>
        </w:rPr>
        <w:t xml:space="preserve"> Відповідно до такої класифікації виділяють дві групи. Перша з них – це підрозділ методів для вирішення задач сегментації (тобто задачі класифікації і кластеризації). Друга – задачі прогнозування. </w:t>
      </w:r>
    </w:p>
    <w:p w:rsidR="005A1BF9" w:rsidRDefault="00E763B8">
      <w:pPr>
        <w:spacing w:line="360" w:lineRule="auto"/>
        <w:ind w:firstLine="709"/>
        <w:jc w:val="both"/>
        <w:rPr>
          <w:sz w:val="28"/>
          <w:szCs w:val="28"/>
          <w:lang w:val="uk-UA"/>
        </w:rPr>
      </w:pPr>
      <w:r>
        <w:rPr>
          <w:i/>
          <w:sz w:val="28"/>
          <w:szCs w:val="28"/>
          <w:lang w:val="uk-UA"/>
        </w:rPr>
        <w:t>Також методи Data Mining можуть бути спрямовані на отримання описових і прогнозуючих результатів.</w:t>
      </w:r>
      <w:r>
        <w:rPr>
          <w:sz w:val="28"/>
          <w:szCs w:val="28"/>
          <w:lang w:val="uk-UA"/>
        </w:rPr>
        <w:t xml:space="preserve"> Описові методи служать для знаходження шаблонів (або зразків), що описують дані, які піддаються інтерпретації з точки зору аналітика. До методів, спрямованим на отримання описових результатів, відносяться ітеративні методи кластерного аналізу, в тому числі: алгоритм k-середніх, k-медіани, ієрархічні методи кластерного аналізу, самоорганізаційні карти Кохонена, методи крос-табличної візуалізації, різні методи візуалізації тощо.</w:t>
      </w:r>
    </w:p>
    <w:p w:rsidR="005A1BF9" w:rsidRDefault="00E763B8">
      <w:pPr>
        <w:spacing w:line="360" w:lineRule="auto"/>
        <w:ind w:firstLine="709"/>
        <w:jc w:val="both"/>
        <w:rPr>
          <w:sz w:val="28"/>
          <w:szCs w:val="28"/>
          <w:lang w:val="uk-UA"/>
        </w:rPr>
      </w:pPr>
      <w:r>
        <w:rPr>
          <w:sz w:val="28"/>
          <w:szCs w:val="28"/>
          <w:lang w:val="uk-UA"/>
        </w:rPr>
        <w:t>Прогнозуючі методи використовують значення одних змінних для передбачення/прогнозування невідомих (пропущених) або майбутніх значень інших (цільових) змінних. До методів, спрямованим на отримання прогнозуючих результатів, відносяться такі методи: нейронні мережі, дерева рішень, лінійна регресія, метод найближчого сусіда, метод опорних векторів та ін.</w:t>
      </w:r>
    </w:p>
    <w:p w:rsidR="005A1BF9" w:rsidRDefault="00E763B8">
      <w:pPr>
        <w:rPr>
          <w:sz w:val="28"/>
          <w:szCs w:val="28"/>
          <w:lang w:val="uk-UA"/>
        </w:rPr>
      </w:pPr>
      <w:r>
        <w:rPr>
          <w:sz w:val="28"/>
          <w:szCs w:val="28"/>
          <w:lang w:val="uk-UA"/>
        </w:rPr>
        <w:br w:type="page"/>
      </w:r>
    </w:p>
    <w:p w:rsidR="005A1BF9" w:rsidRDefault="00E763B8">
      <w:pPr>
        <w:spacing w:line="360" w:lineRule="auto"/>
        <w:ind w:firstLine="709"/>
        <w:jc w:val="both"/>
        <w:rPr>
          <w:i/>
          <w:sz w:val="28"/>
          <w:szCs w:val="28"/>
          <w:lang w:val="uk-UA"/>
        </w:rPr>
      </w:pPr>
      <w:bookmarkStart w:id="2" w:name="Задачи_Data_Mining._Классификация_и_клас"/>
      <w:bookmarkEnd w:id="2"/>
      <w:r>
        <w:rPr>
          <w:i/>
          <w:sz w:val="28"/>
          <w:szCs w:val="28"/>
          <w:lang w:val="uk-UA"/>
        </w:rPr>
        <w:lastRenderedPageBreak/>
        <w:t>1.3. Задачі класифікації та кластеризація у Data Mining.</w:t>
      </w:r>
    </w:p>
    <w:p w:rsidR="005A1BF9" w:rsidRDefault="00E763B8">
      <w:pPr>
        <w:spacing w:line="360" w:lineRule="auto"/>
        <w:ind w:firstLine="709"/>
        <w:jc w:val="both"/>
        <w:rPr>
          <w:sz w:val="28"/>
          <w:szCs w:val="28"/>
          <w:lang w:val="uk-UA"/>
        </w:rPr>
      </w:pPr>
      <w:r>
        <w:rPr>
          <w:sz w:val="28"/>
          <w:szCs w:val="28"/>
          <w:lang w:val="uk-UA"/>
        </w:rPr>
        <w:t xml:space="preserve">Під поняттям «класифікація» мають на увазі розподіл елементів даних в один з декількох наперед визначених класів елементів. </w:t>
      </w:r>
    </w:p>
    <w:p w:rsidR="005A1BF9" w:rsidRDefault="00E763B8">
      <w:pPr>
        <w:spacing w:line="360" w:lineRule="auto"/>
        <w:ind w:firstLine="709"/>
        <w:jc w:val="both"/>
        <w:rPr>
          <w:sz w:val="28"/>
          <w:szCs w:val="28"/>
          <w:lang w:val="uk-UA"/>
        </w:rPr>
      </w:pPr>
      <w:r>
        <w:rPr>
          <w:sz w:val="28"/>
          <w:szCs w:val="28"/>
          <w:lang w:val="uk-UA"/>
        </w:rPr>
        <w:t xml:space="preserve">Класифікаційні правила складаються з двох частин – умови та висновку. В умові виконується перевірка значень однієї чи декількох незалежних змінних, а у висновку, відповідно, вказується значення залежної (прогнозної) змінної або розподіл її імовірності за класами. До переваг класифікаційних правил можна віднести простоту сприйняття людиною, адже вони можуть бути записані на природній для людини мові, а також їх відносну незалежність – можливість додавати у набір правил нові правила без зміни вже наявних. Суттєвим недоліком класифікаційних правил вважається можлива суперечливість їх одне одному, коли характеристики якогось об’єкта задовольняють умови кількох правил із різними висновками. </w:t>
      </w:r>
    </w:p>
    <w:p w:rsidR="005A1BF9" w:rsidRDefault="00E763B8">
      <w:pPr>
        <w:spacing w:line="360" w:lineRule="auto"/>
        <w:ind w:firstLine="709"/>
        <w:jc w:val="both"/>
        <w:rPr>
          <w:sz w:val="28"/>
          <w:szCs w:val="28"/>
          <w:lang w:val="uk-UA"/>
        </w:rPr>
      </w:pPr>
      <w:bookmarkStart w:id="3" w:name="Процесс_классификации"/>
      <w:bookmarkEnd w:id="3"/>
      <w:r>
        <w:rPr>
          <w:sz w:val="28"/>
          <w:szCs w:val="28"/>
          <w:lang w:val="uk-UA"/>
        </w:rPr>
        <w:t>Процес класифікації складається із двох етапів: конструювання моделі і її використання.</w:t>
      </w:r>
    </w:p>
    <w:p w:rsidR="005A1BF9" w:rsidRDefault="00E763B8">
      <w:pPr>
        <w:spacing w:line="360" w:lineRule="auto"/>
        <w:ind w:firstLine="709"/>
        <w:jc w:val="both"/>
        <w:rPr>
          <w:rFonts w:eastAsia="Calibri"/>
          <w:sz w:val="28"/>
          <w:szCs w:val="28"/>
          <w:lang w:val="uk-UA"/>
        </w:rPr>
      </w:pPr>
      <w:r>
        <w:rPr>
          <w:sz w:val="28"/>
          <w:szCs w:val="28"/>
          <w:lang w:val="uk-UA"/>
        </w:rPr>
        <w:t>1. Конструювання моделі – опис множини визначених класів:</w:t>
      </w:r>
    </w:p>
    <w:p w:rsidR="005A1BF9" w:rsidRDefault="00E763B8">
      <w:pPr>
        <w:spacing w:line="360" w:lineRule="auto"/>
        <w:ind w:firstLine="709"/>
        <w:jc w:val="both"/>
        <w:rPr>
          <w:rFonts w:eastAsia="Calibri"/>
          <w:sz w:val="28"/>
          <w:szCs w:val="28"/>
          <w:lang w:val="uk-UA"/>
        </w:rPr>
      </w:pPr>
      <w:r>
        <w:rPr>
          <w:sz w:val="28"/>
          <w:szCs w:val="28"/>
          <w:lang w:val="uk-UA"/>
        </w:rPr>
        <w:t>– кожний приклад набору даних відноситься до одного визначеного класу;</w:t>
      </w:r>
    </w:p>
    <w:p w:rsidR="005A1BF9" w:rsidRDefault="00E763B8">
      <w:pPr>
        <w:spacing w:line="360" w:lineRule="auto"/>
        <w:ind w:firstLine="709"/>
        <w:jc w:val="both"/>
        <w:rPr>
          <w:rFonts w:eastAsia="Calibri"/>
          <w:sz w:val="28"/>
          <w:szCs w:val="28"/>
          <w:lang w:val="uk-UA"/>
        </w:rPr>
      </w:pPr>
      <w:r>
        <w:rPr>
          <w:sz w:val="28"/>
          <w:szCs w:val="28"/>
          <w:lang w:val="uk-UA"/>
        </w:rPr>
        <w:t>– використовується навчальна множина, відбувається конструювання моделі;</w:t>
      </w:r>
    </w:p>
    <w:p w:rsidR="005A1BF9" w:rsidRDefault="00E763B8">
      <w:pPr>
        <w:spacing w:line="360" w:lineRule="auto"/>
        <w:ind w:firstLine="709"/>
        <w:jc w:val="both"/>
        <w:rPr>
          <w:rFonts w:eastAsia="Calibri"/>
          <w:sz w:val="28"/>
          <w:szCs w:val="28"/>
          <w:lang w:val="uk-UA"/>
        </w:rPr>
      </w:pPr>
      <w:r>
        <w:rPr>
          <w:sz w:val="28"/>
          <w:szCs w:val="28"/>
          <w:lang w:val="uk-UA"/>
        </w:rPr>
        <w:t>– отримана модель представлена класифікаційними правилами, деревом рішень або математичною формулою.</w:t>
      </w:r>
    </w:p>
    <w:p w:rsidR="005A1BF9" w:rsidRDefault="00E763B8">
      <w:pPr>
        <w:spacing w:line="360" w:lineRule="auto"/>
        <w:ind w:firstLine="709"/>
        <w:jc w:val="both"/>
        <w:rPr>
          <w:rFonts w:eastAsia="Calibri"/>
          <w:sz w:val="28"/>
          <w:szCs w:val="28"/>
          <w:lang w:val="uk-UA"/>
        </w:rPr>
      </w:pPr>
      <w:r>
        <w:rPr>
          <w:sz w:val="28"/>
          <w:szCs w:val="28"/>
          <w:lang w:val="uk-UA"/>
        </w:rPr>
        <w:t>2. Використання моделі – класифікація нових або невідомих значень:</w:t>
      </w:r>
    </w:p>
    <w:p w:rsidR="005A1BF9" w:rsidRDefault="00E763B8">
      <w:pPr>
        <w:spacing w:line="360" w:lineRule="auto"/>
        <w:ind w:firstLine="709"/>
        <w:jc w:val="both"/>
        <w:rPr>
          <w:rFonts w:eastAsia="Calibri"/>
          <w:sz w:val="28"/>
          <w:szCs w:val="28"/>
          <w:lang w:val="uk-UA"/>
        </w:rPr>
      </w:pPr>
      <w:r>
        <w:rPr>
          <w:sz w:val="28"/>
          <w:szCs w:val="28"/>
          <w:lang w:val="uk-UA"/>
        </w:rPr>
        <w:t>– оцінка правильності (точності) моделі;</w:t>
      </w:r>
    </w:p>
    <w:p w:rsidR="005A1BF9" w:rsidRDefault="00E763B8">
      <w:pPr>
        <w:spacing w:line="360" w:lineRule="auto"/>
        <w:ind w:firstLine="709"/>
        <w:jc w:val="both"/>
        <w:rPr>
          <w:rFonts w:eastAsia="Calibri"/>
          <w:sz w:val="28"/>
          <w:szCs w:val="28"/>
          <w:lang w:val="uk-UA"/>
        </w:rPr>
      </w:pPr>
      <w:r>
        <w:rPr>
          <w:sz w:val="28"/>
          <w:szCs w:val="28"/>
          <w:lang w:val="uk-UA"/>
        </w:rPr>
        <w:t>– відомі значення з тестового прикладу порівнюються з результатами використання отриманої моделі. Рівень точності – відсоток правильно класифікованих прикладів у тестовій множині;</w:t>
      </w:r>
    </w:p>
    <w:p w:rsidR="005A1BF9" w:rsidRDefault="00E763B8">
      <w:pPr>
        <w:spacing w:line="360" w:lineRule="auto"/>
        <w:ind w:firstLine="709"/>
        <w:jc w:val="both"/>
        <w:rPr>
          <w:sz w:val="28"/>
          <w:szCs w:val="28"/>
          <w:lang w:val="uk-UA"/>
        </w:rPr>
      </w:pPr>
      <w:r>
        <w:rPr>
          <w:sz w:val="28"/>
          <w:szCs w:val="28"/>
          <w:lang w:val="uk-UA"/>
        </w:rPr>
        <w:t>– якщо точність моделі припустима, можливе використання моделі для класифікації нових прикладів, клас яких невідомий.</w:t>
      </w:r>
    </w:p>
    <w:p w:rsidR="005A1BF9" w:rsidRDefault="00E763B8">
      <w:pPr>
        <w:spacing w:line="360" w:lineRule="auto"/>
        <w:ind w:firstLine="709"/>
        <w:jc w:val="both"/>
        <w:rPr>
          <w:sz w:val="28"/>
          <w:szCs w:val="28"/>
          <w:lang w:val="uk-UA"/>
        </w:rPr>
      </w:pPr>
      <w:bookmarkStart w:id="4" w:name="Методы,_применяемые_для_решения_задач_кл"/>
      <w:bookmarkEnd w:id="4"/>
      <w:r>
        <w:rPr>
          <w:sz w:val="28"/>
          <w:szCs w:val="28"/>
          <w:lang w:val="uk-UA"/>
        </w:rPr>
        <w:t>Оцінка точності класифікації може проводитися за допомогою крос-</w:t>
      </w:r>
      <w:r>
        <w:rPr>
          <w:sz w:val="28"/>
          <w:szCs w:val="28"/>
          <w:lang w:val="uk-UA"/>
        </w:rPr>
        <w:lastRenderedPageBreak/>
        <w:t>перевірки. Крос-перевірка – це процедура оцінки точності класифікації на даних з тестової множини, яку також називають крос-перевірочною. Точність класифікації тестової множини порівнюється з точністю класифікації навчальної множини. Якщо класифікація тестової множини дає приблизно такі ж результати по точності, як і класифікація навчальної множини, вважається, що дана модель пройшла крос-перевірку.</w:t>
      </w:r>
    </w:p>
    <w:p w:rsidR="005A1BF9" w:rsidRDefault="00E763B8">
      <w:pPr>
        <w:spacing w:line="360" w:lineRule="auto"/>
        <w:ind w:firstLine="709"/>
        <w:jc w:val="both"/>
        <w:rPr>
          <w:sz w:val="28"/>
          <w:szCs w:val="28"/>
          <w:lang w:val="uk-UA"/>
        </w:rPr>
      </w:pPr>
      <w:r>
        <w:rPr>
          <w:sz w:val="28"/>
          <w:szCs w:val="28"/>
          <w:lang w:val="uk-UA"/>
        </w:rPr>
        <w:t>Поділ на навчальну і тестову множини здійснюється шляхом ділення вибірки у певній пропорції, наприклад навчальна множина – дві третини даних і тестова – одна третина даних. Цей спосіб слід використовувати для вибірок з великою кількістю прикладів. Якщо ж вибірка має малі обсяги, рекомендується застосовувати спеціальні методи, при використанні яких навчальна і тестова вибірки можуть частково перетинатися.</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7"/>
      </w:tblGrid>
      <w:tr w:rsidR="005A1BF9">
        <w:trPr>
          <w:jc w:val="center"/>
        </w:trPr>
        <w:tc>
          <w:tcPr>
            <w:tcW w:w="4787" w:type="dxa"/>
            <w:vAlign w:val="center"/>
          </w:tcPr>
          <w:p w:rsidR="005A1BF9" w:rsidRDefault="00E763B8">
            <w:pPr>
              <w:widowControl w:val="0"/>
              <w:autoSpaceDE w:val="0"/>
              <w:autoSpaceDN w:val="0"/>
              <w:spacing w:line="360" w:lineRule="auto"/>
              <w:jc w:val="center"/>
              <w:rPr>
                <w:sz w:val="28"/>
                <w:szCs w:val="28"/>
                <w:lang w:val="uk-UA"/>
              </w:rPr>
            </w:pPr>
            <w:r>
              <w:rPr>
                <w:noProof/>
                <w:sz w:val="28"/>
                <w:szCs w:val="28"/>
                <w:lang w:eastAsia="ru-RU"/>
              </w:rPr>
              <w:drawing>
                <wp:inline distT="0" distB="0" distL="0" distR="0">
                  <wp:extent cx="2880000" cy="2403178"/>
                  <wp:effectExtent l="19050" t="0" r="0" b="0"/>
                  <wp:docPr id="2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2880000" cy="2403178"/>
                          </a:xfrm>
                          <a:prstGeom prst="rect">
                            <a:avLst/>
                          </a:prstGeom>
                          <a:noFill/>
                          <a:ln w="9525">
                            <a:noFill/>
                            <a:miter lim="800000"/>
                            <a:headEnd/>
                            <a:tailEnd/>
                          </a:ln>
                        </pic:spPr>
                      </pic:pic>
                    </a:graphicData>
                  </a:graphic>
                </wp:inline>
              </w:drawing>
            </w:r>
          </w:p>
        </w:tc>
        <w:tc>
          <w:tcPr>
            <w:tcW w:w="4787" w:type="dxa"/>
            <w:vAlign w:val="center"/>
          </w:tcPr>
          <w:p w:rsidR="005A1BF9" w:rsidRDefault="00E763B8">
            <w:pPr>
              <w:widowControl w:val="0"/>
              <w:autoSpaceDE w:val="0"/>
              <w:autoSpaceDN w:val="0"/>
              <w:spacing w:line="360" w:lineRule="auto"/>
              <w:jc w:val="center"/>
              <w:rPr>
                <w:sz w:val="28"/>
                <w:szCs w:val="28"/>
                <w:lang w:val="uk-UA"/>
              </w:rPr>
            </w:pPr>
            <w:r>
              <w:rPr>
                <w:noProof/>
                <w:sz w:val="28"/>
                <w:szCs w:val="28"/>
                <w:lang w:eastAsia="ru-RU"/>
              </w:rPr>
              <w:drawing>
                <wp:inline distT="0" distB="0" distL="0" distR="0">
                  <wp:extent cx="2879725" cy="2299335"/>
                  <wp:effectExtent l="19050" t="0" r="0" b="0"/>
                  <wp:docPr id="2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t="1425"/>
                          <a:stretch>
                            <a:fillRect/>
                          </a:stretch>
                        </pic:blipFill>
                        <pic:spPr bwMode="auto">
                          <a:xfrm>
                            <a:off x="0" y="0"/>
                            <a:ext cx="2879725" cy="2299335"/>
                          </a:xfrm>
                          <a:prstGeom prst="rect">
                            <a:avLst/>
                          </a:prstGeom>
                          <a:noFill/>
                          <a:ln w="9525">
                            <a:noFill/>
                            <a:miter lim="800000"/>
                            <a:headEnd/>
                            <a:tailEnd/>
                          </a:ln>
                        </pic:spPr>
                      </pic:pic>
                    </a:graphicData>
                  </a:graphic>
                </wp:inline>
              </w:drawing>
            </w:r>
          </w:p>
        </w:tc>
      </w:tr>
      <w:tr w:rsidR="005A1BF9">
        <w:trPr>
          <w:jc w:val="center"/>
        </w:trPr>
        <w:tc>
          <w:tcPr>
            <w:tcW w:w="4787" w:type="dxa"/>
            <w:vAlign w:val="center"/>
          </w:tcPr>
          <w:p w:rsidR="005A1BF9" w:rsidRDefault="00E763B8">
            <w:pPr>
              <w:widowControl w:val="0"/>
              <w:autoSpaceDE w:val="0"/>
              <w:autoSpaceDN w:val="0"/>
              <w:spacing w:line="360" w:lineRule="auto"/>
              <w:jc w:val="center"/>
              <w:rPr>
                <w:sz w:val="28"/>
                <w:szCs w:val="28"/>
                <w:lang w:val="uk-UA"/>
              </w:rPr>
            </w:pPr>
            <w:r>
              <w:rPr>
                <w:sz w:val="28"/>
                <w:szCs w:val="28"/>
                <w:lang w:val="uk-UA"/>
              </w:rPr>
              <w:t>а</w:t>
            </w:r>
          </w:p>
        </w:tc>
        <w:tc>
          <w:tcPr>
            <w:tcW w:w="4787" w:type="dxa"/>
            <w:vAlign w:val="center"/>
          </w:tcPr>
          <w:p w:rsidR="005A1BF9" w:rsidRDefault="00E763B8">
            <w:pPr>
              <w:widowControl w:val="0"/>
              <w:autoSpaceDE w:val="0"/>
              <w:autoSpaceDN w:val="0"/>
              <w:spacing w:line="360" w:lineRule="auto"/>
              <w:jc w:val="center"/>
              <w:rPr>
                <w:sz w:val="28"/>
                <w:szCs w:val="28"/>
                <w:lang w:val="uk-UA"/>
              </w:rPr>
            </w:pPr>
            <w:r>
              <w:rPr>
                <w:sz w:val="28"/>
                <w:szCs w:val="28"/>
                <w:lang w:val="uk-UA"/>
              </w:rPr>
              <w:t>б</w:t>
            </w:r>
          </w:p>
        </w:tc>
      </w:tr>
    </w:tbl>
    <w:p w:rsidR="005A1BF9" w:rsidRDefault="005A1BF9">
      <w:pPr>
        <w:spacing w:line="360" w:lineRule="auto"/>
        <w:ind w:firstLine="709"/>
        <w:jc w:val="both"/>
        <w:rPr>
          <w:sz w:val="28"/>
          <w:szCs w:val="28"/>
          <w:lang w:val="uk-UA"/>
        </w:rPr>
      </w:pPr>
    </w:p>
    <w:p w:rsidR="005A1BF9" w:rsidRDefault="00E763B8">
      <w:pPr>
        <w:spacing w:line="360" w:lineRule="auto"/>
        <w:jc w:val="center"/>
        <w:rPr>
          <w:sz w:val="28"/>
          <w:szCs w:val="28"/>
          <w:lang w:val="uk-UA"/>
        </w:rPr>
      </w:pPr>
      <w:r>
        <w:rPr>
          <w:sz w:val="28"/>
          <w:szCs w:val="28"/>
          <w:lang w:val="uk-UA"/>
        </w:rPr>
        <w:t>Рисунок 1.1 – Розв’язання задачі класифікації</w:t>
      </w:r>
    </w:p>
    <w:p w:rsidR="005A1BF9" w:rsidRDefault="005A1BF9">
      <w:pPr>
        <w:spacing w:line="360" w:lineRule="auto"/>
        <w:ind w:firstLine="709"/>
        <w:jc w:val="both"/>
        <w:rPr>
          <w:sz w:val="28"/>
          <w:szCs w:val="28"/>
          <w:lang w:val="uk-UA"/>
        </w:rPr>
      </w:pPr>
    </w:p>
    <w:p w:rsidR="005A1BF9" w:rsidRDefault="00E763B8">
      <w:pPr>
        <w:spacing w:line="360" w:lineRule="auto"/>
        <w:ind w:firstLine="709"/>
        <w:jc w:val="both"/>
        <w:rPr>
          <w:sz w:val="28"/>
          <w:szCs w:val="28"/>
          <w:lang w:val="uk-UA"/>
        </w:rPr>
      </w:pPr>
      <w:r>
        <w:rPr>
          <w:sz w:val="28"/>
          <w:szCs w:val="28"/>
          <w:lang w:val="uk-UA"/>
        </w:rPr>
        <w:t xml:space="preserve">Розглянемо задачу класифікації на простому прикладі. Допустимо, є база даних про співробітників деякого офісу з інформацією про довжину паролю та кількість використаних в паролі спеціальних символів. Відповідно до політики інформаційної безпеки визначено два класи співробітників: клас 1 – висока стійкість паролю до зламу та клас 2 – низька стійкість. Для наочності (див. рис. 1.1, а) представимо нашу базу даних у двовимірному вимірі </w:t>
      </w:r>
      <w:r>
        <w:rPr>
          <w:sz w:val="28"/>
          <w:szCs w:val="28"/>
          <w:lang w:val="uk-UA"/>
        </w:rPr>
        <w:lastRenderedPageBreak/>
        <w:t>(довжина і кількість спеціальних символів) у вигляді множини точок, що належать класу 1 (помаранчева мітка) і класу 2 (сіра мітка). Задача: визначити, до якого класу належить новий співробітник, позначений на рис. 1.1, а) білою міткою. Схематичний розв'язок задачі класифікації за стійкістю паролю для нового співробітника наведений на рис. 1.2, б).</w:t>
      </w:r>
    </w:p>
    <w:p w:rsidR="005A1BF9" w:rsidRDefault="00E763B8">
      <w:pPr>
        <w:spacing w:line="360" w:lineRule="auto"/>
        <w:ind w:firstLine="709"/>
        <w:jc w:val="both"/>
        <w:rPr>
          <w:sz w:val="28"/>
          <w:szCs w:val="28"/>
          <w:lang w:val="uk-UA"/>
        </w:rPr>
      </w:pPr>
      <w:r>
        <w:rPr>
          <w:i/>
          <w:iCs/>
          <w:sz w:val="28"/>
          <w:szCs w:val="28"/>
          <w:lang w:val="uk-UA"/>
        </w:rPr>
        <w:t xml:space="preserve">Кластеризація. </w:t>
      </w:r>
      <w:r>
        <w:rPr>
          <w:sz w:val="28"/>
          <w:szCs w:val="28"/>
          <w:lang w:val="uk-UA"/>
        </w:rPr>
        <w:t>На відміну від класифікації, де кількість класів задана наперед, кластеризація (кластерний аналіз) полягає в розподілі заданого набору об’єктів на групи схожих між собою об’єктів, які називаються кластерами. Кількість кластерів заздалегідь невідома, тому завдання кластерного аналізу – визначення кількості кластерів і віднесення кожного з об’єктів набору даних до одного (або декількох) кластера (кластерів). Отже, модель, отримана в результаті кластеризації, повинна описувати як безпосередньо кластери, так і належність об’єкта даних до одного (чи декількох) з цих кластерів.</w:t>
      </w:r>
    </w:p>
    <w:p w:rsidR="005A1BF9" w:rsidRDefault="00E763B8">
      <w:pPr>
        <w:spacing w:line="360" w:lineRule="auto"/>
        <w:ind w:firstLine="709"/>
        <w:jc w:val="both"/>
        <w:rPr>
          <w:sz w:val="28"/>
          <w:szCs w:val="28"/>
          <w:lang w:val="uk-UA"/>
        </w:rPr>
      </w:pPr>
      <w:r>
        <w:rPr>
          <w:sz w:val="28"/>
          <w:szCs w:val="28"/>
          <w:lang w:val="uk-UA"/>
        </w:rPr>
        <w:t>Методи кластеризації поділяються на неієрархічні та ієрархічні, останні у свою чергу поділяються на агломеративні та дивізимні.</w:t>
      </w:r>
    </w:p>
    <w:p w:rsidR="005A1BF9" w:rsidRDefault="00E763B8">
      <w:pPr>
        <w:spacing w:line="360" w:lineRule="auto"/>
        <w:ind w:firstLine="709"/>
        <w:jc w:val="both"/>
        <w:rPr>
          <w:sz w:val="28"/>
          <w:szCs w:val="28"/>
          <w:lang w:val="uk-UA"/>
        </w:rPr>
      </w:pPr>
      <w:r>
        <w:rPr>
          <w:sz w:val="28"/>
          <w:szCs w:val="28"/>
          <w:lang w:val="uk-UA"/>
        </w:rPr>
        <w:t xml:space="preserve">Неієрархічна кластеризація ґрунтується на мінімізації певної цільової функції, яка визначає оптимальне розподілення об’єктів за кластерами. Класичним алгоритмом неієрархічної кластеризації є алгоритм </w:t>
      </w:r>
      <m:oMath>
        <m:r>
          <w:rPr>
            <w:rFonts w:ascii="Cambria Math" w:hAnsi="Cambria Math"/>
            <w:sz w:val="28"/>
            <w:szCs w:val="28"/>
            <w:lang w:val="uk-UA"/>
          </w:rPr>
          <m:t>k</m:t>
        </m:r>
      </m:oMath>
      <w:r>
        <w:rPr>
          <w:sz w:val="28"/>
          <w:szCs w:val="28"/>
          <w:lang w:val="uk-UA"/>
        </w:rPr>
        <w:t>-середніх. Також серед методів неієрархічної кластеризації необхідно відзначити EM-алгоритм, який припускає наявність для кожного кластера функції щільності розподілу імовірності з відповідними значеннями математичного очікування та дисперсії і завданням алгоритму є знайти параметри розподілів за принципом максимуму правдоподібності. Однією з найважливіших переваг цього методу є можливість масштабування (він дозволяє проводити оброблення великих масивів даних).</w:t>
      </w:r>
    </w:p>
    <w:p w:rsidR="005A1BF9" w:rsidRDefault="00E763B8">
      <w:pPr>
        <w:spacing w:line="360" w:lineRule="auto"/>
        <w:ind w:firstLine="709"/>
        <w:jc w:val="both"/>
        <w:rPr>
          <w:sz w:val="28"/>
          <w:szCs w:val="28"/>
          <w:lang w:val="uk-UA"/>
        </w:rPr>
      </w:pPr>
      <w:r>
        <w:rPr>
          <w:sz w:val="28"/>
          <w:szCs w:val="28"/>
          <w:lang w:val="uk-UA"/>
        </w:rPr>
        <w:t>Крім того, до неієрархічних методів кластеризації належать методи, які ґрунтуються на аналізі концентрації (щільності розподілу) об’єктів. Основний принцип такого підходу – об’єкти кластера, розміщені з певною щільністю, яка біль</w:t>
      </w:r>
      <w:r>
        <w:rPr>
          <w:sz w:val="28"/>
          <w:szCs w:val="28"/>
          <w:lang w:val="uk-UA"/>
        </w:rPr>
        <w:softHyphen/>
        <w:t>ша, ніж щільність об’єктів за межами кластера. Таку класифіка</w:t>
      </w:r>
      <w:r>
        <w:rPr>
          <w:sz w:val="28"/>
          <w:szCs w:val="28"/>
          <w:lang w:val="uk-UA"/>
        </w:rPr>
        <w:lastRenderedPageBreak/>
        <w:t>цію реалізують алгоритми DBSCAN, DENCLUE, OPTICS.</w:t>
      </w:r>
    </w:p>
    <w:p w:rsidR="005A1BF9" w:rsidRDefault="00E763B8">
      <w:pPr>
        <w:spacing w:line="360" w:lineRule="auto"/>
        <w:ind w:firstLine="709"/>
        <w:jc w:val="both"/>
        <w:rPr>
          <w:sz w:val="28"/>
          <w:szCs w:val="28"/>
          <w:lang w:val="uk-UA"/>
        </w:rPr>
      </w:pPr>
      <w:r>
        <w:rPr>
          <w:sz w:val="28"/>
          <w:szCs w:val="28"/>
          <w:lang w:val="uk-UA"/>
        </w:rPr>
        <w:t xml:space="preserve">Ієрархічна кластеризація будує так звані дендрограми, тобто деревовидні структури з відображенням вкладеності кластерів. Під час побудови використовуються агломеративні методи – виконують послідовне об’єднання менших кластерів у більші </w:t>
      </w:r>
      <w:r>
        <w:rPr>
          <w:sz w:val="28"/>
          <w:szCs w:val="28"/>
          <w:lang w:val="uk-UA"/>
        </w:rPr>
        <w:noBreakHyphen/>
        <w:t xml:space="preserve"> або дивізимні методи – розділяють більші кластери на менші. До перших можна віднести алгоритми CURE, ROCK, CAMELEON та інші, а до других – BIRCH.</w:t>
      </w:r>
    </w:p>
    <w:p w:rsidR="005A1BF9" w:rsidRDefault="00E763B8">
      <w:pPr>
        <w:spacing w:line="360" w:lineRule="auto"/>
        <w:ind w:firstLine="709"/>
        <w:jc w:val="both"/>
        <w:rPr>
          <w:sz w:val="28"/>
          <w:szCs w:val="28"/>
          <w:lang w:val="uk-UA"/>
        </w:rPr>
      </w:pPr>
      <w:r>
        <w:rPr>
          <w:sz w:val="28"/>
          <w:szCs w:val="28"/>
          <w:lang w:val="uk-UA"/>
        </w:rPr>
        <w:t>Якість кластеризації – ступінь наближення результату кластеризації до ідеального рішення. Для оцінювання якості кластеризації використовуються формальні параметри, оцінювання може проводитись за різними показниками. Основні показники, за якими може проводитись оцінювання якості кластеризації:</w:t>
      </w:r>
    </w:p>
    <w:p w:rsidR="005A1BF9" w:rsidRDefault="00E763B8">
      <w:pPr>
        <w:numPr>
          <w:ilvl w:val="0"/>
          <w:numId w:val="10"/>
        </w:numPr>
        <w:spacing w:line="360" w:lineRule="auto"/>
        <w:jc w:val="both"/>
        <w:rPr>
          <w:sz w:val="28"/>
          <w:szCs w:val="28"/>
          <w:lang w:val="uk-UA"/>
        </w:rPr>
      </w:pPr>
      <w:r>
        <w:rPr>
          <w:sz w:val="28"/>
          <w:szCs w:val="28"/>
          <w:lang w:val="uk-UA"/>
        </w:rPr>
        <w:t>показники чіткості. Вони набувають максимального значення при найбільш чіткому розділенні об’єктів даних. До них належать коефіцієнт розбиття, модифікований коефіцієнт розбиття, індекс чіткості;</w:t>
      </w:r>
    </w:p>
    <w:p w:rsidR="005A1BF9" w:rsidRDefault="00E763B8">
      <w:pPr>
        <w:numPr>
          <w:ilvl w:val="0"/>
          <w:numId w:val="10"/>
        </w:numPr>
        <w:spacing w:line="360" w:lineRule="auto"/>
        <w:jc w:val="both"/>
        <w:rPr>
          <w:sz w:val="28"/>
          <w:szCs w:val="28"/>
          <w:lang w:val="uk-UA"/>
        </w:rPr>
      </w:pPr>
      <w:r>
        <w:rPr>
          <w:sz w:val="28"/>
          <w:szCs w:val="28"/>
          <w:lang w:val="uk-UA"/>
        </w:rPr>
        <w:t xml:space="preserve">ентропійні критерії. Кластеризація вважається якіснішою тоді, коли значення ентропії найнижче. Це буде тоді, коли ступінь належності елементу даних до одного кластера найбільша, а до інших </w:t>
      </w:r>
      <w:r>
        <w:rPr>
          <w:sz w:val="28"/>
          <w:szCs w:val="28"/>
          <w:lang w:val="uk-UA"/>
        </w:rPr>
        <w:noBreakHyphen/>
        <w:t xml:space="preserve"> найменша. До цих критеріїв належать ентропія розбиття, модифікована ентропія;</w:t>
      </w:r>
    </w:p>
    <w:p w:rsidR="005A1BF9" w:rsidRDefault="00E763B8">
      <w:pPr>
        <w:numPr>
          <w:ilvl w:val="0"/>
          <w:numId w:val="10"/>
        </w:numPr>
        <w:spacing w:line="360" w:lineRule="auto"/>
        <w:jc w:val="both"/>
        <w:rPr>
          <w:sz w:val="28"/>
          <w:szCs w:val="28"/>
          <w:lang w:val="uk-UA"/>
        </w:rPr>
      </w:pPr>
      <w:r>
        <w:rPr>
          <w:sz w:val="28"/>
          <w:szCs w:val="28"/>
          <w:lang w:val="uk-UA"/>
        </w:rPr>
        <w:t>інші показники, наприклад, показник компактності та ізольованості, індекс ефективності і т. ін.</w:t>
      </w:r>
    </w:p>
    <w:p w:rsidR="005A1BF9" w:rsidRDefault="00E763B8">
      <w:pPr>
        <w:spacing w:line="360" w:lineRule="auto"/>
        <w:ind w:firstLine="709"/>
        <w:jc w:val="both"/>
        <w:rPr>
          <w:sz w:val="28"/>
          <w:szCs w:val="28"/>
          <w:lang w:val="uk-UA"/>
        </w:rPr>
      </w:pPr>
      <w:r>
        <w:rPr>
          <w:sz w:val="28"/>
          <w:szCs w:val="28"/>
          <w:lang w:val="uk-UA"/>
        </w:rPr>
        <w:t>Використовуючи критерії оцінювання якості кластеризації, в алгоритмі кластерного аналізу можна закласти певний адаптивний механізм вибору оптимального розв’язку серед усіх можливих, що приводить до поняття адаптивної кластеризації. Це найбільш характерно для неієрархічних методів кластеризації, де важко спрогнозувати результуючу кількість кластерів.</w:t>
      </w:r>
    </w:p>
    <w:p w:rsidR="005A1BF9" w:rsidRDefault="00E763B8">
      <w:pPr>
        <w:spacing w:line="360" w:lineRule="auto"/>
        <w:ind w:firstLine="709"/>
        <w:jc w:val="both"/>
        <w:rPr>
          <w:sz w:val="28"/>
          <w:szCs w:val="28"/>
          <w:lang w:val="uk-UA"/>
        </w:rPr>
      </w:pPr>
      <w:r>
        <w:rPr>
          <w:sz w:val="28"/>
          <w:szCs w:val="28"/>
          <w:lang w:val="uk-UA"/>
        </w:rPr>
        <w:t xml:space="preserve">Також для кластеризації застосовуються такі підходи, як графові алгоритми кластеризації, нейронні мережі, генетичні алгоритми, еволюційні алгоритми, спектральна кластеризація, кластеризація на базі дерев рішень та інші. На сьогодні важливою вимогою до алгоритмів кластеризації вважається </w:t>
      </w:r>
      <w:r>
        <w:rPr>
          <w:sz w:val="28"/>
          <w:szCs w:val="28"/>
          <w:lang w:val="uk-UA"/>
        </w:rPr>
        <w:lastRenderedPageBreak/>
        <w:t>можливість їх масштабування, тобто здатність алгоритмів обробляти надвеликі об’єми даних. Прикладами алгоритмів, здатних до масштабування є CLARA, CLARANS, CLOPE, CURE, BIRCH та багато інших.</w:t>
      </w:r>
    </w:p>
    <w:p w:rsidR="005A1BF9" w:rsidRDefault="00E763B8">
      <w:pPr>
        <w:spacing w:line="360" w:lineRule="auto"/>
        <w:ind w:firstLine="709"/>
        <w:jc w:val="both"/>
        <w:rPr>
          <w:sz w:val="28"/>
          <w:szCs w:val="28"/>
          <w:lang w:val="uk-UA"/>
        </w:rPr>
      </w:pPr>
      <w:r>
        <w:rPr>
          <w:sz w:val="28"/>
          <w:szCs w:val="28"/>
          <w:lang w:val="uk-UA"/>
        </w:rPr>
        <w:t>В табл. 1.1 наведено порівняння деяких параметрів задач класифікації та кластеризації. На рис. 1.2 схематично представлені задачі класифікації та кластеризації.</w:t>
      </w:r>
    </w:p>
    <w:p w:rsidR="005A1BF9" w:rsidRDefault="005A1BF9">
      <w:pPr>
        <w:rPr>
          <w:sz w:val="28"/>
          <w:szCs w:val="28"/>
          <w:lang w:val="uk-UA"/>
        </w:rPr>
      </w:pPr>
    </w:p>
    <w:p w:rsidR="005A1BF9" w:rsidRDefault="00E763B8">
      <w:pPr>
        <w:spacing w:line="360" w:lineRule="auto"/>
        <w:jc w:val="center"/>
        <w:rPr>
          <w:sz w:val="28"/>
          <w:szCs w:val="28"/>
          <w:lang w:val="uk-UA"/>
        </w:rPr>
      </w:pPr>
      <w:r>
        <w:rPr>
          <w:sz w:val="28"/>
          <w:szCs w:val="28"/>
          <w:lang w:val="uk-UA"/>
        </w:rPr>
        <w:t>Таблиця 1.1 – Порівняння задач класифікації та кластеризації</w:t>
      </w:r>
    </w:p>
    <w:tbl>
      <w:tblPr>
        <w:tblStyle w:val="af0"/>
        <w:tblW w:w="9271" w:type="dxa"/>
        <w:jc w:val="center"/>
        <w:tblLook w:val="04A0" w:firstRow="1" w:lastRow="0" w:firstColumn="1" w:lastColumn="0" w:noHBand="0" w:noVBand="1"/>
      </w:tblPr>
      <w:tblGrid>
        <w:gridCol w:w="2084"/>
        <w:gridCol w:w="2976"/>
        <w:gridCol w:w="4211"/>
      </w:tblGrid>
      <w:tr w:rsidR="005A1BF9">
        <w:trPr>
          <w:trHeight w:val="567"/>
          <w:jc w:val="center"/>
        </w:trPr>
        <w:tc>
          <w:tcPr>
            <w:tcW w:w="2084" w:type="dxa"/>
            <w:vAlign w:val="center"/>
          </w:tcPr>
          <w:p w:rsidR="005A1BF9" w:rsidRDefault="00E763B8">
            <w:pPr>
              <w:jc w:val="center"/>
              <w:rPr>
                <w:sz w:val="24"/>
                <w:szCs w:val="24"/>
                <w:lang w:val="uk-UA"/>
              </w:rPr>
            </w:pPr>
            <w:r>
              <w:rPr>
                <w:sz w:val="24"/>
                <w:szCs w:val="24"/>
                <w:lang w:val="uk-UA"/>
              </w:rPr>
              <w:t>Характеристика</w:t>
            </w:r>
          </w:p>
        </w:tc>
        <w:tc>
          <w:tcPr>
            <w:tcW w:w="2976" w:type="dxa"/>
            <w:vAlign w:val="center"/>
          </w:tcPr>
          <w:p w:rsidR="005A1BF9" w:rsidRDefault="00E763B8">
            <w:pPr>
              <w:jc w:val="center"/>
              <w:rPr>
                <w:sz w:val="24"/>
                <w:szCs w:val="24"/>
                <w:lang w:val="uk-UA"/>
              </w:rPr>
            </w:pPr>
            <w:r>
              <w:rPr>
                <w:sz w:val="24"/>
                <w:szCs w:val="24"/>
                <w:lang w:val="uk-UA"/>
              </w:rPr>
              <w:t>Класифікація</w:t>
            </w:r>
          </w:p>
        </w:tc>
        <w:tc>
          <w:tcPr>
            <w:tcW w:w="4211" w:type="dxa"/>
            <w:vAlign w:val="center"/>
          </w:tcPr>
          <w:p w:rsidR="005A1BF9" w:rsidRDefault="00E763B8">
            <w:pPr>
              <w:jc w:val="center"/>
              <w:rPr>
                <w:sz w:val="24"/>
                <w:szCs w:val="24"/>
                <w:lang w:val="uk-UA"/>
              </w:rPr>
            </w:pPr>
            <w:r>
              <w:rPr>
                <w:sz w:val="24"/>
                <w:szCs w:val="24"/>
                <w:lang w:val="uk-UA"/>
              </w:rPr>
              <w:t>Кластеризація</w:t>
            </w:r>
          </w:p>
        </w:tc>
      </w:tr>
      <w:tr w:rsidR="005A1BF9">
        <w:trPr>
          <w:trHeight w:val="20"/>
          <w:jc w:val="center"/>
        </w:trPr>
        <w:tc>
          <w:tcPr>
            <w:tcW w:w="2084" w:type="dxa"/>
            <w:vAlign w:val="center"/>
          </w:tcPr>
          <w:p w:rsidR="005A1BF9" w:rsidRDefault="00E763B8">
            <w:pPr>
              <w:jc w:val="center"/>
              <w:rPr>
                <w:sz w:val="24"/>
                <w:szCs w:val="24"/>
                <w:lang w:val="uk-UA"/>
              </w:rPr>
            </w:pPr>
            <w:r>
              <w:rPr>
                <w:sz w:val="24"/>
                <w:szCs w:val="24"/>
                <w:lang w:val="uk-UA"/>
              </w:rPr>
              <w:t>Контрольованість</w:t>
            </w:r>
          </w:p>
          <w:p w:rsidR="005A1BF9" w:rsidRDefault="00E763B8">
            <w:pPr>
              <w:jc w:val="center"/>
              <w:rPr>
                <w:sz w:val="24"/>
                <w:szCs w:val="24"/>
                <w:lang w:val="uk-UA"/>
              </w:rPr>
            </w:pPr>
            <w:r>
              <w:rPr>
                <w:sz w:val="24"/>
                <w:szCs w:val="24"/>
                <w:lang w:val="uk-UA"/>
              </w:rPr>
              <w:t>навчання</w:t>
            </w:r>
          </w:p>
        </w:tc>
        <w:tc>
          <w:tcPr>
            <w:tcW w:w="2976" w:type="dxa"/>
            <w:vAlign w:val="center"/>
          </w:tcPr>
          <w:p w:rsidR="005A1BF9" w:rsidRDefault="00E763B8">
            <w:pPr>
              <w:jc w:val="center"/>
              <w:rPr>
                <w:sz w:val="24"/>
                <w:szCs w:val="24"/>
                <w:lang w:val="uk-UA"/>
              </w:rPr>
            </w:pPr>
            <w:r>
              <w:rPr>
                <w:sz w:val="24"/>
                <w:szCs w:val="24"/>
                <w:lang w:val="uk-UA"/>
              </w:rPr>
              <w:t>Контрольоване</w:t>
            </w:r>
          </w:p>
          <w:p w:rsidR="005A1BF9" w:rsidRDefault="00E763B8">
            <w:pPr>
              <w:jc w:val="center"/>
              <w:rPr>
                <w:sz w:val="24"/>
                <w:szCs w:val="24"/>
                <w:lang w:val="uk-UA"/>
              </w:rPr>
            </w:pPr>
            <w:r>
              <w:rPr>
                <w:sz w:val="24"/>
                <w:szCs w:val="24"/>
                <w:lang w:val="uk-UA"/>
              </w:rPr>
              <w:t>навчання</w:t>
            </w:r>
          </w:p>
        </w:tc>
        <w:tc>
          <w:tcPr>
            <w:tcW w:w="4211" w:type="dxa"/>
            <w:vAlign w:val="center"/>
          </w:tcPr>
          <w:p w:rsidR="005A1BF9" w:rsidRDefault="00E763B8">
            <w:pPr>
              <w:jc w:val="center"/>
              <w:rPr>
                <w:sz w:val="24"/>
                <w:szCs w:val="24"/>
                <w:lang w:val="uk-UA"/>
              </w:rPr>
            </w:pPr>
            <w:r>
              <w:rPr>
                <w:sz w:val="24"/>
                <w:szCs w:val="24"/>
                <w:lang w:val="uk-UA"/>
              </w:rPr>
              <w:t>Неконтрольоване</w:t>
            </w:r>
          </w:p>
          <w:p w:rsidR="005A1BF9" w:rsidRDefault="00E763B8">
            <w:pPr>
              <w:jc w:val="center"/>
              <w:rPr>
                <w:sz w:val="24"/>
                <w:szCs w:val="24"/>
                <w:lang w:val="uk-UA"/>
              </w:rPr>
            </w:pPr>
            <w:r>
              <w:rPr>
                <w:sz w:val="24"/>
                <w:szCs w:val="24"/>
                <w:lang w:val="uk-UA"/>
              </w:rPr>
              <w:t>навчання</w:t>
            </w:r>
          </w:p>
        </w:tc>
      </w:tr>
      <w:tr w:rsidR="005A1BF9" w:rsidRPr="00D568BC">
        <w:trPr>
          <w:trHeight w:val="20"/>
          <w:jc w:val="center"/>
        </w:trPr>
        <w:tc>
          <w:tcPr>
            <w:tcW w:w="2084" w:type="dxa"/>
            <w:vAlign w:val="center"/>
          </w:tcPr>
          <w:p w:rsidR="005A1BF9" w:rsidRDefault="00E763B8">
            <w:pPr>
              <w:jc w:val="center"/>
              <w:rPr>
                <w:sz w:val="24"/>
                <w:szCs w:val="24"/>
                <w:lang w:val="uk-UA"/>
              </w:rPr>
            </w:pPr>
            <w:r>
              <w:rPr>
                <w:sz w:val="24"/>
                <w:szCs w:val="24"/>
                <w:lang w:val="uk-UA"/>
              </w:rPr>
              <w:t>Наявність мітки</w:t>
            </w:r>
          </w:p>
          <w:p w:rsidR="005A1BF9" w:rsidRDefault="00E763B8">
            <w:pPr>
              <w:jc w:val="center"/>
              <w:rPr>
                <w:sz w:val="24"/>
                <w:szCs w:val="24"/>
                <w:lang w:val="uk-UA"/>
              </w:rPr>
            </w:pPr>
            <w:r>
              <w:rPr>
                <w:sz w:val="24"/>
                <w:szCs w:val="24"/>
                <w:lang w:val="uk-UA"/>
              </w:rPr>
              <w:t>класу</w:t>
            </w:r>
          </w:p>
        </w:tc>
        <w:tc>
          <w:tcPr>
            <w:tcW w:w="2976" w:type="dxa"/>
            <w:vAlign w:val="center"/>
          </w:tcPr>
          <w:p w:rsidR="005A1BF9" w:rsidRDefault="00E763B8">
            <w:pPr>
              <w:jc w:val="center"/>
              <w:rPr>
                <w:sz w:val="24"/>
                <w:szCs w:val="24"/>
                <w:lang w:val="uk-UA"/>
              </w:rPr>
            </w:pPr>
            <w:r>
              <w:rPr>
                <w:sz w:val="24"/>
                <w:szCs w:val="24"/>
                <w:lang w:val="uk-UA"/>
              </w:rPr>
              <w:t xml:space="preserve">Навчальна множина </w:t>
            </w:r>
          </w:p>
          <w:p w:rsidR="005A1BF9" w:rsidRDefault="00E763B8">
            <w:pPr>
              <w:jc w:val="center"/>
              <w:rPr>
                <w:sz w:val="24"/>
                <w:szCs w:val="24"/>
                <w:lang w:val="uk-UA"/>
              </w:rPr>
            </w:pPr>
            <w:r>
              <w:rPr>
                <w:sz w:val="24"/>
                <w:szCs w:val="24"/>
                <w:lang w:val="uk-UA"/>
              </w:rPr>
              <w:t xml:space="preserve">містить мітки, що </w:t>
            </w:r>
          </w:p>
          <w:p w:rsidR="005A1BF9" w:rsidRDefault="00E763B8">
            <w:pPr>
              <w:jc w:val="center"/>
              <w:rPr>
                <w:sz w:val="24"/>
                <w:szCs w:val="24"/>
                <w:lang w:val="uk-UA"/>
              </w:rPr>
            </w:pPr>
            <w:r>
              <w:rPr>
                <w:sz w:val="24"/>
                <w:szCs w:val="24"/>
                <w:lang w:val="uk-UA"/>
              </w:rPr>
              <w:t>вказують на клас, до якого відноситься об’єкт</w:t>
            </w:r>
          </w:p>
        </w:tc>
        <w:tc>
          <w:tcPr>
            <w:tcW w:w="4211" w:type="dxa"/>
            <w:vAlign w:val="center"/>
          </w:tcPr>
          <w:p w:rsidR="005A1BF9" w:rsidRDefault="00E763B8">
            <w:pPr>
              <w:jc w:val="center"/>
              <w:rPr>
                <w:sz w:val="24"/>
                <w:szCs w:val="24"/>
                <w:lang w:val="uk-UA"/>
              </w:rPr>
            </w:pPr>
            <w:r>
              <w:rPr>
                <w:sz w:val="24"/>
                <w:szCs w:val="24"/>
                <w:lang w:val="uk-UA"/>
              </w:rPr>
              <w:t xml:space="preserve">Мітки класу навчальної </w:t>
            </w:r>
          </w:p>
          <w:p w:rsidR="005A1BF9" w:rsidRDefault="00E763B8">
            <w:pPr>
              <w:jc w:val="center"/>
              <w:rPr>
                <w:sz w:val="24"/>
                <w:szCs w:val="24"/>
                <w:lang w:val="uk-UA"/>
              </w:rPr>
            </w:pPr>
            <w:r>
              <w:rPr>
                <w:sz w:val="24"/>
                <w:szCs w:val="24"/>
                <w:lang w:val="uk-UA"/>
              </w:rPr>
              <w:t>множини не відомі</w:t>
            </w:r>
          </w:p>
        </w:tc>
      </w:tr>
      <w:tr w:rsidR="005A1BF9">
        <w:trPr>
          <w:trHeight w:val="20"/>
          <w:jc w:val="center"/>
        </w:trPr>
        <w:tc>
          <w:tcPr>
            <w:tcW w:w="2084" w:type="dxa"/>
            <w:vAlign w:val="center"/>
          </w:tcPr>
          <w:p w:rsidR="005A1BF9" w:rsidRDefault="00E763B8">
            <w:pPr>
              <w:jc w:val="center"/>
              <w:rPr>
                <w:sz w:val="24"/>
                <w:szCs w:val="24"/>
                <w:lang w:val="uk-UA"/>
              </w:rPr>
            </w:pPr>
            <w:r>
              <w:rPr>
                <w:sz w:val="24"/>
                <w:szCs w:val="24"/>
                <w:lang w:val="uk-UA"/>
              </w:rPr>
              <w:t>Аналізовані</w:t>
            </w:r>
          </w:p>
          <w:p w:rsidR="005A1BF9" w:rsidRDefault="00E763B8">
            <w:pPr>
              <w:jc w:val="center"/>
              <w:rPr>
                <w:sz w:val="24"/>
                <w:szCs w:val="24"/>
                <w:lang w:val="uk-UA"/>
              </w:rPr>
            </w:pPr>
            <w:r>
              <w:rPr>
                <w:sz w:val="24"/>
                <w:szCs w:val="24"/>
                <w:lang w:val="uk-UA"/>
              </w:rPr>
              <w:t>дані</w:t>
            </w:r>
          </w:p>
        </w:tc>
        <w:tc>
          <w:tcPr>
            <w:tcW w:w="2976" w:type="dxa"/>
            <w:vAlign w:val="center"/>
          </w:tcPr>
          <w:p w:rsidR="005A1BF9" w:rsidRDefault="00E763B8">
            <w:pPr>
              <w:jc w:val="center"/>
              <w:rPr>
                <w:sz w:val="24"/>
                <w:szCs w:val="24"/>
                <w:lang w:val="uk-UA"/>
              </w:rPr>
            </w:pPr>
            <w:r>
              <w:rPr>
                <w:sz w:val="24"/>
                <w:szCs w:val="24"/>
                <w:lang w:val="uk-UA"/>
              </w:rPr>
              <w:t xml:space="preserve">Нові дані класифікуються </w:t>
            </w:r>
          </w:p>
          <w:p w:rsidR="005A1BF9" w:rsidRDefault="00E763B8">
            <w:pPr>
              <w:jc w:val="center"/>
              <w:rPr>
                <w:sz w:val="24"/>
                <w:szCs w:val="24"/>
                <w:lang w:val="uk-UA"/>
              </w:rPr>
            </w:pPr>
            <w:r>
              <w:rPr>
                <w:sz w:val="24"/>
                <w:szCs w:val="24"/>
                <w:lang w:val="uk-UA"/>
              </w:rPr>
              <w:t xml:space="preserve">на основі навчальної </w:t>
            </w:r>
          </w:p>
          <w:p w:rsidR="005A1BF9" w:rsidRDefault="00E763B8">
            <w:pPr>
              <w:jc w:val="center"/>
              <w:rPr>
                <w:sz w:val="24"/>
                <w:szCs w:val="24"/>
                <w:lang w:val="uk-UA"/>
              </w:rPr>
            </w:pPr>
            <w:r>
              <w:rPr>
                <w:sz w:val="24"/>
                <w:szCs w:val="24"/>
                <w:lang w:val="uk-UA"/>
              </w:rPr>
              <w:t>множини</w:t>
            </w:r>
          </w:p>
        </w:tc>
        <w:tc>
          <w:tcPr>
            <w:tcW w:w="4211" w:type="dxa"/>
            <w:vAlign w:val="center"/>
          </w:tcPr>
          <w:p w:rsidR="005A1BF9" w:rsidRDefault="00E763B8">
            <w:pPr>
              <w:jc w:val="center"/>
              <w:rPr>
                <w:sz w:val="24"/>
                <w:szCs w:val="24"/>
                <w:lang w:val="uk-UA"/>
              </w:rPr>
            </w:pPr>
            <w:r>
              <w:rPr>
                <w:sz w:val="24"/>
                <w:szCs w:val="24"/>
                <w:lang w:val="uk-UA"/>
              </w:rPr>
              <w:t xml:space="preserve">Дана множина даних з метою пошуку </w:t>
            </w:r>
          </w:p>
          <w:p w:rsidR="005A1BF9" w:rsidRDefault="00E763B8">
            <w:pPr>
              <w:jc w:val="center"/>
              <w:rPr>
                <w:sz w:val="24"/>
                <w:szCs w:val="24"/>
                <w:lang w:val="uk-UA"/>
              </w:rPr>
            </w:pPr>
            <w:r>
              <w:rPr>
                <w:sz w:val="24"/>
                <w:szCs w:val="24"/>
                <w:lang w:val="uk-UA"/>
              </w:rPr>
              <w:t xml:space="preserve">внутрішньо однорідних та зовнішньо </w:t>
            </w:r>
          </w:p>
          <w:p w:rsidR="005A1BF9" w:rsidRDefault="00E763B8">
            <w:pPr>
              <w:jc w:val="center"/>
              <w:rPr>
                <w:sz w:val="24"/>
                <w:szCs w:val="24"/>
                <w:lang w:val="uk-UA"/>
              </w:rPr>
            </w:pPr>
            <w:r>
              <w:rPr>
                <w:sz w:val="24"/>
                <w:szCs w:val="24"/>
                <w:lang w:val="uk-UA"/>
              </w:rPr>
              <w:t xml:space="preserve">ізольованих класів або </w:t>
            </w:r>
          </w:p>
          <w:p w:rsidR="005A1BF9" w:rsidRDefault="00E763B8">
            <w:pPr>
              <w:jc w:val="center"/>
              <w:rPr>
                <w:sz w:val="24"/>
                <w:szCs w:val="24"/>
                <w:lang w:val="uk-UA"/>
              </w:rPr>
            </w:pPr>
            <w:r>
              <w:rPr>
                <w:sz w:val="24"/>
                <w:szCs w:val="24"/>
                <w:lang w:val="uk-UA"/>
              </w:rPr>
              <w:t>кластерів даних</w:t>
            </w:r>
          </w:p>
        </w:tc>
      </w:tr>
    </w:tbl>
    <w:p w:rsidR="005A1BF9" w:rsidRDefault="005A1BF9">
      <w:pPr>
        <w:spacing w:line="360" w:lineRule="auto"/>
        <w:jc w:val="center"/>
        <w:rPr>
          <w:sz w:val="28"/>
          <w:szCs w:val="28"/>
          <w:lang w:val="uk-UA"/>
        </w:rPr>
      </w:pPr>
    </w:p>
    <w:p w:rsidR="005A1BF9" w:rsidRDefault="00D568BC">
      <w:pPr>
        <w:spacing w:line="360" w:lineRule="auto"/>
        <w:jc w:val="center"/>
        <w:rPr>
          <w:sz w:val="28"/>
          <w:szCs w:val="28"/>
          <w:lang w:val="uk-UA"/>
        </w:rPr>
      </w:pPr>
      <w:r>
        <w:rPr>
          <w:sz w:val="28"/>
          <w:szCs w:val="28"/>
          <w:lang w:val="uk-U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6" type="#_x0000_t75" style="position:absolute;left:0;text-align:left;margin-left:0;margin-top:1.25pt;width:311.8pt;height:254.85pt;z-index:251658240;mso-position-horizontal:center">
            <v:imagedata r:id="rId10" o:title=""/>
            <w10:wrap type="topAndBottom"/>
            <w10:anchorlock/>
          </v:shape>
          <o:OLEObject Type="Embed" ProgID="Visio.Drawing.11" ShapeID="_x0000_s1106" DrawAspect="Content" ObjectID="_1644415611" r:id="rId11"/>
        </w:object>
      </w:r>
    </w:p>
    <w:p w:rsidR="005A1BF9" w:rsidRDefault="00E763B8">
      <w:pPr>
        <w:spacing w:line="360" w:lineRule="auto"/>
        <w:jc w:val="center"/>
        <w:rPr>
          <w:sz w:val="28"/>
          <w:szCs w:val="28"/>
          <w:lang w:val="uk-UA"/>
        </w:rPr>
      </w:pPr>
      <w:r>
        <w:rPr>
          <w:sz w:val="28"/>
          <w:szCs w:val="28"/>
          <w:lang w:val="uk-UA"/>
        </w:rPr>
        <w:t>Рисунок 1.2 – Порівняння задач класифікації та кластеризації</w:t>
      </w:r>
    </w:p>
    <w:p w:rsidR="005A1BF9" w:rsidRDefault="00E763B8">
      <w:pPr>
        <w:rPr>
          <w:i/>
          <w:sz w:val="28"/>
          <w:szCs w:val="28"/>
          <w:lang w:val="uk-UA"/>
        </w:rPr>
      </w:pPr>
      <w:r>
        <w:rPr>
          <w:i/>
          <w:sz w:val="28"/>
          <w:szCs w:val="28"/>
          <w:lang w:val="uk-UA"/>
        </w:rPr>
        <w:br w:type="page"/>
      </w:r>
    </w:p>
    <w:p w:rsidR="005A1BF9" w:rsidRDefault="00E763B8">
      <w:pPr>
        <w:spacing w:line="360" w:lineRule="auto"/>
        <w:ind w:firstLine="709"/>
        <w:jc w:val="both"/>
        <w:rPr>
          <w:i/>
          <w:sz w:val="28"/>
          <w:szCs w:val="28"/>
          <w:lang w:val="uk-UA"/>
        </w:rPr>
      </w:pPr>
      <w:r>
        <w:rPr>
          <w:i/>
          <w:sz w:val="28"/>
          <w:szCs w:val="28"/>
          <w:lang w:val="uk-UA"/>
        </w:rPr>
        <w:lastRenderedPageBreak/>
        <w:t>1.4. Методи побудови правил класифікації даних у Data Mining.</w:t>
      </w:r>
    </w:p>
    <w:p w:rsidR="005A1BF9" w:rsidRDefault="005A1BF9">
      <w:pPr>
        <w:spacing w:line="360" w:lineRule="auto"/>
        <w:ind w:firstLine="709"/>
        <w:jc w:val="both"/>
        <w:rPr>
          <w:i/>
          <w:sz w:val="28"/>
          <w:szCs w:val="28"/>
          <w:lang w:val="uk-UA"/>
        </w:rPr>
      </w:pPr>
    </w:p>
    <w:p w:rsidR="005A1BF9" w:rsidRDefault="00E763B8">
      <w:pPr>
        <w:spacing w:line="360" w:lineRule="auto"/>
        <w:ind w:firstLine="709"/>
        <w:jc w:val="both"/>
        <w:rPr>
          <w:i/>
          <w:sz w:val="28"/>
          <w:szCs w:val="28"/>
          <w:lang w:val="uk-UA"/>
        </w:rPr>
      </w:pPr>
      <w:r>
        <w:rPr>
          <w:i/>
          <w:sz w:val="28"/>
          <w:szCs w:val="28"/>
          <w:lang w:val="uk-UA"/>
        </w:rPr>
        <w:t xml:space="preserve">1.4.1. Алгоритм </w:t>
      </w:r>
      <w:r>
        <w:rPr>
          <w:i/>
          <w:iCs/>
          <w:sz w:val="28"/>
          <w:szCs w:val="28"/>
          <w:lang w:val="uk-UA"/>
        </w:rPr>
        <w:t xml:space="preserve">побудови елементарних </w:t>
      </w:r>
      <w:r>
        <w:rPr>
          <w:i/>
          <w:sz w:val="28"/>
          <w:szCs w:val="28"/>
          <w:lang w:val="uk-UA"/>
        </w:rPr>
        <w:t>правил.</w:t>
      </w:r>
    </w:p>
    <w:p w:rsidR="005A1BF9" w:rsidRDefault="00E763B8">
      <w:pPr>
        <w:spacing w:line="360" w:lineRule="auto"/>
        <w:ind w:firstLine="709"/>
        <w:jc w:val="both"/>
        <w:rPr>
          <w:sz w:val="28"/>
          <w:szCs w:val="28"/>
          <w:lang w:val="uk-UA"/>
        </w:rPr>
      </w:pPr>
      <w:r>
        <w:rPr>
          <w:iCs/>
          <w:sz w:val="28"/>
          <w:szCs w:val="28"/>
          <w:lang w:val="uk-UA"/>
        </w:rPr>
        <w:t>Алгоритм побудови елементарних</w:t>
      </w:r>
      <w:r>
        <w:rPr>
          <w:i/>
          <w:iCs/>
          <w:sz w:val="28"/>
          <w:szCs w:val="28"/>
          <w:lang w:val="uk-UA"/>
        </w:rPr>
        <w:t xml:space="preserve"> </w:t>
      </w:r>
      <w:r>
        <w:rPr>
          <w:sz w:val="28"/>
          <w:szCs w:val="28"/>
          <w:lang w:val="uk-UA"/>
        </w:rPr>
        <w:t>правил (1R, OneR, 1-rule) [3] – простий алгоритм побудови правил для класифікації об'єкта, цей алгоритм будує правила за значенням тільки однієї незалежної змінної.</w:t>
      </w:r>
    </w:p>
    <w:p w:rsidR="005A1BF9" w:rsidRDefault="00E763B8">
      <w:pPr>
        <w:spacing w:line="360" w:lineRule="auto"/>
        <w:ind w:firstLine="709"/>
        <w:jc w:val="both"/>
        <w:rPr>
          <w:sz w:val="28"/>
          <w:szCs w:val="28"/>
          <w:lang w:val="uk-UA"/>
        </w:rPr>
      </w:pPr>
      <w:r>
        <w:rPr>
          <w:sz w:val="28"/>
          <w:szCs w:val="28"/>
          <w:lang w:val="uk-UA"/>
        </w:rPr>
        <w:t>Ідея алгоритму дуже проста. Для будь-якого можливого значення кожної незалежної змінної формується правило, яке класифікує об'єкти з навчальної вибірки. При цьому в заключній частині правила вказується значення залежної змінної, яке найбільш часто зустрічається у об'єктів з обраним значенням незалежної змінної. В цьому випадку помилкою правила є кількість об'єктів, що мають ті ж значення дослідної змінної, але не відносяться до вибраного класу. Таким чином, для кожної змінної буде отримано набір правил (для кожного значення). Оцінивши ступінь помилки кожного набору, вибирається змінна, для якої збудовані правила з найменшою помилкою.</w:t>
      </w:r>
    </w:p>
    <w:p w:rsidR="005A1BF9" w:rsidRDefault="00E763B8">
      <w:pPr>
        <w:spacing w:line="360" w:lineRule="auto"/>
        <w:ind w:firstLine="709"/>
        <w:jc w:val="both"/>
        <w:rPr>
          <w:sz w:val="28"/>
          <w:szCs w:val="28"/>
          <w:lang w:val="uk-UA"/>
        </w:rPr>
      </w:pPr>
      <w:r>
        <w:rPr>
          <w:sz w:val="28"/>
          <w:szCs w:val="28"/>
          <w:lang w:val="uk-UA"/>
        </w:rPr>
        <w:t>Якщо в навчальній вибірці зустрічаються об'єкти з пропущеними значеннями незалежних змінних, то 1R-алгоритм підраховує такі об'єкти для кожного можливого значення змінної.</w:t>
      </w:r>
    </w:p>
    <w:p w:rsidR="005A1BF9" w:rsidRDefault="00E763B8">
      <w:pPr>
        <w:spacing w:line="360" w:lineRule="auto"/>
        <w:ind w:firstLine="709"/>
        <w:jc w:val="both"/>
        <w:rPr>
          <w:sz w:val="28"/>
          <w:szCs w:val="28"/>
          <w:lang w:val="uk-UA"/>
        </w:rPr>
      </w:pPr>
      <w:r>
        <w:rPr>
          <w:sz w:val="28"/>
          <w:szCs w:val="28"/>
          <w:lang w:val="uk-UA"/>
        </w:rPr>
        <w:t>Іншою проблемою для розглянутого алгоритму є чисельні значення змінних. Очевидно, що якщо змінна має дійсний тип (наприклад, цілі числа), то кількість можливих значень може бути нескінченною. Для вирішення цієї проблеми всю область значень такої змінної розбивають на інтервали таким чином, щоб кожен з них відповідав відповідному класу в навчальній вибірці.  В результаті буде отриманий набір дискретних значень, з якими може працювати даний алгоритм.</w:t>
      </w:r>
    </w:p>
    <w:p w:rsidR="005A1BF9" w:rsidRDefault="00E763B8">
      <w:pPr>
        <w:spacing w:line="360" w:lineRule="auto"/>
        <w:ind w:firstLine="709"/>
        <w:jc w:val="both"/>
        <w:rPr>
          <w:sz w:val="28"/>
          <w:szCs w:val="28"/>
          <w:lang w:val="uk-UA"/>
        </w:rPr>
      </w:pPr>
      <w:r>
        <w:rPr>
          <w:sz w:val="28"/>
          <w:szCs w:val="28"/>
          <w:lang w:val="uk-UA"/>
        </w:rPr>
        <w:t>Більш серйозна проблема розглянутого алгоритму – це надчутливість (overfitting). Справа в тому, що алгоритм буде вибирати змінні, що приймають найбільшу кількість можливих значень, оскільки для них помилка буде найменшою. Наприклад, для змінної, яка є ключем (тобто для кожного об'єкта своє унікальне значення), помилка буде дорівнювати нулю. Однак для та</w:t>
      </w:r>
      <w:r>
        <w:rPr>
          <w:sz w:val="28"/>
          <w:szCs w:val="28"/>
          <w:lang w:val="uk-UA"/>
        </w:rPr>
        <w:lastRenderedPageBreak/>
        <w:t>ких змінних правила будуть абсолютно марні, тому при формуванні навчальної вибірки для даного алгоритму важливо правильно вибрати набір незалежних змінних.</w:t>
      </w:r>
    </w:p>
    <w:p w:rsidR="005A1BF9" w:rsidRDefault="00E763B8">
      <w:pPr>
        <w:spacing w:line="360" w:lineRule="auto"/>
        <w:ind w:firstLine="709"/>
        <w:jc w:val="both"/>
        <w:rPr>
          <w:sz w:val="28"/>
          <w:szCs w:val="28"/>
          <w:lang w:val="uk-UA"/>
        </w:rPr>
      </w:pPr>
      <w:r>
        <w:rPr>
          <w:iCs/>
          <w:sz w:val="28"/>
          <w:szCs w:val="28"/>
          <w:lang w:val="uk-UA"/>
        </w:rPr>
        <w:t>Алгоритм побудови елементарних</w:t>
      </w:r>
      <w:r>
        <w:rPr>
          <w:i/>
          <w:iCs/>
          <w:sz w:val="28"/>
          <w:szCs w:val="28"/>
          <w:lang w:val="uk-UA"/>
        </w:rPr>
        <w:t xml:space="preserve"> </w:t>
      </w:r>
      <w:r>
        <w:rPr>
          <w:sz w:val="28"/>
          <w:szCs w:val="28"/>
          <w:lang w:val="uk-UA"/>
        </w:rPr>
        <w:t>правил, незважаючи на свою простоту, в багатьох випадках на практиці виявляється досить ефективним. Це пояснюється тим, що багато об'єктів справді можна класифікувати лише по одній ознаці. Крім того, невелика кількість сформованих правил дозволяє легко зрозуміти і використати отримані результати.</w:t>
      </w:r>
    </w:p>
    <w:p w:rsidR="005A1BF9" w:rsidRDefault="005A1BF9">
      <w:pPr>
        <w:spacing w:line="360" w:lineRule="auto"/>
        <w:ind w:firstLine="709"/>
        <w:jc w:val="both"/>
        <w:rPr>
          <w:sz w:val="28"/>
          <w:szCs w:val="28"/>
          <w:lang w:val="uk-UA"/>
        </w:rPr>
      </w:pPr>
    </w:p>
    <w:p w:rsidR="005A1BF9" w:rsidRDefault="00E763B8">
      <w:pPr>
        <w:spacing w:line="360" w:lineRule="auto"/>
        <w:ind w:firstLine="720"/>
        <w:jc w:val="both"/>
        <w:rPr>
          <w:rFonts w:eastAsiaTheme="minorHAnsi"/>
          <w:i/>
          <w:sz w:val="28"/>
          <w:szCs w:val="28"/>
          <w:lang w:val="uk-UA"/>
        </w:rPr>
      </w:pPr>
      <w:bookmarkStart w:id="5" w:name="5.3.2._Метод_Naive_Bayes"/>
      <w:bookmarkEnd w:id="5"/>
      <w:r>
        <w:rPr>
          <w:rFonts w:eastAsiaTheme="minorHAnsi"/>
          <w:i/>
          <w:sz w:val="28"/>
          <w:szCs w:val="28"/>
          <w:lang w:val="uk-UA"/>
        </w:rPr>
        <w:t>1.4.2. Метод Naive Bayes.</w:t>
      </w:r>
    </w:p>
    <w:p w:rsidR="005A1BF9" w:rsidRDefault="00E763B8">
      <w:pPr>
        <w:spacing w:line="360" w:lineRule="auto"/>
        <w:ind w:firstLine="709"/>
        <w:jc w:val="both"/>
        <w:rPr>
          <w:sz w:val="28"/>
          <w:szCs w:val="28"/>
          <w:lang w:val="uk-UA"/>
        </w:rPr>
      </w:pPr>
      <w:r>
        <w:rPr>
          <w:sz w:val="28"/>
          <w:szCs w:val="28"/>
          <w:lang w:val="uk-UA"/>
        </w:rPr>
        <w:t>Розглянутий раніше 1R-алгоритм формує правила для прийняття рішень лише по одній змінній об'єкта. Однак це не завжди прийнятно. Нерідко для класифікації необхідно розглянути кілька незалежних змінних. Таку класифікацію дозволяє виконувати алгоритм Naive Bayes [4], що використовує формулу Байеса для розрахунку ймовірності. Назва naive (наївний) походить від наївного припущення, що всі розглянуті змінні незалежні одна від одної.</w:t>
      </w:r>
    </w:p>
    <w:p w:rsidR="005A1BF9" w:rsidRDefault="00E763B8">
      <w:pPr>
        <w:spacing w:line="360" w:lineRule="auto"/>
        <w:ind w:firstLine="709"/>
        <w:jc w:val="both"/>
        <w:rPr>
          <w:sz w:val="28"/>
          <w:szCs w:val="28"/>
          <w:lang w:val="uk-UA"/>
        </w:rPr>
      </w:pPr>
      <w:r>
        <w:rPr>
          <w:sz w:val="28"/>
          <w:szCs w:val="28"/>
          <w:lang w:val="uk-UA"/>
        </w:rPr>
        <w:t xml:space="preserve">Імовірність того, що деякий об'єкт </w:t>
      </w:r>
      <m:oMath>
        <m:sSub>
          <m:sSubPr>
            <m:ctrlPr>
              <w:rPr>
                <w:rFonts w:ascii="Cambria Math" w:hAnsi="Cambria Math"/>
                <w:i/>
                <w:sz w:val="28"/>
                <w:szCs w:val="28"/>
                <w:lang w:val="uk-UA"/>
              </w:rPr>
            </m:ctrlPr>
          </m:sSubPr>
          <m:e>
            <m:r>
              <w:rPr>
                <w:rFonts w:ascii="Cambria Math" w:hAnsi="Cambria Math"/>
                <w:sz w:val="28"/>
                <w:szCs w:val="28"/>
                <w:lang w:val="uk-UA"/>
              </w:rPr>
              <m:t>i</m:t>
            </m:r>
          </m:e>
          <m:sub>
            <m:r>
              <w:rPr>
                <w:rFonts w:ascii="Cambria Math" w:hAnsi="Cambria Math"/>
                <w:sz w:val="28"/>
                <w:szCs w:val="28"/>
                <w:lang w:val="uk-UA"/>
              </w:rPr>
              <m:t>j</m:t>
            </m:r>
          </m:sub>
        </m:sSub>
      </m:oMath>
      <w:r>
        <w:rPr>
          <w:sz w:val="28"/>
          <w:szCs w:val="28"/>
          <w:lang w:val="uk-UA"/>
        </w:rPr>
        <w:t xml:space="preserve"> відноситься до класу </w:t>
      </w: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oMath>
      <w:r>
        <w:rPr>
          <w:sz w:val="28"/>
          <w:szCs w:val="28"/>
          <w:lang w:val="uk-UA"/>
        </w:rPr>
        <w:t xml:space="preserve"> (тобто </w:t>
      </w:r>
      <m:oMath>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oMath>
      <w:r>
        <w:rPr>
          <w:sz w:val="28"/>
          <w:szCs w:val="28"/>
          <w:lang w:val="uk-UA"/>
        </w:rPr>
        <w:t xml:space="preserve">), позначимо як </w:t>
      </w:r>
      <m:oMath>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oMath>
      <w:r>
        <w:rPr>
          <w:sz w:val="28"/>
          <w:szCs w:val="28"/>
          <w:lang w:val="uk-UA"/>
        </w:rPr>
        <w:t xml:space="preserve">. Подію рівності незалежних змінних певним значенням, позначимо як </w:t>
      </w:r>
      <m:oMath>
        <m:r>
          <w:rPr>
            <w:rFonts w:ascii="Cambria Math" w:hAnsi="Cambria Math"/>
            <w:sz w:val="28"/>
            <w:szCs w:val="28"/>
            <w:lang w:val="uk-UA"/>
          </w:rPr>
          <m:t>E</m:t>
        </m:r>
      </m:oMath>
      <w:r>
        <w:rPr>
          <w:sz w:val="28"/>
          <w:szCs w:val="28"/>
          <w:lang w:val="uk-UA"/>
        </w:rPr>
        <w:t xml:space="preserve">, а ймовірність її настання </w:t>
      </w:r>
      <m:oMath>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E</m:t>
            </m:r>
          </m:e>
        </m:d>
      </m:oMath>
      <w:r>
        <w:rPr>
          <w:sz w:val="28"/>
          <w:szCs w:val="28"/>
          <w:lang w:val="uk-UA"/>
        </w:rPr>
        <w:t xml:space="preserve">. Ідея алгоритму полягає в розрахунку умовної ймовірності приналежності об'єкта до </w:t>
      </w: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oMath>
      <w:r>
        <w:rPr>
          <w:sz w:val="28"/>
          <w:szCs w:val="28"/>
          <w:lang w:val="uk-UA"/>
        </w:rPr>
        <w:t xml:space="preserve"> при рівності його незалежних змінних певним значенням. З теорії ймовірності відомо, що її можна обчислити за формулою:</w:t>
      </w:r>
    </w:p>
    <w:p w:rsidR="005A1BF9" w:rsidRDefault="00E763B8">
      <w:pPr>
        <w:spacing w:line="360" w:lineRule="auto"/>
        <w:ind w:firstLine="709"/>
        <w:jc w:val="both"/>
        <w:rPr>
          <w:sz w:val="28"/>
          <w:szCs w:val="28"/>
          <w:lang w:val="uk-UA"/>
        </w:rPr>
      </w:pPr>
      <m:oMathPara>
        <m:oMath>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r>
                <w:rPr>
                  <w:rFonts w:ascii="Cambria Math" w:hAnsi="Cambria Math"/>
                  <w:sz w:val="28"/>
                  <w:szCs w:val="28"/>
                  <w:lang w:val="uk-UA"/>
                </w:rPr>
                <m:t>|E</m:t>
              </m:r>
            </m:e>
          </m:d>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E|y=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num>
            <m:den>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E</m:t>
                  </m:r>
                </m:e>
              </m:d>
            </m:den>
          </m:f>
          <m:r>
            <w:rPr>
              <w:rFonts w:ascii="Cambria Math" w:hAnsi="Cambria Math"/>
              <w:sz w:val="28"/>
              <w:szCs w:val="28"/>
              <w:lang w:val="uk-UA"/>
            </w:rPr>
            <m:t>.</m:t>
          </m:r>
        </m:oMath>
      </m:oMathPara>
    </w:p>
    <w:p w:rsidR="005A1BF9" w:rsidRDefault="00E763B8">
      <w:pPr>
        <w:spacing w:line="360" w:lineRule="auto"/>
        <w:ind w:firstLine="709"/>
        <w:jc w:val="both"/>
        <w:rPr>
          <w:sz w:val="28"/>
          <w:szCs w:val="28"/>
          <w:lang w:val="uk-UA"/>
        </w:rPr>
      </w:pPr>
      <w:r>
        <w:rPr>
          <w:sz w:val="28"/>
          <w:szCs w:val="28"/>
          <w:lang w:val="uk-UA"/>
        </w:rPr>
        <w:t>Іншими словами, формуються правила, в умовних частинах яких порівнюються всі незалежні змінні з відповідними можливими значеннями. У заключній частині присутні всі можливі значення залежної змінної:</w:t>
      </w:r>
    </w:p>
    <w:p w:rsidR="005A1BF9" w:rsidRDefault="00E763B8">
      <w:pPr>
        <w:spacing w:line="360" w:lineRule="auto"/>
        <w:ind w:firstLine="709"/>
        <w:jc w:val="both"/>
        <w:rPr>
          <w:i/>
          <w:sz w:val="28"/>
          <w:szCs w:val="28"/>
          <w:lang w:val="uk-UA"/>
        </w:rPr>
      </w:pPr>
      <m:oMathPara>
        <m:oMath>
          <m:r>
            <w:rPr>
              <w:rFonts w:ascii="Cambria Math" w:hAnsi="Cambria Math"/>
              <w:sz w:val="28"/>
              <w:szCs w:val="28"/>
              <w:lang w:val="uk-UA"/>
            </w:rPr>
            <m:t xml:space="preserve">якщо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p</m:t>
              </m:r>
            </m:sub>
            <m:sup>
              <m:r>
                <w:rPr>
                  <w:rFonts w:ascii="Cambria Math" w:hAnsi="Cambria Math"/>
                  <w:sz w:val="28"/>
                  <w:szCs w:val="28"/>
                  <w:lang w:val="uk-UA"/>
                </w:rPr>
                <m:t>1</m:t>
              </m:r>
            </m:sup>
          </m:sSubSup>
          <m:r>
            <w:rPr>
              <w:rFonts w:ascii="Cambria Math" w:hAnsi="Cambria Math"/>
              <w:sz w:val="28"/>
              <w:szCs w:val="28"/>
              <w:lang w:val="uk-UA"/>
            </w:rPr>
            <m:t xml:space="preserve">  та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d</m:t>
              </m:r>
            </m:sub>
            <m:sup>
              <m:r>
                <w:rPr>
                  <w:rFonts w:ascii="Cambria Math" w:hAnsi="Cambria Math"/>
                  <w:sz w:val="28"/>
                  <w:szCs w:val="28"/>
                  <w:lang w:val="uk-UA"/>
                </w:rPr>
                <m:t>2</m:t>
              </m:r>
            </m:sup>
          </m:sSubSup>
          <m:r>
            <w:rPr>
              <w:rFonts w:ascii="Cambria Math" w:hAnsi="Cambria Math"/>
              <w:sz w:val="28"/>
              <w:szCs w:val="28"/>
              <w:lang w:val="uk-UA"/>
            </w:rPr>
            <m:t xml:space="preserve">  та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m</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b</m:t>
              </m:r>
            </m:sub>
            <m:sup>
              <m:r>
                <w:rPr>
                  <w:rFonts w:ascii="Cambria Math" w:hAnsi="Cambria Math"/>
                  <w:sz w:val="28"/>
                  <w:szCs w:val="28"/>
                  <w:lang w:val="uk-UA"/>
                </w:rPr>
                <m:t>m</m:t>
              </m:r>
            </m:sup>
          </m:sSubSup>
          <m:r>
            <w:rPr>
              <w:rFonts w:ascii="Cambria Math" w:hAnsi="Cambria Math"/>
              <w:sz w:val="28"/>
              <w:szCs w:val="28"/>
              <w:lang w:val="uk-UA"/>
            </w:rPr>
            <m:t>,   тоді  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r>
            <w:rPr>
              <w:rFonts w:ascii="Cambria Math" w:hAnsi="Cambria Math"/>
              <w:sz w:val="28"/>
              <w:szCs w:val="28"/>
              <w:lang w:val="uk-UA"/>
            </w:rPr>
            <m:t>.</m:t>
          </m:r>
        </m:oMath>
      </m:oMathPara>
    </w:p>
    <w:p w:rsidR="005A1BF9" w:rsidRDefault="00E763B8">
      <w:pPr>
        <w:spacing w:line="360" w:lineRule="auto"/>
        <w:ind w:firstLine="709"/>
        <w:jc w:val="both"/>
        <w:rPr>
          <w:sz w:val="28"/>
          <w:szCs w:val="28"/>
          <w:lang w:val="uk-UA"/>
        </w:rPr>
      </w:pPr>
      <w:r>
        <w:rPr>
          <w:sz w:val="28"/>
          <w:szCs w:val="28"/>
          <w:lang w:val="uk-UA"/>
        </w:rPr>
        <w:t xml:space="preserve">Для кожного з цих правил за формулою Байеса визначається його ймовірність. Припускаючи, що змінні приймають значення незалежно одна від </w:t>
      </w:r>
      <w:r>
        <w:rPr>
          <w:sz w:val="28"/>
          <w:szCs w:val="28"/>
          <w:lang w:val="uk-UA"/>
        </w:rPr>
        <w:lastRenderedPageBreak/>
        <w:t xml:space="preserve">одної, можна виразити ймовірність </w:t>
      </w:r>
      <m:oMath>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E|y=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oMath>
      <w:r>
        <w:rPr>
          <w:sz w:val="28"/>
          <w:szCs w:val="28"/>
          <w:lang w:val="uk-UA"/>
        </w:rPr>
        <w:t xml:space="preserve"> через добуток ймовірностей для кожної незалежної змінної:</w:t>
      </w:r>
    </w:p>
    <w:p w:rsidR="005A1BF9" w:rsidRDefault="00D568BC">
      <w:pPr>
        <w:spacing w:line="360" w:lineRule="auto"/>
        <w:ind w:firstLine="709"/>
        <w:jc w:val="both"/>
        <w:rPr>
          <w:sz w:val="28"/>
          <w:szCs w:val="28"/>
          <w:lang w:val="uk-UA"/>
        </w:rPr>
      </w:pPr>
      <m:oMathPara>
        <m:oMath>
          <m:m>
            <m:mPr>
              <m:mcs>
                <m:mc>
                  <m:mcPr>
                    <m:count m:val="1"/>
                    <m:mcJc m:val="center"/>
                  </m:mcPr>
                </m:mc>
              </m:mcs>
              <m:ctrlPr>
                <w:rPr>
                  <w:rFonts w:ascii="Cambria Math" w:hAnsi="Cambria Math"/>
                  <w:i/>
                  <w:sz w:val="28"/>
                  <w:szCs w:val="28"/>
                  <w:lang w:val="uk-UA"/>
                </w:rPr>
              </m:ctrlPr>
            </m:mPr>
            <m:mr>
              <m:e>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E|y=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p</m:t>
                        </m:r>
                      </m:sub>
                      <m:sup>
                        <m:r>
                          <w:rPr>
                            <w:rFonts w:ascii="Cambria Math" w:hAnsi="Cambria Math"/>
                            <w:sz w:val="28"/>
                            <w:szCs w:val="28"/>
                            <w:lang w:val="uk-UA"/>
                          </w:rPr>
                          <m:t>1</m:t>
                        </m:r>
                      </m:sup>
                    </m:sSubSup>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d</m:t>
                        </m:r>
                      </m:sub>
                      <m:sup>
                        <m:r>
                          <w:rPr>
                            <w:rFonts w:ascii="Cambria Math" w:hAnsi="Cambria Math"/>
                            <w:sz w:val="28"/>
                            <w:szCs w:val="28"/>
                            <w:lang w:val="uk-UA"/>
                          </w:rPr>
                          <m:t>2</m:t>
                        </m:r>
                      </m:sup>
                    </m:sSubSup>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r>
                  <w:rPr>
                    <w:rFonts w:ascii="Cambria Math" w:hAnsi="Cambria Math"/>
                    <w:sz w:val="28"/>
                    <w:szCs w:val="28"/>
                    <w:lang w:val="uk-UA"/>
                  </w:rPr>
                  <m:t>×…×</m:t>
                </m:r>
              </m:e>
            </m:mr>
            <m:mr>
              <m:e>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m</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b</m:t>
                        </m:r>
                      </m:sub>
                      <m:sup>
                        <m:r>
                          <w:rPr>
                            <w:rFonts w:ascii="Cambria Math" w:hAnsi="Cambria Math"/>
                            <w:sz w:val="28"/>
                            <w:szCs w:val="28"/>
                            <w:lang w:val="uk-UA"/>
                          </w:rPr>
                          <m:t>m</m:t>
                        </m:r>
                      </m:sup>
                    </m:sSubSup>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r>
                  <w:rPr>
                    <w:rFonts w:ascii="Cambria Math" w:hAnsi="Cambria Math"/>
                    <w:sz w:val="28"/>
                    <w:szCs w:val="28"/>
                    <w:lang w:val="uk-UA"/>
                  </w:rPr>
                  <m:t>.</m:t>
                </m:r>
              </m:e>
            </m:mr>
          </m:m>
        </m:oMath>
      </m:oMathPara>
    </w:p>
    <w:p w:rsidR="005A1BF9" w:rsidRDefault="00E763B8">
      <w:pPr>
        <w:spacing w:line="360" w:lineRule="auto"/>
        <w:ind w:firstLine="709"/>
        <w:jc w:val="both"/>
        <w:rPr>
          <w:sz w:val="28"/>
          <w:szCs w:val="28"/>
          <w:lang w:val="uk-UA"/>
        </w:rPr>
      </w:pPr>
      <w:r>
        <w:rPr>
          <w:sz w:val="28"/>
          <w:szCs w:val="28"/>
          <w:lang w:val="uk-UA"/>
        </w:rPr>
        <w:t>Тоді ймовірність для всього правила можна визначити за формулою:</w:t>
      </w:r>
    </w:p>
    <w:p w:rsidR="005A1BF9" w:rsidRDefault="00E763B8">
      <w:pPr>
        <w:spacing w:line="360" w:lineRule="auto"/>
        <w:ind w:firstLine="709"/>
        <w:jc w:val="both"/>
        <w:rPr>
          <w:sz w:val="28"/>
          <w:szCs w:val="28"/>
          <w:lang w:val="uk-UA"/>
        </w:rPr>
      </w:pPr>
      <m:oMathPara>
        <m:oMath>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r>
                <w:rPr>
                  <w:rFonts w:ascii="Cambria Math" w:hAnsi="Cambria Math"/>
                  <w:sz w:val="28"/>
                  <w:szCs w:val="28"/>
                  <w:lang w:val="uk-UA"/>
                </w:rPr>
                <m:t>|E</m:t>
              </m:r>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p</m:t>
                            </m:r>
                          </m:sub>
                          <m:sup>
                            <m:r>
                              <w:rPr>
                                <w:rFonts w:ascii="Cambria Math" w:hAnsi="Cambria Math"/>
                                <w:sz w:val="28"/>
                                <w:szCs w:val="28"/>
                                <w:lang w:val="uk-UA"/>
                              </w:rPr>
                              <m:t>1</m:t>
                            </m:r>
                          </m:sup>
                        </m:sSubSup>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d</m:t>
                            </m:r>
                          </m:sub>
                          <m:sup>
                            <m:r>
                              <w:rPr>
                                <w:rFonts w:ascii="Cambria Math" w:hAnsi="Cambria Math"/>
                                <w:sz w:val="28"/>
                                <w:szCs w:val="28"/>
                                <w:lang w:val="uk-UA"/>
                              </w:rPr>
                              <m:t>2</m:t>
                            </m:r>
                          </m:sup>
                        </m:sSubSup>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r>
                      <w:rPr>
                        <w:rFonts w:ascii="Cambria Math" w:hAnsi="Cambria Math"/>
                        <w:sz w:val="28"/>
                        <w:szCs w:val="28"/>
                        <w:lang w:val="uk-UA"/>
                      </w:rPr>
                      <m:t>×…×</m:t>
                    </m:r>
                  </m:e>
                </m:mr>
                <m:mr>
                  <m:e>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m</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b</m:t>
                            </m:r>
                          </m:sub>
                          <m:sup>
                            <m:r>
                              <w:rPr>
                                <w:rFonts w:ascii="Cambria Math" w:hAnsi="Cambria Math"/>
                                <w:sz w:val="28"/>
                                <w:szCs w:val="28"/>
                                <w:lang w:val="uk-UA"/>
                              </w:rPr>
                              <m:t>m</m:t>
                            </m:r>
                          </m:sup>
                        </m:sSubSup>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e>
                </m:mr>
              </m:m>
            </m:e>
          </m:d>
          <m:f>
            <m:fPr>
              <m:ctrlPr>
                <w:rPr>
                  <w:rFonts w:ascii="Cambria Math" w:hAnsi="Cambria Math"/>
                  <w:i/>
                  <w:sz w:val="28"/>
                  <w:szCs w:val="28"/>
                  <w:lang w:val="uk-UA"/>
                </w:rPr>
              </m:ctrlPr>
            </m:fPr>
            <m:num>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num>
            <m:den>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E</m:t>
                  </m:r>
                </m:e>
              </m:d>
            </m:den>
          </m:f>
          <m:r>
            <w:rPr>
              <w:rFonts w:ascii="Cambria Math" w:hAnsi="Cambria Math"/>
              <w:sz w:val="28"/>
              <w:szCs w:val="28"/>
              <w:lang w:val="uk-UA"/>
            </w:rPr>
            <m:t>.</m:t>
          </m:r>
        </m:oMath>
      </m:oMathPara>
    </w:p>
    <w:p w:rsidR="005A1BF9" w:rsidRDefault="00E763B8">
      <w:pPr>
        <w:spacing w:line="360" w:lineRule="auto"/>
        <w:ind w:firstLine="709"/>
        <w:jc w:val="both"/>
        <w:rPr>
          <w:sz w:val="28"/>
          <w:szCs w:val="28"/>
          <w:lang w:val="uk-UA"/>
        </w:rPr>
      </w:pPr>
      <w:r>
        <w:rPr>
          <w:sz w:val="28"/>
          <w:szCs w:val="28"/>
          <w:lang w:val="uk-UA"/>
        </w:rPr>
        <w:t xml:space="preserve">Імовірність приналежності об'єкта до класу </w:t>
      </w: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oMath>
      <w:r>
        <w:rPr>
          <w:sz w:val="28"/>
          <w:szCs w:val="28"/>
          <w:lang w:val="uk-UA"/>
        </w:rPr>
        <w:t xml:space="preserve"> за умови рівності його змінної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h</m:t>
            </m:r>
          </m:sub>
        </m:sSub>
      </m:oMath>
      <w:r>
        <w:rPr>
          <w:sz w:val="28"/>
          <w:szCs w:val="28"/>
          <w:lang w:val="uk-UA"/>
        </w:rPr>
        <w:t xml:space="preserve"> деякому значенню </w:t>
      </w:r>
      <m:oMath>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d</m:t>
            </m:r>
          </m:sub>
          <m:sup>
            <m:r>
              <w:rPr>
                <w:rFonts w:ascii="Cambria Math" w:hAnsi="Cambria Math"/>
                <w:sz w:val="28"/>
                <w:szCs w:val="28"/>
                <w:lang w:val="uk-UA"/>
              </w:rPr>
              <m:t>h</m:t>
            </m:r>
          </m:sup>
        </m:sSubSup>
      </m:oMath>
      <w:r>
        <w:rPr>
          <w:sz w:val="28"/>
          <w:szCs w:val="28"/>
          <w:lang w:val="uk-UA"/>
        </w:rPr>
        <w:t xml:space="preserve"> визначається за формулою:</w:t>
      </w:r>
    </w:p>
    <w:p w:rsidR="005A1BF9" w:rsidRDefault="00E763B8">
      <w:pPr>
        <w:spacing w:line="360" w:lineRule="auto"/>
        <w:ind w:firstLine="709"/>
        <w:jc w:val="both"/>
        <w:rPr>
          <w:sz w:val="28"/>
          <w:szCs w:val="28"/>
          <w:lang w:val="uk-UA"/>
        </w:rPr>
      </w:pPr>
      <m:oMathPara>
        <m:oMath>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h</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d</m:t>
                  </m:r>
                </m:sub>
                <m:sup>
                  <m:r>
                    <w:rPr>
                      <w:rFonts w:ascii="Cambria Math" w:hAnsi="Cambria Math"/>
                      <w:sz w:val="28"/>
                      <w:szCs w:val="28"/>
                      <w:lang w:val="uk-UA"/>
                    </w:rPr>
                    <m:t>h</m:t>
                  </m:r>
                </m:sup>
              </m:sSubSup>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P</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h</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d</m:t>
                      </m:r>
                    </m:sub>
                    <m:sup>
                      <m:r>
                        <w:rPr>
                          <w:rFonts w:ascii="Cambria Math" w:hAnsi="Cambria Math"/>
                          <w:sz w:val="28"/>
                          <w:szCs w:val="28"/>
                          <w:lang w:val="uk-UA"/>
                        </w:rPr>
                        <m:t>h</m:t>
                      </m:r>
                    </m:sup>
                  </m:sSubSup>
                  <m:r>
                    <w:rPr>
                      <w:rFonts w:ascii="Cambria Math" w:hAnsi="Cambria Math"/>
                      <w:sz w:val="28"/>
                      <w:szCs w:val="28"/>
                      <w:lang w:val="uk-UA"/>
                    </w:rPr>
                    <m:t xml:space="preserve">  та  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num>
            <m:den>
              <m:r>
                <w:rPr>
                  <w:rFonts w:ascii="Cambria Math" w:hAnsi="Cambria Math"/>
                  <w:sz w:val="28"/>
                  <w:szCs w:val="28"/>
                  <w:lang w:val="uk-UA"/>
                </w:rPr>
                <m:t>P</m:t>
              </m:r>
              <m:d>
                <m:dPr>
                  <m:ctrlPr>
                    <w:rPr>
                      <w:rFonts w:ascii="Cambria Math" w:hAnsi="Cambria Math"/>
                      <w:i/>
                      <w:sz w:val="28"/>
                      <w:szCs w:val="28"/>
                      <w:lang w:val="uk-UA"/>
                    </w:rPr>
                  </m:ctrlPr>
                </m:dPr>
                <m:e>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e>
              </m:d>
            </m:den>
          </m:f>
          <m:r>
            <w:rPr>
              <w:rFonts w:ascii="Cambria Math" w:hAnsi="Cambria Math"/>
              <w:sz w:val="28"/>
              <w:szCs w:val="28"/>
              <w:lang w:val="uk-UA"/>
            </w:rPr>
            <m:t>,</m:t>
          </m:r>
        </m:oMath>
      </m:oMathPara>
    </w:p>
    <w:p w:rsidR="005A1BF9" w:rsidRDefault="00E763B8">
      <w:pPr>
        <w:spacing w:line="360" w:lineRule="auto"/>
        <w:ind w:firstLine="709"/>
        <w:jc w:val="both"/>
        <w:rPr>
          <w:sz w:val="28"/>
          <w:szCs w:val="28"/>
          <w:lang w:val="uk-UA"/>
        </w:rPr>
      </w:pPr>
      <w:r>
        <w:rPr>
          <w:sz w:val="28"/>
          <w:szCs w:val="28"/>
          <w:lang w:val="uk-UA"/>
        </w:rPr>
        <w:t xml:space="preserve">тобто дорівнює відношенню кількості об'єктів в навчальній вибірці, у яких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h</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d</m:t>
            </m:r>
          </m:sub>
          <m:sup>
            <m:r>
              <w:rPr>
                <w:rFonts w:ascii="Cambria Math" w:hAnsi="Cambria Math"/>
                <w:sz w:val="28"/>
                <w:szCs w:val="28"/>
                <w:lang w:val="uk-UA"/>
              </w:rPr>
              <m:t>h</m:t>
            </m:r>
          </m:sup>
        </m:sSubSup>
      </m:oMath>
      <w:r>
        <w:rPr>
          <w:sz w:val="28"/>
          <w:szCs w:val="28"/>
          <w:lang w:val="uk-UA"/>
        </w:rPr>
        <w:t xml:space="preserve"> та </w:t>
      </w:r>
      <m:oMath>
        <m:r>
          <w:rPr>
            <w:rFonts w:ascii="Cambria Math" w:hAnsi="Cambria Math"/>
            <w:sz w:val="28"/>
            <w:szCs w:val="28"/>
            <w:lang w:val="uk-UA"/>
          </w:rPr>
          <m:t>y=</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oMath>
      <w:r>
        <w:rPr>
          <w:sz w:val="28"/>
          <w:szCs w:val="28"/>
          <w:lang w:val="uk-UA"/>
        </w:rPr>
        <w:t xml:space="preserve">, до кількості об'єктів, що відносяться до класу </w:t>
      </w: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oMath>
      <w:r>
        <w:rPr>
          <w:sz w:val="28"/>
          <w:szCs w:val="28"/>
          <w:lang w:val="uk-UA"/>
        </w:rPr>
        <w:t>.</w:t>
      </w:r>
    </w:p>
    <w:p w:rsidR="005A1BF9" w:rsidRDefault="00E763B8">
      <w:pPr>
        <w:spacing w:line="360" w:lineRule="auto"/>
        <w:ind w:firstLine="709"/>
        <w:jc w:val="both"/>
        <w:rPr>
          <w:sz w:val="28"/>
          <w:szCs w:val="28"/>
          <w:lang w:val="uk-UA"/>
        </w:rPr>
      </w:pPr>
      <w:r>
        <w:rPr>
          <w:sz w:val="28"/>
          <w:szCs w:val="28"/>
          <w:lang w:val="uk-UA"/>
        </w:rPr>
        <w:t xml:space="preserve">При використанні формули Байеса для оцінки достовірності правила виникає проблема, пов'язана з тим, що в навчальній вибірці може не бути жодного об'єкта, який має значення </w:t>
      </w:r>
      <m:oMath>
        <m:sSubSup>
          <m:sSubSupPr>
            <m:ctrlPr>
              <w:rPr>
                <w:rFonts w:ascii="Cambria Math" w:hAnsi="Cambria Math"/>
                <w:i/>
                <w:sz w:val="28"/>
                <w:szCs w:val="28"/>
                <w:lang w:val="uk-UA"/>
              </w:rPr>
            </m:ctrlPr>
          </m:sSubSupPr>
          <m:e>
            <m:r>
              <w:rPr>
                <w:rFonts w:ascii="Cambria Math" w:hAnsi="Cambria Math"/>
                <w:sz w:val="28"/>
                <w:szCs w:val="28"/>
                <w:lang w:val="uk-UA"/>
              </w:rPr>
              <m:t>c</m:t>
            </m:r>
          </m:e>
          <m:sub>
            <m:r>
              <w:rPr>
                <w:rFonts w:ascii="Cambria Math" w:hAnsi="Cambria Math"/>
                <w:sz w:val="28"/>
                <w:szCs w:val="28"/>
                <w:lang w:val="uk-UA"/>
              </w:rPr>
              <m:t>d</m:t>
            </m:r>
          </m:sub>
          <m:sup>
            <m:r>
              <w:rPr>
                <w:rFonts w:ascii="Cambria Math" w:hAnsi="Cambria Math"/>
                <w:sz w:val="28"/>
                <w:szCs w:val="28"/>
                <w:lang w:val="uk-UA"/>
              </w:rPr>
              <m:t>h</m:t>
            </m:r>
          </m:sup>
        </m:sSubSup>
      </m:oMath>
      <w:r>
        <w:rPr>
          <w:sz w:val="28"/>
          <w:szCs w:val="28"/>
          <w:lang w:val="uk-UA"/>
        </w:rPr>
        <w:t xml:space="preserve"> змінної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h</m:t>
            </m:r>
          </m:sub>
        </m:sSub>
      </m:oMath>
      <w:r>
        <w:rPr>
          <w:sz w:val="28"/>
          <w:szCs w:val="28"/>
          <w:lang w:val="uk-UA"/>
        </w:rPr>
        <w:t xml:space="preserve"> і відноситься до класу </w:t>
      </w: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r</m:t>
            </m:r>
          </m:sub>
        </m:sSub>
      </m:oMath>
      <w:r>
        <w:rPr>
          <w:sz w:val="28"/>
          <w:szCs w:val="28"/>
          <w:lang w:val="uk-UA"/>
        </w:rPr>
        <w:t>. У цьому випадку відповідна ймовірність буде дорівнює 0, а отже, і ймовірність такого правила дорівнює 0. Щоб уникнути цього, до кожної ймовірності додається деяке значення, відмінне від нуля. Така методика називається оціночної функцією Лапласа.</w:t>
      </w:r>
    </w:p>
    <w:p w:rsidR="005A1BF9" w:rsidRDefault="00E763B8">
      <w:pPr>
        <w:spacing w:line="360" w:lineRule="auto"/>
        <w:ind w:firstLine="709"/>
        <w:jc w:val="both"/>
        <w:rPr>
          <w:sz w:val="28"/>
          <w:szCs w:val="28"/>
          <w:lang w:val="uk-UA"/>
        </w:rPr>
      </w:pPr>
      <w:r>
        <w:rPr>
          <w:sz w:val="28"/>
          <w:szCs w:val="28"/>
          <w:lang w:val="uk-UA"/>
        </w:rPr>
        <w:t>Однією з важливих переваг даного методу є те, що пропущені значення не створюють жодних проблем. При підрахунку ймовірності вони просто пропускаються для всіх правил, і це не впливає на співвідношення ймовірностей.</w:t>
      </w:r>
    </w:p>
    <w:p w:rsidR="005A1BF9" w:rsidRDefault="00E763B8">
      <w:pPr>
        <w:spacing w:line="360" w:lineRule="auto"/>
        <w:ind w:firstLine="709"/>
        <w:jc w:val="both"/>
        <w:rPr>
          <w:sz w:val="28"/>
          <w:szCs w:val="28"/>
          <w:lang w:val="uk-UA"/>
        </w:rPr>
      </w:pPr>
      <w:r>
        <w:rPr>
          <w:sz w:val="28"/>
          <w:szCs w:val="28"/>
          <w:lang w:val="uk-UA"/>
        </w:rPr>
        <w:t>Числові значення незалежних змінних зазвичай обробляються з урахуванням того, що вони мають нормальний розподіл ймовірностей. Для них визначаються математичне очікування і середньоквадратичне відхилення.</w:t>
      </w:r>
    </w:p>
    <w:p w:rsidR="005A1BF9" w:rsidRDefault="005A1BF9">
      <w:pPr>
        <w:spacing w:line="360" w:lineRule="auto"/>
        <w:ind w:firstLine="709"/>
        <w:jc w:val="both"/>
        <w:rPr>
          <w:sz w:val="28"/>
          <w:szCs w:val="28"/>
          <w:lang w:val="uk-UA"/>
        </w:rPr>
      </w:pPr>
    </w:p>
    <w:p w:rsidR="005A1BF9" w:rsidRDefault="005A1BF9">
      <w:pPr>
        <w:spacing w:line="360" w:lineRule="auto"/>
        <w:ind w:firstLine="709"/>
        <w:jc w:val="both"/>
        <w:rPr>
          <w:sz w:val="28"/>
          <w:szCs w:val="28"/>
          <w:lang w:val="uk-UA"/>
        </w:rPr>
      </w:pPr>
    </w:p>
    <w:p w:rsidR="005A1BF9" w:rsidRDefault="005A1BF9">
      <w:pPr>
        <w:spacing w:line="360" w:lineRule="auto"/>
        <w:ind w:firstLine="709"/>
        <w:jc w:val="both"/>
        <w:rPr>
          <w:sz w:val="28"/>
          <w:szCs w:val="28"/>
          <w:lang w:val="uk-UA"/>
        </w:rPr>
      </w:pPr>
    </w:p>
    <w:p w:rsidR="005A1BF9" w:rsidRDefault="00E763B8">
      <w:pPr>
        <w:spacing w:line="360" w:lineRule="auto"/>
        <w:ind w:firstLine="709"/>
        <w:jc w:val="both"/>
        <w:rPr>
          <w:i/>
          <w:sz w:val="28"/>
          <w:szCs w:val="28"/>
          <w:lang w:val="uk-UA"/>
        </w:rPr>
      </w:pPr>
      <w:bookmarkStart w:id="6" w:name="5.4._Методы_построения_деревьев_решений"/>
      <w:bookmarkStart w:id="7" w:name="5.4.1._Методика_&quot;разделяй_и_властвуй&quot;"/>
      <w:bookmarkEnd w:id="6"/>
      <w:bookmarkEnd w:id="7"/>
      <w:r>
        <w:rPr>
          <w:i/>
          <w:sz w:val="28"/>
          <w:szCs w:val="28"/>
          <w:lang w:val="uk-UA"/>
        </w:rPr>
        <w:lastRenderedPageBreak/>
        <w:t>1.4.3. Дерева прийняття рішень.</w:t>
      </w:r>
    </w:p>
    <w:p w:rsidR="005A1BF9" w:rsidRDefault="00E763B8">
      <w:pPr>
        <w:spacing w:line="360" w:lineRule="auto"/>
        <w:ind w:firstLine="709"/>
        <w:jc w:val="both"/>
        <w:rPr>
          <w:sz w:val="28"/>
          <w:szCs w:val="28"/>
          <w:lang w:val="uk-UA"/>
        </w:rPr>
      </w:pPr>
      <w:r>
        <w:rPr>
          <w:sz w:val="28"/>
          <w:szCs w:val="28"/>
          <w:lang w:val="uk-UA"/>
        </w:rPr>
        <w:t xml:space="preserve">Дерево рішень (англ. DT, </w:t>
      </w:r>
      <w:r>
        <w:rPr>
          <w:rFonts w:eastAsiaTheme="majorEastAsia"/>
          <w:sz w:val="28"/>
          <w:szCs w:val="28"/>
          <w:lang w:val="uk-UA"/>
        </w:rPr>
        <w:t>decision tree</w:t>
      </w:r>
      <w:r>
        <w:rPr>
          <w:sz w:val="28"/>
          <w:szCs w:val="28"/>
          <w:lang w:val="uk-UA"/>
        </w:rPr>
        <w:t>) [4] – класифікатор, побудований на основі вирішальних правил виду «якщо ... то ...», упорядкованих в деревоподібну ієрархічну структуру.</w:t>
      </w:r>
    </w:p>
    <w:p w:rsidR="005A1BF9" w:rsidRDefault="00E763B8">
      <w:pPr>
        <w:spacing w:line="360" w:lineRule="auto"/>
        <w:ind w:firstLine="709"/>
        <w:jc w:val="both"/>
        <w:rPr>
          <w:sz w:val="28"/>
          <w:szCs w:val="28"/>
          <w:lang w:val="uk-UA"/>
        </w:rPr>
      </w:pPr>
      <w:r>
        <w:rPr>
          <w:sz w:val="28"/>
          <w:szCs w:val="28"/>
          <w:lang w:val="uk-UA"/>
        </w:rPr>
        <w:t>В основі роботи дерева рішень лежить процес рекурсивного розбиття вихідної множини об'єктів на підмножини, асоційовані з попередньо заданими класами. Розбиття проводиться за допомогою вирішальних правил, в яких здійснюється перевірка значень атрибутів по заданій умові.</w:t>
      </w:r>
    </w:p>
    <w:p w:rsidR="005A1BF9" w:rsidRDefault="00E763B8">
      <w:pPr>
        <w:spacing w:line="360" w:lineRule="auto"/>
        <w:ind w:firstLine="709"/>
        <w:jc w:val="both"/>
        <w:rPr>
          <w:sz w:val="28"/>
          <w:szCs w:val="28"/>
          <w:lang w:val="uk-UA"/>
        </w:rPr>
      </w:pPr>
      <w:r>
        <w:rPr>
          <w:sz w:val="28"/>
          <w:szCs w:val="28"/>
          <w:lang w:val="uk-UA"/>
        </w:rPr>
        <w:t>Дерева рішень будуються на основі навчання з учителем. В якості навчального набору даних використовується множина спостережень, для яких попередньо задана мітка класу.</w:t>
      </w:r>
    </w:p>
    <w:p w:rsidR="005A1BF9" w:rsidRDefault="00E763B8">
      <w:pPr>
        <w:spacing w:line="360" w:lineRule="auto"/>
        <w:ind w:firstLine="709"/>
        <w:jc w:val="both"/>
        <w:rPr>
          <w:sz w:val="28"/>
          <w:szCs w:val="28"/>
          <w:lang w:val="uk-UA"/>
        </w:rPr>
      </w:pPr>
      <w:r>
        <w:rPr>
          <w:sz w:val="28"/>
          <w:szCs w:val="28"/>
          <w:lang w:val="uk-UA"/>
        </w:rPr>
        <w:t>Структурно, дерево рішень складається з об'єктів двох типів – вузлів і листя. У вузлах розташовані вирішальні правила і підмножини спостережень, які їм задовольняють. У листі містяться класифіковані деревом спостереження: кожен лист асоціюється з одним з класів, і об'єкту який розподіляється в лист, присвоюється відповідна позначка класу (рис. 1.3). Якщо клас, присвоєний деревом, збігається з цільовим класом, то об'єкт є розпізнаним, в іншому випадку – нерозпізнаним. Самий верхній вузол дерева називається кореневим (root node). У ньому міститься весь навчальний або робочий набір даних.</w:t>
      </w:r>
    </w:p>
    <w:p w:rsidR="005A1BF9" w:rsidRDefault="00E763B8">
      <w:pPr>
        <w:spacing w:line="360" w:lineRule="auto"/>
        <w:jc w:val="both"/>
        <w:rPr>
          <w:sz w:val="28"/>
          <w:szCs w:val="28"/>
          <w:lang w:val="uk-UA"/>
        </w:rPr>
      </w:pPr>
      <w:r>
        <w:rPr>
          <w:noProof/>
          <w:sz w:val="28"/>
          <w:szCs w:val="28"/>
          <w:lang w:val="ru-RU" w:eastAsia="ru-RU"/>
        </w:rPr>
        <w:drawing>
          <wp:inline distT="0" distB="0" distL="0" distR="0">
            <wp:extent cx="5760000" cy="2753012"/>
            <wp:effectExtent l="19050" t="0" r="0" b="0"/>
            <wp:docPr id="1178" name="Рисунок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pic:cNvPicPr>
                      <a:picLocks noChangeAspect="1" noChangeArrowheads="1"/>
                    </pic:cNvPicPr>
                  </pic:nvPicPr>
                  <pic:blipFill>
                    <a:blip r:embed="rId12" cstate="print"/>
                    <a:srcRect/>
                    <a:stretch>
                      <a:fillRect/>
                    </a:stretch>
                  </pic:blipFill>
                  <pic:spPr bwMode="auto">
                    <a:xfrm>
                      <a:off x="0" y="0"/>
                      <a:ext cx="5760000" cy="2753012"/>
                    </a:xfrm>
                    <a:prstGeom prst="rect">
                      <a:avLst/>
                    </a:prstGeom>
                    <a:noFill/>
                    <a:ln w="9525">
                      <a:noFill/>
                      <a:miter lim="800000"/>
                      <a:headEnd/>
                      <a:tailEnd/>
                    </a:ln>
                  </pic:spPr>
                </pic:pic>
              </a:graphicData>
            </a:graphic>
          </wp:inline>
        </w:drawing>
      </w:r>
    </w:p>
    <w:p w:rsidR="005A1BF9" w:rsidRDefault="00E763B8">
      <w:pPr>
        <w:spacing w:line="360" w:lineRule="auto"/>
        <w:jc w:val="center"/>
        <w:rPr>
          <w:sz w:val="28"/>
          <w:szCs w:val="28"/>
          <w:lang w:val="uk-UA"/>
        </w:rPr>
      </w:pPr>
      <w:r>
        <w:rPr>
          <w:sz w:val="28"/>
          <w:szCs w:val="28"/>
          <w:lang w:val="uk-UA"/>
        </w:rPr>
        <w:t>Рисунок 1.3 – Структура дерева прийняття рішень</w:t>
      </w:r>
    </w:p>
    <w:p w:rsidR="005A1BF9" w:rsidRDefault="00E763B8">
      <w:pPr>
        <w:spacing w:line="360" w:lineRule="auto"/>
        <w:ind w:firstLine="709"/>
        <w:jc w:val="both"/>
        <w:rPr>
          <w:sz w:val="28"/>
          <w:szCs w:val="28"/>
          <w:lang w:val="uk-UA"/>
        </w:rPr>
      </w:pPr>
      <w:r>
        <w:rPr>
          <w:sz w:val="28"/>
          <w:szCs w:val="28"/>
          <w:lang w:val="uk-UA"/>
        </w:rPr>
        <w:lastRenderedPageBreak/>
        <w:t>Розроблено велику кількість різних алгоритмів побудови дерев рішень. Найбільш відомим є сімейство алгоритмів, засноване на критерії приросту інформації – ID3, C4.5, С5.0.</w:t>
      </w:r>
    </w:p>
    <w:p w:rsidR="005A1BF9" w:rsidRDefault="00E763B8">
      <w:pPr>
        <w:spacing w:line="360" w:lineRule="auto"/>
        <w:ind w:firstLine="709"/>
        <w:jc w:val="both"/>
        <w:rPr>
          <w:sz w:val="28"/>
          <w:szCs w:val="28"/>
          <w:lang w:val="uk-UA"/>
        </w:rPr>
      </w:pPr>
      <w:r>
        <w:rPr>
          <w:sz w:val="28"/>
          <w:szCs w:val="28"/>
          <w:lang w:val="uk-UA"/>
        </w:rPr>
        <w:t>В основі алгоритму ID3 лежить поняття інформаційної ентропії – тобто, міри невизначеності інформації. Для того щоб визначити наступний атрибут, необхідно обчислити ентропію всіх невикористаних ознак щодо тестових зразків і вибрати той, для якого ентропія мінімальна. Цей атрибут і буде вважатися найбільш доцільною ознакою класифікації.</w:t>
      </w:r>
    </w:p>
    <w:p w:rsidR="005A1BF9" w:rsidRDefault="00E763B8">
      <w:pPr>
        <w:spacing w:line="360" w:lineRule="auto"/>
        <w:ind w:firstLine="709"/>
        <w:jc w:val="both"/>
        <w:rPr>
          <w:sz w:val="28"/>
          <w:szCs w:val="28"/>
          <w:lang w:val="uk-UA"/>
        </w:rPr>
      </w:pPr>
      <w:r>
        <w:rPr>
          <w:sz w:val="28"/>
          <w:szCs w:val="28"/>
          <w:lang w:val="uk-UA"/>
        </w:rPr>
        <w:t>Алгоритм С5 – удосконалення попереднього методу, що дозволяє, зокрема, «усікати» гілки дерева, якщо воно занадто сильно «розростається», а також працювати не тільки з атрибутами-категоріями, а й з числовими. Алгоритм виконується за тим же принципом, що і його попередник; відмінність полягає в можливості розбиття області значень незалежної числової змінної на кілька інтервалів, кожен з яких буде атрибутом. Відповідно до цього вихідна множина ділиться на підмножини. Зрештою, якщо дерево виходить занадто великим, можливе зворотне угруповання – кількох вузлів в один лист. При цьому, оскільки перед побудовою дерева помилка класифікації вже врахована, вона не збільшується.</w:t>
      </w:r>
    </w:p>
    <w:p w:rsidR="005A1BF9" w:rsidRDefault="00E763B8">
      <w:pPr>
        <w:spacing w:line="360" w:lineRule="auto"/>
        <w:ind w:firstLine="709"/>
        <w:jc w:val="both"/>
        <w:rPr>
          <w:sz w:val="28"/>
          <w:szCs w:val="28"/>
          <w:lang w:val="uk-UA"/>
        </w:rPr>
      </w:pPr>
      <w:r>
        <w:rPr>
          <w:sz w:val="28"/>
          <w:szCs w:val="28"/>
          <w:lang w:val="uk-UA"/>
        </w:rPr>
        <w:t>Широку популярність здобув алгоритм CART, розроблений з метою побудови так званих бінарних дерев рішень – тобто тих дерев, кожен вузол яких при розбитті «дає» тільки двох нащадків. Грубо кажучи, алгоритм діє шляхом поділу на кожному кроці множини прикладів рівно навпіл – по одній гілці йдуть ті приклади, в яких правило виконується (правий нащадок), за іншою – ті, в яких правило не виконується (лівий нащадок). Таким чином, в процесі «зростання» на кожному вузлі дерева алгоритм проводить перебір всіх атрибутів, і для наступного розбиття вибирає той, який максимізує значення показника, обчислюваного за математичною формулою і залежного від відносин числа прикладів у правому та лівому нащадків до загального числа прикладів.</w:t>
      </w:r>
    </w:p>
    <w:p w:rsidR="005A1BF9" w:rsidRDefault="005A1BF9">
      <w:pPr>
        <w:spacing w:line="360" w:lineRule="auto"/>
        <w:ind w:firstLine="709"/>
        <w:jc w:val="both"/>
        <w:rPr>
          <w:sz w:val="28"/>
          <w:szCs w:val="28"/>
          <w:lang w:val="uk-UA"/>
        </w:rPr>
      </w:pPr>
    </w:p>
    <w:p w:rsidR="005A1BF9" w:rsidRDefault="00E763B8">
      <w:pPr>
        <w:spacing w:line="360" w:lineRule="auto"/>
        <w:ind w:firstLine="709"/>
        <w:jc w:val="both"/>
        <w:rPr>
          <w:i/>
          <w:sz w:val="28"/>
          <w:szCs w:val="28"/>
          <w:lang w:val="uk-UA"/>
        </w:rPr>
      </w:pPr>
      <w:r>
        <w:rPr>
          <w:i/>
          <w:sz w:val="28"/>
          <w:szCs w:val="28"/>
          <w:lang w:val="uk-UA"/>
        </w:rPr>
        <w:lastRenderedPageBreak/>
        <w:t xml:space="preserve">1.4.4. </w:t>
      </w:r>
      <w:r>
        <w:rPr>
          <w:bCs/>
          <w:i/>
          <w:sz w:val="28"/>
          <w:szCs w:val="28"/>
          <w:lang w:val="uk-UA"/>
        </w:rPr>
        <w:t>Метод опорних векторів.</w:t>
      </w:r>
    </w:p>
    <w:p w:rsidR="005A1BF9" w:rsidRDefault="00E763B8">
      <w:pPr>
        <w:pStyle w:val="Default"/>
        <w:widowControl w:val="0"/>
        <w:spacing w:line="360" w:lineRule="auto"/>
        <w:ind w:firstLine="720"/>
        <w:jc w:val="both"/>
        <w:rPr>
          <w:sz w:val="28"/>
          <w:szCs w:val="28"/>
          <w:lang w:val="uk-UA"/>
        </w:rPr>
      </w:pPr>
      <w:r>
        <w:rPr>
          <w:sz w:val="28"/>
          <w:szCs w:val="28"/>
          <w:lang w:val="uk-UA"/>
        </w:rPr>
        <w:t>Метод опорних векторів (</w:t>
      </w:r>
      <w:r>
        <w:rPr>
          <w:rStyle w:val="st"/>
          <w:sz w:val="28"/>
          <w:szCs w:val="28"/>
          <w:lang w:val="uk-UA"/>
        </w:rPr>
        <w:t>англ. SVM, support vector machine</w:t>
      </w:r>
      <w:r>
        <w:rPr>
          <w:sz w:val="28"/>
          <w:szCs w:val="28"/>
          <w:lang w:val="uk-UA"/>
        </w:rPr>
        <w:t xml:space="preserve">) – метод класифікації, належить до групи граничних методів; визначає класи за допомогою меж просторів. Опорними векторами вважаються об'єкти множини, що лежать на цих межах. Класифікація вважається вдалою, якщо простір між межами – порожній [5].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Метод опорних векторів – це набір схожих алгоритмів виду «навчання із вчителем». Ці алгоритми зазвичай використовуються для задач класифікації та регресійного аналізу. Метод належить до розряду лінійних класифікаторів. Особливою властивістю методу опорних векторів є безперервне зменшення емпіричної помилки класифікації та збільшення проміжку. Тому цей метод також відомий як метод класифікатора з максимальним проміжком. Основна ідея методу опорних векторів – перевід вихідних векторів у простір більш високої розмірності та пошук роздільної гіперплощини з максимальним проміжком у цьому просторі. Дві паралельні гіперплощини будуються по обидва боки гіперплощини, що розділяє наші класи [5]. Роздільною гіперплощиною буде та, що максимізує відстань до двох паралельних гіперплощин. Алгоритм працює у припущенні, що чим більша різниця або відстань між цими паралельними гіперплощинами, тим меншою буде середня помилка класифікатора.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Алгоритм побудови оптимальної роздільної гіперплощини, запропонований в 1963 році Володимиром Вапником та Олексієм Червоненкісом є алгоритмом лінійної класифікації. Однак у 1992 році Бернхард Босер, Ізабель Гійон та Вапник запропонували спосіб створення нелінійного класифікатору, в основі якого лежить перехід від скалярних добутків до довільних ядер - так званий kernel trick ( вперше запропонований М. А. Айзерманом, Е. М. Броверманом і Л. В. Розоноером для методу потенційних функцій [5]. Він дозволяє будувати нелінійні роздільники. Кінцевий алгоритм вкрай схожий на алгоритм лінійної класифікації, з тією лише різницею, що кожен скалярний добуток в наведених вище формулах замінюється нелінійною функцією ядра </w:t>
      </w:r>
      <w:r>
        <w:rPr>
          <w:sz w:val="28"/>
          <w:szCs w:val="28"/>
          <w:lang w:val="uk-UA"/>
        </w:rPr>
        <w:lastRenderedPageBreak/>
        <w:t xml:space="preserve">(скалярним добутком в просторі з більшою розмірністю). У цьому просторі вже може існувати оптимальна роздільна гіперплощина. Через те, що розмірність отримуваного простору може бути більшою розмірності вихідного, то перетворення, що зіставляє скалярні добутки, буде нелінійним. А отже функція, що відповідає у початковому просторі оптимальній роздільній гіперплощині, буде також нелінійною. Варто відзначити, що якщо початковий простір має досить високу розмірність, то можна сподіватися, що вибірка в ньому виявиться лінійно роздільною.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Найбільш поширені ядра: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 поліноміальне (однорідне): </w:t>
      </w:r>
    </w:p>
    <w:p w:rsidR="005A1BF9" w:rsidRDefault="00E763B8">
      <w:pPr>
        <w:pStyle w:val="Default"/>
        <w:widowControl w:val="0"/>
        <w:spacing w:line="360" w:lineRule="auto"/>
        <w:ind w:firstLine="720"/>
        <w:jc w:val="both"/>
        <w:rPr>
          <w:sz w:val="28"/>
          <w:szCs w:val="28"/>
          <w:lang w:val="uk-UA"/>
        </w:rPr>
      </w:pPr>
      <m:oMathPara>
        <m:oMath>
          <m:r>
            <w:rPr>
              <w:rFonts w:ascii="Cambria Math" w:hAnsi="Cambria Math"/>
              <w:sz w:val="28"/>
              <w:szCs w:val="28"/>
              <w:lang w:val="uk-UA"/>
            </w:rPr>
            <m:t>k</m:t>
          </m:r>
          <m:d>
            <m:dPr>
              <m:ctrlPr>
                <w:rPr>
                  <w:rFonts w:ascii="Cambria Math" w:hAnsi="Cambria Math"/>
                  <w:i/>
                  <w:sz w:val="28"/>
                  <w:szCs w:val="28"/>
                  <w:lang w:val="uk-UA"/>
                </w:rPr>
              </m:ctrlPr>
            </m:dPr>
            <m:e>
              <m:r>
                <w:rPr>
                  <w:rFonts w:ascii="Cambria Math" w:hAnsi="Cambria Math"/>
                  <w:sz w:val="28"/>
                  <w:szCs w:val="28"/>
                  <w:lang w:val="uk-UA"/>
                </w:rPr>
                <m:t>x,</m:t>
              </m:r>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e>
          </m:d>
          <m:r>
            <w:rPr>
              <w:rFonts w:ascii="Cambria Math" w:hAnsi="Cambria Math"/>
              <w:sz w:val="28"/>
              <w:szCs w:val="28"/>
              <w:lang w:val="uk-UA"/>
            </w:rPr>
            <m:t>=</m:t>
          </m:r>
          <m:sSup>
            <m:sSupPr>
              <m:ctrlPr>
                <w:rPr>
                  <w:rFonts w:ascii="Cambria Math" w:hAnsi="Cambria Math"/>
                  <w:i/>
                  <w:sz w:val="28"/>
                  <w:szCs w:val="28"/>
                  <w:lang w:val="uk-UA"/>
                </w:rPr>
              </m:ctrlPr>
            </m:sSupPr>
            <m:e>
              <m:d>
                <m:dPr>
                  <m:ctrlPr>
                    <w:rPr>
                      <w:rFonts w:ascii="Cambria Math" w:hAnsi="Cambria Math"/>
                      <w:i/>
                      <w:sz w:val="28"/>
                      <w:szCs w:val="28"/>
                      <w:lang w:val="uk-UA"/>
                    </w:rPr>
                  </m:ctrlPr>
                </m:dPr>
                <m:e>
                  <m:r>
                    <w:rPr>
                      <w:rFonts w:ascii="Cambria Math" w:hAnsi="Cambria Math"/>
                      <w:sz w:val="28"/>
                      <w:szCs w:val="28"/>
                      <w:lang w:val="uk-UA"/>
                    </w:rPr>
                    <m:t>x⋅</m:t>
                  </m:r>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e>
              </m:d>
            </m:e>
            <m:sup>
              <m:r>
                <w:rPr>
                  <w:rFonts w:ascii="Cambria Math" w:hAnsi="Cambria Math"/>
                  <w:sz w:val="28"/>
                  <w:szCs w:val="28"/>
                  <w:lang w:val="uk-UA"/>
                </w:rPr>
                <m:t>d</m:t>
              </m:r>
            </m:sup>
          </m:sSup>
          <m:r>
            <w:rPr>
              <w:rFonts w:ascii="Cambria Math" w:hAnsi="Cambria Math"/>
              <w:sz w:val="28"/>
              <w:szCs w:val="28"/>
              <w:lang w:val="uk-UA"/>
            </w:rPr>
            <m:t>,</m:t>
          </m:r>
        </m:oMath>
      </m:oMathPara>
    </w:p>
    <w:p w:rsidR="005A1BF9" w:rsidRDefault="00E763B8">
      <w:pPr>
        <w:pStyle w:val="Default"/>
        <w:widowControl w:val="0"/>
        <w:spacing w:line="360" w:lineRule="auto"/>
        <w:ind w:firstLine="720"/>
        <w:jc w:val="both"/>
        <w:rPr>
          <w:sz w:val="28"/>
          <w:szCs w:val="28"/>
          <w:lang w:val="uk-UA"/>
        </w:rPr>
      </w:pPr>
      <w:r>
        <w:rPr>
          <w:sz w:val="28"/>
          <w:szCs w:val="28"/>
          <w:lang w:val="uk-UA"/>
        </w:rPr>
        <w:t xml:space="preserve">де </w:t>
      </w:r>
      <m:oMath>
        <m:r>
          <w:rPr>
            <w:rFonts w:ascii="Cambria Math" w:hAnsi="Cambria Math"/>
            <w:sz w:val="28"/>
            <w:szCs w:val="28"/>
            <w:lang w:val="uk-UA"/>
          </w:rPr>
          <m:t>x</m:t>
        </m:r>
      </m:oMath>
      <w:r>
        <w:rPr>
          <w:sz w:val="28"/>
          <w:szCs w:val="28"/>
          <w:lang w:val="uk-UA"/>
        </w:rPr>
        <w:t xml:space="preserve"> – набір атрибутів екземпляра, </w:t>
      </w:r>
      <m:oMath>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oMath>
      <w:r>
        <w:rPr>
          <w:sz w:val="28"/>
          <w:szCs w:val="28"/>
          <w:lang w:val="uk-UA"/>
        </w:rPr>
        <w:t xml:space="preserve"> – набір атрибутів іншого екземпляра, </w:t>
      </w:r>
      <m:oMath>
        <m:r>
          <w:rPr>
            <w:rFonts w:ascii="Cambria Math" w:hAnsi="Cambria Math"/>
            <w:sz w:val="28"/>
            <w:szCs w:val="28"/>
            <w:lang w:val="uk-UA"/>
          </w:rPr>
          <m:t>d</m:t>
        </m:r>
      </m:oMath>
      <w:r>
        <w:rPr>
          <w:sz w:val="28"/>
          <w:szCs w:val="28"/>
          <w:lang w:val="uk-UA"/>
        </w:rPr>
        <w:t xml:space="preserve"> – ступінь полінома;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 поліноміальне (неоднорідне): </w:t>
      </w:r>
    </w:p>
    <w:p w:rsidR="005A1BF9" w:rsidRDefault="00E763B8">
      <w:pPr>
        <w:pStyle w:val="Default"/>
        <w:widowControl w:val="0"/>
        <w:spacing w:line="360" w:lineRule="auto"/>
        <w:ind w:firstLine="720"/>
        <w:jc w:val="both"/>
        <w:rPr>
          <w:i/>
          <w:sz w:val="28"/>
          <w:szCs w:val="28"/>
          <w:lang w:val="uk-UA"/>
        </w:rPr>
      </w:pPr>
      <m:oMathPara>
        <m:oMath>
          <m:r>
            <w:rPr>
              <w:rFonts w:ascii="Cambria Math" w:hAnsi="Cambria Math"/>
              <w:sz w:val="28"/>
              <w:szCs w:val="28"/>
              <w:lang w:val="uk-UA"/>
            </w:rPr>
            <m:t>k</m:t>
          </m:r>
          <m:d>
            <m:dPr>
              <m:ctrlPr>
                <w:rPr>
                  <w:rFonts w:ascii="Cambria Math" w:hAnsi="Cambria Math"/>
                  <w:i/>
                  <w:sz w:val="28"/>
                  <w:szCs w:val="28"/>
                  <w:lang w:val="uk-UA"/>
                </w:rPr>
              </m:ctrlPr>
            </m:dPr>
            <m:e>
              <m:r>
                <w:rPr>
                  <w:rFonts w:ascii="Cambria Math" w:hAnsi="Cambria Math"/>
                  <w:sz w:val="28"/>
                  <w:szCs w:val="28"/>
                  <w:lang w:val="uk-UA"/>
                </w:rPr>
                <m:t>x,</m:t>
              </m:r>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e>
          </m:d>
          <m:r>
            <w:rPr>
              <w:rFonts w:ascii="Cambria Math" w:hAnsi="Cambria Math"/>
              <w:sz w:val="28"/>
              <w:szCs w:val="28"/>
              <w:lang w:val="uk-UA"/>
            </w:rPr>
            <m:t>=</m:t>
          </m:r>
          <m:sSup>
            <m:sSupPr>
              <m:ctrlPr>
                <w:rPr>
                  <w:rFonts w:ascii="Cambria Math" w:hAnsi="Cambria Math"/>
                  <w:i/>
                  <w:sz w:val="28"/>
                  <w:szCs w:val="28"/>
                  <w:lang w:val="uk-UA"/>
                </w:rPr>
              </m:ctrlPr>
            </m:sSupPr>
            <m:e>
              <m:d>
                <m:dPr>
                  <m:ctrlPr>
                    <w:rPr>
                      <w:rFonts w:ascii="Cambria Math" w:hAnsi="Cambria Math"/>
                      <w:i/>
                      <w:sz w:val="28"/>
                      <w:szCs w:val="28"/>
                      <w:lang w:val="uk-UA"/>
                    </w:rPr>
                  </m:ctrlPr>
                </m:dPr>
                <m:e>
                  <m:r>
                    <w:rPr>
                      <w:rFonts w:ascii="Cambria Math" w:hAnsi="Cambria Math"/>
                      <w:sz w:val="28"/>
                      <w:szCs w:val="28"/>
                      <w:lang w:val="uk-UA"/>
                    </w:rPr>
                    <m:t>x⋅</m:t>
                  </m:r>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r>
                    <w:rPr>
                      <w:rFonts w:ascii="Cambria Math" w:hAnsi="Cambria Math"/>
                      <w:sz w:val="28"/>
                      <w:szCs w:val="28"/>
                      <w:lang w:val="uk-UA"/>
                    </w:rPr>
                    <m:t>+1</m:t>
                  </m:r>
                </m:e>
              </m:d>
            </m:e>
            <m:sup>
              <m:r>
                <w:rPr>
                  <w:rFonts w:ascii="Cambria Math" w:hAnsi="Cambria Math"/>
                  <w:sz w:val="28"/>
                  <w:szCs w:val="28"/>
                  <w:lang w:val="uk-UA"/>
                </w:rPr>
                <m:t>d</m:t>
              </m:r>
            </m:sup>
          </m:sSup>
          <m:r>
            <w:rPr>
              <w:rFonts w:ascii="Cambria Math" w:hAnsi="Cambria Math"/>
              <w:sz w:val="28"/>
              <w:szCs w:val="28"/>
              <w:lang w:val="uk-UA"/>
            </w:rPr>
            <m:t>;</m:t>
          </m:r>
        </m:oMath>
      </m:oMathPara>
    </w:p>
    <w:p w:rsidR="005A1BF9" w:rsidRDefault="00E763B8">
      <w:pPr>
        <w:pStyle w:val="Default"/>
        <w:widowControl w:val="0"/>
        <w:spacing w:line="360" w:lineRule="auto"/>
        <w:ind w:firstLine="720"/>
        <w:jc w:val="both"/>
        <w:rPr>
          <w:sz w:val="28"/>
          <w:szCs w:val="28"/>
          <w:lang w:val="uk-UA"/>
        </w:rPr>
      </w:pPr>
      <w:r>
        <w:rPr>
          <w:sz w:val="28"/>
          <w:szCs w:val="28"/>
          <w:lang w:val="uk-UA"/>
        </w:rPr>
        <w:t xml:space="preserve">– радіальна базисна функція: </w:t>
      </w:r>
    </w:p>
    <w:p w:rsidR="005A1BF9" w:rsidRDefault="00E763B8">
      <w:pPr>
        <w:adjustRightInd w:val="0"/>
        <w:spacing w:line="360" w:lineRule="auto"/>
        <w:ind w:firstLine="720"/>
        <w:jc w:val="both"/>
        <w:rPr>
          <w:rFonts w:eastAsiaTheme="minorHAnsi"/>
          <w:color w:val="000000"/>
          <w:sz w:val="28"/>
          <w:szCs w:val="28"/>
          <w:lang w:val="uk-UA"/>
        </w:rPr>
      </w:pPr>
      <m:oMathPara>
        <m:oMath>
          <m:r>
            <w:rPr>
              <w:rFonts w:ascii="Cambria Math" w:eastAsiaTheme="minorHAnsi" w:hAnsi="Cambria Math"/>
              <w:color w:val="000000"/>
              <w:sz w:val="28"/>
              <w:szCs w:val="28"/>
              <w:lang w:val="uk-UA"/>
            </w:rPr>
            <m:t>k(x,x')=</m:t>
          </m:r>
          <m:sSup>
            <m:sSupPr>
              <m:ctrlPr>
                <w:rPr>
                  <w:rFonts w:ascii="Cambria Math" w:eastAsiaTheme="minorHAnsi" w:hAnsi="Cambria Math"/>
                  <w:i/>
                  <w:color w:val="000000"/>
                  <w:sz w:val="28"/>
                  <w:szCs w:val="28"/>
                  <w:lang w:val="uk-UA"/>
                </w:rPr>
              </m:ctrlPr>
            </m:sSupPr>
            <m:e>
              <m:r>
                <w:rPr>
                  <w:rFonts w:ascii="Cambria Math" w:eastAsiaTheme="minorHAnsi" w:hAnsi="Cambria Math"/>
                  <w:color w:val="000000"/>
                  <w:sz w:val="28"/>
                  <w:szCs w:val="28"/>
                  <w:lang w:val="uk-UA"/>
                </w:rPr>
                <m:t>e</m:t>
              </m:r>
            </m:e>
            <m:sup>
              <m:r>
                <w:rPr>
                  <w:rFonts w:ascii="Cambria Math" w:eastAsiaTheme="minorHAnsi" w:hAnsi="Cambria Math"/>
                  <w:color w:val="000000"/>
                  <w:sz w:val="28"/>
                  <w:szCs w:val="28"/>
                  <w:lang w:val="uk-UA"/>
                </w:rPr>
                <m:t>-γ</m:t>
              </m:r>
              <m:sSup>
                <m:sSupPr>
                  <m:ctrlPr>
                    <w:rPr>
                      <w:rFonts w:ascii="Cambria Math" w:eastAsiaTheme="minorHAnsi" w:hAnsi="Cambria Math"/>
                      <w:i/>
                      <w:color w:val="000000"/>
                      <w:sz w:val="28"/>
                      <w:szCs w:val="28"/>
                      <w:lang w:val="uk-UA"/>
                    </w:rPr>
                  </m:ctrlPr>
                </m:sSupPr>
                <m:e>
                  <m:d>
                    <m:dPr>
                      <m:ctrlPr>
                        <w:rPr>
                          <w:rFonts w:ascii="Cambria Math" w:eastAsiaTheme="minorHAnsi" w:hAnsi="Cambria Math"/>
                          <w:i/>
                          <w:color w:val="000000"/>
                          <w:sz w:val="28"/>
                          <w:szCs w:val="28"/>
                          <w:lang w:val="uk-UA"/>
                        </w:rPr>
                      </m:ctrlPr>
                    </m:dPr>
                    <m:e>
                      <m:r>
                        <w:rPr>
                          <w:rFonts w:ascii="Cambria Math" w:eastAsiaTheme="minorHAnsi" w:hAnsi="Cambria Math"/>
                          <w:color w:val="000000"/>
                          <w:sz w:val="28"/>
                          <w:szCs w:val="28"/>
                          <w:lang w:val="uk-UA"/>
                        </w:rPr>
                        <m:t>x-</m:t>
                      </m:r>
                      <m:sSup>
                        <m:sSupPr>
                          <m:ctrlPr>
                            <w:rPr>
                              <w:rFonts w:ascii="Cambria Math" w:eastAsiaTheme="minorHAnsi" w:hAnsi="Cambria Math"/>
                              <w:i/>
                              <w:color w:val="000000"/>
                              <w:sz w:val="28"/>
                              <w:szCs w:val="28"/>
                              <w:lang w:val="uk-UA"/>
                            </w:rPr>
                          </m:ctrlPr>
                        </m:sSupPr>
                        <m:e>
                          <m:r>
                            <w:rPr>
                              <w:rFonts w:ascii="Cambria Math" w:eastAsiaTheme="minorHAnsi" w:hAnsi="Cambria Math"/>
                              <w:color w:val="000000"/>
                              <w:sz w:val="28"/>
                              <w:szCs w:val="28"/>
                              <w:lang w:val="uk-UA"/>
                            </w:rPr>
                            <m:t>x</m:t>
                          </m:r>
                        </m:e>
                        <m:sup>
                          <m:r>
                            <w:rPr>
                              <w:rFonts w:ascii="Cambria Math" w:eastAsiaTheme="minorHAnsi" w:hAnsi="Cambria Math"/>
                              <w:color w:val="000000"/>
                              <w:sz w:val="28"/>
                              <w:szCs w:val="28"/>
                              <w:lang w:val="uk-UA"/>
                            </w:rPr>
                            <m:t>'</m:t>
                          </m:r>
                        </m:sup>
                      </m:sSup>
                    </m:e>
                  </m:d>
                </m:e>
                <m:sup>
                  <m:r>
                    <w:rPr>
                      <w:rFonts w:ascii="Cambria Math" w:eastAsiaTheme="minorHAnsi" w:hAnsi="Cambria Math"/>
                      <w:color w:val="000000"/>
                      <w:sz w:val="28"/>
                      <w:szCs w:val="28"/>
                      <w:lang w:val="uk-UA"/>
                    </w:rPr>
                    <m:t>2</m:t>
                  </m:r>
                </m:sup>
              </m:sSup>
            </m:sup>
          </m:sSup>
          <m:r>
            <w:rPr>
              <w:rFonts w:ascii="Cambria Math" w:eastAsiaTheme="minorHAnsi" w:hAnsi="Cambria Math"/>
              <w:color w:val="000000"/>
              <w:sz w:val="28"/>
              <w:szCs w:val="28"/>
              <w:lang w:val="uk-UA"/>
            </w:rPr>
            <m:t xml:space="preserve">, </m:t>
          </m:r>
        </m:oMath>
      </m:oMathPara>
    </w:p>
    <w:p w:rsidR="005A1BF9" w:rsidRDefault="00E763B8">
      <w:pPr>
        <w:adjustRightInd w:val="0"/>
        <w:spacing w:line="360" w:lineRule="auto"/>
        <w:ind w:firstLine="720"/>
        <w:jc w:val="both"/>
        <w:rPr>
          <w:rFonts w:eastAsiaTheme="minorHAnsi"/>
          <w:color w:val="000000"/>
          <w:sz w:val="28"/>
          <w:szCs w:val="28"/>
          <w:lang w:val="uk-UA"/>
        </w:rPr>
      </w:pPr>
      <w:r>
        <w:rPr>
          <w:rFonts w:eastAsiaTheme="minorHAnsi"/>
          <w:color w:val="000000"/>
          <w:sz w:val="28"/>
          <w:szCs w:val="28"/>
          <w:lang w:val="uk-UA"/>
        </w:rPr>
        <w:t xml:space="preserve">де </w:t>
      </w:r>
      <m:oMath>
        <m:r>
          <w:rPr>
            <w:rFonts w:ascii="Cambria Math" w:eastAsiaTheme="minorHAnsi" w:hAnsi="Cambria Math"/>
            <w:color w:val="000000"/>
            <w:sz w:val="28"/>
            <w:szCs w:val="28"/>
            <w:lang w:val="uk-UA"/>
          </w:rPr>
          <m:t>γ</m:t>
        </m:r>
      </m:oMath>
      <w:r>
        <w:rPr>
          <w:rFonts w:eastAsiaTheme="minorHAnsi"/>
          <w:color w:val="000000"/>
          <w:sz w:val="28"/>
          <w:szCs w:val="28"/>
          <w:lang w:val="uk-UA"/>
        </w:rPr>
        <w:t xml:space="preserve"> – гамма параметр; </w:t>
      </w:r>
    </w:p>
    <w:p w:rsidR="005A1BF9" w:rsidRDefault="00E763B8">
      <w:pPr>
        <w:adjustRightInd w:val="0"/>
        <w:spacing w:line="360" w:lineRule="auto"/>
        <w:ind w:firstLine="720"/>
        <w:jc w:val="both"/>
        <w:rPr>
          <w:rFonts w:eastAsiaTheme="minorHAnsi"/>
          <w:color w:val="000000"/>
          <w:sz w:val="28"/>
          <w:szCs w:val="28"/>
          <w:lang w:val="uk-UA"/>
        </w:rPr>
      </w:pPr>
      <w:r>
        <w:rPr>
          <w:rFonts w:eastAsiaTheme="minorHAnsi"/>
          <w:color w:val="000000"/>
          <w:sz w:val="28"/>
          <w:szCs w:val="28"/>
          <w:lang w:val="uk-UA"/>
        </w:rPr>
        <w:t xml:space="preserve">– радіальна базисна функція Гауса: </w:t>
      </w:r>
    </w:p>
    <w:p w:rsidR="005A1BF9" w:rsidRDefault="00E763B8">
      <w:pPr>
        <w:adjustRightInd w:val="0"/>
        <w:spacing w:line="360" w:lineRule="auto"/>
        <w:ind w:firstLine="720"/>
        <w:jc w:val="both"/>
        <w:rPr>
          <w:rFonts w:eastAsiaTheme="minorHAnsi"/>
          <w:color w:val="000000"/>
          <w:sz w:val="28"/>
          <w:szCs w:val="28"/>
          <w:lang w:val="uk-UA"/>
        </w:rPr>
      </w:pPr>
      <m:oMathPara>
        <m:oMath>
          <m:r>
            <w:rPr>
              <w:rFonts w:ascii="Cambria Math" w:eastAsiaTheme="minorHAnsi" w:hAnsi="Cambria Math"/>
              <w:color w:val="000000"/>
              <w:sz w:val="28"/>
              <w:szCs w:val="28"/>
              <w:lang w:val="uk-UA"/>
            </w:rPr>
            <m:t>k</m:t>
          </m:r>
          <m:d>
            <m:dPr>
              <m:ctrlPr>
                <w:rPr>
                  <w:rFonts w:ascii="Cambria Math" w:eastAsiaTheme="minorHAnsi" w:hAnsi="Cambria Math"/>
                  <w:i/>
                  <w:color w:val="000000"/>
                  <w:sz w:val="28"/>
                  <w:szCs w:val="28"/>
                  <w:lang w:val="uk-UA"/>
                </w:rPr>
              </m:ctrlPr>
            </m:dPr>
            <m:e>
              <m:r>
                <w:rPr>
                  <w:rFonts w:ascii="Cambria Math" w:eastAsiaTheme="minorHAnsi" w:hAnsi="Cambria Math"/>
                  <w:color w:val="000000"/>
                  <w:sz w:val="28"/>
                  <w:szCs w:val="28"/>
                  <w:lang w:val="uk-UA"/>
                </w:rPr>
                <m:t>x,</m:t>
              </m:r>
              <m:sSup>
                <m:sSupPr>
                  <m:ctrlPr>
                    <w:rPr>
                      <w:rFonts w:ascii="Cambria Math" w:eastAsiaTheme="minorHAnsi" w:hAnsi="Cambria Math"/>
                      <w:i/>
                      <w:color w:val="000000"/>
                      <w:sz w:val="28"/>
                      <w:szCs w:val="28"/>
                      <w:lang w:val="uk-UA"/>
                    </w:rPr>
                  </m:ctrlPr>
                </m:sSupPr>
                <m:e>
                  <m:r>
                    <w:rPr>
                      <w:rFonts w:ascii="Cambria Math" w:eastAsiaTheme="minorHAnsi" w:hAnsi="Cambria Math"/>
                      <w:color w:val="000000"/>
                      <w:sz w:val="28"/>
                      <w:szCs w:val="28"/>
                      <w:lang w:val="uk-UA"/>
                    </w:rPr>
                    <m:t>x</m:t>
                  </m:r>
                </m:e>
                <m:sup>
                  <m:r>
                    <w:rPr>
                      <w:rFonts w:ascii="Cambria Math" w:eastAsiaTheme="minorHAnsi" w:hAnsi="Cambria Math"/>
                      <w:color w:val="000000"/>
                      <w:sz w:val="28"/>
                      <w:szCs w:val="28"/>
                      <w:lang w:val="uk-UA"/>
                    </w:rPr>
                    <m:t>'</m:t>
                  </m:r>
                </m:sup>
              </m:sSup>
            </m:e>
          </m:d>
          <m:r>
            <w:rPr>
              <w:rFonts w:ascii="Cambria Math" w:eastAsiaTheme="minorHAnsi" w:hAnsi="Cambria Math"/>
              <w:color w:val="000000"/>
              <w:sz w:val="28"/>
              <w:szCs w:val="28"/>
              <w:lang w:val="uk-UA"/>
            </w:rPr>
            <m:t>=</m:t>
          </m:r>
          <m:sSup>
            <m:sSupPr>
              <m:ctrlPr>
                <w:rPr>
                  <w:rFonts w:ascii="Cambria Math" w:eastAsiaTheme="minorHAnsi" w:hAnsi="Cambria Math"/>
                  <w:i/>
                  <w:color w:val="000000"/>
                  <w:sz w:val="28"/>
                  <w:szCs w:val="28"/>
                  <w:lang w:val="uk-UA"/>
                </w:rPr>
              </m:ctrlPr>
            </m:sSupPr>
            <m:e>
              <m:r>
                <w:rPr>
                  <w:rFonts w:ascii="Cambria Math" w:eastAsiaTheme="minorHAnsi" w:hAnsi="Cambria Math"/>
                  <w:color w:val="000000"/>
                  <w:sz w:val="28"/>
                  <w:szCs w:val="28"/>
                  <w:lang w:val="uk-UA"/>
                </w:rPr>
                <m:t>e</m:t>
              </m:r>
            </m:e>
            <m:sup>
              <m:r>
                <w:rPr>
                  <w:rFonts w:ascii="Cambria Math" w:eastAsiaTheme="minorHAnsi" w:hAnsi="Cambria Math"/>
                  <w:color w:val="000000"/>
                  <w:sz w:val="28"/>
                  <w:szCs w:val="28"/>
                  <w:lang w:val="uk-UA"/>
                </w:rPr>
                <m:t>-</m:t>
              </m:r>
              <m:f>
                <m:fPr>
                  <m:ctrlPr>
                    <w:rPr>
                      <w:rFonts w:ascii="Cambria Math" w:eastAsiaTheme="minorHAnsi" w:hAnsi="Cambria Math"/>
                      <w:i/>
                      <w:color w:val="000000"/>
                      <w:sz w:val="28"/>
                      <w:szCs w:val="28"/>
                      <w:lang w:val="uk-UA"/>
                    </w:rPr>
                  </m:ctrlPr>
                </m:fPr>
                <m:num>
                  <m:r>
                    <w:rPr>
                      <w:rFonts w:ascii="Cambria Math" w:eastAsiaTheme="minorHAnsi" w:hAnsi="Cambria Math"/>
                      <w:color w:val="000000"/>
                      <w:sz w:val="28"/>
                      <w:szCs w:val="28"/>
                      <w:lang w:val="uk-UA"/>
                    </w:rPr>
                    <m:t>γ</m:t>
                  </m:r>
                  <m:sSup>
                    <m:sSupPr>
                      <m:ctrlPr>
                        <w:rPr>
                          <w:rFonts w:ascii="Cambria Math" w:eastAsiaTheme="minorHAnsi" w:hAnsi="Cambria Math"/>
                          <w:i/>
                          <w:color w:val="000000"/>
                          <w:sz w:val="28"/>
                          <w:szCs w:val="28"/>
                          <w:lang w:val="uk-UA"/>
                        </w:rPr>
                      </m:ctrlPr>
                    </m:sSupPr>
                    <m:e>
                      <m:d>
                        <m:dPr>
                          <m:ctrlPr>
                            <w:rPr>
                              <w:rFonts w:ascii="Cambria Math" w:eastAsiaTheme="minorHAnsi" w:hAnsi="Cambria Math"/>
                              <w:i/>
                              <w:color w:val="000000"/>
                              <w:sz w:val="28"/>
                              <w:szCs w:val="28"/>
                              <w:lang w:val="uk-UA"/>
                            </w:rPr>
                          </m:ctrlPr>
                        </m:dPr>
                        <m:e>
                          <m:r>
                            <w:rPr>
                              <w:rFonts w:ascii="Cambria Math" w:eastAsiaTheme="minorHAnsi" w:hAnsi="Cambria Math"/>
                              <w:color w:val="000000"/>
                              <w:sz w:val="28"/>
                              <w:szCs w:val="28"/>
                              <w:lang w:val="uk-UA"/>
                            </w:rPr>
                            <m:t>x-</m:t>
                          </m:r>
                          <m:sSup>
                            <m:sSupPr>
                              <m:ctrlPr>
                                <w:rPr>
                                  <w:rFonts w:ascii="Cambria Math" w:eastAsiaTheme="minorHAnsi" w:hAnsi="Cambria Math"/>
                                  <w:i/>
                                  <w:color w:val="000000"/>
                                  <w:sz w:val="28"/>
                                  <w:szCs w:val="28"/>
                                  <w:lang w:val="uk-UA"/>
                                </w:rPr>
                              </m:ctrlPr>
                            </m:sSupPr>
                            <m:e>
                              <m:r>
                                <w:rPr>
                                  <w:rFonts w:ascii="Cambria Math" w:eastAsiaTheme="minorHAnsi" w:hAnsi="Cambria Math"/>
                                  <w:color w:val="000000"/>
                                  <w:sz w:val="28"/>
                                  <w:szCs w:val="28"/>
                                  <w:lang w:val="uk-UA"/>
                                </w:rPr>
                                <m:t>x</m:t>
                              </m:r>
                            </m:e>
                            <m:sup>
                              <m:r>
                                <w:rPr>
                                  <w:rFonts w:ascii="Cambria Math" w:eastAsiaTheme="minorHAnsi" w:hAnsi="Cambria Math"/>
                                  <w:color w:val="000000"/>
                                  <w:sz w:val="28"/>
                                  <w:szCs w:val="28"/>
                                  <w:lang w:val="uk-UA"/>
                                </w:rPr>
                                <m:t>'</m:t>
                              </m:r>
                            </m:sup>
                          </m:sSup>
                        </m:e>
                      </m:d>
                    </m:e>
                    <m:sup>
                      <m:r>
                        <w:rPr>
                          <w:rFonts w:ascii="Cambria Math" w:eastAsiaTheme="minorHAnsi" w:hAnsi="Cambria Math"/>
                          <w:color w:val="000000"/>
                          <w:sz w:val="28"/>
                          <w:szCs w:val="28"/>
                          <w:lang w:val="uk-UA"/>
                        </w:rPr>
                        <m:t>2</m:t>
                      </m:r>
                    </m:sup>
                  </m:sSup>
                </m:num>
                <m:den>
                  <m:r>
                    <w:rPr>
                      <w:rFonts w:ascii="Cambria Math" w:eastAsiaTheme="minorHAnsi" w:hAnsi="Cambria Math"/>
                      <w:color w:val="000000"/>
                      <w:sz w:val="28"/>
                      <w:szCs w:val="28"/>
                      <w:lang w:val="uk-UA"/>
                    </w:rPr>
                    <m:t>2</m:t>
                  </m:r>
                  <m:sSup>
                    <m:sSupPr>
                      <m:ctrlPr>
                        <w:rPr>
                          <w:rFonts w:ascii="Cambria Math" w:eastAsiaTheme="minorHAnsi" w:hAnsi="Cambria Math"/>
                          <w:i/>
                          <w:color w:val="000000"/>
                          <w:sz w:val="28"/>
                          <w:szCs w:val="28"/>
                          <w:lang w:val="uk-UA"/>
                        </w:rPr>
                      </m:ctrlPr>
                    </m:sSupPr>
                    <m:e>
                      <m:r>
                        <w:rPr>
                          <w:rFonts w:ascii="Cambria Math" w:eastAsiaTheme="minorHAnsi" w:hAnsi="Cambria Math"/>
                          <w:color w:val="000000"/>
                          <w:sz w:val="28"/>
                          <w:szCs w:val="28"/>
                          <w:lang w:val="uk-UA"/>
                        </w:rPr>
                        <m:t>σ</m:t>
                      </m:r>
                    </m:e>
                    <m:sup>
                      <m:r>
                        <w:rPr>
                          <w:rFonts w:ascii="Cambria Math" w:eastAsiaTheme="minorHAnsi" w:hAnsi="Cambria Math"/>
                          <w:color w:val="000000"/>
                          <w:sz w:val="28"/>
                          <w:szCs w:val="28"/>
                          <w:lang w:val="uk-UA"/>
                        </w:rPr>
                        <m:t>2</m:t>
                      </m:r>
                    </m:sup>
                  </m:sSup>
                </m:den>
              </m:f>
            </m:sup>
          </m:sSup>
          <m:r>
            <w:rPr>
              <w:rFonts w:ascii="Cambria Math" w:eastAsiaTheme="minorHAnsi" w:hAnsi="Cambria Math"/>
              <w:color w:val="000000"/>
              <w:sz w:val="28"/>
              <w:szCs w:val="28"/>
              <w:lang w:val="uk-UA"/>
            </w:rPr>
            <m:t>,</m:t>
          </m:r>
        </m:oMath>
      </m:oMathPara>
    </w:p>
    <w:p w:rsidR="005A1BF9" w:rsidRDefault="00E763B8">
      <w:pPr>
        <w:adjustRightInd w:val="0"/>
        <w:spacing w:line="360" w:lineRule="auto"/>
        <w:ind w:firstLine="720"/>
        <w:jc w:val="both"/>
        <w:rPr>
          <w:rFonts w:eastAsiaTheme="minorHAnsi"/>
          <w:color w:val="000000"/>
          <w:sz w:val="28"/>
          <w:szCs w:val="28"/>
          <w:lang w:val="uk-UA"/>
        </w:rPr>
      </w:pPr>
      <w:r>
        <w:rPr>
          <w:rFonts w:eastAsiaTheme="minorHAnsi"/>
          <w:color w:val="000000"/>
          <w:sz w:val="28"/>
          <w:szCs w:val="28"/>
          <w:lang w:val="uk-UA"/>
        </w:rPr>
        <w:t xml:space="preserve">де </w:t>
      </w:r>
      <m:oMath>
        <m:r>
          <w:rPr>
            <w:rFonts w:ascii="Cambria Math" w:eastAsiaTheme="minorHAnsi" w:hAnsi="Cambria Math"/>
            <w:color w:val="000000"/>
            <w:sz w:val="28"/>
            <w:szCs w:val="28"/>
            <w:lang w:val="uk-UA"/>
          </w:rPr>
          <m:t>σ</m:t>
        </m:r>
      </m:oMath>
      <w:r>
        <w:rPr>
          <w:rFonts w:eastAsiaTheme="minorHAnsi"/>
          <w:color w:val="000000"/>
          <w:sz w:val="28"/>
          <w:szCs w:val="28"/>
          <w:lang w:val="uk-UA"/>
        </w:rPr>
        <w:t xml:space="preserve"> – стандартне відхилення;</w:t>
      </w:r>
    </w:p>
    <w:p w:rsidR="005A1BF9" w:rsidRDefault="00E763B8">
      <w:pPr>
        <w:adjustRightInd w:val="0"/>
        <w:spacing w:line="360" w:lineRule="auto"/>
        <w:ind w:firstLine="720"/>
        <w:jc w:val="both"/>
        <w:rPr>
          <w:rFonts w:eastAsiaTheme="minorHAnsi"/>
          <w:color w:val="000000"/>
          <w:sz w:val="28"/>
          <w:szCs w:val="28"/>
          <w:lang w:val="uk-UA"/>
        </w:rPr>
      </w:pPr>
      <w:r>
        <w:rPr>
          <w:rFonts w:eastAsiaTheme="minorHAnsi"/>
          <w:color w:val="000000"/>
          <w:sz w:val="28"/>
          <w:szCs w:val="28"/>
          <w:lang w:val="uk-UA"/>
        </w:rPr>
        <w:t xml:space="preserve">– сигмоїд: </w:t>
      </w:r>
    </w:p>
    <w:p w:rsidR="005A1BF9" w:rsidRDefault="00E763B8">
      <w:pPr>
        <w:adjustRightInd w:val="0"/>
        <w:spacing w:line="360" w:lineRule="auto"/>
        <w:ind w:firstLine="720"/>
        <w:jc w:val="both"/>
        <w:rPr>
          <w:rFonts w:eastAsiaTheme="minorHAnsi"/>
          <w:color w:val="000000"/>
          <w:sz w:val="28"/>
          <w:szCs w:val="28"/>
          <w:lang w:val="uk-UA"/>
        </w:rPr>
      </w:pPr>
      <m:oMathPara>
        <m:oMath>
          <m:r>
            <w:rPr>
              <w:rFonts w:ascii="Cambria Math" w:eastAsiaTheme="minorHAnsi" w:hAnsi="Cambria Math"/>
              <w:color w:val="000000"/>
              <w:sz w:val="28"/>
              <w:szCs w:val="28"/>
              <w:lang w:val="uk-UA"/>
            </w:rPr>
            <m:t>k</m:t>
          </m:r>
          <m:d>
            <m:dPr>
              <m:ctrlPr>
                <w:rPr>
                  <w:rFonts w:ascii="Cambria Math" w:eastAsiaTheme="minorHAnsi" w:hAnsi="Cambria Math"/>
                  <w:i/>
                  <w:color w:val="000000"/>
                  <w:sz w:val="28"/>
                  <w:szCs w:val="28"/>
                  <w:lang w:val="uk-UA"/>
                </w:rPr>
              </m:ctrlPr>
            </m:dPr>
            <m:e>
              <m:r>
                <w:rPr>
                  <w:rFonts w:ascii="Cambria Math" w:eastAsiaTheme="minorHAnsi" w:hAnsi="Cambria Math"/>
                  <w:color w:val="000000"/>
                  <w:sz w:val="28"/>
                  <w:szCs w:val="28"/>
                  <w:lang w:val="uk-UA"/>
                </w:rPr>
                <m:t>x,</m:t>
              </m:r>
              <m:sSup>
                <m:sSupPr>
                  <m:ctrlPr>
                    <w:rPr>
                      <w:rFonts w:ascii="Cambria Math" w:eastAsiaTheme="minorHAnsi" w:hAnsi="Cambria Math"/>
                      <w:i/>
                      <w:color w:val="000000"/>
                      <w:sz w:val="28"/>
                      <w:szCs w:val="28"/>
                      <w:lang w:val="uk-UA"/>
                    </w:rPr>
                  </m:ctrlPr>
                </m:sSupPr>
                <m:e>
                  <m:r>
                    <w:rPr>
                      <w:rFonts w:ascii="Cambria Math" w:eastAsiaTheme="minorHAnsi" w:hAnsi="Cambria Math"/>
                      <w:color w:val="000000"/>
                      <w:sz w:val="28"/>
                      <w:szCs w:val="28"/>
                      <w:lang w:val="uk-UA"/>
                    </w:rPr>
                    <m:t>x</m:t>
                  </m:r>
                </m:e>
                <m:sup>
                  <m:r>
                    <w:rPr>
                      <w:rFonts w:ascii="Cambria Math" w:eastAsiaTheme="minorHAnsi" w:hAnsi="Cambria Math"/>
                      <w:color w:val="000000"/>
                      <w:sz w:val="28"/>
                      <w:szCs w:val="28"/>
                      <w:lang w:val="uk-UA"/>
                    </w:rPr>
                    <m:t>'</m:t>
                  </m:r>
                </m:sup>
              </m:sSup>
            </m:e>
          </m:d>
          <m:r>
            <w:rPr>
              <w:rFonts w:ascii="Cambria Math" w:eastAsiaTheme="minorHAnsi" w:hAnsi="Cambria Math"/>
              <w:color w:val="000000"/>
              <w:sz w:val="28"/>
              <w:szCs w:val="28"/>
              <w:lang w:val="uk-UA"/>
            </w:rPr>
            <m:t>=tanh</m:t>
          </m:r>
          <m:d>
            <m:dPr>
              <m:ctrlPr>
                <w:rPr>
                  <w:rFonts w:ascii="Cambria Math" w:eastAsiaTheme="minorHAnsi" w:hAnsi="Cambria Math"/>
                  <w:i/>
                  <w:color w:val="000000"/>
                  <w:sz w:val="28"/>
                  <w:szCs w:val="28"/>
                  <w:lang w:val="uk-UA"/>
                </w:rPr>
              </m:ctrlPr>
            </m:dPr>
            <m:e>
              <m:r>
                <w:rPr>
                  <w:rFonts w:ascii="Cambria Math" w:eastAsiaTheme="minorHAnsi" w:hAnsi="Cambria Math"/>
                  <w:color w:val="000000"/>
                  <w:sz w:val="28"/>
                  <w:szCs w:val="28"/>
                  <w:lang w:val="uk-UA"/>
                </w:rPr>
                <m:t>rx∙</m:t>
              </m:r>
              <m:sSup>
                <m:sSupPr>
                  <m:ctrlPr>
                    <w:rPr>
                      <w:rFonts w:ascii="Cambria Math" w:eastAsiaTheme="minorHAnsi" w:hAnsi="Cambria Math"/>
                      <w:i/>
                      <w:color w:val="000000"/>
                      <w:sz w:val="28"/>
                      <w:szCs w:val="28"/>
                      <w:lang w:val="uk-UA"/>
                    </w:rPr>
                  </m:ctrlPr>
                </m:sSupPr>
                <m:e>
                  <m:r>
                    <w:rPr>
                      <w:rFonts w:ascii="Cambria Math" w:eastAsiaTheme="minorHAnsi" w:hAnsi="Cambria Math"/>
                      <w:color w:val="000000"/>
                      <w:sz w:val="28"/>
                      <w:szCs w:val="28"/>
                      <w:lang w:val="uk-UA"/>
                    </w:rPr>
                    <m:t>x</m:t>
                  </m:r>
                </m:e>
                <m:sup>
                  <m:r>
                    <w:rPr>
                      <w:rFonts w:ascii="Cambria Math" w:eastAsiaTheme="minorHAnsi" w:hAnsi="Cambria Math"/>
                      <w:color w:val="000000"/>
                      <w:sz w:val="28"/>
                      <w:szCs w:val="28"/>
                      <w:lang w:val="uk-UA"/>
                    </w:rPr>
                    <m:t>'</m:t>
                  </m:r>
                </m:sup>
              </m:sSup>
              <m:r>
                <w:rPr>
                  <w:rFonts w:ascii="Cambria Math" w:eastAsiaTheme="minorHAnsi" w:hAnsi="Cambria Math"/>
                  <w:color w:val="000000"/>
                  <w:sz w:val="28"/>
                  <w:szCs w:val="28"/>
                  <w:lang w:val="uk-UA"/>
                </w:rPr>
                <m:t>+c</m:t>
              </m:r>
            </m:e>
          </m:d>
          <m:r>
            <w:rPr>
              <w:rFonts w:ascii="Cambria Math" w:eastAsiaTheme="minorHAnsi" w:hAnsi="Cambria Math"/>
              <w:color w:val="000000"/>
              <w:sz w:val="28"/>
              <w:szCs w:val="28"/>
              <w:lang w:val="uk-UA"/>
            </w:rPr>
            <m:t>,</m:t>
          </m:r>
        </m:oMath>
      </m:oMathPara>
    </w:p>
    <w:p w:rsidR="005A1BF9" w:rsidRDefault="00E763B8">
      <w:pPr>
        <w:adjustRightInd w:val="0"/>
        <w:spacing w:line="360" w:lineRule="auto"/>
        <w:ind w:firstLine="720"/>
        <w:jc w:val="both"/>
        <w:rPr>
          <w:rFonts w:eastAsiaTheme="minorHAnsi"/>
          <w:color w:val="000000"/>
          <w:sz w:val="28"/>
          <w:szCs w:val="28"/>
          <w:lang w:val="uk-UA"/>
        </w:rPr>
      </w:pPr>
      <w:r>
        <w:rPr>
          <w:rFonts w:eastAsiaTheme="minorHAnsi"/>
          <w:color w:val="000000"/>
          <w:sz w:val="28"/>
          <w:szCs w:val="28"/>
          <w:lang w:val="uk-UA"/>
        </w:rPr>
        <w:t xml:space="preserve">де </w:t>
      </w:r>
      <m:oMath>
        <m:r>
          <w:rPr>
            <w:rFonts w:ascii="Cambria Math" w:eastAsiaTheme="minorHAnsi" w:hAnsi="Cambria Math"/>
            <w:color w:val="000000"/>
            <w:sz w:val="28"/>
            <w:szCs w:val="28"/>
            <w:lang w:val="uk-UA"/>
          </w:rPr>
          <m:t>r, c</m:t>
        </m:r>
      </m:oMath>
      <w:r>
        <w:rPr>
          <w:rFonts w:eastAsiaTheme="minorHAnsi"/>
          <w:color w:val="000000"/>
          <w:sz w:val="28"/>
          <w:szCs w:val="28"/>
          <w:lang w:val="uk-UA"/>
        </w:rPr>
        <w:t xml:space="preserve"> – параметри. </w:t>
      </w:r>
    </w:p>
    <w:p w:rsidR="005A1BF9" w:rsidRDefault="00E763B8">
      <w:pPr>
        <w:adjustRightInd w:val="0"/>
        <w:spacing w:line="360" w:lineRule="auto"/>
        <w:ind w:firstLine="720"/>
        <w:jc w:val="both"/>
        <w:rPr>
          <w:rFonts w:eastAsiaTheme="minorHAnsi"/>
          <w:color w:val="000000"/>
          <w:sz w:val="28"/>
          <w:szCs w:val="28"/>
          <w:lang w:val="uk-UA"/>
        </w:rPr>
      </w:pPr>
      <w:r>
        <w:rPr>
          <w:rFonts w:eastAsiaTheme="minorHAnsi"/>
          <w:color w:val="000000"/>
          <w:sz w:val="28"/>
          <w:szCs w:val="28"/>
          <w:lang w:val="uk-UA"/>
        </w:rPr>
        <w:t>Переваги методу опорних векторів:</w:t>
      </w:r>
    </w:p>
    <w:p w:rsidR="005A1BF9" w:rsidRDefault="00E763B8">
      <w:pPr>
        <w:numPr>
          <w:ilvl w:val="0"/>
          <w:numId w:val="16"/>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 xml:space="preserve">найшвидший метод знаходження вирішальних функцій; </w:t>
      </w:r>
    </w:p>
    <w:p w:rsidR="005A1BF9" w:rsidRDefault="00E763B8">
      <w:pPr>
        <w:numPr>
          <w:ilvl w:val="0"/>
          <w:numId w:val="16"/>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 xml:space="preserve">метод зводиться до вирішення задачі квадратичного програмування у випуклій області, яка завжди має єдине вирішення; </w:t>
      </w:r>
    </w:p>
    <w:p w:rsidR="005A1BF9" w:rsidRDefault="00E763B8">
      <w:pPr>
        <w:numPr>
          <w:ilvl w:val="0"/>
          <w:numId w:val="16"/>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метод знаходить роздільну смугу максимальної ширини, що до</w:t>
      </w:r>
      <w:r>
        <w:rPr>
          <w:rFonts w:eastAsiaTheme="minorHAnsi"/>
          <w:color w:val="000000"/>
          <w:sz w:val="28"/>
          <w:szCs w:val="28"/>
          <w:lang w:val="uk-UA"/>
        </w:rPr>
        <w:lastRenderedPageBreak/>
        <w:t xml:space="preserve">зволяє надалі здійснювати кращу класифікацію; </w:t>
      </w:r>
    </w:p>
    <w:p w:rsidR="005A1BF9" w:rsidRDefault="00E763B8">
      <w:pPr>
        <w:numPr>
          <w:ilvl w:val="0"/>
          <w:numId w:val="16"/>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 xml:space="preserve">за умови різного вибору ядер можна емулювати інші підходи. Наприклад, великий клас нейронних мереж можна представити у вигляді методу опорних векторів з визначеними ядрами; </w:t>
      </w:r>
    </w:p>
    <w:p w:rsidR="005A1BF9" w:rsidRDefault="00E763B8">
      <w:pPr>
        <w:numPr>
          <w:ilvl w:val="0"/>
          <w:numId w:val="16"/>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 xml:space="preserve">теоретичне обґрунтування: кінцеве правило обирається не за допомогою деяких евристик, а відповідно до оптимізації деякої функції. </w:t>
      </w:r>
    </w:p>
    <w:p w:rsidR="005A1BF9" w:rsidRDefault="00E763B8">
      <w:pPr>
        <w:adjustRightInd w:val="0"/>
        <w:spacing w:line="360" w:lineRule="auto"/>
        <w:ind w:firstLine="720"/>
        <w:jc w:val="both"/>
        <w:rPr>
          <w:rFonts w:eastAsiaTheme="minorHAnsi"/>
          <w:color w:val="000000"/>
          <w:sz w:val="28"/>
          <w:szCs w:val="28"/>
          <w:lang w:val="uk-UA"/>
        </w:rPr>
      </w:pPr>
      <w:r>
        <w:rPr>
          <w:rFonts w:eastAsiaTheme="minorHAnsi"/>
          <w:color w:val="000000"/>
          <w:sz w:val="28"/>
          <w:szCs w:val="28"/>
          <w:lang w:val="uk-UA"/>
        </w:rPr>
        <w:t>Недоліки методу опорних векторів:</w:t>
      </w:r>
    </w:p>
    <w:p w:rsidR="005A1BF9" w:rsidRDefault="00E763B8">
      <w:pPr>
        <w:numPr>
          <w:ilvl w:val="0"/>
          <w:numId w:val="17"/>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 xml:space="preserve">мала кількість параметрів для налаштування: після того як ядро зафіксували, єдиним варіативним параметром лишається коефіцієнт помилки; </w:t>
      </w:r>
    </w:p>
    <w:p w:rsidR="005A1BF9" w:rsidRDefault="00E763B8">
      <w:pPr>
        <w:numPr>
          <w:ilvl w:val="0"/>
          <w:numId w:val="17"/>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 xml:space="preserve">метод чутливий до шумів та стандартизації даних; </w:t>
      </w:r>
    </w:p>
    <w:p w:rsidR="005A1BF9" w:rsidRDefault="00E763B8">
      <w:pPr>
        <w:numPr>
          <w:ilvl w:val="0"/>
          <w:numId w:val="17"/>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 xml:space="preserve">не існує загального підходу до автоматичного вибору ядра у випадку лінійної нероздільності класів; </w:t>
      </w:r>
    </w:p>
    <w:p w:rsidR="005A1BF9" w:rsidRDefault="00E763B8">
      <w:pPr>
        <w:numPr>
          <w:ilvl w:val="0"/>
          <w:numId w:val="17"/>
        </w:numPr>
        <w:adjustRightInd w:val="0"/>
        <w:spacing w:line="360" w:lineRule="auto"/>
        <w:ind w:left="0" w:firstLine="720"/>
        <w:jc w:val="both"/>
        <w:rPr>
          <w:rFonts w:eastAsiaTheme="minorHAnsi"/>
          <w:color w:val="000000"/>
          <w:sz w:val="28"/>
          <w:szCs w:val="28"/>
          <w:lang w:val="uk-UA"/>
        </w:rPr>
      </w:pPr>
      <w:r>
        <w:rPr>
          <w:rFonts w:eastAsiaTheme="minorHAnsi"/>
          <w:color w:val="000000"/>
          <w:sz w:val="28"/>
          <w:szCs w:val="28"/>
          <w:lang w:val="uk-UA"/>
        </w:rPr>
        <w:t xml:space="preserve">повільне навчання. </w:t>
      </w:r>
    </w:p>
    <w:p w:rsidR="005A1BF9" w:rsidRDefault="005A1BF9">
      <w:pPr>
        <w:spacing w:line="360" w:lineRule="auto"/>
        <w:ind w:firstLine="709"/>
        <w:jc w:val="both"/>
        <w:rPr>
          <w:sz w:val="28"/>
          <w:szCs w:val="28"/>
          <w:lang w:val="uk-UA"/>
        </w:rPr>
      </w:pPr>
    </w:p>
    <w:p w:rsidR="005A1BF9" w:rsidRDefault="00E763B8">
      <w:pPr>
        <w:spacing w:line="360" w:lineRule="auto"/>
        <w:ind w:firstLine="709"/>
        <w:jc w:val="both"/>
        <w:rPr>
          <w:i/>
          <w:sz w:val="28"/>
          <w:szCs w:val="28"/>
          <w:lang w:val="uk-UA"/>
        </w:rPr>
      </w:pPr>
      <w:r>
        <w:rPr>
          <w:i/>
          <w:sz w:val="28"/>
          <w:szCs w:val="28"/>
          <w:lang w:val="uk-UA"/>
        </w:rPr>
        <w:t>1.4.5. Метод випадкових лісів (</w:t>
      </w:r>
      <w:r>
        <w:rPr>
          <w:rStyle w:val="st"/>
          <w:i/>
          <w:sz w:val="28"/>
          <w:szCs w:val="28"/>
          <w:lang w:val="uk-UA"/>
        </w:rPr>
        <w:t>Random forests</w:t>
      </w:r>
      <w:r>
        <w:rPr>
          <w:i/>
          <w:sz w:val="28"/>
          <w:szCs w:val="28"/>
          <w:lang w:val="uk-UA"/>
        </w:rPr>
        <w:t>).</w:t>
      </w:r>
    </w:p>
    <w:p w:rsidR="005A1BF9" w:rsidRDefault="00E763B8">
      <w:pPr>
        <w:pStyle w:val="Default"/>
        <w:widowControl w:val="0"/>
        <w:spacing w:line="360" w:lineRule="auto"/>
        <w:ind w:firstLine="720"/>
        <w:jc w:val="both"/>
        <w:rPr>
          <w:sz w:val="28"/>
          <w:szCs w:val="28"/>
          <w:lang w:val="uk-UA"/>
        </w:rPr>
      </w:pPr>
      <w:r>
        <w:rPr>
          <w:sz w:val="28"/>
          <w:szCs w:val="28"/>
          <w:lang w:val="uk-UA"/>
        </w:rPr>
        <w:t>Випадкові ліси (</w:t>
      </w:r>
      <w:r>
        <w:rPr>
          <w:rStyle w:val="st"/>
          <w:sz w:val="28"/>
          <w:szCs w:val="28"/>
          <w:lang w:val="uk-UA"/>
        </w:rPr>
        <w:t>англ. RF, random forests</w:t>
      </w:r>
      <w:r>
        <w:rPr>
          <w:sz w:val="28"/>
          <w:szCs w:val="28"/>
          <w:lang w:val="uk-UA"/>
        </w:rPr>
        <w:t xml:space="preserve">) — алгоритм машинного навчання, запропонований Лео Брейманом і Адель Катлер, що полягає у використанні комітету (збірки) дерев рішень. Алгоритм застосовується для задач класифікації, регресії і кластеризації.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Нехай навчальна вибірка складається з </w:t>
      </w:r>
      <m:oMath>
        <m:r>
          <w:rPr>
            <w:rFonts w:ascii="Cambria Math" w:hAnsi="Cambria Math"/>
            <w:sz w:val="28"/>
            <w:szCs w:val="28"/>
            <w:lang w:val="uk-UA"/>
          </w:rPr>
          <m:t>N</m:t>
        </m:r>
      </m:oMath>
      <w:r>
        <w:rPr>
          <w:sz w:val="28"/>
          <w:szCs w:val="28"/>
          <w:lang w:val="uk-UA"/>
        </w:rPr>
        <w:t xml:space="preserve"> прикладів, розмірність простору ознак дорівнює </w:t>
      </w:r>
      <m:oMath>
        <m:r>
          <w:rPr>
            <w:rFonts w:ascii="Cambria Math" w:hAnsi="Cambria Math"/>
            <w:sz w:val="28"/>
            <w:szCs w:val="28"/>
            <w:lang w:val="uk-UA"/>
          </w:rPr>
          <m:t>M</m:t>
        </m:r>
      </m:oMath>
      <w:r>
        <w:rPr>
          <w:sz w:val="28"/>
          <w:szCs w:val="28"/>
          <w:lang w:val="uk-UA"/>
        </w:rPr>
        <w:t xml:space="preserve">, і заданий параметр </w:t>
      </w:r>
      <m:oMath>
        <m:r>
          <w:rPr>
            <w:rFonts w:ascii="Cambria Math" w:hAnsi="Cambria Math"/>
            <w:sz w:val="28"/>
            <w:szCs w:val="28"/>
            <w:lang w:val="uk-UA"/>
          </w:rPr>
          <m:t>m</m:t>
        </m:r>
      </m:oMath>
      <w:r>
        <w:rPr>
          <w:sz w:val="28"/>
          <w:szCs w:val="28"/>
          <w:lang w:val="uk-UA"/>
        </w:rPr>
        <w:t xml:space="preserve"> [5]. Усі дерева комітету будуються незалежно один від одного за такою процедурою: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1. Згенеруємо випадкову підвибірку з повторенням розміром n з навчальної вибірки (таким чином, деякі приклади потраплять в неї кілька разів, а приблизно </w:t>
      </w:r>
      <m:oMath>
        <m:r>
          <w:rPr>
            <w:rFonts w:ascii="Cambria Math" w:hAnsi="Cambria Math"/>
            <w:sz w:val="28"/>
            <w:szCs w:val="28"/>
            <w:lang w:val="uk-UA"/>
          </w:rPr>
          <m:t>N/3</m:t>
        </m:r>
      </m:oMath>
      <w:r>
        <w:rPr>
          <w:sz w:val="28"/>
          <w:szCs w:val="28"/>
          <w:lang w:val="uk-UA"/>
        </w:rPr>
        <w:t xml:space="preserve"> прикладів не ввійдуть у неї взагалі).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2. Побудуємо дерево рішень, яке класифікує приклади даної підвибірки, причому в ході створення чергового вузла дерева будемо вибирати ознаку, на основі якої проводиться розбиття, не з усіх </w:t>
      </w:r>
      <m:oMath>
        <m:r>
          <w:rPr>
            <w:rFonts w:ascii="Cambria Math" w:hAnsi="Cambria Math"/>
            <w:sz w:val="28"/>
            <w:szCs w:val="28"/>
            <w:lang w:val="uk-UA"/>
          </w:rPr>
          <m:t>M</m:t>
        </m:r>
      </m:oMath>
      <w:r>
        <w:rPr>
          <w:sz w:val="28"/>
          <w:szCs w:val="28"/>
          <w:lang w:val="uk-UA"/>
        </w:rPr>
        <w:t xml:space="preserve"> ознак, а лише з </w:t>
      </w:r>
      <m:oMath>
        <m:r>
          <w:rPr>
            <w:rFonts w:ascii="Cambria Math" w:hAnsi="Cambria Math"/>
            <w:sz w:val="28"/>
            <w:szCs w:val="28"/>
            <w:lang w:val="uk-UA"/>
          </w:rPr>
          <m:t>m</m:t>
        </m:r>
      </m:oMath>
      <w:r>
        <w:rPr>
          <w:sz w:val="28"/>
          <w:szCs w:val="28"/>
          <w:lang w:val="uk-UA"/>
        </w:rPr>
        <w:t xml:space="preserve"> випадково вибраних. Вибір найкращої з цих </w:t>
      </w:r>
      <m:oMath>
        <m:r>
          <w:rPr>
            <w:rFonts w:ascii="Cambria Math" w:hAnsi="Cambria Math"/>
            <w:sz w:val="28"/>
            <w:szCs w:val="28"/>
            <w:lang w:val="uk-UA"/>
          </w:rPr>
          <m:t>m</m:t>
        </m:r>
      </m:oMath>
      <w:r>
        <w:rPr>
          <w:sz w:val="28"/>
          <w:szCs w:val="28"/>
          <w:lang w:val="uk-UA"/>
        </w:rPr>
        <w:t xml:space="preserve"> ознак може здійснюватися різними </w:t>
      </w:r>
      <w:r>
        <w:rPr>
          <w:sz w:val="28"/>
          <w:szCs w:val="28"/>
          <w:lang w:val="uk-UA"/>
        </w:rPr>
        <w:lastRenderedPageBreak/>
        <w:t xml:space="preserve">способами. В оригінальному коді Брейман використовується критерій Джині, що застосовується також в алгоритмі побудови дерев рішень CART. У деяких реалізаціях алгоритму замість нього використовується критерій приросту інформації.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3. Дерево будується до повного вичерпання підвибірки і не піддається процедурі відсікання.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Класифікація об'єктів проводиться шляхом голосування: кожне дерево комітету відносить об'єкт, який класифікується до одного з класів, і перемагає клас, за який проголосувало найбільше число дерев.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Оптимальне число дерев підбирається таким чином, щоб мінімізувати помилку класифікатора на тестовій вибірці [5]. Випадкові ліси, отримані в результаті застосування технік, описаних раніше, можуть бути природним чином використані для оцінки важливості змінних в задачах регресії та класифікації. Перший крок в оцінці важливості змінної в тренувальному наборі – тренування випадкового лісу на цьому наборі. Під час процесу побудови моделі для кожного елемента тренувального набору розраховується так звана out-of-bag-помилка. Потім для кожної сутності така помилка опосередковується по всьому випадковому лісі.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Для того, щоб оцінити важливість </w:t>
      </w:r>
      <m:oMath>
        <m:r>
          <w:rPr>
            <w:rFonts w:ascii="Cambria Math" w:hAnsi="Cambria Math"/>
            <w:sz w:val="28"/>
            <w:szCs w:val="28"/>
            <w:lang w:val="uk-UA"/>
          </w:rPr>
          <m:t>j</m:t>
        </m:r>
      </m:oMath>
      <w:r>
        <w:rPr>
          <w:sz w:val="28"/>
          <w:szCs w:val="28"/>
          <w:lang w:val="uk-UA"/>
        </w:rPr>
        <w:t xml:space="preserve">-ого параметра після тренування, значення </w:t>
      </w:r>
      <m:oMath>
        <m:r>
          <w:rPr>
            <w:rFonts w:ascii="Cambria Math" w:hAnsi="Cambria Math"/>
            <w:sz w:val="28"/>
            <w:szCs w:val="28"/>
            <w:lang w:val="uk-UA"/>
          </w:rPr>
          <m:t>j</m:t>
        </m:r>
      </m:oMath>
      <w:r>
        <w:rPr>
          <w:sz w:val="28"/>
          <w:szCs w:val="28"/>
          <w:lang w:val="uk-UA"/>
        </w:rPr>
        <w:t xml:space="preserve">-ого параметра перемішуються для всіх записів тренувального набору та out-of-bag-помилка рахується знову. Важливість параметра оцінюється шляхом усереднення по всіх деревах різниці показників out-of-bag-помилок до і після перемішування значень. При цьому значення таких помилок нормалізуються на стандартне відхилення.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Параметри вибірки, які дають більші значення, вважаються більш важливими для тренувального набору. Метод має наступний потенційний недолік – для категоріальних змінних з великою кількістю значень метод схильний вважати такі змінні більш важливими. Часткове переваження значень в цьому випадку може знижувати вплив цього ефекту. </w:t>
      </w:r>
    </w:p>
    <w:p w:rsidR="005A1BF9" w:rsidRDefault="00E763B8">
      <w:pPr>
        <w:pStyle w:val="Default"/>
        <w:widowControl w:val="0"/>
        <w:spacing w:line="360" w:lineRule="auto"/>
        <w:ind w:firstLine="720"/>
        <w:jc w:val="both"/>
        <w:rPr>
          <w:sz w:val="28"/>
          <w:szCs w:val="28"/>
          <w:lang w:val="uk-UA"/>
        </w:rPr>
      </w:pPr>
      <w:r>
        <w:rPr>
          <w:sz w:val="28"/>
          <w:szCs w:val="28"/>
          <w:lang w:val="uk-UA"/>
        </w:rPr>
        <w:t xml:space="preserve">Переваги: здатність ефективно обробляти дані з великим числом ознак </w:t>
      </w:r>
      <w:r>
        <w:rPr>
          <w:sz w:val="28"/>
          <w:szCs w:val="28"/>
          <w:lang w:val="uk-UA"/>
        </w:rPr>
        <w:lastRenderedPageBreak/>
        <w:t xml:space="preserve">і класів; нечутливість до масштабування (і взагалі до будь-яких монотонних перетворень) значень ознак; однаково добре обробляються як безперервні, так і дискретні ознаки; існують методи побудови дерев за даними з пропущеними значеннями ознак; існують методи оцінювання значущості окремих ознак в моделі; внутрішня оцінка здатності моделі до узагальнення; здатність працювати паралельно в багато потоків; масштабованість. </w:t>
      </w:r>
    </w:p>
    <w:p w:rsidR="005A1BF9" w:rsidRDefault="00E763B8">
      <w:pPr>
        <w:pStyle w:val="Default"/>
        <w:widowControl w:val="0"/>
        <w:spacing w:line="360" w:lineRule="auto"/>
        <w:ind w:firstLine="720"/>
        <w:jc w:val="both"/>
        <w:rPr>
          <w:color w:val="auto"/>
          <w:sz w:val="28"/>
          <w:szCs w:val="28"/>
          <w:lang w:val="uk-UA"/>
        </w:rPr>
      </w:pPr>
      <w:r>
        <w:rPr>
          <w:sz w:val="28"/>
          <w:szCs w:val="28"/>
          <w:lang w:val="uk-UA"/>
        </w:rPr>
        <w:t xml:space="preserve">Недоліки: алгоритм схильний до перенавчанню на деяких завданнях, особливо з великою кількістю шумів; </w:t>
      </w:r>
      <w:r>
        <w:rPr>
          <w:color w:val="auto"/>
          <w:sz w:val="28"/>
          <w:szCs w:val="28"/>
          <w:lang w:val="uk-UA"/>
        </w:rPr>
        <w:t xml:space="preserve">великий розмір отримуваних моделей. </w:t>
      </w:r>
    </w:p>
    <w:p w:rsidR="005A1BF9" w:rsidRDefault="005A1BF9">
      <w:pPr>
        <w:spacing w:line="360" w:lineRule="auto"/>
        <w:ind w:firstLine="709"/>
        <w:jc w:val="both"/>
        <w:rPr>
          <w:sz w:val="28"/>
          <w:szCs w:val="28"/>
          <w:lang w:val="uk-UA"/>
        </w:rPr>
      </w:pPr>
    </w:p>
    <w:p w:rsidR="005A1BF9" w:rsidRDefault="00E763B8">
      <w:pPr>
        <w:spacing w:line="360" w:lineRule="auto"/>
        <w:ind w:firstLine="709"/>
        <w:jc w:val="both"/>
        <w:rPr>
          <w:i/>
          <w:sz w:val="28"/>
          <w:szCs w:val="28"/>
          <w:lang w:val="uk-UA"/>
        </w:rPr>
      </w:pPr>
      <w:r>
        <w:rPr>
          <w:i/>
          <w:sz w:val="28"/>
          <w:szCs w:val="28"/>
          <w:lang w:val="uk-UA"/>
        </w:rPr>
        <w:t>1.4.6. Штучні нейронні мережі.</w:t>
      </w:r>
    </w:p>
    <w:p w:rsidR="005A1BF9" w:rsidRDefault="00E763B8">
      <w:pPr>
        <w:spacing w:line="360" w:lineRule="auto"/>
        <w:ind w:firstLine="709"/>
        <w:jc w:val="both"/>
        <w:rPr>
          <w:sz w:val="28"/>
          <w:szCs w:val="28"/>
          <w:lang w:val="uk-UA"/>
        </w:rPr>
      </w:pPr>
      <w:r>
        <w:rPr>
          <w:sz w:val="28"/>
          <w:szCs w:val="28"/>
          <w:lang w:val="uk-UA"/>
        </w:rPr>
        <w:t xml:space="preserve">Штучні нейронні мережі (ШНМ) [6] – математичні моделі спроектовані за прикладом дії біологічних нейронних мереж. Основою ШНМ є модель людського мозку, який складається із мільярдів нейронів що з’єднанні синапсами. Аналогічно, штучні нейронні мережі складаються з обчислювальних елементів які називають штучними нейронами. Зв’язки між нейронами визначають характеристики як мозку так і штучних нейронних мереж. Нейронні мережі володіють наступними перевагами: паралелізм, можливість навчання та здатність до узагальнення. Людський мозок володіє високим ступенем паралелізму оскільки кожен нейрон зв’язаний із сотнями інших нейронів одночасно. Тому ШНМ найкраще підходять для розпізнання об'єктів, що використовують паралелізм. Іншою важливою перевагою нейронних мереж над звичайними алгоритмами є їх здатність до навчання. Навчання складається із подачі на вхід мережі багатьох тренувальних прикладів, кожен з яких складається з набору входів та бажаних виходів. Найбільш поширеним методом навчання нейронних мереж є алгоритм зворотного поширення помилки. Нейронні мережі можуть використовуватись для рішення різних задач таких як розпізнавання образів, апроксимація функцій, задач управління, обробка зашумлених даних та інших. Оскільки для навчання нейронних мереж потрібні лише тренувальні дані, характер взаємозв’язків між входами та виходами не повинен бути відомий. Це є значною перевагою особливо в випадках коли </w:t>
      </w:r>
      <w:r>
        <w:rPr>
          <w:sz w:val="28"/>
          <w:szCs w:val="28"/>
          <w:lang w:val="uk-UA"/>
        </w:rPr>
        <w:lastRenderedPageBreak/>
        <w:t>такий взаємозв’язок є складним. Також, нейронні мережі здатні до узагальнення –у разі успішного навчання, нейронна мережа поверне правильний результат даних що не входять до навчальної вибірки. Перед навчанням нейронної мережі її архітектура (тип мережі), розмір (кількість нейронів), топологія (взаємозв’язок нейронів між собою), швидкість навчання (параметри алгоритму зворотного поширення помилки) та інші параметри повинні бути вибрані. Розмір нейронних мереж повинен корелювати зі складністю вирішуваної задачі або функції що апроксимується. Загалом, складні функції потребують мереж що складаються з великої кількості шарів, нейронів та синапсів між ними. При виборі занадто малого розміру нейронна мережа не зможе навчитись, при виборів занадто великого розміру може виникнути перенавчання-запам’ятовування мережею тренувальної вибірки та нездатність до правильної роботи на інших даних. Вибір неправильних параметрів алгоритму навчання також може перешкоджати процесу навчання. Наприклад, алгоритм зворотного поширення помилки має здатність "застрявати" у локальних мінімумах функції замість руху у бік абсолютного мінімуму. Якщо локальний мінімум досягнуто, наступні ітерації навчання не зможуть зменшити значення помилки. В такому випадку процес навчання повторюють спочатку. Нейронні мережі складаються з одного або більше обчислювальних елементів які називаються нейронами. Кожен нейрон складається із входів, синаптичних ваг, зміщення, суматора, функції активації та виходу. Нейрон повинен мати щонайменше 1 вхід. На кожен вхід нейрона подається сигнал що може бути позитивним або негативним значенням. Виходи таких нейронів можуть бути з’єднані із входами інших нейронів, таким чином формуючи мережу. На рис. 1.4 зображено внутрішню структуру штучного нейрона.</w:t>
      </w:r>
    </w:p>
    <w:p w:rsidR="005A1BF9" w:rsidRDefault="00E763B8">
      <w:pPr>
        <w:spacing w:line="360" w:lineRule="auto"/>
        <w:ind w:firstLine="709"/>
        <w:jc w:val="both"/>
        <w:rPr>
          <w:sz w:val="28"/>
          <w:szCs w:val="28"/>
          <w:lang w:val="uk-UA"/>
        </w:rPr>
      </w:pPr>
      <w:r>
        <w:rPr>
          <w:sz w:val="28"/>
          <w:szCs w:val="28"/>
          <w:lang w:val="uk-UA"/>
        </w:rPr>
        <w:t xml:space="preserve">Кожному входу нейрону співставляється синаптична вага (або просто вага), яка також може мати позитивне або негативне значення. Суматор приймає щонайменше 2 значення: зміщення та значення для кожного входу. Зміщення можна інтерпретувати як вагу на яку завжди подається 1. Значення на виході суматора є сумою зміщення та зважених входів та є входом для </w:t>
      </w:r>
      <w:r>
        <w:rPr>
          <w:sz w:val="28"/>
          <w:szCs w:val="28"/>
          <w:lang w:val="uk-UA"/>
        </w:rPr>
        <w:lastRenderedPageBreak/>
        <w:t>функції активації. Функція активації визначає залежність сигналу на виході від зважених сигналів на його входах. Існує багато різних функцій активації кожна з яких має свої переваги та недоліки, серед них найбільш поширені: порогова, кусково-лінійна, випрямлена лінійна, сигмоїдальна та тангенціальна. Сигмоїдальна та тангенціальна функції є нелінійними тому дають можливість таким мережам вирішувати складні нелінійні задачі. Кожен нейрон може бути з’єднаний з будь-якою кількістю інших нейронів, тому існує безліч можливих комбінацій зв’язків між ними. Зазвичай, нейронні мережі поділяють на шари-групи нейронів що з’єднані лише з нейронами інших шарів. Існує три типи шарів: вхідний, вихідний та прихований. Вхідний шар складається з входів нейронної мережі. Вихідний шар складається з нейронів що є виходами мережі. Шари що не містять вхідних та вихідних нейронів називають прихованими.</w:t>
      </w:r>
    </w:p>
    <w:p w:rsidR="005A1BF9" w:rsidRDefault="00E763B8">
      <w:pPr>
        <w:spacing w:line="360" w:lineRule="auto"/>
        <w:jc w:val="center"/>
        <w:rPr>
          <w:sz w:val="28"/>
          <w:szCs w:val="28"/>
          <w:lang w:val="uk-UA"/>
        </w:rPr>
      </w:pPr>
      <w:r>
        <w:rPr>
          <w:noProof/>
          <w:sz w:val="28"/>
          <w:szCs w:val="28"/>
          <w:lang w:val="ru-RU" w:eastAsia="ru-RU"/>
        </w:rPr>
        <w:drawing>
          <wp:inline distT="0" distB="0" distL="0" distR="0">
            <wp:extent cx="4680000" cy="2250036"/>
            <wp:effectExtent l="19050" t="0" r="630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680000" cy="2250036"/>
                    </a:xfrm>
                    <a:prstGeom prst="rect">
                      <a:avLst/>
                    </a:prstGeom>
                    <a:noFill/>
                    <a:ln w="9525">
                      <a:noFill/>
                      <a:miter lim="800000"/>
                      <a:headEnd/>
                      <a:tailEnd/>
                    </a:ln>
                  </pic:spPr>
                </pic:pic>
              </a:graphicData>
            </a:graphic>
          </wp:inline>
        </w:drawing>
      </w:r>
    </w:p>
    <w:p w:rsidR="005A1BF9" w:rsidRDefault="00E763B8">
      <w:pPr>
        <w:spacing w:line="360" w:lineRule="auto"/>
        <w:jc w:val="center"/>
        <w:rPr>
          <w:sz w:val="28"/>
          <w:szCs w:val="28"/>
          <w:lang w:val="uk-UA"/>
        </w:rPr>
      </w:pPr>
      <w:r>
        <w:rPr>
          <w:sz w:val="28"/>
          <w:szCs w:val="28"/>
          <w:lang w:val="uk-UA"/>
        </w:rPr>
        <w:t>Рисунок 1.4 – Складові частини штучного нейрона</w:t>
      </w:r>
    </w:p>
    <w:p w:rsidR="005A1BF9" w:rsidRDefault="005A1BF9">
      <w:pPr>
        <w:spacing w:line="360" w:lineRule="auto"/>
        <w:ind w:firstLine="709"/>
        <w:jc w:val="both"/>
        <w:rPr>
          <w:sz w:val="28"/>
          <w:szCs w:val="28"/>
          <w:lang w:val="uk-UA"/>
        </w:rPr>
      </w:pPr>
    </w:p>
    <w:p w:rsidR="005A1BF9" w:rsidRDefault="00E763B8">
      <w:pPr>
        <w:spacing w:line="360" w:lineRule="auto"/>
        <w:ind w:firstLine="709"/>
        <w:jc w:val="both"/>
        <w:rPr>
          <w:sz w:val="28"/>
          <w:szCs w:val="28"/>
          <w:lang w:val="uk-UA"/>
        </w:rPr>
      </w:pPr>
      <w:r>
        <w:rPr>
          <w:sz w:val="28"/>
          <w:szCs w:val="28"/>
          <w:lang w:val="uk-UA"/>
        </w:rPr>
        <w:t>При розробці нейронних мереж кількість шарів та нейронів може бути довільною. Деякі складні задачі потребують декількох прихованих шарів. Нейронні мережі можуть бути повнозв’язними, коли кожен нейрон одного шару зв’язаний з усіма нейронами сусідніх шарів. Якщо у нейронній мережі усі сигнали рухаються у напрямку від входу до виходу, така мережа є мережею прямого поширення. Натомість, при наявності зворотних зв’язків мережа є рекурентною. Нейронні мережі можуть бути навчені за допомогою бага</w:t>
      </w:r>
      <w:r>
        <w:rPr>
          <w:sz w:val="28"/>
          <w:szCs w:val="28"/>
          <w:lang w:val="uk-UA"/>
        </w:rPr>
        <w:lastRenderedPageBreak/>
        <w:t>тьох алгоритмів навчання, найбільш поширеним з яких є алгоритм зворотного поширення помилки. Для навчання мережі використовується набір даних що складається із набору вхідних значень та бажаних вихідних значень. На початку навчання, усі синаптичні ваги вибираються випадковим чином. Навчання за допомогою алгоритму зворотного поширення помилки є ітераційним: у кожній ітерації набір вхідних значень подається на входи мережі, значення виходів порівнюються із бажаними та виконується модифікація синаптичних ваг. Для визначення величини зміни ваг використовується поняття помилки нейрону – різниці між його бажаним та отриманим виходом. Ваги змінюються таким чином щоб якомога краще наблизити значення виходів до бажаних. В залежності від складності задачі, для досягнення низького значення помилки може бути необхідна велика кількість ітерацій. Для оцінки якості нейронної мережі використовується окремий набір даних. При можливості, такий набір повинен відрізнятись від тренувального. Для кожного тестового прикладу обчислюються отримується значення виходів та обчислюється значення ціни.</w:t>
      </w:r>
    </w:p>
    <w:p w:rsidR="005A1BF9" w:rsidRDefault="005A1BF9">
      <w:pPr>
        <w:spacing w:line="360" w:lineRule="auto"/>
        <w:ind w:firstLine="709"/>
        <w:jc w:val="both"/>
        <w:rPr>
          <w:sz w:val="28"/>
          <w:szCs w:val="28"/>
          <w:lang w:val="uk-UA"/>
        </w:rPr>
      </w:pPr>
    </w:p>
    <w:p w:rsidR="005A1BF9" w:rsidRDefault="00E763B8">
      <w:pPr>
        <w:spacing w:line="360" w:lineRule="auto"/>
        <w:ind w:firstLine="709"/>
        <w:jc w:val="both"/>
        <w:rPr>
          <w:i/>
          <w:sz w:val="28"/>
          <w:szCs w:val="28"/>
          <w:lang w:val="uk-UA"/>
        </w:rPr>
      </w:pPr>
      <w:r>
        <w:rPr>
          <w:i/>
          <w:sz w:val="28"/>
          <w:szCs w:val="28"/>
          <w:lang w:val="uk-UA"/>
        </w:rPr>
        <w:t xml:space="preserve">1.4.7. Метод </w:t>
      </w:r>
      <m:oMath>
        <m:r>
          <w:rPr>
            <w:rFonts w:ascii="Cambria Math" w:hAnsi="Cambria Math"/>
            <w:sz w:val="28"/>
            <w:szCs w:val="28"/>
            <w:lang w:val="uk-UA"/>
          </w:rPr>
          <m:t>k</m:t>
        </m:r>
      </m:oMath>
      <w:r>
        <w:rPr>
          <w:i/>
          <w:sz w:val="28"/>
          <w:szCs w:val="28"/>
          <w:lang w:val="uk-UA"/>
        </w:rPr>
        <w:t xml:space="preserve"> найближчих сусідів.</w:t>
      </w:r>
    </w:p>
    <w:p w:rsidR="005A1BF9" w:rsidRDefault="00E763B8">
      <w:pPr>
        <w:adjustRightInd w:val="0"/>
        <w:spacing w:line="360" w:lineRule="auto"/>
        <w:ind w:firstLine="720"/>
        <w:jc w:val="both"/>
        <w:rPr>
          <w:sz w:val="28"/>
          <w:szCs w:val="28"/>
          <w:lang w:val="uk-UA"/>
        </w:rPr>
      </w:pPr>
      <w:r>
        <w:rPr>
          <w:sz w:val="28"/>
          <w:szCs w:val="28"/>
          <w:lang w:val="uk-UA"/>
        </w:rPr>
        <w:t xml:space="preserve">Метод найближчого сусіда (nearest neighbor) є алгоритмом класифікації даних, при якому клас </w:t>
      </w:r>
      <m:oMath>
        <m:r>
          <w:rPr>
            <w:rFonts w:ascii="Cambria Math" w:hAnsi="Cambria Math"/>
            <w:sz w:val="28"/>
            <w:szCs w:val="28"/>
            <w:lang w:val="uk-UA"/>
          </w:rPr>
          <m:t>y</m:t>
        </m:r>
      </m:oMath>
      <w:r>
        <w:rPr>
          <w:sz w:val="28"/>
          <w:szCs w:val="28"/>
          <w:lang w:val="uk-UA"/>
        </w:rPr>
        <w:t xml:space="preserve"> досліджуваного об'єкта </w:t>
      </w:r>
      <m:oMath>
        <m:r>
          <w:rPr>
            <w:rFonts w:ascii="Cambria Math" w:hAnsi="Cambria Math"/>
            <w:sz w:val="28"/>
            <w:szCs w:val="28"/>
            <w:lang w:val="uk-UA"/>
          </w:rPr>
          <m:t>x</m:t>
        </m:r>
      </m:oMath>
      <w:r>
        <w:rPr>
          <w:sz w:val="28"/>
          <w:szCs w:val="28"/>
          <w:lang w:val="uk-UA"/>
        </w:rPr>
        <w:t xml:space="preserve"> визначається на основі найбільш близького об'єкта навчальної вибірки. Близькість об'єктів оцінюється за допомогою обраної метрики. Така варіація алгоритму показує низьку точність роботи, тому частіше використовується алгоритм k-NN (k-найближчих сусідів, k-nearest neighbor) [3]. </w:t>
      </w:r>
    </w:p>
    <w:p w:rsidR="005A1BF9" w:rsidRDefault="00E763B8">
      <w:pPr>
        <w:adjustRightInd w:val="0"/>
        <w:spacing w:line="360" w:lineRule="auto"/>
        <w:ind w:firstLine="720"/>
        <w:jc w:val="both"/>
        <w:rPr>
          <w:sz w:val="28"/>
          <w:szCs w:val="28"/>
          <w:lang w:val="uk-UA"/>
        </w:rPr>
      </w:pPr>
      <w:r>
        <w:rPr>
          <w:sz w:val="28"/>
          <w:szCs w:val="28"/>
          <w:lang w:val="uk-UA"/>
        </w:rPr>
        <w:t xml:space="preserve">В алгоритмі k-NN клас досліджуваного об'єкта </w:t>
      </w:r>
      <m:oMath>
        <m:r>
          <w:rPr>
            <w:rFonts w:ascii="Cambria Math" w:hAnsi="Cambria Math"/>
            <w:sz w:val="28"/>
            <w:szCs w:val="28"/>
            <w:lang w:val="uk-UA"/>
          </w:rPr>
          <m:t>x</m:t>
        </m:r>
      </m:oMath>
      <w:r>
        <w:rPr>
          <w:sz w:val="28"/>
          <w:szCs w:val="28"/>
          <w:lang w:val="uk-UA"/>
        </w:rPr>
        <w:t xml:space="preserve"> визначається на основі класів декількох найближчих об'єктів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oMath>
      <w:r>
        <w:rPr>
          <w:sz w:val="28"/>
          <w:szCs w:val="28"/>
          <w:lang w:val="uk-UA"/>
        </w:rPr>
        <w:t xml:space="preserve"> в кількості </w:t>
      </w:r>
      <m:oMath>
        <m:r>
          <w:rPr>
            <w:rFonts w:ascii="Cambria Math" w:hAnsi="Cambria Math"/>
            <w:sz w:val="28"/>
            <w:szCs w:val="28"/>
            <w:lang w:val="uk-UA"/>
          </w:rPr>
          <m:t>k</m:t>
        </m:r>
      </m:oMath>
      <w:r>
        <w:rPr>
          <w:sz w:val="28"/>
          <w:szCs w:val="28"/>
          <w:lang w:val="uk-UA"/>
        </w:rPr>
        <w:t xml:space="preserve">. Недоліком такого підходу є часте виникнення ситуації неоднозначності при класифікації (наприклад, коли серед </w:t>
      </w:r>
      <m:oMath>
        <m:r>
          <w:rPr>
            <w:rFonts w:ascii="Cambria Math" w:hAnsi="Cambria Math"/>
            <w:sz w:val="28"/>
            <w:szCs w:val="28"/>
            <w:lang w:val="uk-UA"/>
          </w:rPr>
          <m:t>k</m:t>
        </m:r>
      </m:oMath>
      <w:r>
        <w:rPr>
          <w:sz w:val="28"/>
          <w:szCs w:val="28"/>
          <w:lang w:val="uk-UA"/>
        </w:rPr>
        <w:t xml:space="preserve"> найближчих сусідів досліджуваного об'єкта половина відноситься до першого класу, а інша половина до другого класу). </w:t>
      </w:r>
    </w:p>
    <w:p w:rsidR="005A1BF9" w:rsidRDefault="00E763B8">
      <w:pPr>
        <w:adjustRightInd w:val="0"/>
        <w:spacing w:line="360" w:lineRule="auto"/>
        <w:ind w:firstLine="720"/>
        <w:jc w:val="both"/>
        <w:rPr>
          <w:sz w:val="28"/>
          <w:szCs w:val="28"/>
          <w:lang w:val="uk-UA"/>
        </w:rPr>
      </w:pPr>
      <w:r>
        <w:rPr>
          <w:sz w:val="28"/>
          <w:szCs w:val="28"/>
          <w:lang w:val="uk-UA"/>
        </w:rPr>
        <w:t>Рішенням даної проблемою є модифікація алгоритму k-NN, що вразо</w:t>
      </w:r>
      <w:r>
        <w:rPr>
          <w:sz w:val="28"/>
          <w:szCs w:val="28"/>
          <w:lang w:val="uk-UA"/>
        </w:rPr>
        <w:lastRenderedPageBreak/>
        <w:t xml:space="preserve">вує значення відстаней до найближчих сусідів. У цьому випадку для кожного сусіда c індексом </w:t>
      </w:r>
      <m:oMath>
        <m:r>
          <w:rPr>
            <w:rFonts w:ascii="Cambria Math" w:hAnsi="Cambria Math"/>
            <w:sz w:val="28"/>
            <w:szCs w:val="28"/>
            <w:lang w:val="uk-UA"/>
          </w:rPr>
          <m:t xml:space="preserve">i </m:t>
        </m:r>
        <m:d>
          <m:dPr>
            <m:ctrlPr>
              <w:rPr>
                <w:rFonts w:ascii="Cambria Math" w:hAnsi="Cambria Math"/>
                <w:i/>
                <w:sz w:val="28"/>
                <w:szCs w:val="28"/>
                <w:lang w:val="uk-UA"/>
              </w:rPr>
            </m:ctrlPr>
          </m:dPr>
          <m:e>
            <m:r>
              <w:rPr>
                <w:rFonts w:ascii="Cambria Math" w:hAnsi="Cambria Math"/>
                <w:sz w:val="28"/>
                <w:szCs w:val="28"/>
                <w:lang w:val="uk-UA"/>
              </w:rPr>
              <m:t>i=1..k</m:t>
            </m:r>
          </m:e>
        </m:d>
      </m:oMath>
      <w:r>
        <w:rPr>
          <w:sz w:val="28"/>
          <w:szCs w:val="28"/>
          <w:lang w:val="uk-UA"/>
        </w:rPr>
        <w:t xml:space="preserve"> розраховується вага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i</m:t>
            </m:r>
          </m:sub>
        </m:sSub>
      </m:oMath>
      <w:r>
        <w:rPr>
          <w:sz w:val="28"/>
          <w:szCs w:val="28"/>
          <w:lang w:val="uk-UA"/>
        </w:rPr>
        <w:t>, прямо пропорційна відстані від даного сусіда до досліджуваного об'єкта. Вважається, що досліджуваний об'єкт належить до того класу, сумарна вага якого має мінімальне значення (рис. 1.5, а).</w:t>
      </w:r>
    </w:p>
    <w:p w:rsidR="005A1BF9" w:rsidRDefault="00E763B8">
      <w:pPr>
        <w:adjustRightInd w:val="0"/>
        <w:spacing w:line="360" w:lineRule="auto"/>
        <w:jc w:val="center"/>
        <w:rPr>
          <w:sz w:val="28"/>
          <w:szCs w:val="28"/>
          <w:lang w:val="uk-UA"/>
        </w:rPr>
      </w:pPr>
      <w:r>
        <w:rPr>
          <w:noProof/>
          <w:sz w:val="28"/>
          <w:szCs w:val="28"/>
          <w:lang w:val="ru-RU" w:eastAsia="ru-RU"/>
        </w:rPr>
        <w:drawing>
          <wp:inline distT="0" distB="0" distL="0" distR="0">
            <wp:extent cx="5939155" cy="1948815"/>
            <wp:effectExtent l="1905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939155" cy="1948815"/>
                    </a:xfrm>
                    <a:prstGeom prst="rect">
                      <a:avLst/>
                    </a:prstGeom>
                    <a:noFill/>
                    <a:ln w="9525">
                      <a:noFill/>
                      <a:miter lim="800000"/>
                      <a:headEnd/>
                      <a:tailEnd/>
                    </a:ln>
                  </pic:spPr>
                </pic:pic>
              </a:graphicData>
            </a:graphic>
          </wp:inline>
        </w:drawing>
      </w:r>
    </w:p>
    <w:p w:rsidR="005A1BF9" w:rsidRDefault="00E763B8">
      <w:pPr>
        <w:adjustRightInd w:val="0"/>
        <w:spacing w:line="360" w:lineRule="auto"/>
        <w:jc w:val="center"/>
        <w:rPr>
          <w:sz w:val="28"/>
          <w:szCs w:val="28"/>
          <w:lang w:val="uk-UA"/>
        </w:rPr>
      </w:pPr>
      <w:r>
        <w:rPr>
          <w:sz w:val="28"/>
          <w:szCs w:val="28"/>
          <w:lang w:val="uk-UA"/>
        </w:rPr>
        <w:t>а)                                                                 б)</w:t>
      </w:r>
    </w:p>
    <w:p w:rsidR="005A1BF9" w:rsidRDefault="00E763B8">
      <w:pPr>
        <w:adjustRightInd w:val="0"/>
        <w:spacing w:line="360" w:lineRule="auto"/>
        <w:jc w:val="center"/>
        <w:rPr>
          <w:sz w:val="28"/>
          <w:szCs w:val="28"/>
          <w:lang w:val="uk-UA"/>
        </w:rPr>
      </w:pPr>
      <w:r>
        <w:rPr>
          <w:sz w:val="28"/>
          <w:szCs w:val="28"/>
          <w:lang w:val="uk-UA"/>
        </w:rPr>
        <w:t>Рисунок 1.5 – Класифікація об’єктів за допомогою kNN алгоритму</w:t>
      </w:r>
    </w:p>
    <w:p w:rsidR="005A1BF9" w:rsidRDefault="005A1BF9">
      <w:pPr>
        <w:adjustRightInd w:val="0"/>
        <w:spacing w:line="360" w:lineRule="auto"/>
        <w:jc w:val="both"/>
        <w:rPr>
          <w:sz w:val="28"/>
          <w:szCs w:val="28"/>
          <w:lang w:val="uk-UA"/>
        </w:rPr>
      </w:pPr>
    </w:p>
    <w:p w:rsidR="005A1BF9" w:rsidRDefault="00E763B8">
      <w:pPr>
        <w:adjustRightInd w:val="0"/>
        <w:spacing w:line="360" w:lineRule="auto"/>
        <w:ind w:firstLine="720"/>
        <w:jc w:val="both"/>
        <w:rPr>
          <w:sz w:val="28"/>
          <w:szCs w:val="28"/>
          <w:lang w:val="uk-UA"/>
        </w:rPr>
      </w:pPr>
      <w:r>
        <w:rPr>
          <w:sz w:val="28"/>
          <w:szCs w:val="28"/>
          <w:lang w:val="uk-UA"/>
        </w:rPr>
        <w:t xml:space="preserve">Математичний апарат алгоритму спирається на гіпотезу компактності, яка стверджує, що якщо міра подібності об'єктів введена коректно, то схожі об'єкти частіше лежать в одному класі, чим в різних класах. При цьому межі між класами мають просту форму і класи утворюють компактно області локалізовані у просторі об'єктів (рис. 1.5, б). </w:t>
      </w:r>
    </w:p>
    <w:p w:rsidR="005A1BF9" w:rsidRDefault="00E763B8">
      <w:pPr>
        <w:adjustRightInd w:val="0"/>
        <w:spacing w:line="360" w:lineRule="auto"/>
        <w:ind w:firstLine="720"/>
        <w:jc w:val="both"/>
        <w:rPr>
          <w:sz w:val="28"/>
          <w:szCs w:val="28"/>
          <w:lang w:val="uk-UA"/>
        </w:rPr>
      </w:pPr>
      <w:r>
        <w:rPr>
          <w:sz w:val="28"/>
          <w:szCs w:val="28"/>
          <w:lang w:val="uk-UA"/>
        </w:rPr>
        <w:t>Опишемо математичний апарат даного алгоритму. Вихідними даними алгоритму є:</w:t>
      </w:r>
    </w:p>
    <w:p w:rsidR="005A1BF9" w:rsidRDefault="00E763B8">
      <w:pPr>
        <w:adjustRightInd w:val="0"/>
        <w:spacing w:line="360" w:lineRule="auto"/>
        <w:ind w:firstLine="720"/>
        <w:jc w:val="both"/>
        <w:rPr>
          <w:sz w:val="28"/>
          <w:szCs w:val="28"/>
          <w:lang w:val="uk-UA"/>
        </w:rPr>
      </w:pPr>
      <w:r>
        <w:rPr>
          <w:sz w:val="28"/>
          <w:szCs w:val="28"/>
          <w:lang w:val="uk-UA"/>
        </w:rPr>
        <w:t xml:space="preserve">1) навчальна вибірка </w:t>
      </w:r>
      <m:oMath>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m:t>
            </m:r>
          </m:sup>
        </m:sSup>
      </m:oMath>
      <w:r>
        <w:rPr>
          <w:sz w:val="28"/>
          <w:szCs w:val="28"/>
          <w:lang w:val="uk-UA"/>
        </w:rPr>
        <w:t xml:space="preserve">, що складається з об'єктів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m</m:t>
                </m:r>
              </m:sub>
            </m:sSub>
          </m:e>
        </m:d>
      </m:oMath>
      <w:r>
        <w:rPr>
          <w:sz w:val="28"/>
          <w:szCs w:val="28"/>
          <w:lang w:val="uk-UA"/>
        </w:rPr>
        <w:t xml:space="preserve"> з однаковим набором атрибутів. Для всіх об'єктів повинні бути відомі значення атрибутів та приналежність їх до класів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2</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m</m:t>
                </m:r>
              </m:sub>
            </m:sSub>
          </m:e>
        </m:d>
      </m:oMath>
      <w:r>
        <w:rPr>
          <w:sz w:val="28"/>
          <w:szCs w:val="28"/>
          <w:lang w:val="uk-UA"/>
        </w:rPr>
        <w:t>. Атрибути можуть бути числовими або категоріальними. Таким чином, навчальна вибірка задана так:</w:t>
      </w:r>
    </w:p>
    <w:p w:rsidR="005A1BF9" w:rsidRDefault="00D568BC">
      <w:pPr>
        <w:adjustRightInd w:val="0"/>
        <w:spacing w:line="360" w:lineRule="auto"/>
        <w:ind w:firstLine="720"/>
        <w:jc w:val="both"/>
        <w:rPr>
          <w:sz w:val="28"/>
          <w:szCs w:val="28"/>
          <w:lang w:val="uk-UA"/>
        </w:rPr>
      </w:pPr>
      <m:oMathPara>
        <m:oMathParaPr>
          <m:jc m:val="right"/>
        </m:oMathParaPr>
        <m:oMath>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m:t>
              </m:r>
            </m:sup>
          </m:sSup>
          <m:r>
            <w:rPr>
              <w:rFonts w:ascii="Cambria Math" w:hAnsi="Cambria Math"/>
              <w:sz w:val="28"/>
              <w:szCs w:val="28"/>
              <w:lang w:val="uk-UA"/>
            </w:rPr>
            <m:t>=</m:t>
          </m:r>
          <m:d>
            <m:dPr>
              <m:begChr m:val="{"/>
              <m:endChr m:val="}"/>
              <m:ctrlPr>
                <w:rPr>
                  <w:rFonts w:ascii="Cambria Math" w:hAnsi="Cambria Math"/>
                  <w:i/>
                  <w:sz w:val="28"/>
                  <w:szCs w:val="28"/>
                  <w:lang w:val="uk-UA"/>
                </w:rPr>
              </m:ctrlPr>
            </m:d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1</m:t>
                      </m:r>
                    </m:sub>
                  </m:sSub>
                </m:e>
              </m:d>
              <m:r>
                <w:rPr>
                  <w:rFonts w:ascii="Cambria Math" w:hAnsi="Cambria Math"/>
                  <w:sz w:val="28"/>
                  <w:szCs w:val="28"/>
                  <w:lang w:val="uk-UA"/>
                </w:rPr>
                <m:t>;</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2</m:t>
                      </m:r>
                    </m:sub>
                  </m:sSub>
                </m:e>
              </m:d>
              <m:r>
                <w:rPr>
                  <w:rFonts w:ascii="Cambria Math" w:hAnsi="Cambria Math"/>
                  <w:sz w:val="28"/>
                  <w:szCs w:val="28"/>
                  <w:lang w:val="uk-UA"/>
                </w:rPr>
                <m:t>;…</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m</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m</m:t>
                      </m:r>
                    </m:sub>
                  </m:sSub>
                </m:e>
              </m:d>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1.1</m:t>
              </m:r>
            </m:e>
          </m:d>
        </m:oMath>
      </m:oMathPara>
    </w:p>
    <w:p w:rsidR="005A1BF9" w:rsidRDefault="00E763B8">
      <w:pPr>
        <w:adjustRightInd w:val="0"/>
        <w:spacing w:line="360" w:lineRule="auto"/>
        <w:ind w:firstLine="720"/>
        <w:jc w:val="both"/>
        <w:rPr>
          <w:sz w:val="28"/>
          <w:szCs w:val="28"/>
          <w:lang w:val="uk-UA"/>
        </w:rPr>
      </w:pPr>
      <w:r>
        <w:rPr>
          <w:sz w:val="28"/>
          <w:szCs w:val="28"/>
          <w:lang w:val="uk-UA"/>
        </w:rPr>
        <w:t xml:space="preserve">2) метрика </w:t>
      </w:r>
      <m:oMath>
        <m:r>
          <w:rPr>
            <w:rFonts w:ascii="Cambria Math" w:hAnsi="Cambria Math"/>
            <w:sz w:val="28"/>
            <w:szCs w:val="28"/>
            <w:lang w:val="uk-UA"/>
          </w:rPr>
          <m:t>ρ</m:t>
        </m:r>
        <m:d>
          <m:dPr>
            <m:ctrlPr>
              <w:rPr>
                <w:rFonts w:ascii="Cambria Math" w:hAnsi="Cambria Math"/>
                <w:i/>
                <w:sz w:val="28"/>
                <w:szCs w:val="28"/>
                <w:lang w:val="uk-UA"/>
              </w:rPr>
            </m:ctrlPr>
          </m:dPr>
          <m:e>
            <m:r>
              <w:rPr>
                <w:rFonts w:ascii="Cambria Math" w:hAnsi="Cambria Math"/>
                <w:sz w:val="28"/>
                <w:szCs w:val="28"/>
                <w:lang w:val="uk-UA"/>
              </w:rPr>
              <m:t xml:space="preserve">x, </m:t>
            </m:r>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e>
        </m:d>
      </m:oMath>
      <w:r>
        <w:rPr>
          <w:sz w:val="28"/>
          <w:szCs w:val="28"/>
          <w:lang w:val="uk-UA"/>
        </w:rPr>
        <w:t xml:space="preserve"> розрахунку відстаней між об'єктами;</w:t>
      </w:r>
    </w:p>
    <w:p w:rsidR="005A1BF9" w:rsidRDefault="00E763B8">
      <w:pPr>
        <w:adjustRightInd w:val="0"/>
        <w:spacing w:line="360" w:lineRule="auto"/>
        <w:ind w:firstLine="720"/>
        <w:jc w:val="both"/>
        <w:rPr>
          <w:sz w:val="28"/>
          <w:szCs w:val="28"/>
          <w:lang w:val="uk-UA"/>
        </w:rPr>
      </w:pPr>
      <w:r>
        <w:rPr>
          <w:sz w:val="28"/>
          <w:szCs w:val="28"/>
          <w:lang w:val="uk-UA"/>
        </w:rPr>
        <w:t xml:space="preserve">3) об'єкт </w:t>
      </w:r>
      <m:oMath>
        <m:r>
          <w:rPr>
            <w:rFonts w:ascii="Cambria Math" w:hAnsi="Cambria Math"/>
            <w:sz w:val="28"/>
            <w:szCs w:val="28"/>
            <w:lang w:val="uk-UA"/>
          </w:rPr>
          <m:t>u</m:t>
        </m:r>
      </m:oMath>
      <w:r>
        <w:rPr>
          <w:sz w:val="28"/>
          <w:szCs w:val="28"/>
          <w:lang w:val="uk-UA"/>
        </w:rPr>
        <w:t>, для якого необхідно визначити приналежність до одного із класів;</w:t>
      </w:r>
    </w:p>
    <w:p w:rsidR="005A1BF9" w:rsidRDefault="00E763B8">
      <w:pPr>
        <w:adjustRightInd w:val="0"/>
        <w:spacing w:line="360" w:lineRule="auto"/>
        <w:ind w:firstLine="720"/>
        <w:jc w:val="both"/>
        <w:rPr>
          <w:sz w:val="28"/>
          <w:szCs w:val="28"/>
          <w:lang w:val="uk-UA"/>
        </w:rPr>
      </w:pPr>
      <w:r>
        <w:rPr>
          <w:sz w:val="28"/>
          <w:szCs w:val="28"/>
          <w:lang w:val="uk-UA"/>
        </w:rPr>
        <w:lastRenderedPageBreak/>
        <w:t>4) розраховані відстані сортуються в порядку збільшення значення:</w:t>
      </w:r>
    </w:p>
    <w:p w:rsidR="005A1BF9" w:rsidRDefault="00E763B8">
      <w:pPr>
        <w:adjustRightInd w:val="0"/>
        <w:spacing w:line="360" w:lineRule="auto"/>
        <w:ind w:firstLine="720"/>
        <w:jc w:val="both"/>
        <w:rPr>
          <w:i/>
          <w:sz w:val="28"/>
          <w:szCs w:val="28"/>
          <w:lang w:val="uk-UA"/>
        </w:rPr>
      </w:pPr>
      <m:oMathPara>
        <m:oMathParaPr>
          <m:jc m:val="right"/>
        </m:oMathParaPr>
        <m:oMath>
          <m:r>
            <w:rPr>
              <w:rFonts w:ascii="Cambria Math" w:hAnsi="Cambria Math"/>
              <w:sz w:val="28"/>
              <w:szCs w:val="28"/>
              <w:lang w:val="uk-UA"/>
            </w:rPr>
            <m:t>ρ</m:t>
          </m:r>
          <m:d>
            <m:dPr>
              <m:ctrlPr>
                <w:rPr>
                  <w:rFonts w:ascii="Cambria Math" w:hAnsi="Cambria Math"/>
                  <w:i/>
                  <w:sz w:val="28"/>
                  <w:szCs w:val="28"/>
                  <w:lang w:val="uk-UA"/>
                </w:rPr>
              </m:ctrlPr>
            </m:dPr>
            <m:e>
              <m:r>
                <w:rPr>
                  <w:rFonts w:ascii="Cambria Math" w:hAnsi="Cambria Math"/>
                  <w:sz w:val="28"/>
                  <w:szCs w:val="28"/>
                  <w:lang w:val="uk-UA"/>
                </w:rPr>
                <m:t xml:space="preserve">u,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1;u</m:t>
                  </m:r>
                </m:sub>
              </m:sSub>
            </m:e>
          </m:d>
          <m:r>
            <w:rPr>
              <w:rFonts w:ascii="Cambria Math" w:hAnsi="Cambria Math"/>
              <w:sz w:val="28"/>
              <w:szCs w:val="28"/>
              <w:lang w:val="uk-UA"/>
            </w:rPr>
            <m:t>&lt;ρ</m:t>
          </m:r>
          <m:d>
            <m:dPr>
              <m:ctrlPr>
                <w:rPr>
                  <w:rFonts w:ascii="Cambria Math" w:hAnsi="Cambria Math"/>
                  <w:i/>
                  <w:sz w:val="28"/>
                  <w:szCs w:val="28"/>
                  <w:lang w:val="uk-UA"/>
                </w:rPr>
              </m:ctrlPr>
            </m:dPr>
            <m:e>
              <m:r>
                <w:rPr>
                  <w:rFonts w:ascii="Cambria Math" w:hAnsi="Cambria Math"/>
                  <w:sz w:val="28"/>
                  <w:szCs w:val="28"/>
                  <w:lang w:val="uk-UA"/>
                </w:rPr>
                <m:t xml:space="preserve">u,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2;u</m:t>
                  </m:r>
                </m:sub>
              </m:sSub>
            </m:e>
          </m:d>
          <m:r>
            <w:rPr>
              <w:rFonts w:ascii="Cambria Math" w:hAnsi="Cambria Math"/>
              <w:sz w:val="28"/>
              <w:szCs w:val="28"/>
              <w:lang w:val="uk-UA"/>
            </w:rPr>
            <m:t>&lt;…&lt;ρ</m:t>
          </m:r>
          <m:d>
            <m:dPr>
              <m:ctrlPr>
                <w:rPr>
                  <w:rFonts w:ascii="Cambria Math" w:hAnsi="Cambria Math"/>
                  <w:i/>
                  <w:sz w:val="28"/>
                  <w:szCs w:val="28"/>
                  <w:lang w:val="uk-UA"/>
                </w:rPr>
              </m:ctrlPr>
            </m:dPr>
            <m:e>
              <m:r>
                <w:rPr>
                  <w:rFonts w:ascii="Cambria Math" w:hAnsi="Cambria Math"/>
                  <w:sz w:val="28"/>
                  <w:szCs w:val="28"/>
                  <w:lang w:val="uk-UA"/>
                </w:rPr>
                <m:t xml:space="preserve">u,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m;u</m:t>
                  </m:r>
                </m:sub>
              </m:sSub>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1.2</m:t>
              </m:r>
            </m:e>
          </m:d>
        </m:oMath>
      </m:oMathPara>
    </w:p>
    <w:p w:rsidR="005A1BF9" w:rsidRDefault="00E763B8">
      <w:pPr>
        <w:adjustRightInd w:val="0"/>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1;u</m:t>
            </m:r>
          </m:sub>
        </m:sSub>
      </m:oMath>
      <w:r>
        <w:rPr>
          <w:sz w:val="28"/>
          <w:szCs w:val="28"/>
          <w:lang w:val="uk-UA"/>
        </w:rPr>
        <w:t xml:space="preserve"> – об'єкт навчальної вибірки, що є i-им сусідом по відношенню до дослідного об'єкту. </w:t>
      </w:r>
    </w:p>
    <w:p w:rsidR="005A1BF9" w:rsidRDefault="00E763B8">
      <w:pPr>
        <w:adjustRightInd w:val="0"/>
        <w:spacing w:line="360" w:lineRule="auto"/>
        <w:ind w:firstLine="720"/>
        <w:jc w:val="both"/>
        <w:rPr>
          <w:sz w:val="28"/>
          <w:szCs w:val="28"/>
          <w:lang w:val="uk-UA"/>
        </w:rPr>
      </w:pPr>
      <w:r>
        <w:rPr>
          <w:sz w:val="28"/>
          <w:szCs w:val="28"/>
          <w:lang w:val="uk-UA"/>
        </w:rPr>
        <w:t xml:space="preserve">У результаті сортування породжується нова нумерація об'єктів навчальної вибірки. Тоді результат роботи алгоритму kNN по відношенню до дослідного об'єкту </w:t>
      </w:r>
      <m:oMath>
        <m:r>
          <w:rPr>
            <w:rFonts w:ascii="Cambria Math" w:hAnsi="Cambria Math"/>
            <w:sz w:val="28"/>
            <w:szCs w:val="28"/>
            <w:lang w:val="uk-UA"/>
          </w:rPr>
          <m:t>u</m:t>
        </m:r>
      </m:oMath>
      <w:r>
        <w:rPr>
          <w:sz w:val="28"/>
          <w:szCs w:val="28"/>
          <w:lang w:val="uk-UA"/>
        </w:rPr>
        <w:t xml:space="preserve"> можна представити так:</w:t>
      </w:r>
    </w:p>
    <w:p w:rsidR="005A1BF9" w:rsidRDefault="00E763B8">
      <w:pPr>
        <w:adjustRightInd w:val="0"/>
        <w:spacing w:line="360" w:lineRule="auto"/>
        <w:ind w:firstLine="720"/>
        <w:jc w:val="both"/>
        <w:rPr>
          <w:sz w:val="28"/>
          <w:szCs w:val="28"/>
          <w:lang w:val="uk-UA"/>
        </w:rPr>
      </w:pPr>
      <m:oMathPara>
        <m:oMathParaPr>
          <m:jc m:val="right"/>
        </m:oMathParaPr>
        <m:oMath>
          <m:r>
            <w:rPr>
              <w:rFonts w:ascii="Cambria Math" w:hAnsi="Cambria Math"/>
              <w:sz w:val="28"/>
              <w:szCs w:val="28"/>
              <w:lang w:val="uk-UA"/>
            </w:rPr>
            <m:t>a</m:t>
          </m:r>
          <m:d>
            <m:dPr>
              <m:ctrlPr>
                <w:rPr>
                  <w:rFonts w:ascii="Cambria Math" w:hAnsi="Cambria Math"/>
                  <w:i/>
                  <w:sz w:val="28"/>
                  <w:szCs w:val="28"/>
                  <w:lang w:val="uk-UA"/>
                </w:rPr>
              </m:ctrlPr>
            </m:dPr>
            <m:e>
              <m:r>
                <w:rPr>
                  <w:rFonts w:ascii="Cambria Math" w:hAnsi="Cambria Math"/>
                  <w:sz w:val="28"/>
                  <w:szCs w:val="28"/>
                  <w:lang w:val="uk-UA"/>
                </w:rPr>
                <m:t>u</m:t>
              </m:r>
            </m:e>
          </m:d>
          <m:r>
            <w:rPr>
              <w:rFonts w:ascii="Cambria Math" w:hAnsi="Cambria Math"/>
              <w:sz w:val="28"/>
              <w:szCs w:val="28"/>
              <w:lang w:val="uk-UA"/>
            </w:rPr>
            <m:t>=</m:t>
          </m:r>
          <m:func>
            <m:funcPr>
              <m:ctrlPr>
                <w:rPr>
                  <w:rFonts w:ascii="Cambria Math" w:hAnsi="Cambria Math"/>
                  <w:i/>
                  <w:sz w:val="28"/>
                  <w:szCs w:val="28"/>
                  <w:lang w:val="uk-UA"/>
                </w:rPr>
              </m:ctrlPr>
            </m:funcPr>
            <m:fName>
              <m:r>
                <m:rPr>
                  <m:sty m:val="p"/>
                </m:rPr>
                <w:rPr>
                  <w:rFonts w:ascii="Cambria Math" w:hAnsi="Cambria Math"/>
                  <w:sz w:val="28"/>
                  <w:szCs w:val="28"/>
                  <w:lang w:val="uk-UA"/>
                </w:rPr>
                <m:t>arg</m:t>
              </m:r>
            </m:fName>
            <m:e>
              <m:func>
                <m:funcPr>
                  <m:ctrlPr>
                    <w:rPr>
                      <w:rFonts w:ascii="Cambria Math" w:hAnsi="Cambria Math"/>
                      <w:i/>
                      <w:sz w:val="28"/>
                      <w:szCs w:val="28"/>
                      <w:lang w:val="uk-UA"/>
                    </w:rPr>
                  </m:ctrlPr>
                </m:funcPr>
                <m:fName>
                  <m:r>
                    <m:rPr>
                      <m:sty m:val="p"/>
                    </m:rPr>
                    <w:rPr>
                      <w:rFonts w:ascii="Cambria Math" w:hAnsi="Cambria Math"/>
                      <w:sz w:val="28"/>
                      <w:szCs w:val="28"/>
                      <w:lang w:val="uk-UA"/>
                    </w:rPr>
                    <m:t>max</m:t>
                  </m:r>
                </m:fName>
                <m:e>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m</m:t>
                      </m:r>
                    </m:sup>
                    <m:e>
                      <m:d>
                        <m:dPr>
                          <m:begChr m:val="["/>
                          <m:endChr m:val="]"/>
                          <m:ctrlPr>
                            <w:rPr>
                              <w:rFonts w:ascii="Cambria Math" w:hAnsi="Cambria Math"/>
                              <w:i/>
                              <w:sz w:val="28"/>
                              <w:szCs w:val="28"/>
                              <w:lang w:val="uk-UA"/>
                            </w:rPr>
                          </m:ctrlPr>
                        </m:dPr>
                        <m:e>
                          <m:r>
                            <w:rPr>
                              <w:rFonts w:ascii="Cambria Math" w:hAnsi="Cambria Math"/>
                              <w:sz w:val="28"/>
                              <w:szCs w:val="28"/>
                              <w:lang w:val="uk-UA"/>
                            </w:rPr>
                            <m:t>y</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i;u</m:t>
                                  </m:r>
                                </m:sub>
                              </m:sSub>
                            </m:e>
                          </m:d>
                          <m:r>
                            <w:rPr>
                              <w:rFonts w:ascii="Cambria Math" w:hAnsi="Cambria Math"/>
                              <w:sz w:val="28"/>
                              <w:szCs w:val="28"/>
                              <w:lang w:val="uk-UA"/>
                            </w:rPr>
                            <m:t>=y</m:t>
                          </m:r>
                        </m:e>
                      </m:d>
                      <m:r>
                        <w:rPr>
                          <w:rFonts w:ascii="Cambria Math" w:hAnsi="Cambria Math"/>
                          <w:sz w:val="28"/>
                          <w:szCs w:val="28"/>
                          <w:lang w:val="uk-UA"/>
                        </w:rPr>
                        <m:t>w</m:t>
                      </m:r>
                      <m:d>
                        <m:dPr>
                          <m:ctrlPr>
                            <w:rPr>
                              <w:rFonts w:ascii="Cambria Math" w:hAnsi="Cambria Math"/>
                              <w:i/>
                              <w:sz w:val="28"/>
                              <w:szCs w:val="28"/>
                              <w:lang w:val="uk-UA"/>
                            </w:rPr>
                          </m:ctrlPr>
                        </m:dPr>
                        <m:e>
                          <m:r>
                            <w:rPr>
                              <w:rFonts w:ascii="Cambria Math" w:hAnsi="Cambria Math"/>
                              <w:sz w:val="28"/>
                              <w:szCs w:val="28"/>
                              <w:lang w:val="uk-UA"/>
                            </w:rPr>
                            <m:t>i, u</m:t>
                          </m:r>
                        </m:e>
                      </m:d>
                    </m:e>
                  </m:nary>
                </m:e>
              </m:func>
            </m:e>
          </m:func>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1.3</m:t>
              </m:r>
            </m:e>
          </m:d>
        </m:oMath>
      </m:oMathPara>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 xml:space="preserve">де </w:t>
      </w:r>
      <m:oMath>
        <m:r>
          <w:rPr>
            <w:rFonts w:ascii="Cambria Math" w:hAnsi="Cambria Math"/>
            <w:sz w:val="28"/>
            <w:szCs w:val="28"/>
            <w:lang w:val="uk-UA"/>
          </w:rPr>
          <m:t>y</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i;u</m:t>
                </m:r>
              </m:sub>
            </m:sSub>
          </m:e>
        </m:d>
      </m:oMath>
      <w:r>
        <w:rPr>
          <w:rFonts w:eastAsiaTheme="minorHAnsi"/>
          <w:sz w:val="28"/>
          <w:szCs w:val="28"/>
          <w:lang w:val="uk-UA"/>
        </w:rPr>
        <w:t xml:space="preserve"> – мітка класу </w:t>
      </w:r>
      <m:oMath>
        <m:r>
          <w:rPr>
            <w:rFonts w:ascii="Cambria Math" w:eastAsiaTheme="minorHAnsi" w:hAnsi="Cambria Math"/>
            <w:sz w:val="28"/>
            <w:szCs w:val="28"/>
            <w:lang w:val="uk-UA"/>
          </w:rPr>
          <m:t>i</m:t>
        </m:r>
      </m:oMath>
      <w:r>
        <w:rPr>
          <w:rFonts w:eastAsiaTheme="minorHAnsi"/>
          <w:sz w:val="28"/>
          <w:szCs w:val="28"/>
          <w:lang w:val="uk-UA"/>
        </w:rPr>
        <w:t xml:space="preserve">-ого сусіда дослідного об'єкта, </w:t>
      </w:r>
      <m:oMath>
        <m:r>
          <w:rPr>
            <w:rFonts w:ascii="Cambria Math" w:hAnsi="Cambria Math"/>
            <w:sz w:val="28"/>
            <w:szCs w:val="28"/>
            <w:lang w:val="uk-UA"/>
          </w:rPr>
          <m:t>w</m:t>
        </m:r>
        <m:d>
          <m:dPr>
            <m:ctrlPr>
              <w:rPr>
                <w:rFonts w:ascii="Cambria Math" w:hAnsi="Cambria Math"/>
                <w:i/>
                <w:sz w:val="28"/>
                <w:szCs w:val="28"/>
                <w:lang w:val="uk-UA"/>
              </w:rPr>
            </m:ctrlPr>
          </m:dPr>
          <m:e>
            <m:r>
              <w:rPr>
                <w:rFonts w:ascii="Cambria Math" w:hAnsi="Cambria Math"/>
                <w:sz w:val="28"/>
                <w:szCs w:val="28"/>
                <w:lang w:val="uk-UA"/>
              </w:rPr>
              <m:t>i, u</m:t>
            </m:r>
          </m:e>
        </m:d>
      </m:oMath>
      <w:r>
        <w:rPr>
          <w:rFonts w:eastAsiaTheme="minorEastAsia"/>
          <w:sz w:val="28"/>
          <w:szCs w:val="28"/>
          <w:lang w:val="uk-UA"/>
        </w:rPr>
        <w:t xml:space="preserve"> –</w:t>
      </w:r>
      <w:r>
        <w:rPr>
          <w:rFonts w:eastAsiaTheme="minorHAnsi"/>
          <w:sz w:val="28"/>
          <w:szCs w:val="28"/>
          <w:lang w:val="uk-UA"/>
        </w:rPr>
        <w:t xml:space="preserve"> вагова функція, для оцінки ступеня впливу </w:t>
      </w:r>
      <m:oMath>
        <m:r>
          <w:rPr>
            <w:rFonts w:ascii="Cambria Math" w:eastAsiaTheme="minorHAnsi" w:hAnsi="Cambria Math"/>
            <w:sz w:val="28"/>
            <w:szCs w:val="28"/>
            <w:lang w:val="uk-UA"/>
          </w:rPr>
          <m:t>i</m:t>
        </m:r>
      </m:oMath>
      <w:r>
        <w:rPr>
          <w:rFonts w:eastAsiaTheme="minorHAnsi"/>
          <w:sz w:val="28"/>
          <w:szCs w:val="28"/>
          <w:lang w:val="uk-UA"/>
        </w:rPr>
        <w:t xml:space="preserve">-го об'єкта на результату класифікації об'єкта </w:t>
      </w:r>
      <m:oMath>
        <m:r>
          <w:rPr>
            <w:rFonts w:ascii="Cambria Math" w:eastAsiaTheme="minorHAnsi" w:hAnsi="Cambria Math"/>
            <w:sz w:val="28"/>
            <w:szCs w:val="28"/>
            <w:lang w:val="uk-UA"/>
          </w:rPr>
          <m:t>u</m:t>
        </m:r>
      </m:oMath>
      <w:r>
        <w:rPr>
          <w:rFonts w:eastAsiaTheme="minorHAnsi"/>
          <w:sz w:val="28"/>
          <w:szCs w:val="28"/>
          <w:lang w:val="uk-UA"/>
        </w:rPr>
        <w:t>.</w:t>
      </w:r>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 xml:space="preserve">Від способу завдання вагової функції залежить реалізація алгоритму kNN: </w:t>
      </w:r>
    </w:p>
    <w:p w:rsidR="005A1BF9" w:rsidRDefault="00E763B8">
      <w:pPr>
        <w:adjustRightInd w:val="0"/>
        <w:spacing w:line="360" w:lineRule="auto"/>
        <w:ind w:firstLine="720"/>
        <w:jc w:val="both"/>
        <w:rPr>
          <w:rFonts w:eastAsiaTheme="minorHAnsi"/>
          <w:sz w:val="28"/>
          <w:szCs w:val="28"/>
          <w:lang w:val="uk-UA"/>
        </w:rPr>
      </w:pPr>
      <m:oMath>
        <m:r>
          <w:rPr>
            <w:rFonts w:ascii="Cambria Math" w:hAnsi="Cambria Math"/>
            <w:sz w:val="28"/>
            <w:szCs w:val="28"/>
            <w:lang w:val="uk-UA"/>
          </w:rPr>
          <m:t>w</m:t>
        </m:r>
        <m:d>
          <m:dPr>
            <m:ctrlPr>
              <w:rPr>
                <w:rFonts w:ascii="Cambria Math" w:hAnsi="Cambria Math"/>
                <w:i/>
                <w:sz w:val="28"/>
                <w:szCs w:val="28"/>
                <w:lang w:val="uk-UA"/>
              </w:rPr>
            </m:ctrlPr>
          </m:dPr>
          <m:e>
            <m:r>
              <w:rPr>
                <w:rFonts w:ascii="Cambria Math" w:hAnsi="Cambria Math"/>
                <w:sz w:val="28"/>
                <w:szCs w:val="28"/>
                <w:lang w:val="uk-UA"/>
              </w:rPr>
              <m:t>i, u</m:t>
            </m:r>
          </m:e>
        </m:d>
        <m:r>
          <w:rPr>
            <w:rFonts w:ascii="Cambria Math" w:eastAsiaTheme="minorHAnsi" w:hAnsi="Cambria Math"/>
            <w:sz w:val="28"/>
            <w:szCs w:val="28"/>
            <w:lang w:val="uk-UA"/>
          </w:rPr>
          <m:t>=</m:t>
        </m:r>
        <m:d>
          <m:dPr>
            <m:begChr m:val="["/>
            <m:endChr m:val="]"/>
            <m:ctrlPr>
              <w:rPr>
                <w:rFonts w:ascii="Cambria Math" w:eastAsiaTheme="minorHAnsi" w:hAnsi="Cambria Math"/>
                <w:i/>
                <w:sz w:val="28"/>
                <w:szCs w:val="28"/>
                <w:lang w:val="uk-UA"/>
              </w:rPr>
            </m:ctrlPr>
          </m:dPr>
          <m:e>
            <m:r>
              <w:rPr>
                <w:rFonts w:ascii="Cambria Math" w:eastAsiaTheme="minorHAnsi" w:hAnsi="Cambria Math"/>
                <w:sz w:val="28"/>
                <w:szCs w:val="28"/>
                <w:lang w:val="uk-UA"/>
              </w:rPr>
              <m:t>i=1</m:t>
            </m:r>
          </m:e>
        </m:d>
      </m:oMath>
      <w:r>
        <w:rPr>
          <w:rFonts w:eastAsiaTheme="minorHAnsi"/>
          <w:sz w:val="28"/>
          <w:szCs w:val="28"/>
          <w:lang w:val="uk-UA"/>
        </w:rPr>
        <w:t xml:space="preserve"> – метод найближчого сусіда; </w:t>
      </w:r>
    </w:p>
    <w:p w:rsidR="005A1BF9" w:rsidRDefault="00E763B8">
      <w:pPr>
        <w:adjustRightInd w:val="0"/>
        <w:spacing w:line="360" w:lineRule="auto"/>
        <w:ind w:firstLine="720"/>
        <w:jc w:val="both"/>
        <w:rPr>
          <w:rFonts w:eastAsiaTheme="minorHAnsi"/>
          <w:sz w:val="28"/>
          <w:szCs w:val="28"/>
          <w:lang w:val="uk-UA"/>
        </w:rPr>
      </w:pPr>
      <m:oMath>
        <m:r>
          <w:rPr>
            <w:rFonts w:ascii="Cambria Math" w:hAnsi="Cambria Math"/>
            <w:sz w:val="28"/>
            <w:szCs w:val="28"/>
            <w:lang w:val="uk-UA"/>
          </w:rPr>
          <m:t>w</m:t>
        </m:r>
        <m:d>
          <m:dPr>
            <m:ctrlPr>
              <w:rPr>
                <w:rFonts w:ascii="Cambria Math" w:hAnsi="Cambria Math"/>
                <w:i/>
                <w:sz w:val="28"/>
                <w:szCs w:val="28"/>
                <w:lang w:val="uk-UA"/>
              </w:rPr>
            </m:ctrlPr>
          </m:dPr>
          <m:e>
            <m:r>
              <w:rPr>
                <w:rFonts w:ascii="Cambria Math" w:hAnsi="Cambria Math"/>
                <w:sz w:val="28"/>
                <w:szCs w:val="28"/>
                <w:lang w:val="uk-UA"/>
              </w:rPr>
              <m:t>i, u</m:t>
            </m:r>
          </m:e>
        </m:d>
        <m:r>
          <w:rPr>
            <w:rFonts w:ascii="Cambria Math" w:eastAsiaTheme="minorHAnsi" w:hAnsi="Cambria Math"/>
            <w:sz w:val="28"/>
            <w:szCs w:val="28"/>
            <w:lang w:val="uk-UA"/>
          </w:rPr>
          <m:t>=</m:t>
        </m:r>
        <m:d>
          <m:dPr>
            <m:begChr m:val="["/>
            <m:endChr m:val="]"/>
            <m:ctrlPr>
              <w:rPr>
                <w:rFonts w:ascii="Cambria Math" w:eastAsiaTheme="minorHAnsi" w:hAnsi="Cambria Math"/>
                <w:i/>
                <w:sz w:val="28"/>
                <w:szCs w:val="28"/>
                <w:lang w:val="uk-UA"/>
              </w:rPr>
            </m:ctrlPr>
          </m:dPr>
          <m:e>
            <m:r>
              <w:rPr>
                <w:rFonts w:ascii="Cambria Math" w:eastAsiaTheme="minorHAnsi" w:hAnsi="Cambria Math"/>
                <w:sz w:val="28"/>
                <w:szCs w:val="28"/>
                <w:lang w:val="uk-UA"/>
              </w:rPr>
              <m:t>i≤k</m:t>
            </m:r>
          </m:e>
        </m:d>
      </m:oMath>
      <w:r>
        <w:rPr>
          <w:rFonts w:eastAsiaTheme="minorHAnsi"/>
          <w:sz w:val="28"/>
          <w:szCs w:val="28"/>
          <w:lang w:val="uk-UA"/>
        </w:rPr>
        <w:t xml:space="preserve"> – метод k-найближчих сусідів;</w:t>
      </w:r>
    </w:p>
    <w:p w:rsidR="005A1BF9" w:rsidRDefault="00E763B8">
      <w:pPr>
        <w:adjustRightInd w:val="0"/>
        <w:spacing w:line="360" w:lineRule="auto"/>
        <w:ind w:firstLine="720"/>
        <w:jc w:val="both"/>
        <w:rPr>
          <w:rFonts w:eastAsiaTheme="minorHAnsi"/>
          <w:sz w:val="28"/>
          <w:szCs w:val="28"/>
          <w:lang w:val="uk-UA"/>
        </w:rPr>
      </w:pPr>
      <m:oMath>
        <m:r>
          <w:rPr>
            <w:rFonts w:ascii="Cambria Math" w:hAnsi="Cambria Math"/>
            <w:sz w:val="28"/>
            <w:szCs w:val="28"/>
            <w:lang w:val="uk-UA"/>
          </w:rPr>
          <m:t>w</m:t>
        </m:r>
        <m:d>
          <m:dPr>
            <m:ctrlPr>
              <w:rPr>
                <w:rFonts w:ascii="Cambria Math" w:hAnsi="Cambria Math"/>
                <w:i/>
                <w:sz w:val="28"/>
                <w:szCs w:val="28"/>
                <w:lang w:val="uk-UA"/>
              </w:rPr>
            </m:ctrlPr>
          </m:dPr>
          <m:e>
            <m:r>
              <w:rPr>
                <w:rFonts w:ascii="Cambria Math" w:hAnsi="Cambria Math"/>
                <w:sz w:val="28"/>
                <w:szCs w:val="28"/>
                <w:lang w:val="uk-UA"/>
              </w:rPr>
              <m:t>i, u</m:t>
            </m:r>
          </m:e>
        </m:d>
        <m:r>
          <w:rPr>
            <w:rFonts w:ascii="Cambria Math" w:eastAsiaTheme="minorHAnsi" w:hAnsi="Cambria Math"/>
            <w:sz w:val="28"/>
            <w:szCs w:val="28"/>
            <w:lang w:val="uk-UA"/>
          </w:rPr>
          <m:t>=</m:t>
        </m:r>
        <m:d>
          <m:dPr>
            <m:begChr m:val="["/>
            <m:endChr m:val="]"/>
            <m:ctrlPr>
              <w:rPr>
                <w:rFonts w:ascii="Cambria Math" w:eastAsiaTheme="minorHAnsi" w:hAnsi="Cambria Math"/>
                <w:i/>
                <w:sz w:val="28"/>
                <w:szCs w:val="28"/>
                <w:lang w:val="uk-UA"/>
              </w:rPr>
            </m:ctrlPr>
          </m:dPr>
          <m:e>
            <m:r>
              <w:rPr>
                <w:rFonts w:ascii="Cambria Math" w:eastAsiaTheme="minorHAnsi" w:hAnsi="Cambria Math"/>
                <w:sz w:val="28"/>
                <w:szCs w:val="28"/>
                <w:lang w:val="uk-UA"/>
              </w:rPr>
              <m:t>i≤k</m:t>
            </m:r>
          </m:e>
        </m:d>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w</m:t>
            </m:r>
          </m:e>
          <m:sub>
            <m:r>
              <w:rPr>
                <w:rFonts w:ascii="Cambria Math" w:eastAsiaTheme="minorHAnsi" w:hAnsi="Cambria Math"/>
                <w:sz w:val="28"/>
                <w:szCs w:val="28"/>
                <w:lang w:val="uk-UA"/>
              </w:rPr>
              <m:t>i</m:t>
            </m:r>
          </m:sub>
        </m:sSub>
      </m:oMath>
      <w:r>
        <w:rPr>
          <w:rFonts w:eastAsiaTheme="minorHAnsi"/>
          <w:sz w:val="28"/>
          <w:szCs w:val="28"/>
          <w:lang w:val="uk-UA"/>
        </w:rPr>
        <w:t xml:space="preserve"> – метод k зважених найближчих сусідів. </w:t>
      </w:r>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 xml:space="preserve">Використання алгоритму k-NN при класифікації об'єктів пов'язане з рядом проблем. По-перше, проблема визначення оптимального значення параметра </w:t>
      </w:r>
      <m:oMath>
        <m:r>
          <w:rPr>
            <w:rFonts w:ascii="Cambria Math" w:eastAsiaTheme="minorHAnsi" w:hAnsi="Cambria Math"/>
            <w:sz w:val="28"/>
            <w:szCs w:val="28"/>
            <w:lang w:val="uk-UA"/>
          </w:rPr>
          <m:t>k</m:t>
        </m:r>
      </m:oMath>
      <w:r>
        <w:rPr>
          <w:rFonts w:eastAsiaTheme="minorHAnsi"/>
          <w:sz w:val="28"/>
          <w:szCs w:val="28"/>
          <w:lang w:val="uk-UA"/>
        </w:rPr>
        <w:t xml:space="preserve">. Так, при </w:t>
      </w:r>
      <m:oMath>
        <m:r>
          <w:rPr>
            <w:rFonts w:ascii="Cambria Math" w:eastAsiaTheme="minorHAnsi" w:hAnsi="Cambria Math"/>
            <w:sz w:val="28"/>
            <w:szCs w:val="28"/>
            <w:lang w:val="uk-UA"/>
          </w:rPr>
          <m:t>k=1</m:t>
        </m:r>
      </m:oMath>
      <w:r>
        <w:rPr>
          <w:rFonts w:eastAsiaTheme="minorHAnsi"/>
          <w:sz w:val="28"/>
          <w:szCs w:val="28"/>
          <w:lang w:val="uk-UA"/>
        </w:rPr>
        <w:t xml:space="preserve"> результат класифікації стає нестійким до шуму в навчальній вибірці. При </w:t>
      </w:r>
      <m:oMath>
        <m:r>
          <w:rPr>
            <w:rFonts w:ascii="Cambria Math" w:eastAsiaTheme="minorHAnsi" w:hAnsi="Cambria Math"/>
            <w:sz w:val="28"/>
            <w:szCs w:val="28"/>
            <w:lang w:val="uk-UA"/>
          </w:rPr>
          <m:t>k=m</m:t>
        </m:r>
      </m:oMath>
      <w:r>
        <w:rPr>
          <w:rFonts w:eastAsiaTheme="minorHAnsi"/>
          <w:sz w:val="28"/>
          <w:szCs w:val="28"/>
          <w:lang w:val="uk-UA"/>
        </w:rPr>
        <w:t xml:space="preserve"> алгоритм втрачає свою гнучкість і часто видає один і той же результат (позначку класу). Визначити оптимальне значення </w:t>
      </w:r>
      <m:oMath>
        <m:r>
          <w:rPr>
            <w:rFonts w:ascii="Cambria Math" w:eastAsiaTheme="minorHAnsi" w:hAnsi="Cambria Math"/>
            <w:sz w:val="28"/>
            <w:szCs w:val="28"/>
            <w:lang w:val="uk-UA"/>
          </w:rPr>
          <m:t xml:space="preserve">k </m:t>
        </m:r>
      </m:oMath>
      <w:r>
        <w:rPr>
          <w:rFonts w:eastAsiaTheme="minorHAnsi"/>
          <w:sz w:val="28"/>
          <w:szCs w:val="28"/>
          <w:lang w:val="uk-UA"/>
        </w:rPr>
        <w:t xml:space="preserve"> для кожного конкретного випадку можна тільки експериментальним шляхом. </w:t>
      </w:r>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 xml:space="preserve">По-друге, необхідність очищення навчальної вибірки від неінформативних об'єктів. Це виражається в тому, що один інформативний об'єкт може бути оточений дуже близькими за характеристиками об'єктами того ж класу. Така надмірність призводить до збільшення тривалості розрахунків при рішенні завдання класифікації та негативно позначається на точності роботи </w:t>
      </w:r>
      <w:r>
        <w:rPr>
          <w:rFonts w:eastAsiaTheme="minorHAnsi"/>
          <w:sz w:val="28"/>
          <w:szCs w:val="28"/>
          <w:lang w:val="uk-UA"/>
        </w:rPr>
        <w:lastRenderedPageBreak/>
        <w:t xml:space="preserve">алгоритму k-NN. </w:t>
      </w:r>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 xml:space="preserve">По-третє, вибір оптимальної метрики, для розрахунку подібності між об'єктами. Використання різних метрик може в деяких випадках призводити до досить різних результатів класифікації об'єкта. </w:t>
      </w:r>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В якості метрики можуть використовуватися, наприклад:</w:t>
      </w:r>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евклідова відстань</w:t>
      </w:r>
    </w:p>
    <w:p w:rsidR="005A1BF9" w:rsidRDefault="00E763B8">
      <w:pPr>
        <w:adjustRightInd w:val="0"/>
        <w:spacing w:line="360" w:lineRule="auto"/>
        <w:ind w:firstLine="720"/>
        <w:jc w:val="both"/>
        <w:rPr>
          <w:rFonts w:eastAsiaTheme="minorHAnsi"/>
          <w:sz w:val="28"/>
          <w:szCs w:val="28"/>
          <w:lang w:val="uk-UA"/>
        </w:rPr>
      </w:pPr>
      <m:oMathPara>
        <m:oMathParaPr>
          <m:jc m:val="right"/>
        </m:oMathParaPr>
        <m:oMath>
          <m:r>
            <w:rPr>
              <w:rFonts w:ascii="Cambria Math" w:eastAsiaTheme="minorHAnsi" w:hAnsi="Cambria Math"/>
              <w:sz w:val="28"/>
              <w:szCs w:val="28"/>
              <w:lang w:val="uk-UA"/>
            </w:rPr>
            <m:t>ρ</m:t>
          </m:r>
          <m:d>
            <m:dPr>
              <m:ctrlPr>
                <w:rPr>
                  <w:rFonts w:ascii="Cambria Math" w:eastAsiaTheme="minorHAnsi" w:hAnsi="Cambria Math"/>
                  <w:i/>
                  <w:sz w:val="28"/>
                  <w:szCs w:val="28"/>
                  <w:lang w:val="uk-UA"/>
                </w:rPr>
              </m:ctrlPr>
            </m:dPr>
            <m:e>
              <m:r>
                <w:rPr>
                  <w:rFonts w:ascii="Cambria Math" w:eastAsiaTheme="minorHAnsi" w:hAnsi="Cambria Math"/>
                  <w:sz w:val="28"/>
                  <w:szCs w:val="28"/>
                  <w:lang w:val="uk-UA"/>
                </w:rPr>
                <m:t>X,Y</m:t>
              </m:r>
            </m:e>
          </m:d>
          <m:r>
            <w:rPr>
              <w:rFonts w:ascii="Cambria Math" w:eastAsiaTheme="minorHAnsi" w:hAnsi="Cambria Math"/>
              <w:sz w:val="28"/>
              <w:szCs w:val="28"/>
              <w:lang w:val="uk-UA"/>
            </w:rPr>
            <m:t>=</m:t>
          </m:r>
          <m:rad>
            <m:radPr>
              <m:degHide m:val="1"/>
              <m:ctrlPr>
                <w:rPr>
                  <w:rFonts w:ascii="Cambria Math" w:eastAsiaTheme="minorHAnsi" w:hAnsi="Cambria Math"/>
                  <w:i/>
                  <w:sz w:val="28"/>
                  <w:szCs w:val="28"/>
                  <w:lang w:val="uk-UA"/>
                </w:rPr>
              </m:ctrlPr>
            </m:radPr>
            <m:deg/>
            <m:e>
              <m:nary>
                <m:naryPr>
                  <m:chr m:val="∑"/>
                  <m:supHide m:val="1"/>
                  <m:ctrlPr>
                    <w:rPr>
                      <w:rFonts w:ascii="Cambria Math" w:eastAsiaTheme="minorHAnsi" w:hAnsi="Cambria Math"/>
                      <w:i/>
                      <w:sz w:val="28"/>
                      <w:szCs w:val="28"/>
                      <w:lang w:val="uk-UA"/>
                    </w:rPr>
                  </m:ctrlPr>
                </m:naryPr>
                <m:sub>
                  <m:r>
                    <w:rPr>
                      <w:rFonts w:ascii="Cambria Math" w:eastAsiaTheme="minorHAnsi" w:hAnsi="Cambria Math"/>
                      <w:sz w:val="28"/>
                      <w:szCs w:val="28"/>
                      <w:lang w:val="uk-UA"/>
                    </w:rPr>
                    <m:t>i</m:t>
                  </m:r>
                </m:sub>
                <m:sup/>
                <m:e>
                  <m:sSup>
                    <m:sSupPr>
                      <m:ctrlPr>
                        <w:rPr>
                          <w:rFonts w:ascii="Cambria Math" w:eastAsiaTheme="minorHAnsi" w:hAnsi="Cambria Math"/>
                          <w:i/>
                          <w:sz w:val="28"/>
                          <w:szCs w:val="28"/>
                          <w:lang w:val="uk-UA"/>
                        </w:rPr>
                      </m:ctrlPr>
                    </m:sSupPr>
                    <m:e>
                      <m:d>
                        <m:dPr>
                          <m:ctrlPr>
                            <w:rPr>
                              <w:rFonts w:ascii="Cambria Math" w:eastAsiaTheme="minorHAnsi" w:hAnsi="Cambria Math"/>
                              <w:i/>
                              <w:sz w:val="28"/>
                              <w:szCs w:val="28"/>
                              <w:lang w:val="uk-UA"/>
                            </w:rPr>
                          </m:ctrlPr>
                        </m:dPr>
                        <m:e>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x</m:t>
                              </m:r>
                            </m:e>
                            <m:sub>
                              <m:r>
                                <w:rPr>
                                  <w:rFonts w:ascii="Cambria Math" w:eastAsiaTheme="minorHAnsi" w:hAnsi="Cambria Math"/>
                                  <w:sz w:val="28"/>
                                  <w:szCs w:val="28"/>
                                  <w:lang w:val="uk-UA"/>
                                </w:rPr>
                                <m:t>i</m:t>
                              </m:r>
                            </m:sub>
                          </m:sSub>
                          <m:r>
                            <w:rPr>
                              <w:rFonts w:ascii="Cambria Math" w:eastAsiaTheme="minorHAnsi" w:hAnsi="Cambria Math"/>
                              <w:sz w:val="28"/>
                              <w:szCs w:val="28"/>
                              <w:lang w:val="uk-UA"/>
                            </w:rPr>
                            <m:t>-</m:t>
                          </m:r>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y</m:t>
                              </m:r>
                            </m:e>
                            <m:sub>
                              <m:r>
                                <w:rPr>
                                  <w:rFonts w:ascii="Cambria Math" w:eastAsiaTheme="minorHAnsi" w:hAnsi="Cambria Math"/>
                                  <w:sz w:val="28"/>
                                  <w:szCs w:val="28"/>
                                  <w:lang w:val="uk-UA"/>
                                </w:rPr>
                                <m:t>i</m:t>
                              </m:r>
                            </m:sub>
                          </m:sSub>
                        </m:e>
                      </m:d>
                    </m:e>
                    <m:sup>
                      <m:r>
                        <w:rPr>
                          <w:rFonts w:ascii="Cambria Math" w:eastAsiaTheme="minorHAnsi" w:hAnsi="Cambria Math"/>
                          <w:sz w:val="28"/>
                          <w:szCs w:val="28"/>
                          <w:lang w:val="uk-UA"/>
                        </w:rPr>
                        <m:t>2</m:t>
                      </m:r>
                    </m:sup>
                  </m:sSup>
                </m:e>
              </m:nary>
            </m:e>
          </m:rad>
          <m:r>
            <w:rPr>
              <w:rFonts w:ascii="Cambria Math" w:eastAsiaTheme="minorHAnsi" w:hAnsi="Cambria Math"/>
              <w:sz w:val="28"/>
              <w:szCs w:val="28"/>
              <w:lang w:val="uk-UA"/>
            </w:rPr>
            <m:t xml:space="preserve">;                                </m:t>
          </m:r>
          <m:d>
            <m:dPr>
              <m:ctrlPr>
                <w:rPr>
                  <w:rFonts w:ascii="Cambria Math" w:eastAsiaTheme="minorHAnsi" w:hAnsi="Cambria Math"/>
                  <w:i/>
                  <w:sz w:val="28"/>
                  <w:szCs w:val="28"/>
                  <w:lang w:val="uk-UA"/>
                </w:rPr>
              </m:ctrlPr>
            </m:dPr>
            <m:e>
              <m:r>
                <w:rPr>
                  <w:rFonts w:ascii="Cambria Math" w:eastAsiaTheme="minorHAnsi" w:hAnsi="Cambria Math"/>
                  <w:sz w:val="28"/>
                  <w:szCs w:val="28"/>
                  <w:lang w:val="uk-UA"/>
                </w:rPr>
                <m:t>1.4</m:t>
              </m:r>
            </m:e>
          </m:d>
        </m:oMath>
      </m:oMathPara>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зважена евклідова відстань</w:t>
      </w:r>
    </w:p>
    <w:p w:rsidR="005A1BF9" w:rsidRDefault="00E763B8">
      <w:pPr>
        <w:adjustRightInd w:val="0"/>
        <w:spacing w:line="360" w:lineRule="auto"/>
        <w:ind w:firstLine="720"/>
        <w:jc w:val="both"/>
        <w:rPr>
          <w:rFonts w:eastAsiaTheme="minorHAnsi"/>
          <w:sz w:val="28"/>
          <w:szCs w:val="28"/>
          <w:lang w:val="uk-UA"/>
        </w:rPr>
      </w:pPr>
      <m:oMathPara>
        <m:oMathParaPr>
          <m:jc m:val="right"/>
        </m:oMathParaPr>
        <m:oMath>
          <m:r>
            <w:rPr>
              <w:rFonts w:ascii="Cambria Math" w:eastAsiaTheme="minorHAnsi" w:hAnsi="Cambria Math"/>
              <w:sz w:val="28"/>
              <w:szCs w:val="28"/>
              <w:lang w:val="uk-UA"/>
            </w:rPr>
            <m:t>ρ</m:t>
          </m:r>
          <m:d>
            <m:dPr>
              <m:ctrlPr>
                <w:rPr>
                  <w:rFonts w:ascii="Cambria Math" w:eastAsiaTheme="minorHAnsi" w:hAnsi="Cambria Math"/>
                  <w:i/>
                  <w:sz w:val="28"/>
                  <w:szCs w:val="28"/>
                  <w:lang w:val="uk-UA"/>
                </w:rPr>
              </m:ctrlPr>
            </m:dPr>
            <m:e>
              <m:r>
                <w:rPr>
                  <w:rFonts w:ascii="Cambria Math" w:eastAsiaTheme="minorHAnsi" w:hAnsi="Cambria Math"/>
                  <w:sz w:val="28"/>
                  <w:szCs w:val="28"/>
                  <w:lang w:val="uk-UA"/>
                </w:rPr>
                <m:t>X,Y</m:t>
              </m:r>
            </m:e>
          </m:d>
          <m:r>
            <w:rPr>
              <w:rFonts w:ascii="Cambria Math" w:eastAsiaTheme="minorHAnsi" w:hAnsi="Cambria Math"/>
              <w:sz w:val="28"/>
              <w:szCs w:val="28"/>
              <w:lang w:val="uk-UA"/>
            </w:rPr>
            <m:t>=</m:t>
          </m:r>
          <m:rad>
            <m:radPr>
              <m:degHide m:val="1"/>
              <m:ctrlPr>
                <w:rPr>
                  <w:rFonts w:ascii="Cambria Math" w:eastAsiaTheme="minorHAnsi" w:hAnsi="Cambria Math"/>
                  <w:i/>
                  <w:sz w:val="28"/>
                  <w:szCs w:val="28"/>
                  <w:lang w:val="uk-UA"/>
                </w:rPr>
              </m:ctrlPr>
            </m:radPr>
            <m:deg/>
            <m:e>
              <m:nary>
                <m:naryPr>
                  <m:chr m:val="∑"/>
                  <m:supHide m:val="1"/>
                  <m:ctrlPr>
                    <w:rPr>
                      <w:rFonts w:ascii="Cambria Math" w:eastAsiaTheme="minorHAnsi" w:hAnsi="Cambria Math"/>
                      <w:i/>
                      <w:sz w:val="28"/>
                      <w:szCs w:val="28"/>
                      <w:lang w:val="uk-UA"/>
                    </w:rPr>
                  </m:ctrlPr>
                </m:naryPr>
                <m:sub>
                  <m:r>
                    <w:rPr>
                      <w:rFonts w:ascii="Cambria Math" w:eastAsiaTheme="minorHAnsi" w:hAnsi="Cambria Math"/>
                      <w:sz w:val="28"/>
                      <w:szCs w:val="28"/>
                      <w:lang w:val="uk-UA"/>
                    </w:rPr>
                    <m:t>i</m:t>
                  </m:r>
                </m:sub>
                <m:sup/>
                <m:e>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w</m:t>
                      </m:r>
                    </m:e>
                    <m:sub>
                      <m:r>
                        <w:rPr>
                          <w:rFonts w:ascii="Cambria Math" w:eastAsiaTheme="minorHAnsi" w:hAnsi="Cambria Math"/>
                          <w:sz w:val="28"/>
                          <w:szCs w:val="28"/>
                          <w:lang w:val="uk-UA"/>
                        </w:rPr>
                        <m:t>i</m:t>
                      </m:r>
                    </m:sub>
                  </m:sSub>
                  <m:sSup>
                    <m:sSupPr>
                      <m:ctrlPr>
                        <w:rPr>
                          <w:rFonts w:ascii="Cambria Math" w:eastAsiaTheme="minorHAnsi" w:hAnsi="Cambria Math"/>
                          <w:i/>
                          <w:sz w:val="28"/>
                          <w:szCs w:val="28"/>
                          <w:lang w:val="uk-UA"/>
                        </w:rPr>
                      </m:ctrlPr>
                    </m:sSupPr>
                    <m:e>
                      <m:d>
                        <m:dPr>
                          <m:ctrlPr>
                            <w:rPr>
                              <w:rFonts w:ascii="Cambria Math" w:eastAsiaTheme="minorHAnsi" w:hAnsi="Cambria Math"/>
                              <w:i/>
                              <w:sz w:val="28"/>
                              <w:szCs w:val="28"/>
                              <w:lang w:val="uk-UA"/>
                            </w:rPr>
                          </m:ctrlPr>
                        </m:dPr>
                        <m:e>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x</m:t>
                              </m:r>
                            </m:e>
                            <m:sub>
                              <m:r>
                                <w:rPr>
                                  <w:rFonts w:ascii="Cambria Math" w:eastAsiaTheme="minorHAnsi" w:hAnsi="Cambria Math"/>
                                  <w:sz w:val="28"/>
                                  <w:szCs w:val="28"/>
                                  <w:lang w:val="uk-UA"/>
                                </w:rPr>
                                <m:t>i</m:t>
                              </m:r>
                            </m:sub>
                          </m:sSub>
                          <m:r>
                            <w:rPr>
                              <w:rFonts w:ascii="Cambria Math" w:eastAsiaTheme="minorHAnsi" w:hAnsi="Cambria Math"/>
                              <w:sz w:val="28"/>
                              <w:szCs w:val="28"/>
                              <w:lang w:val="uk-UA"/>
                            </w:rPr>
                            <m:t>-</m:t>
                          </m:r>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y</m:t>
                              </m:r>
                            </m:e>
                            <m:sub>
                              <m:r>
                                <w:rPr>
                                  <w:rFonts w:ascii="Cambria Math" w:eastAsiaTheme="minorHAnsi" w:hAnsi="Cambria Math"/>
                                  <w:sz w:val="28"/>
                                  <w:szCs w:val="28"/>
                                  <w:lang w:val="uk-UA"/>
                                </w:rPr>
                                <m:t>i</m:t>
                              </m:r>
                            </m:sub>
                          </m:sSub>
                        </m:e>
                      </m:d>
                    </m:e>
                    <m:sup>
                      <m:r>
                        <w:rPr>
                          <w:rFonts w:ascii="Cambria Math" w:eastAsiaTheme="minorHAnsi" w:hAnsi="Cambria Math"/>
                          <w:sz w:val="28"/>
                          <w:szCs w:val="28"/>
                          <w:lang w:val="uk-UA"/>
                        </w:rPr>
                        <m:t>2</m:t>
                      </m:r>
                    </m:sup>
                  </m:sSup>
                </m:e>
              </m:nary>
            </m:e>
          </m:rad>
          <m:r>
            <w:rPr>
              <w:rFonts w:ascii="Cambria Math" w:eastAsiaTheme="minorHAnsi" w:hAnsi="Cambria Math"/>
              <w:sz w:val="28"/>
              <w:szCs w:val="28"/>
              <w:lang w:val="uk-UA"/>
            </w:rPr>
            <m:t xml:space="preserve">;                                      </m:t>
          </m:r>
          <m:d>
            <m:dPr>
              <m:ctrlPr>
                <w:rPr>
                  <w:rFonts w:ascii="Cambria Math" w:eastAsiaTheme="minorHAnsi" w:hAnsi="Cambria Math"/>
                  <w:i/>
                  <w:sz w:val="28"/>
                  <w:szCs w:val="28"/>
                  <w:lang w:val="uk-UA"/>
                </w:rPr>
              </m:ctrlPr>
            </m:dPr>
            <m:e>
              <m:r>
                <w:rPr>
                  <w:rFonts w:ascii="Cambria Math" w:eastAsiaTheme="minorHAnsi" w:hAnsi="Cambria Math"/>
                  <w:sz w:val="28"/>
                  <w:szCs w:val="28"/>
                  <w:lang w:val="uk-UA"/>
                </w:rPr>
                <m:t>1.5</m:t>
              </m:r>
            </m:e>
          </m:d>
        </m:oMath>
      </m:oMathPara>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Манхеттенська відстань</w:t>
      </w:r>
    </w:p>
    <w:p w:rsidR="005A1BF9" w:rsidRDefault="00E763B8">
      <w:pPr>
        <w:adjustRightInd w:val="0"/>
        <w:spacing w:line="360" w:lineRule="auto"/>
        <w:ind w:firstLine="720"/>
        <w:jc w:val="both"/>
        <w:rPr>
          <w:rFonts w:eastAsiaTheme="minorHAnsi"/>
          <w:sz w:val="28"/>
          <w:szCs w:val="28"/>
          <w:lang w:val="uk-UA"/>
        </w:rPr>
      </w:pPr>
      <m:oMathPara>
        <m:oMathParaPr>
          <m:jc m:val="right"/>
        </m:oMathParaPr>
        <m:oMath>
          <m:r>
            <w:rPr>
              <w:rFonts w:ascii="Cambria Math" w:eastAsiaTheme="minorHAnsi" w:hAnsi="Cambria Math"/>
              <w:sz w:val="28"/>
              <w:szCs w:val="28"/>
              <w:lang w:val="uk-UA"/>
            </w:rPr>
            <m:t>ρ</m:t>
          </m:r>
          <m:d>
            <m:dPr>
              <m:ctrlPr>
                <w:rPr>
                  <w:rFonts w:ascii="Cambria Math" w:eastAsiaTheme="minorHAnsi" w:hAnsi="Cambria Math"/>
                  <w:i/>
                  <w:sz w:val="28"/>
                  <w:szCs w:val="28"/>
                  <w:lang w:val="uk-UA"/>
                </w:rPr>
              </m:ctrlPr>
            </m:dPr>
            <m:e>
              <m:r>
                <w:rPr>
                  <w:rFonts w:ascii="Cambria Math" w:eastAsiaTheme="minorHAnsi" w:hAnsi="Cambria Math"/>
                  <w:sz w:val="28"/>
                  <w:szCs w:val="28"/>
                  <w:lang w:val="uk-UA"/>
                </w:rPr>
                <m:t>X,Y</m:t>
              </m:r>
            </m:e>
          </m:d>
          <m:r>
            <w:rPr>
              <w:rFonts w:ascii="Cambria Math" w:eastAsiaTheme="minorHAnsi" w:hAnsi="Cambria Math"/>
              <w:sz w:val="28"/>
              <w:szCs w:val="28"/>
              <w:lang w:val="uk-UA"/>
            </w:rPr>
            <m:t>=</m:t>
          </m:r>
          <m:nary>
            <m:naryPr>
              <m:chr m:val="∑"/>
              <m:supHide m:val="1"/>
              <m:ctrlPr>
                <w:rPr>
                  <w:rFonts w:ascii="Cambria Math" w:eastAsiaTheme="minorHAnsi" w:hAnsi="Cambria Math"/>
                  <w:i/>
                  <w:sz w:val="28"/>
                  <w:szCs w:val="28"/>
                  <w:lang w:val="uk-UA"/>
                </w:rPr>
              </m:ctrlPr>
            </m:naryPr>
            <m:sub>
              <m:r>
                <w:rPr>
                  <w:rFonts w:ascii="Cambria Math" w:eastAsiaTheme="minorHAnsi" w:hAnsi="Cambria Math"/>
                  <w:sz w:val="28"/>
                  <w:szCs w:val="28"/>
                  <w:lang w:val="uk-UA"/>
                </w:rPr>
                <m:t>i</m:t>
              </m:r>
            </m:sub>
            <m:sup/>
            <m:e>
              <m:d>
                <m:dPr>
                  <m:begChr m:val="|"/>
                  <m:endChr m:val="|"/>
                  <m:ctrlPr>
                    <w:rPr>
                      <w:rFonts w:ascii="Cambria Math" w:eastAsiaTheme="minorHAnsi" w:hAnsi="Cambria Math"/>
                      <w:i/>
                      <w:sz w:val="28"/>
                      <w:szCs w:val="28"/>
                      <w:lang w:val="uk-UA"/>
                    </w:rPr>
                  </m:ctrlPr>
                </m:dPr>
                <m:e>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x</m:t>
                      </m:r>
                    </m:e>
                    <m:sub>
                      <m:r>
                        <w:rPr>
                          <w:rFonts w:ascii="Cambria Math" w:eastAsiaTheme="minorHAnsi" w:hAnsi="Cambria Math"/>
                          <w:sz w:val="28"/>
                          <w:szCs w:val="28"/>
                          <w:lang w:val="uk-UA"/>
                        </w:rPr>
                        <m:t>i</m:t>
                      </m:r>
                    </m:sub>
                  </m:sSub>
                  <m:r>
                    <w:rPr>
                      <w:rFonts w:ascii="Cambria Math" w:eastAsiaTheme="minorHAnsi" w:hAnsi="Cambria Math"/>
                      <w:sz w:val="28"/>
                      <w:szCs w:val="28"/>
                      <w:lang w:val="uk-UA"/>
                    </w:rPr>
                    <m:t>-</m:t>
                  </m:r>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y</m:t>
                      </m:r>
                    </m:e>
                    <m:sub>
                      <m:r>
                        <w:rPr>
                          <w:rFonts w:ascii="Cambria Math" w:eastAsiaTheme="minorHAnsi" w:hAnsi="Cambria Math"/>
                          <w:sz w:val="28"/>
                          <w:szCs w:val="28"/>
                          <w:lang w:val="uk-UA"/>
                        </w:rPr>
                        <m:t>i</m:t>
                      </m:r>
                    </m:sub>
                  </m:sSub>
                </m:e>
              </m:d>
            </m:e>
          </m:nary>
          <m:r>
            <w:rPr>
              <w:rFonts w:ascii="Cambria Math" w:eastAsiaTheme="minorHAnsi" w:hAnsi="Cambria Math"/>
              <w:sz w:val="28"/>
              <w:szCs w:val="28"/>
              <w:lang w:val="uk-UA"/>
            </w:rPr>
            <m:t xml:space="preserve">;                                                   </m:t>
          </m:r>
          <m:d>
            <m:dPr>
              <m:ctrlPr>
                <w:rPr>
                  <w:rFonts w:ascii="Cambria Math" w:eastAsiaTheme="minorHAnsi" w:hAnsi="Cambria Math"/>
                  <w:i/>
                  <w:sz w:val="28"/>
                  <w:szCs w:val="28"/>
                  <w:lang w:val="uk-UA"/>
                </w:rPr>
              </m:ctrlPr>
            </m:dPr>
            <m:e>
              <m:r>
                <w:rPr>
                  <w:rFonts w:ascii="Cambria Math" w:eastAsiaTheme="minorHAnsi" w:hAnsi="Cambria Math"/>
                  <w:sz w:val="28"/>
                  <w:szCs w:val="28"/>
                  <w:lang w:val="uk-UA"/>
                </w:rPr>
                <m:t>1.6</m:t>
              </m:r>
            </m:e>
          </m:d>
        </m:oMath>
      </m:oMathPara>
    </w:p>
    <w:p w:rsidR="005A1BF9" w:rsidRDefault="00E763B8">
      <w:pPr>
        <w:adjustRightInd w:val="0"/>
        <w:spacing w:line="360" w:lineRule="auto"/>
        <w:ind w:firstLine="720"/>
        <w:jc w:val="both"/>
        <w:rPr>
          <w:rFonts w:eastAsiaTheme="minorHAnsi"/>
          <w:sz w:val="28"/>
          <w:szCs w:val="28"/>
          <w:lang w:val="uk-UA"/>
        </w:rPr>
      </w:pPr>
      <w:r>
        <w:rPr>
          <w:rFonts w:eastAsiaTheme="minorHAnsi"/>
          <w:sz w:val="28"/>
          <w:szCs w:val="28"/>
          <w:lang w:val="uk-UA"/>
        </w:rPr>
        <w:t>відстань Махаланобіса</w:t>
      </w:r>
    </w:p>
    <w:p w:rsidR="005A1BF9" w:rsidRDefault="00E763B8">
      <w:pPr>
        <w:adjustRightInd w:val="0"/>
        <w:spacing w:line="360" w:lineRule="auto"/>
        <w:ind w:firstLine="720"/>
        <w:jc w:val="both"/>
        <w:rPr>
          <w:rFonts w:eastAsiaTheme="minorHAnsi"/>
          <w:sz w:val="28"/>
          <w:szCs w:val="28"/>
          <w:lang w:val="uk-UA"/>
        </w:rPr>
      </w:pPr>
      <m:oMathPara>
        <m:oMathParaPr>
          <m:jc m:val="right"/>
        </m:oMathParaPr>
        <m:oMath>
          <m:r>
            <w:rPr>
              <w:rFonts w:ascii="Cambria Math" w:eastAsiaTheme="minorHAnsi" w:hAnsi="Cambria Math"/>
              <w:sz w:val="28"/>
              <w:szCs w:val="28"/>
              <w:lang w:val="uk-UA"/>
            </w:rPr>
            <m:t>ρ</m:t>
          </m:r>
          <m:d>
            <m:dPr>
              <m:ctrlPr>
                <w:rPr>
                  <w:rFonts w:ascii="Cambria Math" w:eastAsiaTheme="minorHAnsi" w:hAnsi="Cambria Math"/>
                  <w:i/>
                  <w:sz w:val="28"/>
                  <w:szCs w:val="28"/>
                  <w:lang w:val="uk-UA"/>
                </w:rPr>
              </m:ctrlPr>
            </m:dPr>
            <m:e>
              <m:r>
                <w:rPr>
                  <w:rFonts w:ascii="Cambria Math" w:eastAsiaTheme="minorHAnsi" w:hAnsi="Cambria Math"/>
                  <w:sz w:val="28"/>
                  <w:szCs w:val="28"/>
                  <w:lang w:val="uk-UA"/>
                </w:rPr>
                <m:t>X,Y</m:t>
              </m:r>
            </m:e>
          </m:d>
          <m:r>
            <w:rPr>
              <w:rFonts w:ascii="Cambria Math" w:eastAsiaTheme="minorHAnsi" w:hAnsi="Cambria Math"/>
              <w:sz w:val="28"/>
              <w:szCs w:val="28"/>
              <w:lang w:val="uk-UA"/>
            </w:rPr>
            <m:t>=</m:t>
          </m:r>
          <m:sSup>
            <m:sSupPr>
              <m:ctrlPr>
                <w:rPr>
                  <w:rFonts w:ascii="Cambria Math" w:eastAsiaTheme="minorHAnsi" w:hAnsi="Cambria Math"/>
                  <w:i/>
                  <w:sz w:val="28"/>
                  <w:szCs w:val="28"/>
                  <w:lang w:val="uk-UA"/>
                </w:rPr>
              </m:ctrlPr>
            </m:sSupPr>
            <m:e>
              <m:d>
                <m:dPr>
                  <m:ctrlPr>
                    <w:rPr>
                      <w:rFonts w:ascii="Cambria Math" w:eastAsiaTheme="minorHAnsi" w:hAnsi="Cambria Math"/>
                      <w:i/>
                      <w:sz w:val="28"/>
                      <w:szCs w:val="28"/>
                      <w:lang w:val="uk-UA"/>
                    </w:rPr>
                  </m:ctrlPr>
                </m:dPr>
                <m:e>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x</m:t>
                      </m:r>
                    </m:e>
                    <m:sub>
                      <m:r>
                        <w:rPr>
                          <w:rFonts w:ascii="Cambria Math" w:eastAsiaTheme="minorHAnsi" w:hAnsi="Cambria Math"/>
                          <w:sz w:val="28"/>
                          <w:szCs w:val="28"/>
                          <w:lang w:val="uk-UA"/>
                        </w:rPr>
                        <m:t>i</m:t>
                      </m:r>
                    </m:sub>
                  </m:sSub>
                  <m:r>
                    <w:rPr>
                      <w:rFonts w:ascii="Cambria Math" w:eastAsiaTheme="minorHAnsi" w:hAnsi="Cambria Math"/>
                      <w:sz w:val="28"/>
                      <w:szCs w:val="28"/>
                      <w:lang w:val="uk-UA"/>
                    </w:rPr>
                    <m:t>-</m:t>
                  </m:r>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y</m:t>
                      </m:r>
                    </m:e>
                    <m:sub>
                      <m:r>
                        <w:rPr>
                          <w:rFonts w:ascii="Cambria Math" w:eastAsiaTheme="minorHAnsi" w:hAnsi="Cambria Math"/>
                          <w:sz w:val="28"/>
                          <w:szCs w:val="28"/>
                          <w:lang w:val="uk-UA"/>
                        </w:rPr>
                        <m:t>i</m:t>
                      </m:r>
                    </m:sub>
                  </m:sSub>
                </m:e>
              </m:d>
            </m:e>
            <m:sup>
              <m:r>
                <w:rPr>
                  <w:rFonts w:ascii="Cambria Math" w:eastAsiaTheme="minorHAnsi" w:hAnsi="Cambria Math"/>
                  <w:sz w:val="28"/>
                  <w:szCs w:val="28"/>
                  <w:lang w:val="uk-UA"/>
                </w:rPr>
                <m:t>T</m:t>
              </m:r>
            </m:sup>
          </m:sSup>
          <m:sSup>
            <m:sSupPr>
              <m:ctrlPr>
                <w:rPr>
                  <w:rFonts w:ascii="Cambria Math" w:eastAsiaTheme="minorHAnsi" w:hAnsi="Cambria Math"/>
                  <w:i/>
                  <w:sz w:val="28"/>
                  <w:szCs w:val="28"/>
                  <w:lang w:val="uk-UA"/>
                </w:rPr>
              </m:ctrlPr>
            </m:sSupPr>
            <m:e>
              <m:r>
                <w:rPr>
                  <w:rFonts w:ascii="Cambria Math" w:eastAsiaTheme="minorHAnsi" w:hAnsi="Cambria Math"/>
                  <w:sz w:val="28"/>
                  <w:szCs w:val="28"/>
                  <w:lang w:val="uk-UA"/>
                </w:rPr>
                <m:t>K</m:t>
              </m:r>
            </m:e>
            <m:sup>
              <m:r>
                <w:rPr>
                  <w:rFonts w:ascii="Cambria Math" w:eastAsiaTheme="minorHAnsi" w:hAnsi="Cambria Math"/>
                  <w:sz w:val="28"/>
                  <w:szCs w:val="28"/>
                  <w:lang w:val="uk-UA"/>
                </w:rPr>
                <m:t>-1</m:t>
              </m:r>
            </m:sup>
          </m:sSup>
          <m:d>
            <m:dPr>
              <m:ctrlPr>
                <w:rPr>
                  <w:rFonts w:ascii="Cambria Math" w:eastAsiaTheme="minorHAnsi" w:hAnsi="Cambria Math"/>
                  <w:i/>
                  <w:sz w:val="28"/>
                  <w:szCs w:val="28"/>
                  <w:lang w:val="uk-UA"/>
                </w:rPr>
              </m:ctrlPr>
            </m:dPr>
            <m:e>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x</m:t>
                  </m:r>
                </m:e>
                <m:sub>
                  <m:r>
                    <w:rPr>
                      <w:rFonts w:ascii="Cambria Math" w:eastAsiaTheme="minorHAnsi" w:hAnsi="Cambria Math"/>
                      <w:sz w:val="28"/>
                      <w:szCs w:val="28"/>
                      <w:lang w:val="uk-UA"/>
                    </w:rPr>
                    <m:t>i</m:t>
                  </m:r>
                </m:sub>
              </m:sSub>
              <m:r>
                <w:rPr>
                  <w:rFonts w:ascii="Cambria Math" w:eastAsiaTheme="minorHAnsi" w:hAnsi="Cambria Math"/>
                  <w:sz w:val="28"/>
                  <w:szCs w:val="28"/>
                  <w:lang w:val="uk-UA"/>
                </w:rPr>
                <m:t>-</m:t>
              </m:r>
              <m:sSub>
                <m:sSubPr>
                  <m:ctrlPr>
                    <w:rPr>
                      <w:rFonts w:ascii="Cambria Math" w:eastAsiaTheme="minorHAnsi" w:hAnsi="Cambria Math"/>
                      <w:i/>
                      <w:sz w:val="28"/>
                      <w:szCs w:val="28"/>
                      <w:lang w:val="uk-UA"/>
                    </w:rPr>
                  </m:ctrlPr>
                </m:sSubPr>
                <m:e>
                  <m:r>
                    <w:rPr>
                      <w:rFonts w:ascii="Cambria Math" w:eastAsiaTheme="minorHAnsi" w:hAnsi="Cambria Math"/>
                      <w:sz w:val="28"/>
                      <w:szCs w:val="28"/>
                      <w:lang w:val="uk-UA"/>
                    </w:rPr>
                    <m:t>y</m:t>
                  </m:r>
                </m:e>
                <m:sub>
                  <m:r>
                    <w:rPr>
                      <w:rFonts w:ascii="Cambria Math" w:eastAsiaTheme="minorHAnsi" w:hAnsi="Cambria Math"/>
                      <w:sz w:val="28"/>
                      <w:szCs w:val="28"/>
                      <w:lang w:val="uk-UA"/>
                    </w:rPr>
                    <m:t>i</m:t>
                  </m:r>
                </m:sub>
              </m:sSub>
            </m:e>
          </m:d>
          <m:r>
            <w:rPr>
              <w:rFonts w:ascii="Cambria Math" w:eastAsiaTheme="minorHAnsi" w:hAnsi="Cambria Math"/>
              <w:sz w:val="28"/>
              <w:szCs w:val="28"/>
              <w:lang w:val="uk-UA"/>
            </w:rPr>
            <m:t>,                            (1.7)</m:t>
          </m:r>
        </m:oMath>
      </m:oMathPara>
    </w:p>
    <w:p w:rsidR="005A1BF9" w:rsidRDefault="00E763B8">
      <w:pPr>
        <w:adjustRightInd w:val="0"/>
        <w:spacing w:line="360" w:lineRule="auto"/>
        <w:ind w:firstLine="720"/>
        <w:jc w:val="both"/>
        <w:rPr>
          <w:rFonts w:eastAsiaTheme="minorHAnsi"/>
          <w:i/>
          <w:sz w:val="28"/>
          <w:szCs w:val="28"/>
          <w:lang w:val="uk-UA"/>
        </w:rPr>
      </w:pPr>
      <w:r>
        <w:rPr>
          <w:rFonts w:eastAsiaTheme="minorHAnsi"/>
          <w:sz w:val="28"/>
          <w:szCs w:val="28"/>
          <w:lang w:val="uk-UA"/>
        </w:rPr>
        <w:t xml:space="preserve">де </w:t>
      </w:r>
      <m:oMath>
        <m:r>
          <w:rPr>
            <w:rFonts w:ascii="Cambria Math" w:eastAsiaTheme="minorHAnsi" w:hAnsi="Cambria Math"/>
            <w:sz w:val="28"/>
            <w:szCs w:val="28"/>
            <w:lang w:val="uk-UA"/>
          </w:rPr>
          <m:t>K</m:t>
        </m:r>
      </m:oMath>
      <w:r>
        <w:rPr>
          <w:rFonts w:eastAsiaTheme="minorEastAsia"/>
          <w:sz w:val="28"/>
          <w:szCs w:val="28"/>
          <w:lang w:val="uk-UA"/>
        </w:rPr>
        <w:t xml:space="preserve"> – коваріаційна матриця.</w:t>
      </w:r>
    </w:p>
    <w:p w:rsidR="005A1BF9" w:rsidRDefault="00E763B8">
      <w:pPr>
        <w:spacing w:line="360" w:lineRule="auto"/>
        <w:ind w:firstLine="720"/>
        <w:jc w:val="both"/>
        <w:rPr>
          <w:sz w:val="28"/>
          <w:szCs w:val="28"/>
          <w:lang w:val="uk-UA"/>
        </w:rPr>
      </w:pPr>
      <w:r>
        <w:rPr>
          <w:sz w:val="28"/>
          <w:szCs w:val="28"/>
          <w:lang w:val="uk-UA"/>
        </w:rPr>
        <w:t xml:space="preserve">Визначити яка з метрик дозволить забезпечити максимальну точність можливо тільки експериментальним шляхом. </w:t>
      </w:r>
    </w:p>
    <w:p w:rsidR="005A1BF9" w:rsidRDefault="00E763B8">
      <w:pPr>
        <w:spacing w:line="360" w:lineRule="auto"/>
        <w:ind w:firstLine="720"/>
        <w:jc w:val="both"/>
        <w:rPr>
          <w:sz w:val="28"/>
          <w:szCs w:val="28"/>
          <w:lang w:val="uk-UA"/>
        </w:rPr>
      </w:pPr>
      <w:r>
        <w:rPr>
          <w:sz w:val="28"/>
          <w:szCs w:val="28"/>
          <w:lang w:val="uk-UA"/>
        </w:rPr>
        <w:t>Переваги алгоритму k-NN: простота реалізації і можливість введення різних модифікацій; можливість інтерпретувати класифікацію об'єкта шляхом пред'явлення користувачеві найближчого об'єкта або декількох; логіка роботи алгоритму добре зрозуміла експертам в таких предметних областях, як медицина, біометрія.</w:t>
      </w:r>
    </w:p>
    <w:p w:rsidR="005A1BF9" w:rsidRDefault="00E763B8">
      <w:pPr>
        <w:spacing w:line="360" w:lineRule="auto"/>
        <w:ind w:firstLine="720"/>
        <w:jc w:val="both"/>
        <w:rPr>
          <w:sz w:val="28"/>
          <w:szCs w:val="28"/>
          <w:lang w:val="uk-UA"/>
        </w:rPr>
      </w:pPr>
      <w:r>
        <w:rPr>
          <w:sz w:val="28"/>
          <w:szCs w:val="28"/>
          <w:lang w:val="uk-UA"/>
        </w:rPr>
        <w:t>Недоліки алгоритму k-NN: доводиться зберігати навчальну вибірку цілком (це призводить до неефективної витраті пам'яті і надмірного ускладнення вирішального правила); пошук найближчого сусіда «в лоб» вимагає порівняння дослідного об'єкта з усіма об'єктами вибірки (для задач з великими вибірками на це може бути витрачено багато часу).</w:t>
      </w:r>
    </w:p>
    <w:p w:rsidR="005A1BF9" w:rsidRDefault="00E763B8">
      <w:pPr>
        <w:spacing w:line="360" w:lineRule="auto"/>
        <w:jc w:val="center"/>
        <w:rPr>
          <w:sz w:val="28"/>
          <w:szCs w:val="28"/>
          <w:lang w:val="uk-UA"/>
        </w:rPr>
      </w:pPr>
      <w:r>
        <w:rPr>
          <w:sz w:val="28"/>
          <w:szCs w:val="28"/>
          <w:lang w:val="uk-UA"/>
        </w:rPr>
        <w:lastRenderedPageBreak/>
        <w:t>2 АНАЛІЗ МЕТОДІВ ІДЕНТИФІКАЦІЇ</w:t>
      </w:r>
    </w:p>
    <w:p w:rsidR="005A1BF9" w:rsidRDefault="00E763B8">
      <w:pPr>
        <w:spacing w:line="360" w:lineRule="auto"/>
        <w:jc w:val="center"/>
        <w:rPr>
          <w:sz w:val="28"/>
          <w:szCs w:val="28"/>
          <w:lang w:val="uk-UA"/>
        </w:rPr>
      </w:pPr>
      <w:r>
        <w:rPr>
          <w:sz w:val="28"/>
          <w:szCs w:val="28"/>
          <w:lang w:val="uk-UA"/>
        </w:rPr>
        <w:t>ЗА ІНФОРМАЦІЙНИМ ПОЧЕРКОМ</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i/>
          <w:sz w:val="28"/>
          <w:szCs w:val="28"/>
          <w:lang w:val="uk-UA"/>
        </w:rPr>
      </w:pPr>
      <w:r>
        <w:rPr>
          <w:i/>
          <w:sz w:val="28"/>
          <w:szCs w:val="28"/>
          <w:lang w:val="uk-UA"/>
        </w:rPr>
        <w:t>2.1. Сучасний стан технологій біометричної ідентифікації за інформаційним почерком.</w:t>
      </w:r>
    </w:p>
    <w:p w:rsidR="005A1BF9" w:rsidRDefault="00E763B8">
      <w:pPr>
        <w:spacing w:line="360" w:lineRule="auto"/>
        <w:ind w:firstLine="720"/>
        <w:jc w:val="both"/>
        <w:rPr>
          <w:sz w:val="28"/>
          <w:szCs w:val="28"/>
          <w:lang w:val="uk-UA"/>
        </w:rPr>
      </w:pPr>
      <w:r>
        <w:rPr>
          <w:sz w:val="28"/>
          <w:szCs w:val="28"/>
          <w:lang w:val="uk-UA"/>
        </w:rPr>
        <w:t>У розробці перспективних інформаційних систем, орієнтованих на індивідуальні особливості користувачів персональних комп'ютерів, одним з нових підходів є інформаційний почерк користувача. Інформаційний почерк користувача (ІПК) характеризує стиль роботи користувача з пристроями введення, відображений в параметрах динаміки цих пристроїв – областю багатовимірного простору, координатами якого є параметри динаміки пристроїв введення комп'ютера. ІПК привабливий можливістю вирішення таких задач, як ідентифікація особистості користувача в системі з обмеженим доступом, ідентифікація та прогнозування фізичного та психічного станів користувача, оцінка комп'ютерних навичок користувача.</w:t>
      </w:r>
    </w:p>
    <w:p w:rsidR="005A1BF9" w:rsidRDefault="00E763B8">
      <w:pPr>
        <w:spacing w:line="360" w:lineRule="auto"/>
        <w:ind w:firstLine="720"/>
        <w:jc w:val="both"/>
        <w:rPr>
          <w:sz w:val="28"/>
          <w:szCs w:val="28"/>
          <w:lang w:val="uk-UA"/>
        </w:rPr>
      </w:pPr>
      <w:r>
        <w:rPr>
          <w:sz w:val="28"/>
          <w:szCs w:val="28"/>
          <w:lang w:val="uk-UA"/>
        </w:rPr>
        <w:t>В даний час інтенсивно ведуться дослідження, присвячені вивченню ІПК. При цьому умовно можна виділити два класи методів ідентифікації: 1) методи розпізнавання при вході в систему; 2) методи розпізнавання при роботі в системі. До першого відносяться способи розпізнавання по одному ключовому слову і підпису. До другого класу можна віднести підходи, засновані на розпізнаванні особистості користувача за швидкісними і поведінковим ознаками ІПК. При цьому перший клас розв'язуваних завдань полегшений відсутністю великої кількості різнорідних даних про ІПК.</w:t>
      </w:r>
    </w:p>
    <w:p w:rsidR="005A1BF9" w:rsidRDefault="00E763B8">
      <w:pPr>
        <w:spacing w:line="360" w:lineRule="auto"/>
        <w:ind w:firstLine="720"/>
        <w:jc w:val="both"/>
        <w:rPr>
          <w:sz w:val="28"/>
          <w:szCs w:val="28"/>
          <w:lang w:val="uk-UA"/>
        </w:rPr>
      </w:pPr>
      <w:r>
        <w:rPr>
          <w:sz w:val="28"/>
          <w:szCs w:val="28"/>
          <w:lang w:val="uk-UA"/>
        </w:rPr>
        <w:t xml:space="preserve">ІПК не має широкого застосування в системах з обмеженим доступом до інформації. Обумовлено це тим, що існує безліч факторів, які спотворюють дані про швидкісні та поведінкові особливості ІПК, наприклад: зміна швидкісних характеристик динаміки пристроїв вводу з причини зміни фізичного стану користувача (бадьорість, втома), зміна килимка для «миші» і т.д. В той же час слід відмітити, що аутентифікація по ІПК є дешевим в технічній </w:t>
      </w:r>
      <w:r>
        <w:rPr>
          <w:sz w:val="28"/>
          <w:szCs w:val="28"/>
          <w:lang w:val="uk-UA"/>
        </w:rPr>
        <w:lastRenderedPageBreak/>
        <w:t>реалізації підходом. Це мотивує використання таких засобів в невеликих системах з обмеженим доступом.</w:t>
      </w:r>
    </w:p>
    <w:p w:rsidR="005A1BF9" w:rsidRDefault="00E763B8">
      <w:pPr>
        <w:spacing w:line="360" w:lineRule="auto"/>
        <w:ind w:firstLine="720"/>
        <w:jc w:val="both"/>
        <w:rPr>
          <w:sz w:val="28"/>
          <w:szCs w:val="28"/>
          <w:lang w:val="uk-UA"/>
        </w:rPr>
      </w:pPr>
      <w:r>
        <w:rPr>
          <w:sz w:val="28"/>
          <w:szCs w:val="28"/>
          <w:lang w:val="uk-UA"/>
        </w:rPr>
        <w:t>ІПК може застосовуватися також для розпізнавання, прогнозування психофізичного стану людини з метою зменшення негативного впливу роботи за комп'ютерами користувачів та вивчення впливу особливостей середовища і інтерфейсів програмного забезпечення на стан користувачів. ІПК являє значний інтерес для задач розпізнавання, оскільки методи розпізнавання, що використовують ІПК в якості основи, не вимагають великої обчислювальної потужності і дорого технічного обладнання. Цей факт є важливим у вирішенні проблеми покриття як можна більшої кількості ПК з метою виявлення порушень.</w:t>
      </w:r>
    </w:p>
    <w:p w:rsidR="005A1BF9" w:rsidRDefault="00E763B8">
      <w:pPr>
        <w:spacing w:line="360" w:lineRule="auto"/>
        <w:ind w:firstLine="720"/>
        <w:jc w:val="both"/>
        <w:rPr>
          <w:sz w:val="28"/>
          <w:szCs w:val="28"/>
          <w:lang w:val="uk-UA"/>
        </w:rPr>
      </w:pPr>
      <w:r>
        <w:rPr>
          <w:sz w:val="28"/>
          <w:szCs w:val="28"/>
          <w:lang w:val="uk-UA"/>
        </w:rPr>
        <w:t>Першими дослідженнями інформаційного почерку можна вважати дослідження, присвячені розпізнаванню особистості операторів щодо особливостей роботи з пристроєм, що передає сигнали азбуки Морзе. Вже в той час було розроблено правило розпізнавання. В даний час дослідження особливостей ІПК і його поведінкової складової знаходяться на етапі становлення. Для скорочення витрат створюються економічні і водночас ефективні способи розпізнавання.</w:t>
      </w:r>
    </w:p>
    <w:p w:rsidR="005A1BF9" w:rsidRDefault="00E763B8">
      <w:pPr>
        <w:spacing w:line="360" w:lineRule="auto"/>
        <w:ind w:firstLine="720"/>
        <w:jc w:val="both"/>
        <w:rPr>
          <w:sz w:val="28"/>
          <w:szCs w:val="28"/>
          <w:lang w:val="uk-UA"/>
        </w:rPr>
      </w:pPr>
      <w:r>
        <w:rPr>
          <w:sz w:val="28"/>
          <w:szCs w:val="28"/>
          <w:lang w:val="uk-UA"/>
        </w:rPr>
        <w:t xml:space="preserve">Основними перевагами використання інформаційного почерку як засобу ідентифікації є: можливість постійного спостереження при роботі користувача в системі з обмеженим доступом до інформації; відсутність додаткових апаратних засобів. На сьогоднішній день найбільш відомі кілька систем біометричної ідентифікації за інформаційним почерком. Закладені в них методи в цілому аналогічні розпізнаванню за рукописним почерком, але замість підпису використовується, наприклад, деяке кодове слово, а з обладнання потрібна стандартна клавіатура. Основна характеристика, за якою будується ідентифікація, – це динаміка набору кодового слова: кожна людина по-своєму набирає текст. Хтось швидше, хтось повільніше, можна набирати одним пальцем, двома і т.д. Крім того, при наборі слів деякі поєднання букв або слова набираються набагато швидше. Це – ім'я, прізвище користувача, слова </w:t>
      </w:r>
      <w:r>
        <w:rPr>
          <w:sz w:val="28"/>
          <w:szCs w:val="28"/>
          <w:lang w:val="uk-UA"/>
        </w:rPr>
        <w:lastRenderedPageBreak/>
        <w:t>з області інтересів або професійної діяльності. За допомогою даного способу можна не тільки ідентифікувати користувача, але і проводити подальший контроль його роботи за комп'ютером. Ще одним параметром моніторингу при цьому можуть служити кількість помилок при введенні тексту, їх характер. Наприклад, частота натискання на сусідні клавіші. Ототожнення клавіатурного почерку полягає у виборі відповідного еталона зі списку збережених в пам'яті ПК еталонів за показником близькості параметрів почерку одного з операторів, що мають право на роботу з даним ПК. Завдання ототожнення користувача зводиться до вирішення задачі розпізнавання образів. Класичний статистичний підхід в розпізнаванні користувача по клавіатурного почерку при наборі ключових слів виявив ряд цікавих особливостей: істотна залежність почерку від буквених поєднань в слові; існування глибоких зв'язків між набором окремих символів; наявність «затримок» при введенні символів. Результати таких експериментів дозволяють оптимістично дивитися на доцільність застосування та підвищення ефективності ідентифікації і ідентифікації користувача по клавіатурного почерку.</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i/>
          <w:sz w:val="28"/>
          <w:szCs w:val="28"/>
          <w:lang w:val="uk-UA"/>
        </w:rPr>
      </w:pPr>
      <w:r>
        <w:rPr>
          <w:i/>
          <w:sz w:val="28"/>
          <w:szCs w:val="28"/>
          <w:lang w:val="uk-UA"/>
        </w:rPr>
        <w:t>2.2. Моніторинг користувача в режимі on-line.</w:t>
      </w:r>
    </w:p>
    <w:p w:rsidR="005A1BF9" w:rsidRDefault="00E763B8">
      <w:pPr>
        <w:spacing w:line="360" w:lineRule="auto"/>
        <w:ind w:firstLine="720"/>
        <w:jc w:val="both"/>
        <w:rPr>
          <w:sz w:val="28"/>
          <w:szCs w:val="28"/>
          <w:lang w:val="uk-UA"/>
        </w:rPr>
      </w:pPr>
      <w:r>
        <w:rPr>
          <w:sz w:val="28"/>
          <w:szCs w:val="28"/>
          <w:lang w:val="uk-UA"/>
        </w:rPr>
        <w:t>За наявності великої кількості способів обійти систему безпеки в інформаційних системах, зростає кількість різних способів ідентифікації користувачів, які працюють в цих системах. Використання статичних біометричних ознак (відбиток пальця, геометрія долоні, сітківка і райдужна оболонка ока) в задачах автоматичної ідентифікації не дає підстав для оптимізму вирішити аналогічні задачі в прихованому від ідентифікованої особи режимі при наявності обмежень на витрати на проведення досліджень і розробок. У моделях забезпечення інформаційної безпеки «людський фактор» не тільки враховується, а й береться за основу. Зовсім недавно здавалося, що біометрична аутентифікація на основі статичних ознак ставить крапку у вдосконаленні системи захисту від несанкціонованого доступу (НСД).</w:t>
      </w:r>
    </w:p>
    <w:p w:rsidR="005A1BF9" w:rsidRDefault="00E763B8">
      <w:pPr>
        <w:spacing w:line="360" w:lineRule="auto"/>
        <w:ind w:firstLine="720"/>
        <w:jc w:val="both"/>
        <w:rPr>
          <w:sz w:val="28"/>
          <w:szCs w:val="28"/>
          <w:lang w:val="uk-UA"/>
        </w:rPr>
      </w:pPr>
      <w:r>
        <w:rPr>
          <w:sz w:val="28"/>
          <w:szCs w:val="28"/>
          <w:lang w:val="uk-UA"/>
        </w:rPr>
        <w:lastRenderedPageBreak/>
        <w:t>Однак, як свідчить досвід одноразова біометрична аутентифікація користувача при вході в систему не є панацеєю. Необхідний спосіб безперервної ідентифікації (моніторингу) користувачів інформаційних систем. В даний час безперервна аутентифікація здійснюється за допомогою організаційних заходів. Наприклад, спеціальні співробітники стежать за тим, щоб після входу в систему і ідентифікації одного користувача на будь-якому робочому місці на його місці не працював інший. Недоліки такого рішення очевидні: спостерігаючий персонал повинен відповідати жорстким вимогам і його також необхідно контролювати. Спільним рішенням цієї проблеми, що полягає у великих витратах на здійснення безперервної ідентифікації користувача організаційними методами і, є автоматизація процесу з допомогою регулярної біометричної ідентифікації (моніторингу).</w:t>
      </w:r>
    </w:p>
    <w:p w:rsidR="005A1BF9" w:rsidRDefault="00E763B8">
      <w:pPr>
        <w:spacing w:line="360" w:lineRule="auto"/>
        <w:ind w:firstLine="720"/>
        <w:jc w:val="both"/>
        <w:rPr>
          <w:sz w:val="28"/>
          <w:szCs w:val="28"/>
          <w:lang w:val="uk-UA"/>
        </w:rPr>
      </w:pPr>
      <w:r>
        <w:rPr>
          <w:sz w:val="28"/>
          <w:szCs w:val="28"/>
          <w:lang w:val="uk-UA"/>
        </w:rPr>
        <w:t>Під регулярної біометричної аутентифікацією розуміється перевірка автентичності користувача на основі біометричних ознак, узагальнено званих «динаміка підсвідомих рухів». Множина цих ознак, що виявляються при роботі користувача з засобами автоматизації, назвали інформаційним почерком користувача.</w:t>
      </w:r>
    </w:p>
    <w:p w:rsidR="005A1BF9" w:rsidRDefault="005A1BF9">
      <w:pPr>
        <w:spacing w:line="360" w:lineRule="auto"/>
        <w:ind w:firstLine="720"/>
        <w:jc w:val="both"/>
        <w:rPr>
          <w:i/>
          <w:sz w:val="28"/>
          <w:szCs w:val="28"/>
          <w:lang w:val="uk-UA"/>
        </w:rPr>
      </w:pPr>
    </w:p>
    <w:p w:rsidR="005A1BF9" w:rsidRDefault="005A1BF9">
      <w:pPr>
        <w:spacing w:line="360" w:lineRule="auto"/>
        <w:ind w:firstLine="720"/>
        <w:jc w:val="both"/>
        <w:rPr>
          <w:i/>
          <w:sz w:val="28"/>
          <w:szCs w:val="28"/>
          <w:lang w:val="uk-UA"/>
        </w:rPr>
      </w:pPr>
    </w:p>
    <w:p w:rsidR="005A1BF9" w:rsidRDefault="00E763B8">
      <w:pPr>
        <w:spacing w:line="360" w:lineRule="auto"/>
        <w:ind w:firstLine="720"/>
        <w:jc w:val="both"/>
        <w:rPr>
          <w:i/>
          <w:sz w:val="28"/>
          <w:szCs w:val="28"/>
          <w:lang w:val="uk-UA"/>
        </w:rPr>
      </w:pPr>
      <w:r>
        <w:rPr>
          <w:i/>
          <w:sz w:val="28"/>
          <w:szCs w:val="28"/>
          <w:lang w:val="uk-UA"/>
        </w:rPr>
        <w:t>2.3. Моніторинг клавіатурного почерку.</w:t>
      </w:r>
    </w:p>
    <w:p w:rsidR="005A1BF9" w:rsidRDefault="00E763B8">
      <w:pPr>
        <w:spacing w:line="360" w:lineRule="auto"/>
        <w:ind w:firstLine="720"/>
        <w:jc w:val="both"/>
        <w:rPr>
          <w:sz w:val="28"/>
          <w:szCs w:val="28"/>
          <w:lang w:val="uk-UA"/>
        </w:rPr>
      </w:pPr>
      <w:r>
        <w:rPr>
          <w:sz w:val="28"/>
          <w:szCs w:val="28"/>
          <w:lang w:val="uk-UA"/>
        </w:rPr>
        <w:t>Багато століть люди довіряли письмовому підпису, що засвідчував особистість того, хто його написав, бо рука людини здатна створювати підпис, який складно підробити. Вченими встановлено, що ті ж нейропсихологічні фактори, завдяки яким створюється унікальний підпис, беруть участь у формуванні індивідуального клавіатурного почерку. Зазвичай швидкого клавіатурного введення інформації вдається досягти за рахунок використання всіх пальців обох рук, при цьому у кожної людини з'являється свій унікальний клавіатурний почерк.</w:t>
      </w:r>
    </w:p>
    <w:p w:rsidR="005A1BF9" w:rsidRDefault="00E763B8">
      <w:pPr>
        <w:spacing w:line="360" w:lineRule="auto"/>
        <w:ind w:firstLine="720"/>
        <w:jc w:val="both"/>
        <w:rPr>
          <w:sz w:val="28"/>
          <w:szCs w:val="28"/>
          <w:lang w:val="uk-UA"/>
        </w:rPr>
      </w:pPr>
      <w:r>
        <w:rPr>
          <w:sz w:val="28"/>
          <w:szCs w:val="28"/>
          <w:lang w:val="uk-UA"/>
        </w:rPr>
        <w:t xml:space="preserve">Традиційно обмеження доступу до інформації здійснюється з використанням паролів, однак якщо пароль збільшити, то з'являється можливість </w:t>
      </w:r>
      <w:r>
        <w:rPr>
          <w:sz w:val="28"/>
          <w:szCs w:val="28"/>
          <w:lang w:val="uk-UA"/>
        </w:rPr>
        <w:lastRenderedPageBreak/>
        <w:t>спостерігати при введенні пароля характерний для користувача клавіатурний почерк.</w:t>
      </w:r>
    </w:p>
    <w:p w:rsidR="005A1BF9" w:rsidRDefault="00E763B8">
      <w:pPr>
        <w:spacing w:line="360" w:lineRule="auto"/>
        <w:ind w:firstLine="720"/>
        <w:jc w:val="both"/>
        <w:rPr>
          <w:sz w:val="28"/>
          <w:szCs w:val="28"/>
          <w:lang w:val="uk-UA"/>
        </w:rPr>
      </w:pPr>
      <w:r>
        <w:rPr>
          <w:sz w:val="28"/>
          <w:szCs w:val="28"/>
          <w:lang w:val="uk-UA"/>
        </w:rPr>
        <w:t>Однією з перших робіт у цій області була робота [7] у 1985 році. Автори використовували вимірювання інтервалів між натисканнями клавіш, відомі як діграфи, для характеристики клавіатурного почерку людини. Використовувалися дві множини вхідних даних. Перша множина містила текст, що складається з 1400 символів, і використовувалася на етапі навчання. Друга множина містила 300 символів і використовувалася для перевірки. Ця робота підтвердила, що ідентифікація користувача за клавіатурним почерком є ефективною. Незважаючи на великий обсяг даних для навчання і перевірки, авторам вдалося отримати значення помилки другого роду (FAR – False Acceptance Rate – випадок надання системою доступу неавторизованому користувачеві) 6%. Це значення не дозволяло використовувати метод в промислових системах. Тим не менш, була показана потенційна можливість, використання клавіатурного почерку в якості додаткової верифікації під час введення імені користувача і пароля (парольної фрази).</w:t>
      </w:r>
    </w:p>
    <w:p w:rsidR="005A1BF9" w:rsidRDefault="00E763B8">
      <w:pPr>
        <w:spacing w:line="360" w:lineRule="auto"/>
        <w:ind w:firstLine="720"/>
        <w:jc w:val="both"/>
        <w:rPr>
          <w:sz w:val="28"/>
          <w:szCs w:val="28"/>
          <w:lang w:val="uk-UA"/>
        </w:rPr>
      </w:pPr>
      <w:r>
        <w:rPr>
          <w:sz w:val="28"/>
          <w:szCs w:val="28"/>
          <w:lang w:val="uk-UA"/>
        </w:rPr>
        <w:t>В роботі [8] доведено можливість ідентифікації особистості по клавіатурного почерку. Автори досліджують дві моделі ідентифікації за клавіатурним почерком: модель, засновану на фіксації проміжків часу між натисканнями клавіш, і модель, засновану на вимірі часу утримання клавіш. Досліджується також об'єднана модель. Для класифікації використовується великий набір методів, заснованих на використанні нейронних мереж. В експерименті брали участь 6 осіб, які набирали на клавіатурі фразу, що складається з 30 символів (в експерименті використовувалися лише 15 символів) 20 разів з проміжком в 6 тижнів. Отримані дані піддавалися нормалізації двома способами: діленням кожного елемента вектора параметрів на магнітуду вектора (корінь квадратний з суми квадратів всіх елементів вектора); другий спосіб – поділ на найбільший елемент вектора. Отримані два вектори нормалізованих усереднювалися для формування навчального вектора. Результати експериментів – рівень FAR склав 3%.</w:t>
      </w:r>
    </w:p>
    <w:p w:rsidR="005A1BF9" w:rsidRDefault="00E763B8">
      <w:pPr>
        <w:spacing w:line="360" w:lineRule="auto"/>
        <w:ind w:firstLine="720"/>
        <w:jc w:val="both"/>
        <w:rPr>
          <w:sz w:val="28"/>
          <w:szCs w:val="28"/>
          <w:lang w:val="uk-UA"/>
        </w:rPr>
      </w:pPr>
      <w:r>
        <w:rPr>
          <w:sz w:val="28"/>
          <w:szCs w:val="28"/>
          <w:lang w:val="uk-UA"/>
        </w:rPr>
        <w:lastRenderedPageBreak/>
        <w:t>В роботі [9] автори пропонують здійснювати спостереження за клавіатурним почерком людини не тільки в момент проходження ним процедури ідентифікації, але і весь час роботи користувача в інформаційній системі. Наводиться приклад, коли легітимний користувач, який пройшов процедуру ідентифікації, залишив своє робоче місце без нагляду. Якщо в цей час його комп'ютером захоче скористатися зловмисник, то система, за характеристиками клавіатурного почерку, робить висновок про те, що користувач є не тим, за кого себе видає, і пропонує користувачеві заново пройти процедуру ідентифікації.</w:t>
      </w:r>
    </w:p>
    <w:p w:rsidR="005A1BF9" w:rsidRDefault="00E763B8">
      <w:pPr>
        <w:spacing w:line="360" w:lineRule="auto"/>
        <w:ind w:firstLine="720"/>
        <w:jc w:val="both"/>
        <w:rPr>
          <w:sz w:val="28"/>
          <w:szCs w:val="28"/>
          <w:lang w:val="uk-UA"/>
        </w:rPr>
      </w:pPr>
      <w:r>
        <w:rPr>
          <w:sz w:val="28"/>
          <w:szCs w:val="28"/>
          <w:lang w:val="uk-UA"/>
        </w:rPr>
        <w:t xml:space="preserve">У дослідженні в якості характеристик клавіатурного почерку фіксувалися: час натискання на клавішу, час відпускання клавіші, символ натиснутою клавіші і проміжок часу, що минув з моменту попереднього події. У роботі досліджуються три форми подання особливостей клавіатурного почерку: біграми, триграми і функціональні біграми. В першому випадку два послідовних натискання на клавіші об'єднуються в одну подію. Друга форма об'єднує три послідовних натискання в одну подію. Остання – об'єднує послідовні натискання клавіш Ctrl і Shift і символьних клавіш в одну подію. Враховувалося також кількість натискань клавіш у кожному випадку. </w:t>
      </w:r>
    </w:p>
    <w:p w:rsidR="005A1BF9" w:rsidRDefault="00E763B8">
      <w:pPr>
        <w:spacing w:line="360" w:lineRule="auto"/>
        <w:ind w:firstLine="720"/>
        <w:jc w:val="both"/>
        <w:rPr>
          <w:sz w:val="28"/>
          <w:szCs w:val="28"/>
          <w:lang w:val="uk-UA"/>
        </w:rPr>
      </w:pPr>
      <w:r>
        <w:rPr>
          <w:sz w:val="28"/>
          <w:szCs w:val="28"/>
          <w:lang w:val="uk-UA"/>
        </w:rPr>
        <w:t xml:space="preserve">Під час перевірки вважалося, що значення параметрів для кожної події розподілені по нормальному закону. Тому безліч подій характеризувалося вектором тільки середніх значень елементів </w:t>
      </w:r>
      <m:oMath>
        <m:r>
          <w:rPr>
            <w:rFonts w:ascii="Cambria Math" w:hAnsi="Cambria Math"/>
            <w:sz w:val="28"/>
            <w:szCs w:val="28"/>
            <w:lang w:val="uk-UA"/>
          </w:rPr>
          <m:t>m</m:t>
        </m:r>
      </m:oMath>
      <w:r>
        <w:rPr>
          <w:sz w:val="28"/>
          <w:szCs w:val="28"/>
          <w:lang w:val="uk-UA"/>
        </w:rPr>
        <w:t xml:space="preserve"> і стандартним відхиленням </w:t>
      </w:r>
      <m:oMath>
        <m:r>
          <w:rPr>
            <w:rFonts w:ascii="Cambria Math" w:hAnsi="Cambria Math"/>
            <w:sz w:val="28"/>
            <w:szCs w:val="28"/>
            <w:lang w:val="uk-UA"/>
          </w:rPr>
          <m:t>σ</m:t>
        </m:r>
      </m:oMath>
      <w:r>
        <w:rPr>
          <w:sz w:val="28"/>
          <w:szCs w:val="28"/>
          <w:lang w:val="uk-UA"/>
        </w:rPr>
        <w:t xml:space="preserve">. При появі тестового події </w:t>
      </w:r>
      <m:oMath>
        <m:r>
          <w:rPr>
            <w:rFonts w:ascii="Cambria Math" w:hAnsi="Cambria Math"/>
            <w:sz w:val="28"/>
            <w:szCs w:val="28"/>
            <w:lang w:val="uk-UA"/>
          </w:rPr>
          <m:t>Test</m:t>
        </m:r>
      </m:oMath>
      <w:r>
        <w:rPr>
          <w:sz w:val="28"/>
          <w:szCs w:val="28"/>
          <w:lang w:val="uk-UA"/>
        </w:rPr>
        <w:t xml:space="preserve"> з вектором значень </w:t>
      </w:r>
      <m:oMath>
        <m:bar>
          <m:barPr>
            <m:pos m:val="top"/>
            <m:ctrlPr>
              <w:rPr>
                <w:rFonts w:ascii="Cambria Math" w:hAnsi="Cambria Math"/>
                <w:i/>
                <w:sz w:val="28"/>
                <w:szCs w:val="28"/>
                <w:lang w:val="uk-UA"/>
              </w:rPr>
            </m:ctrlPr>
          </m:barPr>
          <m:e>
            <m:r>
              <w:rPr>
                <w:rFonts w:ascii="Cambria Math" w:hAnsi="Cambria Math"/>
                <w:sz w:val="28"/>
                <w:szCs w:val="28"/>
                <w:lang w:val="uk-UA"/>
              </w:rPr>
              <m:t>x</m:t>
            </m:r>
          </m:e>
        </m:bar>
      </m:oMath>
      <w:r>
        <w:rPr>
          <w:sz w:val="28"/>
          <w:szCs w:val="28"/>
          <w:lang w:val="uk-UA"/>
        </w:rPr>
        <w:t xml:space="preserve">, обчислювалася ймовірність </w:t>
      </w:r>
      <m:oMath>
        <m:r>
          <w:rPr>
            <w:rFonts w:ascii="Cambria Math" w:hAnsi="Cambria Math"/>
            <w:sz w:val="28"/>
            <w:szCs w:val="28"/>
            <w:lang w:val="uk-UA"/>
          </w:rPr>
          <m:t>p</m:t>
        </m:r>
      </m:oMath>
      <w:r>
        <w:rPr>
          <w:sz w:val="28"/>
          <w:szCs w:val="28"/>
          <w:lang w:val="uk-UA"/>
        </w:rPr>
        <w:t xml:space="preserve"> приналежності цієї події множині подій </w:t>
      </w:r>
      <m:oMath>
        <m:r>
          <w:rPr>
            <w:rFonts w:ascii="Cambria Math" w:hAnsi="Cambria Math"/>
            <w:sz w:val="28"/>
            <w:szCs w:val="28"/>
            <w:lang w:val="uk-UA"/>
          </w:rPr>
          <m:t>I</m:t>
        </m:r>
      </m:oMath>
      <w:r>
        <w:rPr>
          <w:sz w:val="28"/>
          <w:szCs w:val="28"/>
          <w:lang w:val="uk-UA"/>
        </w:rPr>
        <w:t xml:space="preserve">. Оскільки перевірка відбувалась безперервно, а людська манера друку може бути нерегулярною поточне значення ймовірності </w:t>
      </w:r>
      <m:oMath>
        <m:r>
          <w:rPr>
            <w:rFonts w:ascii="Cambria Math" w:hAnsi="Cambria Math"/>
            <w:sz w:val="28"/>
            <w:szCs w:val="28"/>
            <w:lang w:val="uk-UA"/>
          </w:rPr>
          <m:t>p</m:t>
        </m:r>
      </m:oMath>
      <w:r>
        <w:rPr>
          <w:sz w:val="28"/>
          <w:szCs w:val="28"/>
          <w:lang w:val="uk-UA"/>
        </w:rPr>
        <w:t xml:space="preserve"> усереднювалось. При цьому при обчисленні </w:t>
      </w:r>
      <m:oMath>
        <m:r>
          <w:rPr>
            <w:rFonts w:ascii="Cambria Math" w:hAnsi="Cambria Math"/>
            <w:sz w:val="28"/>
            <w:szCs w:val="28"/>
            <w:lang w:val="uk-UA"/>
          </w:rPr>
          <m:t>p</m:t>
        </m:r>
      </m:oMath>
      <w:r>
        <w:rPr>
          <w:sz w:val="28"/>
          <w:szCs w:val="28"/>
          <w:lang w:val="uk-UA"/>
        </w:rPr>
        <w:t xml:space="preserve"> враховувалися тільки повільно мінливі зміни клавіатурного почерку. Авторами доведено, що міра схожості з шаблоном для легального користувача значно вище, ніж у зловмисника, у всіх трьох моделях.</w:t>
      </w:r>
    </w:p>
    <w:p w:rsidR="005A1BF9" w:rsidRDefault="00E763B8">
      <w:pPr>
        <w:spacing w:line="360" w:lineRule="auto"/>
        <w:ind w:firstLine="720"/>
        <w:jc w:val="both"/>
        <w:rPr>
          <w:sz w:val="28"/>
          <w:szCs w:val="28"/>
          <w:lang w:val="uk-UA"/>
        </w:rPr>
      </w:pPr>
      <w:r>
        <w:rPr>
          <w:sz w:val="28"/>
          <w:szCs w:val="28"/>
          <w:lang w:val="uk-UA"/>
        </w:rPr>
        <w:t>В іншій роботі цих авторів застосовувався підхід, заснований на спостереженні за роботою користувача на тривалому проміжку часу. Для забез</w:t>
      </w:r>
      <w:r>
        <w:rPr>
          <w:sz w:val="28"/>
          <w:szCs w:val="28"/>
          <w:lang w:val="uk-UA"/>
        </w:rPr>
        <w:lastRenderedPageBreak/>
        <w:t>печення вірної ідентифікації користувач набирав близько 300 символів тексту. Особливості клавіатурного почерку відбивалися також у частоті появи окремих букв і складів англійської мови. Вимірялися величини: 1) середні значення і дисперсії часів утримання найбільш часто використовуваних клавіш е, а, r, i, о, t, n, s, а також Space і Shift; 2) середні значення та дисперсії інтервалів між натисканнями на клавіші в парах in, th, ti, вп, an, he, аl, er, Space плюс будь-яка буква, будь-яка буква плюс Space; 3) загальна кількість натискань на клавіші Space, Васкѕрасе, Delete, Insert, Home, End, Enter, Ctrl, чотири клавіші зі стрілками, Left Shift, Right Shift; 4) загальний час введення.</w:t>
      </w:r>
    </w:p>
    <w:p w:rsidR="005A1BF9" w:rsidRDefault="00E763B8">
      <w:pPr>
        <w:spacing w:line="360" w:lineRule="auto"/>
        <w:ind w:firstLine="720"/>
        <w:jc w:val="both"/>
        <w:rPr>
          <w:sz w:val="28"/>
          <w:szCs w:val="28"/>
          <w:lang w:val="uk-UA"/>
        </w:rPr>
      </w:pPr>
      <w:r>
        <w:rPr>
          <w:sz w:val="28"/>
          <w:szCs w:val="28"/>
          <w:lang w:val="uk-UA"/>
        </w:rPr>
        <w:t xml:space="preserve">З отриманих значень видалялися викиди – значення, що знаходяться на відстані далі, ніж подвоєне стандартне відхилення від середнього значення, і тривалі паузи під час введення тексту. Проводилася нормалізація даних за формулою </w:t>
      </w:r>
      <m:oMath>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x-</m:t>
            </m:r>
            <m:func>
              <m:funcPr>
                <m:ctrlPr>
                  <w:rPr>
                    <w:rFonts w:ascii="Cambria Math" w:hAnsi="Cambria Math"/>
                    <w:i/>
                    <w:sz w:val="28"/>
                    <w:szCs w:val="28"/>
                    <w:lang w:val="uk-UA"/>
                  </w:rPr>
                </m:ctrlPr>
              </m:funcPr>
              <m:fName>
                <m:r>
                  <m:rPr>
                    <m:sty m:val="p"/>
                  </m:rPr>
                  <w:rPr>
                    <w:rFonts w:ascii="Cambria Math" w:hAnsi="Cambria Math"/>
                    <w:sz w:val="28"/>
                    <w:szCs w:val="28"/>
                    <w:lang w:val="uk-UA"/>
                  </w:rPr>
                  <m:t>min</m:t>
                </m:r>
              </m:fName>
              <m:e>
                <m:d>
                  <m:dPr>
                    <m:ctrlPr>
                      <w:rPr>
                        <w:rFonts w:ascii="Cambria Math" w:hAnsi="Cambria Math"/>
                        <w:i/>
                        <w:sz w:val="28"/>
                        <w:szCs w:val="28"/>
                        <w:lang w:val="uk-UA"/>
                      </w:rPr>
                    </m:ctrlPr>
                  </m:dPr>
                  <m:e>
                    <m:r>
                      <w:rPr>
                        <w:rFonts w:ascii="Cambria Math" w:hAnsi="Cambria Math"/>
                        <w:sz w:val="28"/>
                        <w:szCs w:val="28"/>
                        <w:lang w:val="uk-UA"/>
                      </w:rPr>
                      <m:t>x</m:t>
                    </m:r>
                  </m:e>
                </m:d>
              </m:e>
            </m:func>
          </m:num>
          <m:den>
            <m:func>
              <m:funcPr>
                <m:ctrlPr>
                  <w:rPr>
                    <w:rFonts w:ascii="Cambria Math" w:hAnsi="Cambria Math"/>
                    <w:i/>
                    <w:sz w:val="28"/>
                    <w:szCs w:val="28"/>
                    <w:lang w:val="uk-UA"/>
                  </w:rPr>
                </m:ctrlPr>
              </m:funcPr>
              <m:fName>
                <m:r>
                  <m:rPr>
                    <m:sty m:val="p"/>
                  </m:rPr>
                  <w:rPr>
                    <w:rFonts w:ascii="Cambria Math" w:hAnsi="Cambria Math"/>
                    <w:sz w:val="28"/>
                    <w:szCs w:val="28"/>
                    <w:lang w:val="uk-UA"/>
                  </w:rPr>
                  <m:t>max</m:t>
                </m:r>
              </m:fName>
              <m:e>
                <m:d>
                  <m:dPr>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m:t>
                </m:r>
                <m:func>
                  <m:funcPr>
                    <m:ctrlPr>
                      <w:rPr>
                        <w:rFonts w:ascii="Cambria Math" w:hAnsi="Cambria Math"/>
                        <w:i/>
                        <w:sz w:val="28"/>
                        <w:szCs w:val="28"/>
                        <w:lang w:val="uk-UA"/>
                      </w:rPr>
                    </m:ctrlPr>
                  </m:funcPr>
                  <m:fName>
                    <m:r>
                      <m:rPr>
                        <m:sty m:val="p"/>
                      </m:rPr>
                      <w:rPr>
                        <w:rFonts w:ascii="Cambria Math" w:hAnsi="Cambria Math"/>
                        <w:sz w:val="28"/>
                        <w:szCs w:val="28"/>
                        <w:lang w:val="uk-UA"/>
                      </w:rPr>
                      <m:t>min</m:t>
                    </m:r>
                  </m:fName>
                  <m:e>
                    <m:d>
                      <m:dPr>
                        <m:ctrlPr>
                          <w:rPr>
                            <w:rFonts w:ascii="Cambria Math" w:hAnsi="Cambria Math"/>
                            <w:i/>
                            <w:sz w:val="28"/>
                            <w:szCs w:val="28"/>
                            <w:lang w:val="uk-UA"/>
                          </w:rPr>
                        </m:ctrlPr>
                      </m:dPr>
                      <m:e>
                        <m:r>
                          <w:rPr>
                            <w:rFonts w:ascii="Cambria Math" w:hAnsi="Cambria Math"/>
                            <w:sz w:val="28"/>
                            <w:szCs w:val="28"/>
                            <w:lang w:val="uk-UA"/>
                          </w:rPr>
                          <m:t>x</m:t>
                        </m:r>
                      </m:e>
                    </m:d>
                  </m:e>
                </m:func>
              </m:e>
            </m:func>
          </m:den>
        </m:f>
      </m:oMath>
      <w:r>
        <w:rPr>
          <w:sz w:val="28"/>
          <w:szCs w:val="28"/>
          <w:lang w:val="uk-UA"/>
        </w:rPr>
        <w:t xml:space="preserve"> і приведення їх до діапазону </w:t>
      </w:r>
      <m:oMath>
        <m:d>
          <m:dPr>
            <m:begChr m:val="["/>
            <m:endChr m:val="]"/>
            <m:ctrlPr>
              <w:rPr>
                <w:rFonts w:ascii="Cambria Math" w:hAnsi="Cambria Math"/>
                <w:i/>
                <w:sz w:val="28"/>
                <w:szCs w:val="28"/>
                <w:lang w:val="uk-UA"/>
              </w:rPr>
            </m:ctrlPr>
          </m:dPr>
          <m:e>
            <m:r>
              <w:rPr>
                <w:rFonts w:ascii="Cambria Math" w:hAnsi="Cambria Math"/>
                <w:sz w:val="28"/>
                <w:szCs w:val="28"/>
                <w:lang w:val="uk-UA"/>
              </w:rPr>
              <m:t>0;1</m:t>
            </m:r>
          </m:e>
        </m:d>
      </m:oMath>
      <w:r>
        <w:rPr>
          <w:sz w:val="28"/>
          <w:szCs w:val="28"/>
          <w:lang w:val="uk-UA"/>
        </w:rPr>
        <w:t>.</w:t>
      </w:r>
    </w:p>
    <w:p w:rsidR="005A1BF9" w:rsidRDefault="00E763B8">
      <w:pPr>
        <w:spacing w:line="360" w:lineRule="auto"/>
        <w:ind w:firstLine="720"/>
        <w:jc w:val="both"/>
        <w:rPr>
          <w:sz w:val="28"/>
          <w:szCs w:val="28"/>
          <w:lang w:val="uk-UA"/>
        </w:rPr>
      </w:pPr>
      <w:r>
        <w:rPr>
          <w:sz w:val="28"/>
          <w:szCs w:val="28"/>
          <w:lang w:val="uk-UA"/>
        </w:rPr>
        <w:t>Робота [10] вважається одним з найвідоміших досліджень в області біометричної ідентифікації за клавіатурним почерком. Користувач відкритої системи вводив своє ім'я і пароль. Перевірка імені користувача здійснювалася лише після того, як користувач його ввів. В якості характеристик клавіатурного почерку бралися інтервали часу між натисканнями клавіш. Тридцять останніх вдалих спроб введення користувачем свого імені і пароля використовувалися в якості еталону. У роботі застосовувалися два різних методу класифікації: метод мінімального відстані і метод, заснований на теоремі Байєса. Обидва методу класифікації використовувалися одночасно. Користувачу відмовляли у доступі, якщо обидва методи відкидали користувача.</w:t>
      </w:r>
    </w:p>
    <w:p w:rsidR="005A1BF9" w:rsidRDefault="00E763B8">
      <w:pPr>
        <w:spacing w:line="360" w:lineRule="auto"/>
        <w:ind w:firstLine="720"/>
        <w:jc w:val="both"/>
        <w:rPr>
          <w:sz w:val="28"/>
          <w:szCs w:val="28"/>
          <w:lang w:val="uk-UA"/>
        </w:rPr>
      </w:pPr>
      <w:r>
        <w:rPr>
          <w:sz w:val="28"/>
          <w:szCs w:val="28"/>
          <w:lang w:val="uk-UA"/>
        </w:rPr>
        <w:t xml:space="preserve">В експерименті брали участь 10 легальних користувачів і 22 нелегальних. Нелегальні користувачі мали можливість спостерігати за тим, як легальні користувачі набирають свій пароль. Нелегальні користувачі мали можливість негайно спробувати імітувати введення пароля легального користувача. Результати: рівень FAR склав 2.8 %, рівень FRR – 8.1 %. </w:t>
      </w:r>
    </w:p>
    <w:p w:rsidR="005A1BF9" w:rsidRDefault="005A1BF9">
      <w:pPr>
        <w:spacing w:line="360" w:lineRule="auto"/>
        <w:ind w:firstLine="720"/>
        <w:jc w:val="both"/>
        <w:rPr>
          <w:sz w:val="28"/>
          <w:szCs w:val="28"/>
          <w:lang w:val="uk-UA"/>
        </w:rPr>
      </w:pPr>
    </w:p>
    <w:p w:rsidR="005A1BF9" w:rsidRDefault="00E763B8">
      <w:pPr>
        <w:rPr>
          <w:i/>
          <w:sz w:val="28"/>
          <w:szCs w:val="28"/>
          <w:lang w:val="uk-UA"/>
        </w:rPr>
      </w:pPr>
      <w:r>
        <w:rPr>
          <w:i/>
          <w:sz w:val="28"/>
          <w:szCs w:val="28"/>
          <w:lang w:val="uk-UA"/>
        </w:rPr>
        <w:br w:type="page"/>
      </w:r>
    </w:p>
    <w:p w:rsidR="005A1BF9" w:rsidRDefault="00E763B8">
      <w:pPr>
        <w:spacing w:line="360" w:lineRule="auto"/>
        <w:ind w:firstLine="720"/>
        <w:jc w:val="both"/>
        <w:rPr>
          <w:i/>
          <w:sz w:val="28"/>
          <w:szCs w:val="28"/>
          <w:lang w:val="uk-UA"/>
        </w:rPr>
      </w:pPr>
      <w:r>
        <w:rPr>
          <w:i/>
          <w:sz w:val="28"/>
          <w:szCs w:val="28"/>
          <w:lang w:val="uk-UA"/>
        </w:rPr>
        <w:lastRenderedPageBreak/>
        <w:t>2.4. Моніторинг динаміки комп’ютерної миші.</w:t>
      </w:r>
    </w:p>
    <w:p w:rsidR="005A1BF9" w:rsidRDefault="00E763B8">
      <w:pPr>
        <w:spacing w:line="360" w:lineRule="auto"/>
        <w:ind w:firstLine="720"/>
        <w:jc w:val="both"/>
        <w:rPr>
          <w:sz w:val="28"/>
          <w:szCs w:val="28"/>
          <w:lang w:val="uk-UA"/>
        </w:rPr>
      </w:pPr>
      <w:r>
        <w:rPr>
          <w:sz w:val="28"/>
          <w:szCs w:val="28"/>
          <w:lang w:val="uk-UA"/>
        </w:rPr>
        <w:t xml:space="preserve">Аутентифікаційні методи ідентифікують користувачів під час входу на основі заздалегідь визначеної послідовності операцій з мишею, які потрібно виконувати користувачеві. Під час тренінгу послідовність повторюється кожним користувачем кілька разів. Особливості динаміки миші витягуються з кожної послідовності та використовуються для характеристики користувача. Під час ідентифікації користувач зобов’язаний дотримуватися тієї ж послідовності. Постійна перевірка, з іншого боку, неодноразово підтверджує особу користувача протягом усього сеансу, використовуючи всі дії миші, а не заздалегідь задану послідовність. </w:t>
      </w:r>
    </w:p>
    <w:p w:rsidR="005A1BF9" w:rsidRDefault="00E763B8">
      <w:pPr>
        <w:spacing w:line="360" w:lineRule="auto"/>
        <w:ind w:firstLine="720"/>
        <w:jc w:val="both"/>
        <w:rPr>
          <w:sz w:val="28"/>
          <w:szCs w:val="28"/>
          <w:lang w:val="uk-UA"/>
        </w:rPr>
      </w:pPr>
      <w:r>
        <w:rPr>
          <w:i/>
          <w:sz w:val="28"/>
          <w:szCs w:val="28"/>
          <w:lang w:val="uk-UA"/>
        </w:rPr>
        <w:t>Прямі методи навчання.</w:t>
      </w:r>
      <w:r>
        <w:rPr>
          <w:sz w:val="28"/>
          <w:szCs w:val="28"/>
          <w:lang w:val="uk-UA"/>
        </w:rPr>
        <w:t xml:space="preserve"> В роботі [11] використовували послідовність, складену з пар точок. Кожному користувачеві потрібно було переміщувати мишу між першою та другою точкою кожної пари, в результаті чого було отримано динамічні параметри кожного переміщення. Метод було перевірено за допомогою 15 студентів та отримано помилку EER (Equal Error Rate – рівень помилок, коли FAR та FRR рівні) 15 %..</w:t>
      </w:r>
    </w:p>
    <w:p w:rsidR="005A1BF9" w:rsidRDefault="00E763B8">
      <w:pPr>
        <w:spacing w:line="360" w:lineRule="auto"/>
        <w:ind w:firstLine="720"/>
        <w:jc w:val="both"/>
        <w:rPr>
          <w:sz w:val="28"/>
          <w:szCs w:val="28"/>
          <w:lang w:val="uk-UA"/>
        </w:rPr>
      </w:pPr>
      <w:r>
        <w:rPr>
          <w:sz w:val="28"/>
          <w:szCs w:val="28"/>
          <w:lang w:val="uk-UA"/>
        </w:rPr>
        <w:t>Метод, запропонований в роботі [12] вимагав, щоб користувачі, використовуючи лише мишу, вводили за допомогою екранній віртуальної клавіатури своє ім’я та PIN-код. Аутентифікація поєднала облікові дані та динаміку миші в процесі набору ідентифікаційних даних. Система була протестована на 50 суб'єктах, помилка EER склала 6.2 % для 15-значних PIN-кодів.</w:t>
      </w:r>
    </w:p>
    <w:p w:rsidR="005A1BF9" w:rsidRDefault="00E763B8">
      <w:pPr>
        <w:spacing w:line="360" w:lineRule="auto"/>
        <w:ind w:firstLine="720"/>
        <w:jc w:val="both"/>
        <w:rPr>
          <w:sz w:val="28"/>
          <w:szCs w:val="28"/>
          <w:lang w:val="uk-UA"/>
        </w:rPr>
      </w:pPr>
      <w:r>
        <w:rPr>
          <w:sz w:val="28"/>
          <w:szCs w:val="28"/>
          <w:lang w:val="uk-UA"/>
        </w:rPr>
        <w:t xml:space="preserve">В роботі [13] інформативні параметри динаміки миші отримували, відслідковуючи активність миші, поки користувач пересувався по екранному лабіринту. У якості первісних даних було зібрано інформацію про шлях переміщення миші між натисканнями клавіш, час натискання та відпускання. Після цього проводилось згладжування значень за допомогою кубічних сплайнів. За згладженою траєкторією отримували шість характеристик: горизонтальна координата </w:t>
      </w:r>
      <m:oMath>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oMath>
      <w:r>
        <w:rPr>
          <w:sz w:val="28"/>
          <w:szCs w:val="28"/>
          <w:lang w:val="uk-UA"/>
        </w:rPr>
        <w:t xml:space="preserve">, вертикальна координата </w:t>
      </w:r>
      <m:oMath>
        <m:sSup>
          <m:sSupPr>
            <m:ctrlPr>
              <w:rPr>
                <w:rFonts w:ascii="Cambria Math" w:hAnsi="Cambria Math"/>
                <w:i/>
                <w:sz w:val="28"/>
                <w:szCs w:val="28"/>
                <w:lang w:val="uk-UA"/>
              </w:rPr>
            </m:ctrlPr>
          </m:sSupPr>
          <m:e>
            <m:r>
              <w:rPr>
                <w:rFonts w:ascii="Cambria Math" w:hAnsi="Cambria Math"/>
                <w:sz w:val="28"/>
                <w:szCs w:val="28"/>
                <w:lang w:val="uk-UA"/>
              </w:rPr>
              <m:t>y</m:t>
            </m:r>
          </m:e>
          <m:sup>
            <m:r>
              <w:rPr>
                <w:rFonts w:ascii="Cambria Math" w:hAnsi="Cambria Math"/>
                <w:sz w:val="28"/>
                <w:szCs w:val="28"/>
                <w:lang w:val="uk-UA"/>
              </w:rPr>
              <m:t>'</m:t>
            </m:r>
          </m:sup>
        </m:sSup>
      </m:oMath>
      <w:r>
        <w:rPr>
          <w:sz w:val="28"/>
          <w:szCs w:val="28"/>
          <w:lang w:val="uk-UA"/>
        </w:rPr>
        <w:t xml:space="preserve">, довжина шляху </w:t>
      </w:r>
      <m:oMath>
        <m:sSup>
          <m:sSupPr>
            <m:ctrlPr>
              <w:rPr>
                <w:rFonts w:ascii="Cambria Math" w:hAnsi="Cambria Math"/>
                <w:i/>
                <w:sz w:val="28"/>
                <w:szCs w:val="28"/>
                <w:lang w:val="uk-UA"/>
              </w:rPr>
            </m:ctrlPr>
          </m:sSupPr>
          <m:e>
            <m:r>
              <w:rPr>
                <w:rFonts w:ascii="Cambria Math" w:hAnsi="Cambria Math"/>
                <w:sz w:val="28"/>
                <w:szCs w:val="28"/>
                <w:lang w:val="uk-UA"/>
              </w:rPr>
              <m:t>s</m:t>
            </m:r>
          </m:e>
          <m:sup>
            <m:r>
              <w:rPr>
                <w:rFonts w:ascii="Cambria Math" w:hAnsi="Cambria Math"/>
                <w:sz w:val="28"/>
                <w:szCs w:val="28"/>
                <w:lang w:val="uk-UA"/>
              </w:rPr>
              <m:t>'</m:t>
            </m:r>
          </m:sup>
        </m:sSup>
      </m:oMath>
      <w:r>
        <w:rPr>
          <w:sz w:val="28"/>
          <w:szCs w:val="28"/>
          <w:lang w:val="uk-UA"/>
        </w:rPr>
        <w:t xml:space="preserve">, кут нахилу дотичної в точці </w:t>
      </w:r>
      <m:oMath>
        <m:r>
          <w:rPr>
            <w:rFonts w:ascii="Cambria Math" w:hAnsi="Cambria Math"/>
            <w:sz w:val="28"/>
            <w:szCs w:val="28"/>
            <w:lang w:val="uk-UA"/>
          </w:rPr>
          <m:t>θ</m:t>
        </m:r>
      </m:oMath>
      <w:r>
        <w:rPr>
          <w:sz w:val="28"/>
          <w:szCs w:val="28"/>
          <w:lang w:val="uk-UA"/>
        </w:rPr>
        <w:t xml:space="preserve">, кривизна </w:t>
      </w:r>
      <m:oMath>
        <m:r>
          <w:rPr>
            <w:rFonts w:ascii="Cambria Math" w:hAnsi="Cambria Math"/>
            <w:sz w:val="28"/>
            <w:szCs w:val="28"/>
            <w:lang w:val="uk-UA"/>
          </w:rPr>
          <m:t>c</m:t>
        </m:r>
      </m:oMath>
      <w:r>
        <w:rPr>
          <w:sz w:val="28"/>
          <w:szCs w:val="28"/>
          <w:lang w:val="uk-UA"/>
        </w:rPr>
        <w:t xml:space="preserve"> (залежність кута </w:t>
      </w:r>
      <m:oMath>
        <m:r>
          <w:rPr>
            <w:rFonts w:ascii="Cambria Math" w:hAnsi="Cambria Math"/>
            <w:sz w:val="28"/>
            <w:szCs w:val="28"/>
            <w:lang w:val="uk-UA"/>
          </w:rPr>
          <m:t>θ</m:t>
        </m:r>
      </m:oMath>
      <w:r>
        <w:rPr>
          <w:sz w:val="28"/>
          <w:szCs w:val="28"/>
          <w:lang w:val="uk-UA"/>
        </w:rPr>
        <w:t xml:space="preserve"> від відстані, </w:t>
      </w:r>
      <m:oMath>
        <m:r>
          <w:rPr>
            <w:rFonts w:ascii="Cambria Math" w:hAnsi="Cambria Math"/>
            <w:sz w:val="28"/>
            <w:szCs w:val="28"/>
            <w:lang w:val="uk-UA"/>
          </w:rPr>
          <m:t>c=</m:t>
        </m:r>
        <m:f>
          <m:fPr>
            <m:ctrlPr>
              <w:rPr>
                <w:rFonts w:ascii="Cambria Math" w:hAnsi="Cambria Math"/>
                <w:i/>
                <w:sz w:val="28"/>
                <w:szCs w:val="28"/>
                <w:lang w:val="uk-UA"/>
              </w:rPr>
            </m:ctrlPr>
          </m:fPr>
          <m:num>
            <m:r>
              <w:rPr>
                <w:rFonts w:ascii="Cambria Math" w:hAnsi="Cambria Math"/>
                <w:sz w:val="28"/>
                <w:szCs w:val="28"/>
                <w:lang w:val="uk-UA"/>
              </w:rPr>
              <m:t>δθ</m:t>
            </m:r>
          </m:num>
          <m:den>
            <m:r>
              <w:rPr>
                <w:rFonts w:ascii="Cambria Math" w:hAnsi="Cambria Math"/>
                <w:sz w:val="28"/>
                <w:szCs w:val="28"/>
                <w:lang w:val="uk-UA"/>
              </w:rPr>
              <m:t>δs</m:t>
            </m:r>
          </m:den>
        </m:f>
      </m:oMath>
      <w:r>
        <w:rPr>
          <w:sz w:val="28"/>
          <w:szCs w:val="28"/>
          <w:lang w:val="uk-UA"/>
        </w:rPr>
        <w:t xml:space="preserve">), зміна кривизни </w:t>
      </w:r>
      <m:oMath>
        <m:r>
          <m:rPr>
            <m:sty m:val="p"/>
          </m:rPr>
          <w:rPr>
            <w:rFonts w:ascii="Cambria Math" w:hAnsi="Cambria Math"/>
            <w:sz w:val="28"/>
            <w:szCs w:val="28"/>
            <w:lang w:val="uk-UA"/>
          </w:rPr>
          <m:t>Δ</m:t>
        </m:r>
        <m:r>
          <w:rPr>
            <w:rFonts w:ascii="Cambria Math" w:hAnsi="Cambria Math"/>
            <w:sz w:val="28"/>
            <w:szCs w:val="28"/>
            <w:lang w:val="uk-UA"/>
          </w:rPr>
          <m:t>c</m:t>
        </m:r>
      </m:oMath>
      <w:r>
        <w:rPr>
          <w:sz w:val="28"/>
          <w:szCs w:val="28"/>
          <w:lang w:val="uk-UA"/>
        </w:rPr>
        <w:t xml:space="preserve">. </w:t>
      </w:r>
    </w:p>
    <w:p w:rsidR="005A1BF9" w:rsidRDefault="00E763B8">
      <w:pPr>
        <w:spacing w:line="360" w:lineRule="auto"/>
        <w:ind w:firstLine="720"/>
        <w:jc w:val="both"/>
        <w:rPr>
          <w:sz w:val="28"/>
          <w:szCs w:val="28"/>
          <w:lang w:val="uk-UA"/>
        </w:rPr>
      </w:pPr>
      <w:r>
        <w:rPr>
          <w:sz w:val="28"/>
          <w:szCs w:val="28"/>
          <w:lang w:val="uk-UA"/>
        </w:rPr>
        <w:lastRenderedPageBreak/>
        <w:t xml:space="preserve">Спочатку розраховувались 9 характеристик у часовій області: </w:t>
      </w: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x</m:t>
            </m:r>
          </m:sub>
        </m:sSub>
      </m:oMath>
      <w:r>
        <w:rPr>
          <w:sz w:val="28"/>
          <w:szCs w:val="28"/>
          <w:lang w:val="uk-UA"/>
        </w:rPr>
        <w:t xml:space="preserve"> – швидкість переміщення по вісі </w:t>
      </w:r>
      <m:oMath>
        <m:r>
          <w:rPr>
            <w:rFonts w:ascii="Cambria Math" w:hAnsi="Cambria Math"/>
            <w:sz w:val="28"/>
            <w:szCs w:val="28"/>
            <w:lang w:val="uk-UA"/>
          </w:rPr>
          <m:t>x</m:t>
        </m:r>
      </m:oMath>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y</m:t>
            </m:r>
          </m:sub>
        </m:sSub>
      </m:oMath>
      <w:r>
        <w:rPr>
          <w:sz w:val="28"/>
          <w:szCs w:val="28"/>
          <w:lang w:val="uk-UA"/>
        </w:rPr>
        <w:t xml:space="preserve"> – швидкість переміщення по вісі </w:t>
      </w:r>
      <m:oMath>
        <m:r>
          <w:rPr>
            <w:rFonts w:ascii="Cambria Math" w:hAnsi="Cambria Math"/>
            <w:sz w:val="28"/>
            <w:szCs w:val="28"/>
            <w:lang w:val="uk-UA"/>
          </w:rPr>
          <m:t>y</m:t>
        </m:r>
      </m:oMath>
      <w:r>
        <w:rPr>
          <w:sz w:val="28"/>
          <w:szCs w:val="28"/>
          <w:lang w:val="uk-UA"/>
        </w:rPr>
        <w:t xml:space="preserve">, </w:t>
      </w:r>
      <m:oMath>
        <m:r>
          <w:rPr>
            <w:rFonts w:ascii="Cambria Math" w:hAnsi="Cambria Math"/>
            <w:sz w:val="28"/>
            <w:szCs w:val="28"/>
            <w:lang w:val="uk-UA"/>
          </w:rPr>
          <m:t>ν</m:t>
        </m:r>
      </m:oMath>
      <w:r>
        <w:rPr>
          <w:sz w:val="28"/>
          <w:szCs w:val="28"/>
          <w:lang w:val="uk-UA"/>
        </w:rPr>
        <w:t xml:space="preserve"> – швидкість переміщення по дотичній, </w:t>
      </w:r>
      <m:oMath>
        <m:sSup>
          <m:sSupPr>
            <m:ctrlPr>
              <w:rPr>
                <w:rFonts w:ascii="Cambria Math" w:hAnsi="Cambria Math"/>
                <w:i/>
                <w:sz w:val="28"/>
                <w:szCs w:val="28"/>
                <w:lang w:val="uk-UA"/>
              </w:rPr>
            </m:ctrlPr>
          </m:sSupPr>
          <m:e>
            <m:r>
              <w:rPr>
                <w:rFonts w:ascii="Cambria Math" w:hAnsi="Cambria Math"/>
                <w:sz w:val="28"/>
                <w:szCs w:val="28"/>
                <w:lang w:val="uk-UA"/>
              </w:rPr>
              <m:t>ν</m:t>
            </m:r>
          </m:e>
          <m:sup>
            <m:r>
              <w:rPr>
                <w:rFonts w:ascii="Cambria Math" w:hAnsi="Cambria Math"/>
                <w:sz w:val="28"/>
                <w:szCs w:val="28"/>
                <w:lang w:val="uk-UA"/>
              </w:rPr>
              <m:t>'</m:t>
            </m:r>
          </m:sup>
        </m:sSup>
      </m:oMath>
      <w:r>
        <w:rPr>
          <w:sz w:val="28"/>
          <w:szCs w:val="28"/>
          <w:lang w:val="uk-UA"/>
        </w:rPr>
        <w:t xml:space="preserve"> – прискорення по дотичній, </w:t>
      </w:r>
      <m:oMath>
        <m:sSup>
          <m:sSupPr>
            <m:ctrlPr>
              <w:rPr>
                <w:rFonts w:ascii="Cambria Math" w:hAnsi="Cambria Math"/>
                <w:i/>
                <w:sz w:val="28"/>
                <w:szCs w:val="28"/>
                <w:lang w:val="uk-UA"/>
              </w:rPr>
            </m:ctrlPr>
          </m:sSupPr>
          <m:e>
            <m:r>
              <w:rPr>
                <w:rFonts w:ascii="Cambria Math" w:hAnsi="Cambria Math"/>
                <w:sz w:val="28"/>
                <w:szCs w:val="28"/>
                <w:lang w:val="uk-UA"/>
              </w:rPr>
              <m:t>ν</m:t>
            </m:r>
          </m:e>
          <m:sup>
            <m:r>
              <w:rPr>
                <w:rFonts w:ascii="Cambria Math" w:hAnsi="Cambria Math"/>
                <w:sz w:val="28"/>
                <w:szCs w:val="28"/>
                <w:lang w:val="uk-UA"/>
              </w:rPr>
              <m:t>''</m:t>
            </m:r>
          </m:sup>
        </m:sSup>
      </m:oMath>
      <w:r>
        <w:rPr>
          <w:sz w:val="28"/>
          <w:szCs w:val="28"/>
          <w:lang w:val="uk-UA"/>
        </w:rPr>
        <w:t xml:space="preserve"> – ривок по дотичній, </w:t>
      </w:r>
      <m:oMath>
        <m:r>
          <w:rPr>
            <w:rFonts w:ascii="Cambria Math" w:hAnsi="Cambria Math"/>
            <w:sz w:val="28"/>
            <w:szCs w:val="28"/>
            <w:lang w:val="uk-UA"/>
          </w:rPr>
          <m:t>ω</m:t>
        </m:r>
      </m:oMath>
      <w:r>
        <w:rPr>
          <w:sz w:val="28"/>
          <w:szCs w:val="28"/>
          <w:lang w:val="uk-UA"/>
        </w:rPr>
        <w:t xml:space="preserve"> – кутова швидкість.</w:t>
      </w:r>
    </w:p>
    <w:p w:rsidR="005A1BF9" w:rsidRDefault="00E763B8">
      <w:pPr>
        <w:spacing w:line="360" w:lineRule="auto"/>
        <w:ind w:firstLine="720"/>
        <w:jc w:val="both"/>
        <w:rPr>
          <w:sz w:val="28"/>
          <w:szCs w:val="28"/>
          <w:lang w:val="uk-UA"/>
        </w:rPr>
      </w:pPr>
      <w:r>
        <w:rPr>
          <w:sz w:val="28"/>
          <w:szCs w:val="28"/>
          <w:lang w:val="uk-UA"/>
        </w:rPr>
        <w:t xml:space="preserve">Після формування цих даних проводилася процедура отримання характеристик. Кожне переміщення складалось і 63 параметрів: мінімальні, максимальні, середні, середньоквадратичні значення та розкид </w:t>
      </w:r>
      <m:oMath>
        <m:sSup>
          <m:sSupPr>
            <m:ctrlPr>
              <w:rPr>
                <w:rFonts w:ascii="Cambria Math" w:hAnsi="Cambria Math"/>
                <w:i/>
                <w:sz w:val="28"/>
                <w:szCs w:val="28"/>
                <w:lang w:val="uk-UA"/>
              </w:rPr>
            </m:ctrlPr>
          </m:sSupPr>
          <m:e>
            <m:r>
              <w:rPr>
                <w:rFonts w:ascii="Cambria Math" w:hAnsi="Cambria Math"/>
                <w:sz w:val="28"/>
                <w:szCs w:val="28"/>
                <w:lang w:val="uk-UA"/>
              </w:rPr>
              <m:t>x</m:t>
            </m:r>
          </m:e>
          <m:sup>
            <m:r>
              <w:rPr>
                <w:rFonts w:ascii="Cambria Math" w:hAnsi="Cambria Math"/>
                <w:sz w:val="28"/>
                <w:szCs w:val="28"/>
                <w:lang w:val="uk-UA"/>
              </w:rPr>
              <m:t>'</m:t>
            </m:r>
          </m:sup>
        </m:sSup>
        <m:r>
          <w:rPr>
            <w:rFonts w:ascii="Cambria Math" w:hAnsi="Cambria Math"/>
            <w:sz w:val="28"/>
            <w:szCs w:val="28"/>
            <w:lang w:val="uk-UA"/>
          </w:rPr>
          <m:t xml:space="preserve">, </m:t>
        </m:r>
        <m:sSup>
          <m:sSupPr>
            <m:ctrlPr>
              <w:rPr>
                <w:rFonts w:ascii="Cambria Math" w:hAnsi="Cambria Math"/>
                <w:i/>
                <w:sz w:val="28"/>
                <w:szCs w:val="28"/>
                <w:lang w:val="uk-UA"/>
              </w:rPr>
            </m:ctrlPr>
          </m:sSupPr>
          <m:e>
            <m:r>
              <w:rPr>
                <w:rFonts w:ascii="Cambria Math" w:hAnsi="Cambria Math"/>
                <w:sz w:val="28"/>
                <w:szCs w:val="28"/>
                <w:lang w:val="uk-UA"/>
              </w:rPr>
              <m:t>y</m:t>
            </m:r>
          </m:e>
          <m:sup>
            <m:r>
              <w:rPr>
                <w:rFonts w:ascii="Cambria Math" w:hAnsi="Cambria Math"/>
                <w:sz w:val="28"/>
                <w:szCs w:val="28"/>
                <w:lang w:val="uk-UA"/>
              </w:rPr>
              <m:t>'</m:t>
            </m:r>
          </m:sup>
        </m:sSup>
        <m:r>
          <w:rPr>
            <w:rFonts w:ascii="Cambria Math" w:hAnsi="Cambria Math"/>
            <w:sz w:val="28"/>
            <w:szCs w:val="28"/>
            <w:lang w:val="uk-UA"/>
          </w:rPr>
          <m:t xml:space="preserve">, </m:t>
        </m:r>
        <m:sSup>
          <m:sSupPr>
            <m:ctrlPr>
              <w:rPr>
                <w:rFonts w:ascii="Cambria Math" w:hAnsi="Cambria Math"/>
                <w:i/>
                <w:sz w:val="28"/>
                <w:szCs w:val="28"/>
                <w:lang w:val="uk-UA"/>
              </w:rPr>
            </m:ctrlPr>
          </m:sSupPr>
          <m:e>
            <m:r>
              <w:rPr>
                <w:rFonts w:ascii="Cambria Math" w:hAnsi="Cambria Math"/>
                <w:sz w:val="28"/>
                <w:szCs w:val="28"/>
                <w:lang w:val="uk-UA"/>
              </w:rPr>
              <m:t>s</m:t>
            </m:r>
          </m:e>
          <m:sup>
            <m:r>
              <w:rPr>
                <w:rFonts w:ascii="Cambria Math" w:hAnsi="Cambria Math"/>
                <w:sz w:val="28"/>
                <w:szCs w:val="28"/>
                <w:lang w:val="uk-UA"/>
              </w:rPr>
              <m:t>'</m:t>
            </m:r>
          </m:sup>
        </m:sSup>
        <m:r>
          <w:rPr>
            <w:rFonts w:ascii="Cambria Math" w:hAnsi="Cambria Math"/>
            <w:sz w:val="28"/>
            <w:szCs w:val="28"/>
            <w:lang w:val="uk-UA"/>
          </w:rPr>
          <m:t xml:space="preserve">, c, </m:t>
        </m:r>
        <m:r>
          <m:rPr>
            <m:sty m:val="p"/>
          </m:rPr>
          <w:rPr>
            <w:rFonts w:ascii="Cambria Math" w:hAnsi="Cambria Math"/>
            <w:sz w:val="28"/>
            <w:szCs w:val="28"/>
            <w:lang w:val="uk-UA"/>
          </w:rPr>
          <m:t>Δ</m:t>
        </m:r>
        <m:r>
          <w:rPr>
            <w:rFonts w:ascii="Cambria Math" w:hAnsi="Cambria Math"/>
            <w:sz w:val="28"/>
            <w:szCs w:val="28"/>
            <w:lang w:val="uk-UA"/>
          </w:rPr>
          <m:t xml:space="preserve">c,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x</m:t>
            </m:r>
          </m:sub>
        </m:sSub>
        <m:r>
          <w:rPr>
            <w:rFonts w:ascii="Cambria Math" w:hAnsi="Cambria Math"/>
            <w:sz w:val="28"/>
            <w:szCs w:val="28"/>
            <w:lang w:val="uk-UA"/>
          </w:rPr>
          <m:t>,</m:t>
        </m:r>
      </m:oMath>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y</m:t>
            </m:r>
          </m:sub>
        </m:sSub>
        <m:r>
          <w:rPr>
            <w:rFonts w:ascii="Cambria Math" w:hAnsi="Cambria Math"/>
            <w:sz w:val="28"/>
            <w:szCs w:val="28"/>
            <w:lang w:val="uk-UA"/>
          </w:rPr>
          <m:t xml:space="preserve">, ν, </m:t>
        </m:r>
        <m:sSup>
          <m:sSupPr>
            <m:ctrlPr>
              <w:rPr>
                <w:rFonts w:ascii="Cambria Math" w:hAnsi="Cambria Math"/>
                <w:i/>
                <w:sz w:val="28"/>
                <w:szCs w:val="28"/>
                <w:lang w:val="uk-UA"/>
              </w:rPr>
            </m:ctrlPr>
          </m:sSupPr>
          <m:e>
            <m:r>
              <w:rPr>
                <w:rFonts w:ascii="Cambria Math" w:hAnsi="Cambria Math"/>
                <w:sz w:val="28"/>
                <w:szCs w:val="28"/>
                <w:lang w:val="uk-UA"/>
              </w:rPr>
              <m:t>ν</m:t>
            </m:r>
          </m:e>
          <m:sup>
            <m:r>
              <w:rPr>
                <w:rFonts w:ascii="Cambria Math" w:hAnsi="Cambria Math"/>
                <w:sz w:val="28"/>
                <w:szCs w:val="28"/>
                <w:lang w:val="uk-UA"/>
              </w:rPr>
              <m:t>'</m:t>
            </m:r>
          </m:sup>
        </m:sSup>
        <m:r>
          <w:rPr>
            <w:rFonts w:ascii="Cambria Math" w:hAnsi="Cambria Math"/>
            <w:sz w:val="28"/>
            <w:szCs w:val="28"/>
            <w:lang w:val="uk-UA"/>
          </w:rPr>
          <m:t xml:space="preserve">, </m:t>
        </m:r>
        <m:sSup>
          <m:sSupPr>
            <m:ctrlPr>
              <w:rPr>
                <w:rFonts w:ascii="Cambria Math" w:hAnsi="Cambria Math"/>
                <w:i/>
                <w:sz w:val="28"/>
                <w:szCs w:val="28"/>
                <w:lang w:val="uk-UA"/>
              </w:rPr>
            </m:ctrlPr>
          </m:sSupPr>
          <m:e>
            <m:r>
              <w:rPr>
                <w:rFonts w:ascii="Cambria Math" w:hAnsi="Cambria Math"/>
                <w:sz w:val="28"/>
                <w:szCs w:val="28"/>
                <w:lang w:val="uk-UA"/>
              </w:rPr>
              <m:t>ν</m:t>
            </m:r>
          </m:e>
          <m:sup>
            <m:r>
              <w:rPr>
                <w:rFonts w:ascii="Cambria Math" w:hAnsi="Cambria Math"/>
                <w:sz w:val="28"/>
                <w:szCs w:val="28"/>
                <w:lang w:val="uk-UA"/>
              </w:rPr>
              <m:t>''</m:t>
            </m:r>
          </m:sup>
        </m:sSup>
        <m:r>
          <w:rPr>
            <w:rFonts w:ascii="Cambria Math" w:hAnsi="Cambria Math"/>
            <w:sz w:val="28"/>
            <w:szCs w:val="28"/>
            <w:lang w:val="uk-UA"/>
          </w:rPr>
          <m:t>, ω</m:t>
        </m:r>
      </m:oMath>
      <w:r>
        <w:rPr>
          <w:sz w:val="28"/>
          <w:szCs w:val="28"/>
          <w:lang w:val="uk-UA"/>
        </w:rPr>
        <w:t>. Ще дві характеристики розраховувались на основі пройденого курсором шляху – це: прямолінійність, розрахована, як евклідова відстань між початковою і кінцевою точками путі, та загальна довжина шляху. Останньою характеристикою була різкість рухів, що викликана тремором в русі миші і визначається як різниця довжини висхідного та згладженого шляхів. Здійснювався також пошук екстремальної точки кривизни, яка використовувалися в якості додаткової характеристики інформаційного почерку. Підраховувались також час утримання клавіш, кількість пауз, час пауз, відносний час паузи до загального часу натискання.</w:t>
      </w:r>
    </w:p>
    <w:p w:rsidR="005A1BF9" w:rsidRDefault="00E763B8">
      <w:pPr>
        <w:spacing w:line="360" w:lineRule="auto"/>
        <w:ind w:firstLine="720"/>
        <w:jc w:val="both"/>
        <w:rPr>
          <w:sz w:val="28"/>
          <w:szCs w:val="28"/>
          <w:lang w:val="uk-UA"/>
        </w:rPr>
      </w:pPr>
      <w:r>
        <w:rPr>
          <w:sz w:val="28"/>
          <w:szCs w:val="28"/>
          <w:lang w:val="uk-UA"/>
        </w:rPr>
        <w:t>На етапі навчання будувалась параметрична модель ІПК, заснована на розподілі Вейбулла. Рішення про приналежність шаблону користувача відповідного класу приймалося, якщо густина ймовірності була більше деякої заданої константи.</w:t>
      </w:r>
    </w:p>
    <w:p w:rsidR="005A1BF9" w:rsidRDefault="00E763B8">
      <w:pPr>
        <w:spacing w:line="360" w:lineRule="auto"/>
        <w:ind w:firstLine="720"/>
        <w:jc w:val="both"/>
        <w:rPr>
          <w:sz w:val="28"/>
          <w:szCs w:val="28"/>
          <w:lang w:val="uk-UA"/>
        </w:rPr>
      </w:pPr>
      <w:r>
        <w:rPr>
          <w:sz w:val="28"/>
          <w:szCs w:val="28"/>
          <w:lang w:val="uk-UA"/>
        </w:rPr>
        <w:t>В експерименті брали участь 25 осіб, тривалість сеансу складала 10-15 хвилин. Таким чином, було сформовано базу даних взаємодії з системою загальною тривалістю близько 5 годин. У базі містилося по 180 натискань для кожного користувача. Множину натискань було розділено на дві частини: навчальну і тестову. Після перевірки системи на одному користувачі перевіряли систему при взаємодії зі зловмисником. Помилка EER склала 1 %.</w:t>
      </w:r>
    </w:p>
    <w:p w:rsidR="005A1BF9" w:rsidRDefault="00E763B8">
      <w:pPr>
        <w:spacing w:line="360" w:lineRule="auto"/>
        <w:ind w:firstLine="720"/>
        <w:jc w:val="both"/>
        <w:rPr>
          <w:sz w:val="28"/>
          <w:szCs w:val="28"/>
          <w:lang w:val="uk-UA"/>
        </w:rPr>
      </w:pPr>
      <w:r>
        <w:rPr>
          <w:i/>
          <w:sz w:val="28"/>
          <w:szCs w:val="28"/>
          <w:lang w:val="uk-UA"/>
        </w:rPr>
        <w:t>Неявні методи навчання.</w:t>
      </w:r>
      <w:r>
        <w:rPr>
          <w:sz w:val="28"/>
          <w:szCs w:val="28"/>
          <w:lang w:val="uk-UA"/>
        </w:rPr>
        <w:t xml:space="preserve"> В роботі [14] було запропоновано схему перевірки користувачів, які переглядали набір веб-сторінок. У якості набору інформативних параметрів динаміки миші використовувались середнє значення, стандартне відхилення, коефіцієнт асиметрії, кут і швидкість. Для </w:t>
      </w:r>
      <w:r>
        <w:rPr>
          <w:sz w:val="28"/>
          <w:szCs w:val="28"/>
          <w:lang w:val="uk-UA"/>
        </w:rPr>
        <w:lastRenderedPageBreak/>
        <w:t xml:space="preserve">розпізнання користувачів використався алгоритм С5 дерев рішень. Було проведено три експерименти: перший перевіряв різницю поведінки між кожною парою користувачів. Результати показали, що відносно велика кількість користувачів може бути дискримінована один від одного. Другий перевіряв якість розпізнання кожного користувача з-поміж решти користувачів. Було отримано помилки FAR 27.5 % та FRR 3. 6%. </w:t>
      </w:r>
    </w:p>
    <w:p w:rsidR="005A1BF9" w:rsidRDefault="00E763B8">
      <w:pPr>
        <w:spacing w:line="360" w:lineRule="auto"/>
        <w:ind w:firstLine="720"/>
        <w:jc w:val="both"/>
        <w:rPr>
          <w:sz w:val="28"/>
          <w:szCs w:val="28"/>
          <w:lang w:val="uk-UA"/>
        </w:rPr>
      </w:pPr>
      <w:r>
        <w:rPr>
          <w:sz w:val="28"/>
          <w:szCs w:val="28"/>
          <w:lang w:val="uk-UA"/>
        </w:rPr>
        <w:t>В роботі [15] досліджувались траєкторії курсору, що характеризувались довжиною, кривизною точками перегину. Користувача характеризували за гістограмами, побудованими з особливостей декількох кривих. Евклідову відстань використовували для вимірювання різниць між гістограмами. Оцінка точності системи для 72 користувачів дала середній показник EER в розмірі 24.3 %, коли використовувались групи з 60 кривих, та EER 11.2 % для груп 3600 кривих.</w:t>
      </w:r>
    </w:p>
    <w:p w:rsidR="005A1BF9" w:rsidRDefault="00E763B8">
      <w:pPr>
        <w:spacing w:line="360" w:lineRule="auto"/>
        <w:ind w:firstLine="720"/>
        <w:jc w:val="both"/>
        <w:rPr>
          <w:sz w:val="28"/>
          <w:szCs w:val="28"/>
          <w:lang w:val="uk-UA"/>
        </w:rPr>
      </w:pPr>
      <w:r>
        <w:rPr>
          <w:sz w:val="28"/>
          <w:szCs w:val="28"/>
          <w:lang w:val="uk-UA"/>
        </w:rPr>
        <w:t>В роботі [16] відстежувалась активність користувачів під час виконання ними щоденних задач у межах їхніх власних умов роботи та програм. Особливості руху курсору та взаємодії з мишею були об'єднані в гістограми, які використовувались для характеристики кожного користувача. Взаємодію з мишею поділяли на чотири типи дій: переміщення миші (mouse movement – MM) – загальний рух між двома точками; перетягування об’єкта на екрані (drug and drop – DD) – послідовність натискання лівої клавіші, перміщення, відпускання лівої клавіші; переміщення з натисканням (point and click – PC) – переміщення миші між двома точками з наступним натисканням на клавішу; тиша (silence – S) – ніякого руху. Кожна дія описувалася наступними параметрами: тривалість, пройдена відстань та напрямок руху. Кут руху визначався з 8 секторів, кожен з яких охоплює 4</w:t>
      </w:r>
      <m:oMath>
        <m:sSup>
          <m:sSupPr>
            <m:ctrlPr>
              <w:rPr>
                <w:rFonts w:ascii="Cambria Math" w:hAnsi="Cambria Math"/>
                <w:i/>
                <w:sz w:val="28"/>
                <w:szCs w:val="28"/>
                <w:lang w:val="uk-UA"/>
              </w:rPr>
            </m:ctrlPr>
          </m:sSupPr>
          <m:e>
            <m:r>
              <w:rPr>
                <w:rFonts w:ascii="Cambria Math" w:hAnsi="Cambria Math"/>
                <w:sz w:val="28"/>
                <w:szCs w:val="28"/>
                <w:lang w:val="uk-UA"/>
              </w:rPr>
              <m:t>45</m:t>
            </m:r>
          </m:e>
          <m:sup>
            <m:r>
              <w:rPr>
                <w:rFonts w:ascii="Cambria Math" w:hAnsi="Cambria Math"/>
                <w:sz w:val="28"/>
                <w:szCs w:val="28"/>
                <w:lang w:val="uk-UA"/>
              </w:rPr>
              <m:t>0</m:t>
            </m:r>
          </m:sup>
        </m:sSup>
        <m:r>
          <w:rPr>
            <w:rFonts w:ascii="Cambria Math" w:hAnsi="Cambria Math"/>
            <w:sz w:val="28"/>
            <w:szCs w:val="28"/>
            <w:lang w:val="uk-UA"/>
          </w:rPr>
          <m:t xml:space="preserve"> </m:t>
        </m:r>
      </m:oMath>
      <w:r>
        <w:rPr>
          <w:sz w:val="28"/>
          <w:szCs w:val="28"/>
          <w:lang w:val="uk-UA"/>
        </w:rPr>
        <w:t xml:space="preserve"> кутового простору, як показано на рис. 2.1. </w:t>
      </w:r>
    </w:p>
    <w:p w:rsidR="005A1BF9" w:rsidRDefault="00E763B8">
      <w:pPr>
        <w:spacing w:line="360" w:lineRule="auto"/>
        <w:ind w:firstLine="720"/>
        <w:jc w:val="both"/>
        <w:rPr>
          <w:sz w:val="28"/>
          <w:szCs w:val="28"/>
          <w:lang w:val="uk-UA"/>
        </w:rPr>
      </w:pPr>
      <w:r>
        <w:rPr>
          <w:sz w:val="28"/>
          <w:szCs w:val="28"/>
          <w:lang w:val="uk-UA"/>
        </w:rPr>
        <w:t xml:space="preserve">Користувач характеризувався набором з 7 гістограм, які були побудовані з кінематичних даних кожного сеансу: гістограма пройденої відстані; гістограма типу дії; гістограма спрямованості руху; гістограма середньої швидкості руху для кожного напрямку руху; гістограма середньої швидкості </w:t>
      </w:r>
      <w:r>
        <w:rPr>
          <w:sz w:val="28"/>
          <w:szCs w:val="28"/>
          <w:lang w:val="uk-UA"/>
        </w:rPr>
        <w:lastRenderedPageBreak/>
        <w:t>руху за типом дії; гістограма швидкості руху порівняно з пройденою дистанцією; гістограма часу руху.</w:t>
      </w:r>
    </w:p>
    <w:p w:rsidR="005A1BF9" w:rsidRDefault="00E763B8">
      <w:pPr>
        <w:spacing w:line="360" w:lineRule="auto"/>
        <w:jc w:val="center"/>
        <w:rPr>
          <w:sz w:val="28"/>
          <w:szCs w:val="28"/>
          <w:lang w:val="uk-UA"/>
        </w:rPr>
      </w:pPr>
      <w:r>
        <w:rPr>
          <w:noProof/>
          <w:lang w:val="ru-RU" w:eastAsia="ru-RU"/>
        </w:rPr>
        <w:drawing>
          <wp:inline distT="0" distB="0" distL="0" distR="0">
            <wp:extent cx="3600000" cy="3336031"/>
            <wp:effectExtent l="19050" t="0" r="450" b="0"/>
            <wp:docPr id="42" name="Рисунок 42" descr="ÐÐ°ÑÑÐ¸Ð½ÐºÐ¸ Ð¿Ð¾ Ð·Ð°Ð¿ÑÐ¾ÑÑ &quot;A new biometric technology based on mouse dynamic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ÐÐ°ÑÑÐ¸Ð½ÐºÐ¸ Ð¿Ð¾ Ð·Ð°Ð¿ÑÐ¾ÑÑ &quot;A new biometric technology based on mouse dynamics&quot;"/>
                    <pic:cNvPicPr>
                      <a:picLocks noChangeAspect="1" noChangeArrowheads="1"/>
                    </pic:cNvPicPr>
                  </pic:nvPicPr>
                  <pic:blipFill>
                    <a:blip r:embed="rId15" cstate="print"/>
                    <a:srcRect/>
                    <a:stretch>
                      <a:fillRect/>
                    </a:stretch>
                  </pic:blipFill>
                  <pic:spPr bwMode="auto">
                    <a:xfrm>
                      <a:off x="0" y="0"/>
                      <a:ext cx="3600000" cy="3336031"/>
                    </a:xfrm>
                    <a:prstGeom prst="rect">
                      <a:avLst/>
                    </a:prstGeom>
                    <a:noFill/>
                    <a:ln w="9525">
                      <a:noFill/>
                      <a:miter lim="800000"/>
                      <a:headEnd/>
                      <a:tailEnd/>
                    </a:ln>
                  </pic:spPr>
                </pic:pic>
              </a:graphicData>
            </a:graphic>
          </wp:inline>
        </w:drawing>
      </w:r>
    </w:p>
    <w:p w:rsidR="005A1BF9" w:rsidRDefault="00E763B8">
      <w:pPr>
        <w:spacing w:line="360" w:lineRule="auto"/>
        <w:jc w:val="center"/>
        <w:rPr>
          <w:sz w:val="28"/>
          <w:szCs w:val="28"/>
          <w:lang w:val="uk-UA"/>
        </w:rPr>
      </w:pPr>
      <w:r>
        <w:rPr>
          <w:sz w:val="28"/>
          <w:szCs w:val="28"/>
          <w:lang w:val="uk-UA"/>
        </w:rPr>
        <w:t>Рисунок 2.1 – Кутовий простір напрямків руху курсору</w:t>
      </w: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t>Гістограми були використані для побудови функціонального вектора, що складається з 39 функцій, які характеризують кожен сеанс кожного користувача. Тренінг складався з 5 сеансів загальною тривалістю приблизно 15 хвилин для 22 користувачів. Точність запропонованого методу склала FAR 2.46 % та FRR 2.46 %. Коротший час формування біоеталонів (приблизно 4 хвилини) дав гірші результати: 24 % FRR та 4.6 % FAR. Таким чином, побудова точних гістограм потребує значної активності миші, яка контролюється протягом відносно великої тривалості часу.</w:t>
      </w:r>
    </w:p>
    <w:p w:rsidR="005A1BF9" w:rsidRDefault="00E763B8">
      <w:pPr>
        <w:spacing w:line="360" w:lineRule="auto"/>
        <w:ind w:firstLine="720"/>
        <w:jc w:val="both"/>
        <w:rPr>
          <w:i/>
          <w:iCs/>
          <w:sz w:val="28"/>
          <w:szCs w:val="28"/>
          <w:lang w:val="uk-UA"/>
        </w:rPr>
      </w:pPr>
      <w:r>
        <w:rPr>
          <w:i/>
          <w:iCs/>
          <w:sz w:val="28"/>
          <w:szCs w:val="28"/>
          <w:lang w:val="uk-UA"/>
        </w:rPr>
        <w:t>User and Entity Behavior Analytics.</w:t>
      </w:r>
    </w:p>
    <w:p w:rsidR="005A1BF9" w:rsidRDefault="00E763B8">
      <w:pPr>
        <w:spacing w:line="360" w:lineRule="auto"/>
        <w:ind w:firstLine="720"/>
        <w:jc w:val="both"/>
        <w:rPr>
          <w:sz w:val="28"/>
          <w:szCs w:val="28"/>
          <w:lang w:val="uk-UA"/>
        </w:rPr>
      </w:pPr>
      <w:r>
        <w:rPr>
          <w:sz w:val="28"/>
          <w:szCs w:val="28"/>
          <w:lang w:val="uk-UA"/>
        </w:rPr>
        <w:t>В наш час сформувався самостійний клас систем інформаційної безпеки, в основі яких лежать методи машинного навчання для виявлення ознак невластивої поведінки користувачів. Компанія Gartner даний клас систем позначає як UBA (User Behavior Analytics – аналіз поведінки користувачів) [17].</w:t>
      </w:r>
    </w:p>
    <w:p w:rsidR="005A1BF9" w:rsidRDefault="00E763B8">
      <w:pPr>
        <w:spacing w:line="360" w:lineRule="auto"/>
        <w:ind w:firstLine="720"/>
        <w:jc w:val="both"/>
        <w:rPr>
          <w:sz w:val="28"/>
          <w:szCs w:val="28"/>
          <w:lang w:val="uk-UA"/>
        </w:rPr>
      </w:pPr>
      <w:r>
        <w:rPr>
          <w:sz w:val="28"/>
          <w:szCs w:val="28"/>
          <w:lang w:val="uk-UA"/>
        </w:rPr>
        <w:t>Використання UBA-систем дозволяє відійти від традиційного підходу з пошуку конкретних загроз і перейти до пошуку аномалій у поведінці корис</w:t>
      </w:r>
      <w:r>
        <w:rPr>
          <w:sz w:val="28"/>
          <w:szCs w:val="28"/>
          <w:lang w:val="uk-UA"/>
        </w:rPr>
        <w:lastRenderedPageBreak/>
        <w:t xml:space="preserve">тувачів. Популярність і ефективність даного підходу забезпечені насамперед величезною кількістю даних (у тому числі різних логів від систем захисту інформації), які характеризують користувача, але які вже неможливо обробляти в ручному режимі. </w:t>
      </w:r>
    </w:p>
    <w:p w:rsidR="005A1BF9" w:rsidRDefault="00E763B8">
      <w:pPr>
        <w:spacing w:line="360" w:lineRule="auto"/>
        <w:ind w:firstLine="720"/>
        <w:jc w:val="both"/>
        <w:rPr>
          <w:sz w:val="28"/>
          <w:szCs w:val="28"/>
          <w:lang w:val="uk-UA"/>
        </w:rPr>
      </w:pPr>
      <w:r>
        <w:rPr>
          <w:sz w:val="28"/>
          <w:szCs w:val="28"/>
          <w:lang w:val="uk-UA"/>
        </w:rPr>
        <w:t xml:space="preserve">Суть методів аналізу поведінки загалом зводиться до збору величезної кількості інформації від різних джерел і на основі методів машинного навчання побудови моделі нормальної поведінки кожного користувача. Джерелами вхідних даних можуть виступати Active Directory, DNS і DHCP-сервера, міжмережеві екрани, проксі-сервера, системні журнали з АРМ користувачів і серверів, а також дані DLP і SIEM систем. Період побудови початкових моделей нормальної поведінки займає досить тривалий час (від декількох тижнів до декількох місяців), але при цьому UBA-система буде враховувати контекст і специфіку конкретної організації, в яку буде впроваджуватися система. </w:t>
      </w:r>
    </w:p>
    <w:p w:rsidR="005A1BF9" w:rsidRDefault="00E763B8">
      <w:pPr>
        <w:spacing w:line="360" w:lineRule="auto"/>
        <w:ind w:firstLine="720"/>
        <w:jc w:val="both"/>
        <w:rPr>
          <w:sz w:val="28"/>
          <w:szCs w:val="28"/>
          <w:lang w:val="uk-UA"/>
        </w:rPr>
      </w:pPr>
      <w:r>
        <w:rPr>
          <w:sz w:val="28"/>
          <w:szCs w:val="28"/>
          <w:lang w:val="uk-UA"/>
        </w:rPr>
        <w:t xml:space="preserve">Після побудови початкової моделі нормального поведінки, відбувається постійне порівняння даних поточної поведінки користувача з наявною моделлю з метою виявлення аномалій в поведінці, а також доповнення і донавчання наявної моделі новими даними. В результаті в кожен момент часу кожен користувач буде мати певну оцінку, що характеризує рівень ризику, який буде зростати при наявності аномальної поведінки і знижуватися при стабільній поведінці. </w:t>
      </w:r>
    </w:p>
    <w:p w:rsidR="005A1BF9" w:rsidRDefault="00E763B8">
      <w:pPr>
        <w:spacing w:line="360" w:lineRule="auto"/>
        <w:ind w:firstLine="720"/>
        <w:jc w:val="both"/>
        <w:rPr>
          <w:sz w:val="28"/>
          <w:szCs w:val="28"/>
          <w:lang w:val="uk-UA"/>
        </w:rPr>
      </w:pPr>
      <w:r>
        <w:rPr>
          <w:sz w:val="28"/>
          <w:szCs w:val="28"/>
          <w:lang w:val="uk-UA"/>
        </w:rPr>
        <w:t>Таким чином, UBA-системи призначені для детального аналізу всіх дій, пов'язаних з конкретними користувачами, включаючи аналіз використання конкретних файлів і даних, використовуваних ними пристроїв, моніторинг процесів і запущених додатків, аналіз мережевого трафіку і т.д. На виході аналітик інформаційної безпеки, обслуговуючий UBA-системи, буде мати попередження про аномальному поведінку конкретних користувачів, з оцінкою ризику такої поведінки і докладними даними, пояснюючими що в поведінці користувача є аномалією, коли це почалося і як часто повторювалося. Всі ці дані дозволять ще на ранньому етапі припинити багато спроб пору</w:t>
      </w:r>
      <w:r>
        <w:rPr>
          <w:sz w:val="28"/>
          <w:szCs w:val="28"/>
          <w:lang w:val="uk-UA"/>
        </w:rPr>
        <w:lastRenderedPageBreak/>
        <w:t>шення інформаційної безпеки, а також провести якісні розслідування інцидентів, що вже трапилися.</w:t>
      </w:r>
    </w:p>
    <w:p w:rsidR="005A1BF9" w:rsidRDefault="00E763B8">
      <w:pPr>
        <w:spacing w:line="360" w:lineRule="auto"/>
        <w:ind w:firstLine="720"/>
        <w:jc w:val="both"/>
        <w:rPr>
          <w:sz w:val="28"/>
          <w:szCs w:val="28"/>
          <w:lang w:val="uk-UA"/>
        </w:rPr>
      </w:pPr>
      <w:r>
        <w:rPr>
          <w:sz w:val="28"/>
          <w:szCs w:val="28"/>
          <w:lang w:val="uk-UA"/>
        </w:rPr>
        <w:t>З часом на ринку з'явився модернізований клас UBA-систем, званий UEBA-системами (User Entity and Behavior Analytics) – поведінкова аналітика користувачів та ІТ-сутностей. Причиною появи UEBA-систем став той факт, що розробники і фахівці з інформаційної безпеки усвідомили, що аналізу тільки поведінки користувачів недостатньо для виявлення всіх можливих атак і самих хитрих інсайдерів. Принцип дії цього класу систем дуже схожий на UBA-системи – це глибокий поведінковий аналіз, в якому нарівні з поведінкою користувачів аналізується дані про активність різних ІТ-сутностей, таких як АРМ кінцевих користувачів, сервери, бізнес-додатки, бази даних, облікові записи та інші. Джерела вхідних даних для UEBA-систем в цілому аналогічні UBA-систем.</w:t>
      </w:r>
    </w:p>
    <w:p w:rsidR="005A1BF9" w:rsidRDefault="00E763B8">
      <w:pPr>
        <w:spacing w:line="360" w:lineRule="auto"/>
        <w:ind w:firstLine="720"/>
        <w:jc w:val="both"/>
        <w:rPr>
          <w:sz w:val="28"/>
          <w:szCs w:val="28"/>
          <w:lang w:val="uk-UA"/>
        </w:rPr>
      </w:pPr>
      <w:r>
        <w:rPr>
          <w:sz w:val="28"/>
          <w:szCs w:val="28"/>
          <w:lang w:val="uk-UA"/>
        </w:rPr>
        <w:t>Таким чином, UBA і UEBA-системи дуже схожі між собою, але все ж кардинально різняться в одному аспекті: UBA-системи акцентуються на користувачів і аномалії в їх поведінці, а всі дані про ІТ-інфраструктуру є лише доповненням для виявлення поведінкових аномалій користувачів. UEBA-системи ІТ-сутності розглядають нарівні з користувачами і відповідно будують моделі їх нормальної поведінки, що дозволяє UEBA-систем виявляти найвитонченіші і непомітні загрози інформаційної безпеки.</w:t>
      </w:r>
    </w:p>
    <w:p w:rsidR="005A1BF9" w:rsidRDefault="005A1BF9">
      <w:pPr>
        <w:spacing w:line="360" w:lineRule="auto"/>
        <w:ind w:firstLine="720"/>
        <w:jc w:val="both"/>
        <w:rPr>
          <w:sz w:val="28"/>
          <w:szCs w:val="28"/>
          <w:lang w:val="uk-UA"/>
        </w:rPr>
      </w:pPr>
    </w:p>
    <w:p w:rsidR="005A1BF9" w:rsidRDefault="00E763B8">
      <w:pPr>
        <w:rPr>
          <w:sz w:val="28"/>
          <w:szCs w:val="28"/>
          <w:lang w:val="uk-UA"/>
        </w:rPr>
      </w:pPr>
      <w:r>
        <w:rPr>
          <w:sz w:val="28"/>
          <w:szCs w:val="28"/>
          <w:lang w:val="uk-UA"/>
        </w:rPr>
        <w:br w:type="page"/>
      </w:r>
    </w:p>
    <w:p w:rsidR="005A1BF9" w:rsidRDefault="00E763B8">
      <w:pPr>
        <w:spacing w:line="360" w:lineRule="auto"/>
        <w:jc w:val="center"/>
        <w:rPr>
          <w:sz w:val="28"/>
          <w:szCs w:val="28"/>
          <w:lang w:val="uk-UA"/>
        </w:rPr>
      </w:pPr>
      <w:r>
        <w:rPr>
          <w:sz w:val="28"/>
          <w:szCs w:val="28"/>
          <w:lang w:val="uk-UA"/>
        </w:rPr>
        <w:lastRenderedPageBreak/>
        <w:t>3 МОДЕЛЬ ДИНАМІКИ СИСТЕМИ «КОРИСТУВАЧ-МИША»</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i/>
          <w:sz w:val="28"/>
          <w:szCs w:val="28"/>
          <w:lang w:val="uk-UA"/>
        </w:rPr>
        <w:t>3.1. Інформативні параметри динаміки системи «користувач-миша</w:t>
      </w:r>
      <w:r>
        <w:rPr>
          <w:sz w:val="28"/>
          <w:szCs w:val="28"/>
          <w:lang w:val="uk-UA"/>
        </w:rPr>
        <w:t>».</w:t>
      </w:r>
    </w:p>
    <w:p w:rsidR="005A1BF9" w:rsidRDefault="00E763B8">
      <w:pPr>
        <w:spacing w:line="360" w:lineRule="auto"/>
        <w:ind w:firstLine="720"/>
        <w:jc w:val="both"/>
        <w:rPr>
          <w:sz w:val="28"/>
          <w:szCs w:val="28"/>
          <w:lang w:val="uk-UA"/>
        </w:rPr>
      </w:pPr>
      <w:r>
        <w:rPr>
          <w:sz w:val="28"/>
          <w:szCs w:val="28"/>
          <w:lang w:val="uk-UA"/>
        </w:rPr>
        <w:t xml:space="preserve">Важливим етапом досліджень є здійснення перетворення сукупності даних, що характеризують систему «користувач-миша», до мінімального набору її ознак без втрати інформації про об'єкт. </w:t>
      </w:r>
    </w:p>
    <w:p w:rsidR="005A1BF9" w:rsidRDefault="00E763B8">
      <w:pPr>
        <w:spacing w:line="360" w:lineRule="auto"/>
        <w:ind w:firstLine="720"/>
        <w:jc w:val="both"/>
        <w:rPr>
          <w:sz w:val="28"/>
          <w:szCs w:val="28"/>
          <w:lang w:val="uk-UA"/>
        </w:rPr>
      </w:pPr>
      <w:r>
        <w:rPr>
          <w:sz w:val="28"/>
          <w:szCs w:val="28"/>
          <w:lang w:val="uk-UA"/>
        </w:rPr>
        <w:t>Починаючи з роботи [18], робилося багато спроб формалізувати процес виділення інформативних ознак, у просторі яких реалізується процедура розпізнавання заданого класу образів. Запропоновано ряд унікальних технологій обробки сприйманої інформації про об'єкти, що дозволяють виявляти ознаки, інваріантні (нечутливі) до цілого ряду перетворень (зміщення, обертання тощо) [19]. Незважаючи на наявні досягнення в цьому напрямку, у кожній новій задачі формування «гарного» простору ознак значною мірою засноване на технології «проб і помилок».</w:t>
      </w:r>
    </w:p>
    <w:p w:rsidR="005A1BF9" w:rsidRDefault="00E763B8">
      <w:pPr>
        <w:spacing w:line="360" w:lineRule="auto"/>
        <w:ind w:firstLine="720"/>
        <w:jc w:val="both"/>
        <w:rPr>
          <w:sz w:val="28"/>
          <w:szCs w:val="28"/>
          <w:lang w:val="uk-UA"/>
        </w:rPr>
      </w:pPr>
      <w:r>
        <w:rPr>
          <w:sz w:val="28"/>
          <w:szCs w:val="28"/>
          <w:lang w:val="uk-UA"/>
        </w:rPr>
        <w:t>Простір ознак, що використовується для відображення стану системи «користувач-миша», будується на основі множини сигналів, що надходять від маніпулятора у вигляді подій появи курсору в поточний момент часу. Попередній аналіз джерел показав надмірно велику різноманітність їх характеру і складність вибору кінцевої сукупності параметрів, що характеризують кожну траєкторію. Однак, всі дослідники вказують на той факт, що результатом осмислених дій користувача (поза інтервалів часу роздумів або короткочасного відпочинку) є більш регулярні траєкторії, що мають явний тренд в одному напрямку. Тому у відкритих каталогах параметрів динаміки миші представлені саме такі траєкторії. На базі них вирішується завдання вибору незалежних, інформативних параметрів, що адекватно представляють динаміку траєкторій курсору.</w:t>
      </w:r>
    </w:p>
    <w:p w:rsidR="005A1BF9" w:rsidRDefault="00E763B8">
      <w:pPr>
        <w:spacing w:line="360" w:lineRule="auto"/>
        <w:ind w:firstLine="720"/>
        <w:jc w:val="both"/>
        <w:rPr>
          <w:sz w:val="28"/>
          <w:szCs w:val="28"/>
          <w:lang w:val="uk-UA"/>
        </w:rPr>
      </w:pPr>
      <w:r>
        <w:rPr>
          <w:sz w:val="28"/>
          <w:szCs w:val="28"/>
          <w:lang w:val="uk-UA"/>
        </w:rPr>
        <w:t xml:space="preserve">Кожна траєкторія в комп'ютері представлена множиною двовимірних координат </w:t>
      </w:r>
      <m:oMath>
        <m:d>
          <m:dPr>
            <m:begChr m:val="{"/>
            <m:endChr m:val="}"/>
            <m:ctrlPr>
              <w:rPr>
                <w:rFonts w:ascii="Cambria Math" w:hAnsi="Cambria Math"/>
                <w:i/>
                <w:sz w:val="28"/>
                <w:szCs w:val="28"/>
                <w:lang w:val="uk-UA"/>
              </w:rPr>
            </m:ctrlPr>
          </m:d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e>
            </m:d>
          </m:e>
        </m:d>
      </m:oMath>
      <w:r>
        <w:rPr>
          <w:sz w:val="28"/>
          <w:szCs w:val="28"/>
          <w:lang w:val="uk-UA"/>
        </w:rPr>
        <w:t xml:space="preserve"> пікселів. Ця множина точок досить точно відображає безперервну траєкторію на підставі того, що тактова частота сучасних ком</w:t>
      </w:r>
      <w:r>
        <w:rPr>
          <w:sz w:val="28"/>
          <w:szCs w:val="28"/>
          <w:lang w:val="uk-UA"/>
        </w:rPr>
        <w:lastRenderedPageBreak/>
        <w:t>п'ютерів висока (задоволені умови теореми відліків Котельникова), а роздільна здатність сучасних моніторів дозволяє мати похибку квантування траєкторій в межах, що не перевищують 1/1050 = 0.1 %.</w:t>
      </w:r>
    </w:p>
    <w:p w:rsidR="005A1BF9" w:rsidRDefault="00E763B8">
      <w:pPr>
        <w:spacing w:line="360" w:lineRule="auto"/>
        <w:ind w:firstLine="720"/>
        <w:jc w:val="both"/>
        <w:rPr>
          <w:sz w:val="28"/>
          <w:szCs w:val="28"/>
          <w:lang w:val="uk-UA"/>
        </w:rPr>
      </w:pPr>
      <w:r>
        <w:rPr>
          <w:sz w:val="28"/>
          <w:szCs w:val="28"/>
          <w:lang w:val="uk-UA"/>
        </w:rPr>
        <w:t>В результаті попереднього експертного аналізу та з урахуванням роботи [20] в якості початкової сукупності параметрів динаміки системи «користувач-миша» можуть бути обрані наступні.</w:t>
      </w:r>
    </w:p>
    <w:p w:rsidR="005A1BF9" w:rsidRDefault="00E763B8">
      <w:pPr>
        <w:spacing w:line="360" w:lineRule="auto"/>
        <w:ind w:firstLine="720"/>
        <w:jc w:val="both"/>
        <w:rPr>
          <w:sz w:val="28"/>
          <w:szCs w:val="28"/>
          <w:lang w:val="uk-UA"/>
        </w:rPr>
      </w:pPr>
      <w:r>
        <w:rPr>
          <w:sz w:val="28"/>
          <w:szCs w:val="28"/>
          <w:lang w:val="uk-UA"/>
        </w:rPr>
        <w:t xml:space="preserve">1. </w:t>
      </w:r>
      <m:oMath>
        <m:r>
          <w:rPr>
            <w:rFonts w:ascii="Cambria Math" w:hAnsi="Cambria Math"/>
            <w:sz w:val="28"/>
            <w:szCs w:val="28"/>
            <w:lang w:val="uk-UA"/>
          </w:rPr>
          <m:t>T</m:t>
        </m:r>
      </m:oMath>
      <w:r>
        <w:rPr>
          <w:sz w:val="28"/>
          <w:szCs w:val="28"/>
          <w:lang w:val="uk-UA"/>
        </w:rPr>
        <w:t xml:space="preserve"> – час руху маніпулятора до зупинки. Справа в тому, що час руху курсору до заданої точки, може змінюватися в залежності від ступеня втоми користувача.</w:t>
      </w:r>
    </w:p>
    <w:p w:rsidR="005A1BF9" w:rsidRDefault="00E763B8">
      <w:pPr>
        <w:spacing w:line="360" w:lineRule="auto"/>
        <w:ind w:firstLine="720"/>
        <w:jc w:val="both"/>
        <w:rPr>
          <w:sz w:val="28"/>
          <w:szCs w:val="28"/>
          <w:lang w:val="uk-UA"/>
        </w:rPr>
      </w:pPr>
      <w:r>
        <w:rPr>
          <w:sz w:val="28"/>
          <w:szCs w:val="28"/>
          <w:lang w:val="uk-UA"/>
        </w:rPr>
        <w:t xml:space="preserve">2. </w:t>
      </w:r>
      <m:oMath>
        <m:r>
          <w:rPr>
            <w:rFonts w:ascii="Cambria Math" w:hAnsi="Cambria Math"/>
            <w:sz w:val="28"/>
            <w:szCs w:val="28"/>
            <w:lang w:val="uk-UA"/>
          </w:rPr>
          <m:t>L</m:t>
        </m:r>
      </m:oMath>
      <w:r>
        <w:rPr>
          <w:sz w:val="28"/>
          <w:szCs w:val="28"/>
          <w:lang w:val="uk-UA"/>
        </w:rPr>
        <w:t xml:space="preserve"> – довжина (погонна) траєкторії:</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L=</m:t>
          </m:r>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rad>
                <m:radPr>
                  <m:degHide m:val="1"/>
                  <m:ctrlPr>
                    <w:rPr>
                      <w:rFonts w:ascii="Cambria Math" w:hAnsi="Cambria Math"/>
                      <w:i/>
                      <w:sz w:val="28"/>
                      <w:szCs w:val="28"/>
                      <w:lang w:val="uk-UA"/>
                    </w:rPr>
                  </m:ctrlPr>
                </m:radPr>
                <m:deg/>
                <m:e>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i-1</m:t>
                              </m:r>
                            </m:sub>
                          </m:sSub>
                        </m:e>
                      </m:d>
                    </m:e>
                    <m:sup>
                      <m:r>
                        <w:rPr>
                          <w:rFonts w:ascii="Cambria Math" w:hAnsi="Cambria Math"/>
                          <w:sz w:val="28"/>
                          <w:szCs w:val="28"/>
                          <w:lang w:val="uk-UA"/>
                        </w:rPr>
                        <m:t>2</m:t>
                      </m:r>
                    </m:sup>
                  </m:sSup>
                  <m:r>
                    <w:rPr>
                      <w:rFonts w:ascii="Cambria Math" w:hAnsi="Cambria Math"/>
                      <w:sz w:val="28"/>
                      <w:szCs w:val="28"/>
                      <w:lang w:val="uk-UA"/>
                    </w:rPr>
                    <m:t>+</m:t>
                  </m:r>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i-1</m:t>
                              </m:r>
                            </m:sub>
                          </m:sSub>
                        </m:e>
                      </m:d>
                    </m:e>
                    <m:sup>
                      <m:r>
                        <w:rPr>
                          <w:rFonts w:ascii="Cambria Math" w:hAnsi="Cambria Math"/>
                          <w:sz w:val="28"/>
                          <w:szCs w:val="28"/>
                          <w:lang w:val="uk-UA"/>
                        </w:rPr>
                        <m:t>2</m:t>
                      </m:r>
                    </m:sup>
                  </m:sSup>
                </m:e>
              </m:rad>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m:t>
              </m:r>
            </m:e>
          </m:d>
          <m:r>
            <w:rPr>
              <w:rFonts w:ascii="Cambria Math" w:hAnsi="Cambria Math"/>
              <w:sz w:val="28"/>
              <w:szCs w:val="28"/>
              <w:lang w:val="uk-UA"/>
            </w:rPr>
            <m:t xml:space="preserve"> </m:t>
          </m:r>
        </m:oMath>
      </m:oMathPara>
    </w:p>
    <w:p w:rsidR="005A1BF9" w:rsidRDefault="00E763B8">
      <w:pPr>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oMath>
      <w:r>
        <w:rPr>
          <w:sz w:val="28"/>
          <w:szCs w:val="28"/>
          <w:lang w:val="uk-UA"/>
        </w:rPr>
        <w:t xml:space="preserve"> і </w:t>
      </w:r>
      <m:oMath>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oMath>
      <w:r>
        <w:rPr>
          <w:sz w:val="28"/>
          <w:szCs w:val="28"/>
          <w:lang w:val="uk-UA"/>
        </w:rPr>
        <w:t xml:space="preserve"> – координати, </w:t>
      </w:r>
      <m:oMath>
        <m:r>
          <w:rPr>
            <w:rFonts w:ascii="Cambria Math" w:hAnsi="Cambria Math"/>
            <w:sz w:val="28"/>
            <w:szCs w:val="28"/>
            <w:lang w:val="uk-UA"/>
          </w:rPr>
          <m:t>n</m:t>
        </m:r>
      </m:oMath>
      <w:r>
        <w:rPr>
          <w:sz w:val="28"/>
          <w:szCs w:val="28"/>
          <w:lang w:val="uk-UA"/>
        </w:rPr>
        <w:t xml:space="preserve"> – кількість точок розриву першого роду, включаючи кінець траєкторії;</w:t>
      </w:r>
    </w:p>
    <w:p w:rsidR="005A1BF9" w:rsidRDefault="00E763B8">
      <w:pPr>
        <w:spacing w:line="360" w:lineRule="auto"/>
        <w:ind w:firstLine="720"/>
        <w:jc w:val="both"/>
        <w:rPr>
          <w:sz w:val="28"/>
          <w:szCs w:val="28"/>
          <w:lang w:val="uk-UA"/>
        </w:rPr>
      </w:pPr>
      <w:r>
        <w:rPr>
          <w:sz w:val="28"/>
          <w:szCs w:val="28"/>
          <w:lang w:val="uk-UA"/>
        </w:rPr>
        <w:t xml:space="preserve">3. </w:t>
      </w: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CP</m:t>
            </m:r>
          </m:sub>
        </m:sSub>
      </m:oMath>
      <w:r>
        <w:rPr>
          <w:sz w:val="28"/>
          <w:szCs w:val="28"/>
          <w:lang w:val="uk-UA"/>
        </w:rPr>
        <w:t xml:space="preserve"> – середня швидкість руху курсору:</w:t>
      </w:r>
    </w:p>
    <w:p w:rsidR="005A1BF9" w:rsidRDefault="00D568BC">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CP</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n</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f>
                <m:fPr>
                  <m:ctrlPr>
                    <w:rPr>
                      <w:rFonts w:ascii="Cambria Math" w:hAnsi="Cambria Math"/>
                      <w:i/>
                      <w:sz w:val="28"/>
                      <w:szCs w:val="28"/>
                      <w:lang w:val="uk-UA"/>
                    </w:rPr>
                  </m:ctrlPr>
                </m:fPr>
                <m:num>
                  <m:rad>
                    <m:radPr>
                      <m:degHide m:val="1"/>
                      <m:ctrlPr>
                        <w:rPr>
                          <w:rFonts w:ascii="Cambria Math" w:hAnsi="Cambria Math"/>
                          <w:i/>
                          <w:sz w:val="28"/>
                          <w:szCs w:val="28"/>
                          <w:lang w:val="uk-UA"/>
                        </w:rPr>
                      </m:ctrlPr>
                    </m:radPr>
                    <m:deg/>
                    <m:e>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i-1</m:t>
                                  </m:r>
                                </m:sub>
                              </m:sSub>
                            </m:e>
                          </m:d>
                        </m:e>
                        <m:sup>
                          <m:r>
                            <w:rPr>
                              <w:rFonts w:ascii="Cambria Math" w:hAnsi="Cambria Math"/>
                              <w:sz w:val="28"/>
                              <w:szCs w:val="28"/>
                              <w:lang w:val="uk-UA"/>
                            </w:rPr>
                            <m:t>2</m:t>
                          </m:r>
                        </m:sup>
                      </m:sSup>
                      <m:r>
                        <w:rPr>
                          <w:rFonts w:ascii="Cambria Math" w:hAnsi="Cambria Math"/>
                          <w:sz w:val="28"/>
                          <w:szCs w:val="28"/>
                          <w:lang w:val="uk-UA"/>
                        </w:rPr>
                        <m:t>+</m:t>
                      </m:r>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i-1</m:t>
                                  </m:r>
                                </m:sub>
                              </m:sSub>
                            </m:e>
                          </m:d>
                        </m:e>
                        <m:sup>
                          <m:r>
                            <w:rPr>
                              <w:rFonts w:ascii="Cambria Math" w:hAnsi="Cambria Math"/>
                              <w:sz w:val="28"/>
                              <w:szCs w:val="28"/>
                              <w:lang w:val="uk-UA"/>
                            </w:rPr>
                            <m:t>2</m:t>
                          </m:r>
                        </m:sup>
                      </m:sSup>
                    </m:e>
                  </m:rad>
                </m:num>
                <m:den>
                  <m:sSub>
                    <m:sSubPr>
                      <m:ctrlPr>
                        <w:rPr>
                          <w:rFonts w:ascii="Cambria Math" w:hAnsi="Cambria Math"/>
                          <w:i/>
                          <w:sz w:val="28"/>
                          <w:szCs w:val="28"/>
                          <w:lang w:val="uk-UA"/>
                        </w:rPr>
                      </m:ctrlPr>
                    </m:sSubPr>
                    <m:e>
                      <m:r>
                        <w:rPr>
                          <w:rFonts w:ascii="Cambria Math" w:hAnsi="Cambria Math"/>
                          <w:sz w:val="28"/>
                          <w:szCs w:val="28"/>
                          <w:lang w:val="uk-UA"/>
                        </w:rPr>
                        <m:t>δ</m:t>
                      </m:r>
                    </m:e>
                    <m:sub>
                      <m:r>
                        <w:rPr>
                          <w:rFonts w:ascii="Cambria Math" w:hAnsi="Cambria Math"/>
                          <w:sz w:val="28"/>
                          <w:szCs w:val="28"/>
                          <w:lang w:val="uk-UA"/>
                        </w:rPr>
                        <m:t>i</m:t>
                      </m:r>
                    </m:sub>
                  </m:sSub>
                </m:den>
              </m:f>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3.2</m:t>
              </m:r>
            </m:e>
          </m:d>
        </m:oMath>
      </m:oMathPara>
    </w:p>
    <w:p w:rsidR="005A1BF9" w:rsidRDefault="00E763B8">
      <w:pPr>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δ</m:t>
            </m:r>
          </m:e>
          <m:sub>
            <m:r>
              <w:rPr>
                <w:rFonts w:ascii="Cambria Math" w:hAnsi="Cambria Math"/>
                <w:sz w:val="28"/>
                <w:szCs w:val="28"/>
                <w:lang w:val="uk-UA"/>
              </w:rPr>
              <m:t>i</m:t>
            </m:r>
          </m:sub>
        </m:sSub>
      </m:oMath>
      <w:r>
        <w:rPr>
          <w:sz w:val="28"/>
          <w:szCs w:val="28"/>
          <w:lang w:val="uk-UA"/>
        </w:rPr>
        <w:t xml:space="preserve"> – крок по часовій вісі, за яким беруться відліки траєкторії.</w:t>
      </w:r>
    </w:p>
    <w:p w:rsidR="005A1BF9" w:rsidRDefault="00E763B8">
      <w:pPr>
        <w:spacing w:line="360" w:lineRule="auto"/>
        <w:ind w:firstLine="720"/>
        <w:jc w:val="both"/>
        <w:rPr>
          <w:sz w:val="28"/>
          <w:szCs w:val="28"/>
          <w:lang w:val="uk-UA"/>
        </w:rPr>
      </w:pPr>
      <w:r>
        <w:rPr>
          <w:sz w:val="28"/>
          <w:szCs w:val="28"/>
          <w:lang w:val="uk-UA"/>
        </w:rPr>
        <w:t xml:space="preserve">4. </w:t>
      </w: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START</m:t>
            </m:r>
          </m:sub>
        </m:sSub>
      </m:oMath>
      <w:r>
        <w:rPr>
          <w:sz w:val="28"/>
          <w:szCs w:val="28"/>
          <w:lang w:val="uk-UA"/>
        </w:rPr>
        <w:t xml:space="preserve"> – початкова швидкість руху маніпулятора, швидкість проходження перших 10 % довжини траєкторії:</w:t>
      </w:r>
    </w:p>
    <w:p w:rsidR="005A1BF9" w:rsidRDefault="00D568BC">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START</m:t>
              </m:r>
            </m:sub>
          </m:sSub>
          <m:r>
            <w:rPr>
              <w:rFonts w:ascii="Cambria Math" w:hAnsi="Cambria Math"/>
              <w:sz w:val="28"/>
              <w:szCs w:val="28"/>
              <w:lang w:val="uk-UA"/>
            </w:rPr>
            <m:t>=</m:t>
          </m:r>
          <m:f>
            <m:fPr>
              <m:ctrlPr>
                <w:rPr>
                  <w:rFonts w:ascii="Cambria Math" w:hAnsi="Cambria Math"/>
                  <w:i/>
                  <w:sz w:val="28"/>
                  <w:szCs w:val="28"/>
                  <w:lang w:val="uk-UA"/>
                </w:rPr>
              </m:ctrlPr>
            </m:fPr>
            <m:num>
              <m:rad>
                <m:radPr>
                  <m:degHide m:val="1"/>
                  <m:ctrlPr>
                    <w:rPr>
                      <w:rFonts w:ascii="Cambria Math" w:hAnsi="Cambria Math"/>
                      <w:i/>
                      <w:sz w:val="28"/>
                      <w:szCs w:val="28"/>
                      <w:lang w:val="uk-UA"/>
                    </w:rPr>
                  </m:ctrlPr>
                </m:radPr>
                <m:deg/>
                <m:e>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e>
                      </m:d>
                    </m:e>
                    <m:sup>
                      <m:r>
                        <w:rPr>
                          <w:rFonts w:ascii="Cambria Math" w:hAnsi="Cambria Math"/>
                          <w:sz w:val="28"/>
                          <w:szCs w:val="28"/>
                          <w:lang w:val="uk-UA"/>
                        </w:rPr>
                        <m:t>2</m:t>
                      </m:r>
                    </m:sup>
                  </m:sSup>
                  <m:r>
                    <w:rPr>
                      <w:rFonts w:ascii="Cambria Math" w:hAnsi="Cambria Math"/>
                      <w:sz w:val="28"/>
                      <w:szCs w:val="28"/>
                      <w:lang w:val="uk-UA"/>
                    </w:rPr>
                    <m:t>+</m:t>
                  </m:r>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1</m:t>
                              </m:r>
                            </m:sub>
                          </m:sSub>
                        </m:e>
                      </m:d>
                    </m:e>
                    <m:sup>
                      <m:r>
                        <w:rPr>
                          <w:rFonts w:ascii="Cambria Math" w:hAnsi="Cambria Math"/>
                          <w:sz w:val="28"/>
                          <w:szCs w:val="28"/>
                          <w:lang w:val="uk-UA"/>
                        </w:rPr>
                        <m:t>2</m:t>
                      </m:r>
                    </m:sup>
                  </m:sSup>
                </m:e>
              </m:rad>
            </m:num>
            <m:den>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1</m:t>
                  </m:r>
                </m:sub>
              </m:sSub>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3.3</m:t>
              </m:r>
            </m:e>
          </m:d>
        </m:oMath>
      </m:oMathPara>
    </w:p>
    <w:p w:rsidR="005A1BF9" w:rsidRDefault="00E763B8">
      <w:pPr>
        <w:spacing w:line="360" w:lineRule="auto"/>
        <w:ind w:firstLine="720"/>
        <w:jc w:val="both"/>
        <w:rPr>
          <w:sz w:val="28"/>
          <w:szCs w:val="28"/>
          <w:lang w:val="uk-UA"/>
        </w:rPr>
      </w:pPr>
      <w:r>
        <w:rPr>
          <w:sz w:val="28"/>
          <w:szCs w:val="28"/>
          <w:lang w:val="uk-UA"/>
        </w:rPr>
        <w:t xml:space="preserve">де </w:t>
      </w:r>
      <m:oMath>
        <m:r>
          <w:rPr>
            <w:rFonts w:ascii="Cambria Math" w:hAnsi="Cambria Math"/>
            <w:sz w:val="28"/>
            <w:szCs w:val="28"/>
            <w:lang w:val="uk-UA"/>
          </w:rPr>
          <m:t>i</m:t>
        </m:r>
      </m:oMath>
      <w:r>
        <w:rPr>
          <w:sz w:val="28"/>
          <w:szCs w:val="28"/>
          <w:lang w:val="uk-UA"/>
        </w:rPr>
        <w:t xml:space="preserve"> – номер вершини, для якої виконується умова:</w:t>
      </w:r>
    </w:p>
    <w:p w:rsidR="005A1BF9" w:rsidRDefault="00D568BC">
      <w:pPr>
        <w:spacing w:line="360" w:lineRule="auto"/>
        <w:ind w:firstLine="720"/>
        <w:jc w:val="both"/>
        <w:rPr>
          <w:sz w:val="28"/>
          <w:szCs w:val="28"/>
          <w:lang w:val="uk-UA"/>
        </w:rPr>
      </w:pPr>
      <m:oMathPara>
        <m:oMathParaPr>
          <m:jc m:val="right"/>
        </m:oMathParaPr>
        <m:oMath>
          <m:nary>
            <m:naryPr>
              <m:chr m:val="∑"/>
              <m:limLoc m:val="undOvr"/>
              <m:ctrlPr>
                <w:rPr>
                  <w:rFonts w:ascii="Cambria Math" w:hAnsi="Cambria Math"/>
                  <w:i/>
                  <w:sz w:val="28"/>
                  <w:szCs w:val="28"/>
                  <w:lang w:val="uk-UA"/>
                </w:rPr>
              </m:ctrlPr>
            </m:naryPr>
            <m:sub>
              <m:r>
                <w:rPr>
                  <w:rFonts w:ascii="Cambria Math" w:hAnsi="Cambria Math"/>
                  <w:sz w:val="28"/>
                  <w:szCs w:val="28"/>
                  <w:lang w:val="uk-UA"/>
                </w:rPr>
                <m:t>j=1</m:t>
              </m:r>
            </m:sub>
            <m:sup>
              <m:r>
                <w:rPr>
                  <w:rFonts w:ascii="Cambria Math" w:hAnsi="Cambria Math"/>
                  <w:sz w:val="28"/>
                  <w:szCs w:val="28"/>
                  <w:lang w:val="uk-UA"/>
                </w:rPr>
                <m:t>i</m:t>
              </m:r>
            </m:sup>
            <m:e>
              <m:rad>
                <m:radPr>
                  <m:degHide m:val="1"/>
                  <m:ctrlPr>
                    <w:rPr>
                      <w:rFonts w:ascii="Cambria Math" w:hAnsi="Cambria Math"/>
                      <w:i/>
                      <w:sz w:val="28"/>
                      <w:szCs w:val="28"/>
                      <w:lang w:val="uk-UA"/>
                    </w:rPr>
                  </m:ctrlPr>
                </m:radPr>
                <m:deg/>
                <m:e>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j</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e>
                      </m:d>
                    </m:e>
                    <m:sup>
                      <m:r>
                        <w:rPr>
                          <w:rFonts w:ascii="Cambria Math" w:hAnsi="Cambria Math"/>
                          <w:sz w:val="28"/>
                          <w:szCs w:val="28"/>
                          <w:lang w:val="uk-UA"/>
                        </w:rPr>
                        <m:t>2</m:t>
                      </m:r>
                    </m:sup>
                  </m:sSup>
                  <m:r>
                    <w:rPr>
                      <w:rFonts w:ascii="Cambria Math" w:hAnsi="Cambria Math"/>
                      <w:sz w:val="28"/>
                      <w:szCs w:val="28"/>
                      <w:lang w:val="uk-UA"/>
                    </w:rPr>
                    <m:t>+</m:t>
                  </m:r>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j</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1</m:t>
                              </m:r>
                            </m:sub>
                          </m:sSub>
                        </m:e>
                      </m:d>
                    </m:e>
                    <m:sup>
                      <m:r>
                        <w:rPr>
                          <w:rFonts w:ascii="Cambria Math" w:hAnsi="Cambria Math"/>
                          <w:sz w:val="28"/>
                          <w:szCs w:val="28"/>
                          <w:lang w:val="uk-UA"/>
                        </w:rPr>
                        <m:t>2</m:t>
                      </m:r>
                    </m:sup>
                  </m:sSup>
                </m:e>
              </m:rad>
            </m:e>
          </m:nary>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L</m:t>
              </m:r>
            </m:num>
            <m:den>
              <m:r>
                <w:rPr>
                  <w:rFonts w:ascii="Cambria Math" w:hAnsi="Cambria Math"/>
                  <w:sz w:val="28"/>
                  <w:szCs w:val="28"/>
                  <w:lang w:val="uk-UA"/>
                </w:rPr>
                <m:t>10</m:t>
              </m:r>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3.4</m:t>
              </m:r>
            </m:e>
          </m:d>
        </m:oMath>
      </m:oMathPara>
    </w:p>
    <w:p w:rsidR="005A1BF9" w:rsidRDefault="00E763B8">
      <w:pPr>
        <w:spacing w:line="360" w:lineRule="auto"/>
        <w:ind w:firstLine="720"/>
        <w:jc w:val="both"/>
        <w:rPr>
          <w:sz w:val="28"/>
          <w:szCs w:val="28"/>
          <w:lang w:val="uk-UA"/>
        </w:rPr>
      </w:pPr>
      <w:r>
        <w:rPr>
          <w:sz w:val="28"/>
          <w:szCs w:val="28"/>
          <w:lang w:val="uk-UA"/>
        </w:rPr>
        <w:t xml:space="preserve">5. </w:t>
      </w:r>
      <m:oMath>
        <m:sSub>
          <m:sSubPr>
            <m:ctrlPr>
              <w:rPr>
                <w:rFonts w:ascii="Cambria Math" w:hAnsi="Cambria Math"/>
                <w:i/>
                <w:sz w:val="28"/>
                <w:szCs w:val="28"/>
                <w:lang w:val="uk-UA"/>
              </w:rPr>
            </m:ctrlPr>
          </m:sSubPr>
          <m:e>
            <m:r>
              <w:rPr>
                <w:rFonts w:ascii="Cambria Math" w:hAnsi="Cambria Math"/>
                <w:sz w:val="28"/>
                <w:szCs w:val="28"/>
                <w:lang w:val="uk-UA"/>
              </w:rPr>
              <m:t>l</m:t>
            </m:r>
          </m:e>
          <m:sub>
            <m:r>
              <w:rPr>
                <w:rFonts w:ascii="Cambria Math" w:hAnsi="Cambria Math"/>
                <w:sz w:val="28"/>
                <w:szCs w:val="28"/>
                <w:lang w:val="uk-UA"/>
              </w:rPr>
              <m:t>START</m:t>
            </m:r>
          </m:sub>
        </m:sSub>
      </m:oMath>
      <w:r>
        <w:rPr>
          <w:sz w:val="28"/>
          <w:szCs w:val="28"/>
          <w:lang w:val="uk-UA"/>
        </w:rPr>
        <w:t xml:space="preserve"> – довжина початкової ділянки траєкторії: </w:t>
      </w:r>
      <m:oMath>
        <m:sSub>
          <m:sSubPr>
            <m:ctrlPr>
              <w:rPr>
                <w:rFonts w:ascii="Cambria Math" w:hAnsi="Cambria Math"/>
                <w:i/>
                <w:sz w:val="28"/>
                <w:szCs w:val="28"/>
                <w:lang w:val="uk-UA"/>
              </w:rPr>
            </m:ctrlPr>
          </m:sSubPr>
          <m:e>
            <m:r>
              <w:rPr>
                <w:rFonts w:ascii="Cambria Math" w:hAnsi="Cambria Math"/>
                <w:sz w:val="28"/>
                <w:szCs w:val="28"/>
                <w:lang w:val="uk-UA"/>
              </w:rPr>
              <m:t>l</m:t>
            </m:r>
          </m:e>
          <m:sub>
            <m:r>
              <w:rPr>
                <w:rFonts w:ascii="Cambria Math" w:hAnsi="Cambria Math"/>
                <w:sz w:val="28"/>
                <w:szCs w:val="28"/>
                <w:lang w:val="uk-UA"/>
              </w:rPr>
              <m:t>START</m:t>
            </m:r>
          </m:sub>
        </m:sSub>
        <m:r>
          <w:rPr>
            <w:rFonts w:ascii="Cambria Math" w:hAnsi="Cambria Math"/>
            <w:sz w:val="28"/>
            <w:szCs w:val="28"/>
            <w:lang w:val="uk-UA"/>
          </w:rPr>
          <m:t>=0.1L</m:t>
        </m:r>
      </m:oMath>
      <w:r>
        <w:rPr>
          <w:sz w:val="28"/>
          <w:szCs w:val="28"/>
          <w:lang w:val="uk-UA"/>
        </w:rPr>
        <w:t>.</w:t>
      </w:r>
    </w:p>
    <w:p w:rsidR="005A1BF9" w:rsidRDefault="00E763B8">
      <w:pPr>
        <w:spacing w:line="360" w:lineRule="auto"/>
        <w:ind w:firstLine="720"/>
        <w:jc w:val="both"/>
        <w:rPr>
          <w:sz w:val="28"/>
          <w:szCs w:val="28"/>
          <w:lang w:val="uk-UA"/>
        </w:rPr>
      </w:pPr>
      <w:r>
        <w:rPr>
          <w:sz w:val="28"/>
          <w:szCs w:val="28"/>
          <w:lang w:val="uk-UA"/>
        </w:rPr>
        <w:t xml:space="preserve">6.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F</m:t>
            </m:r>
          </m:sub>
        </m:sSub>
      </m:oMath>
      <w:r>
        <w:rPr>
          <w:sz w:val="28"/>
          <w:szCs w:val="28"/>
          <w:lang w:val="uk-UA"/>
        </w:rPr>
        <w:t xml:space="preserve"> – час утримання кнопки на миші.</w:t>
      </w:r>
    </w:p>
    <w:p w:rsidR="005A1BF9" w:rsidRDefault="00E763B8">
      <w:pPr>
        <w:spacing w:line="360" w:lineRule="auto"/>
        <w:ind w:firstLine="720"/>
        <w:jc w:val="both"/>
        <w:rPr>
          <w:sz w:val="28"/>
          <w:szCs w:val="28"/>
          <w:lang w:val="uk-UA"/>
        </w:rPr>
      </w:pPr>
      <w:r>
        <w:rPr>
          <w:sz w:val="28"/>
          <w:szCs w:val="28"/>
          <w:lang w:val="uk-UA"/>
        </w:rPr>
        <w:t xml:space="preserve">7. </w:t>
      </w: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max</m:t>
            </m:r>
          </m:sub>
        </m:sSub>
      </m:oMath>
      <w:r>
        <w:rPr>
          <w:sz w:val="28"/>
          <w:szCs w:val="28"/>
          <w:lang w:val="uk-UA"/>
        </w:rPr>
        <w:t xml:space="preserve"> – максимальна швидкість руху курсору по траєкторії:</w:t>
      </w:r>
    </w:p>
    <w:p w:rsidR="005A1BF9" w:rsidRDefault="00D568BC">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max</m:t>
              </m:r>
            </m:sub>
          </m:sSub>
          <m:r>
            <w:rPr>
              <w:rFonts w:ascii="Cambria Math" w:hAnsi="Cambria Math"/>
              <w:sz w:val="28"/>
              <w:szCs w:val="28"/>
              <w:lang w:val="uk-UA"/>
            </w:rPr>
            <m:t>=</m:t>
          </m:r>
          <m:func>
            <m:funcPr>
              <m:ctrlPr>
                <w:rPr>
                  <w:rFonts w:ascii="Cambria Math" w:hAnsi="Cambria Math"/>
                  <w:i/>
                  <w:sz w:val="28"/>
                  <w:szCs w:val="28"/>
                  <w:lang w:val="uk-UA"/>
                </w:rPr>
              </m:ctrlPr>
            </m:funcPr>
            <m:fName>
              <m:limLow>
                <m:limLowPr>
                  <m:ctrlPr>
                    <w:rPr>
                      <w:rFonts w:ascii="Cambria Math" w:hAnsi="Cambria Math"/>
                      <w:i/>
                      <w:sz w:val="28"/>
                      <w:szCs w:val="28"/>
                      <w:lang w:val="uk-UA"/>
                    </w:rPr>
                  </m:ctrlPr>
                </m:limLowPr>
                <m:e>
                  <m:r>
                    <m:rPr>
                      <m:sty m:val="p"/>
                    </m:rPr>
                    <w:rPr>
                      <w:rFonts w:ascii="Cambria Math" w:hAnsi="Cambria Math"/>
                      <w:sz w:val="28"/>
                      <w:szCs w:val="28"/>
                      <w:lang w:val="uk-UA"/>
                    </w:rPr>
                    <m:t>max</m:t>
                  </m:r>
                  <m:ctrlPr>
                    <w:rPr>
                      <w:rFonts w:ascii="Cambria Math" w:hAnsi="Cambria Math"/>
                      <w:sz w:val="28"/>
                      <w:szCs w:val="28"/>
                      <w:lang w:val="uk-UA"/>
                    </w:rPr>
                  </m:ctrlPr>
                </m:e>
                <m:lim>
                  <m:r>
                    <w:rPr>
                      <w:rFonts w:ascii="Cambria Math" w:hAnsi="Cambria Math"/>
                      <w:sz w:val="28"/>
                      <w:szCs w:val="28"/>
                      <w:lang w:val="uk-UA"/>
                    </w:rPr>
                    <m:t>i</m:t>
                  </m:r>
                </m:lim>
              </m:limLow>
            </m:fName>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i</m:t>
                      </m:r>
                    </m:sub>
                  </m:sSub>
                </m:e>
              </m:d>
            </m:e>
          </m:func>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3.5</m:t>
              </m:r>
            </m:e>
          </m:d>
        </m:oMath>
      </m:oMathPara>
    </w:p>
    <w:p w:rsidR="005A1BF9" w:rsidRDefault="00E763B8">
      <w:pPr>
        <w:spacing w:line="360" w:lineRule="auto"/>
        <w:ind w:firstLine="720"/>
        <w:jc w:val="both"/>
        <w:rPr>
          <w:sz w:val="28"/>
          <w:szCs w:val="28"/>
          <w:lang w:val="uk-UA"/>
        </w:rPr>
      </w:pPr>
      <w:r>
        <w:rPr>
          <w:sz w:val="28"/>
          <w:szCs w:val="28"/>
          <w:lang w:val="uk-UA"/>
        </w:rPr>
        <w:lastRenderedPageBreak/>
        <w:t xml:space="preserve">8. </w:t>
      </w:r>
      <m:oMath>
        <m:r>
          <w:rPr>
            <w:rFonts w:ascii="Cambria Math" w:hAnsi="Cambria Math"/>
            <w:sz w:val="28"/>
            <w:szCs w:val="28"/>
            <w:lang w:val="uk-UA"/>
          </w:rPr>
          <m:t>δ</m:t>
        </m:r>
      </m:oMath>
      <w:r>
        <w:rPr>
          <w:sz w:val="28"/>
          <w:szCs w:val="28"/>
          <w:lang w:val="uk-UA"/>
        </w:rPr>
        <w:t xml:space="preserve"> – час між зупинкою покажчика та натисканням кнопки маніпулятора:</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2</m:t>
              </m:r>
            </m:sub>
          </m:sSub>
          <m:r>
            <w:rPr>
              <w:rFonts w:ascii="Cambria Math" w:hAnsi="Cambria Math"/>
              <w:sz w:val="28"/>
              <w:szCs w:val="28"/>
              <w:lang w:val="uk-UA"/>
            </w:rPr>
            <m:t xml:space="preserve">-T,                                                    </m:t>
          </m:r>
          <m:d>
            <m:dPr>
              <m:ctrlPr>
                <w:rPr>
                  <w:rFonts w:ascii="Cambria Math" w:hAnsi="Cambria Math"/>
                  <w:i/>
                  <w:sz w:val="28"/>
                  <w:szCs w:val="28"/>
                  <w:lang w:val="uk-UA"/>
                </w:rPr>
              </m:ctrlPr>
            </m:dPr>
            <m:e>
              <m:r>
                <w:rPr>
                  <w:rFonts w:ascii="Cambria Math" w:hAnsi="Cambria Math"/>
                  <w:sz w:val="28"/>
                  <w:szCs w:val="28"/>
                  <w:lang w:val="uk-UA"/>
                </w:rPr>
                <m:t>3.6</m:t>
              </m:r>
            </m:e>
          </m:d>
        </m:oMath>
      </m:oMathPara>
    </w:p>
    <w:p w:rsidR="005A1BF9" w:rsidRDefault="00E763B8">
      <w:pPr>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2</m:t>
            </m:r>
          </m:sub>
        </m:sSub>
      </m:oMath>
      <w:r>
        <w:rPr>
          <w:sz w:val="28"/>
          <w:szCs w:val="28"/>
          <w:lang w:val="uk-UA"/>
        </w:rPr>
        <w:t xml:space="preserve"> – проміжок часу від початку руху курсору до натискання кнопки маніпулятора.</w:t>
      </w:r>
    </w:p>
    <w:p w:rsidR="005A1BF9" w:rsidRDefault="00E763B8">
      <w:pPr>
        <w:spacing w:line="360" w:lineRule="auto"/>
        <w:ind w:firstLine="720"/>
        <w:jc w:val="both"/>
        <w:rPr>
          <w:sz w:val="28"/>
          <w:szCs w:val="28"/>
          <w:lang w:val="uk-UA"/>
        </w:rPr>
      </w:pPr>
      <w:r>
        <w:rPr>
          <w:sz w:val="28"/>
          <w:szCs w:val="28"/>
          <w:lang w:val="uk-UA"/>
        </w:rPr>
        <w:t xml:space="preserve">9. </w:t>
      </w:r>
      <m:oMath>
        <m:r>
          <w:rPr>
            <w:rFonts w:ascii="Cambria Math" w:hAnsi="Cambria Math"/>
            <w:sz w:val="28"/>
            <w:szCs w:val="28"/>
            <w:lang w:val="uk-UA"/>
          </w:rPr>
          <m:t>α</m:t>
        </m:r>
      </m:oMath>
      <w:r>
        <w:rPr>
          <w:sz w:val="28"/>
          <w:szCs w:val="28"/>
          <w:lang w:val="uk-UA"/>
        </w:rPr>
        <w:t xml:space="preserve"> – кут між напрямком початкового руху (до 3-й вершини траєкторії) і лінією, що зв'язує початкову і кінцеву точки траєкторії:</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α=</m:t>
          </m:r>
          <m:r>
            <m:rPr>
              <m:sty m:val="p"/>
            </m:rPr>
            <w:rPr>
              <w:rFonts w:ascii="Cambria Math" w:hAnsi="Cambria Math"/>
              <w:sz w:val="28"/>
              <w:szCs w:val="28"/>
              <w:lang w:val="uk-UA"/>
            </w:rPr>
            <m:t>arctg</m:t>
          </m:r>
          <m:d>
            <m:dPr>
              <m:ctrlPr>
                <w:rPr>
                  <w:rFonts w:ascii="Cambria Math" w:hAnsi="Cambria Math"/>
                  <w:i/>
                  <w:sz w:val="28"/>
                  <w:szCs w:val="28"/>
                  <w:lang w:val="uk-UA"/>
                </w:rPr>
              </m:ctrlPr>
            </m:dPr>
            <m:e>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3</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0</m:t>
                      </m:r>
                    </m:sub>
                  </m:sSub>
                </m:num>
                <m:den>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3</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0</m:t>
                      </m:r>
                    </m:sub>
                  </m:sSub>
                </m:den>
              </m:f>
            </m:e>
          </m:d>
          <m:r>
            <w:rPr>
              <w:rFonts w:ascii="Cambria Math" w:hAnsi="Cambria Math"/>
              <w:sz w:val="28"/>
              <w:szCs w:val="28"/>
              <w:lang w:val="uk-UA"/>
            </w:rPr>
            <m:t>-arctg</m:t>
          </m:r>
          <m:d>
            <m:dPr>
              <m:ctrlPr>
                <w:rPr>
                  <w:rFonts w:ascii="Cambria Math" w:hAnsi="Cambria Math"/>
                  <w:i/>
                  <w:sz w:val="28"/>
                  <w:szCs w:val="28"/>
                  <w:lang w:val="uk-UA"/>
                </w:rPr>
              </m:ctrlPr>
            </m:dPr>
            <m:e>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n</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0</m:t>
                      </m:r>
                    </m:sub>
                  </m:sSub>
                </m:num>
                <m:den>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n</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0</m:t>
                      </m:r>
                    </m:sub>
                  </m:sSub>
                </m:den>
              </m:f>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3.7</m:t>
              </m:r>
            </m:e>
          </m:d>
        </m:oMath>
      </m:oMathPara>
    </w:p>
    <w:p w:rsidR="005A1BF9" w:rsidRDefault="00E763B8">
      <w:pPr>
        <w:spacing w:line="360" w:lineRule="auto"/>
        <w:ind w:firstLine="720"/>
        <w:jc w:val="both"/>
        <w:rPr>
          <w:sz w:val="28"/>
          <w:szCs w:val="28"/>
          <w:lang w:val="uk-UA"/>
        </w:rPr>
      </w:pPr>
      <w:r>
        <w:rPr>
          <w:sz w:val="28"/>
          <w:szCs w:val="28"/>
          <w:lang w:val="uk-UA"/>
        </w:rPr>
        <w:t xml:space="preserve">10. </w:t>
      </w:r>
      <m:oMath>
        <m:r>
          <w:rPr>
            <w:rFonts w:ascii="Cambria Math" w:hAnsi="Cambria Math"/>
            <w:sz w:val="28"/>
            <w:szCs w:val="28"/>
            <w:lang w:val="uk-UA"/>
          </w:rPr>
          <m:t>σ</m:t>
        </m:r>
      </m:oMath>
      <w:r>
        <w:rPr>
          <w:sz w:val="28"/>
          <w:szCs w:val="28"/>
          <w:lang w:val="uk-UA"/>
        </w:rPr>
        <w:t xml:space="preserve"> – середнє квадратичне відхилення траєкторії від найкоротшого шляху проходження курсору:</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σ=</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n</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p>
                <m:sSupPr>
                  <m:ctrlPr>
                    <w:rPr>
                      <w:rFonts w:ascii="Cambria Math" w:hAnsi="Cambria Math"/>
                      <w:i/>
                      <w:sz w:val="28"/>
                      <w:szCs w:val="28"/>
                      <w:lang w:val="uk-UA"/>
                    </w:rPr>
                  </m:ctrlPr>
                </m:sSupPr>
                <m:e>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d</m:t>
                          </m:r>
                        </m:e>
                        <m:sub>
                          <m:r>
                            <w:rPr>
                              <w:rFonts w:ascii="Cambria Math" w:hAnsi="Cambria Math"/>
                              <w:sz w:val="28"/>
                              <w:szCs w:val="28"/>
                              <w:lang w:val="uk-UA"/>
                            </w:rPr>
                            <m:t>i</m:t>
                          </m:r>
                        </m:sub>
                      </m:sSub>
                    </m:e>
                  </m:d>
                </m:e>
                <m:sup>
                  <m:r>
                    <w:rPr>
                      <w:rFonts w:ascii="Cambria Math" w:hAnsi="Cambria Math"/>
                      <w:sz w:val="28"/>
                      <w:szCs w:val="28"/>
                      <w:lang w:val="uk-UA"/>
                    </w:rPr>
                    <m:t>2</m:t>
                  </m:r>
                </m:sup>
              </m:sSup>
            </m:e>
          </m:nary>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n</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d>
                <m:dPr>
                  <m:begChr m:val="["/>
                  <m:endChr m:val="]"/>
                  <m:ctrlPr>
                    <w:rPr>
                      <w:rFonts w:ascii="Cambria Math" w:hAnsi="Cambria Math"/>
                      <w:i/>
                      <w:sz w:val="28"/>
                      <w:szCs w:val="28"/>
                      <w:lang w:val="uk-UA"/>
                    </w:rPr>
                  </m:ctrlPr>
                </m:dPr>
                <m:e>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0</m:t>
                              </m:r>
                            </m:sub>
                          </m:sSub>
                        </m:e>
                      </m:d>
                    </m:e>
                    <m:sup>
                      <m:r>
                        <w:rPr>
                          <w:rFonts w:ascii="Cambria Math" w:hAnsi="Cambria Math"/>
                          <w:sz w:val="28"/>
                          <w:szCs w:val="28"/>
                          <w:lang w:val="uk-UA"/>
                        </w:rPr>
                        <m:t>2</m:t>
                      </m:r>
                    </m:sup>
                  </m:sSup>
                  <m:r>
                    <w:rPr>
                      <w:rFonts w:ascii="Cambria Math" w:hAnsi="Cambria Math"/>
                      <w:sz w:val="28"/>
                      <w:szCs w:val="28"/>
                      <w:lang w:val="uk-UA"/>
                    </w:rPr>
                    <m:t>+</m:t>
                  </m:r>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0</m:t>
                              </m:r>
                            </m:sub>
                          </m:sSub>
                        </m:e>
                      </m:d>
                    </m:e>
                    <m:sup>
                      <m:r>
                        <w:rPr>
                          <w:rFonts w:ascii="Cambria Math" w:hAnsi="Cambria Math"/>
                          <w:sz w:val="28"/>
                          <w:szCs w:val="28"/>
                          <w:lang w:val="uk-UA"/>
                        </w:rPr>
                        <m:t>2</m:t>
                      </m:r>
                    </m:sup>
                  </m:sSup>
                </m:e>
              </m:d>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3.8</m:t>
              </m:r>
            </m:e>
          </m:d>
        </m:oMath>
      </m:oMathPara>
    </w:p>
    <w:p w:rsidR="005A1BF9" w:rsidRDefault="00E763B8">
      <w:pPr>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d</m:t>
            </m:r>
          </m:e>
          <m:sub>
            <m:r>
              <w:rPr>
                <w:rFonts w:ascii="Cambria Math" w:hAnsi="Cambria Math"/>
                <w:sz w:val="28"/>
                <w:szCs w:val="28"/>
                <w:lang w:val="uk-UA"/>
              </w:rPr>
              <m:t>i</m:t>
            </m:r>
          </m:sub>
        </m:sSub>
      </m:oMath>
      <w:r>
        <w:rPr>
          <w:sz w:val="28"/>
          <w:szCs w:val="28"/>
          <w:lang w:val="uk-UA"/>
        </w:rPr>
        <w:t xml:space="preserve"> – відстань від </w:t>
      </w:r>
      <m:oMath>
        <m:r>
          <w:rPr>
            <w:rFonts w:ascii="Cambria Math" w:hAnsi="Cambria Math"/>
            <w:sz w:val="28"/>
            <w:szCs w:val="28"/>
            <w:lang w:val="uk-UA"/>
          </w:rPr>
          <m:t>i</m:t>
        </m:r>
      </m:oMath>
      <w:r>
        <w:rPr>
          <w:sz w:val="28"/>
          <w:szCs w:val="28"/>
          <w:lang w:val="uk-UA"/>
        </w:rPr>
        <w:t xml:space="preserve">-ї точки траєкторії до прямої найкоротшого шляху, </w:t>
      </w:r>
      <m:oMath>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e>
        </m:d>
      </m:oMath>
      <w:r>
        <w:rPr>
          <w:sz w:val="28"/>
          <w:szCs w:val="28"/>
          <w:lang w:val="uk-UA"/>
        </w:rPr>
        <w:t xml:space="preserve"> – координати </w:t>
      </w:r>
      <m:oMath>
        <m:r>
          <w:rPr>
            <w:rFonts w:ascii="Cambria Math" w:hAnsi="Cambria Math"/>
            <w:sz w:val="28"/>
            <w:szCs w:val="28"/>
            <w:lang w:val="uk-UA"/>
          </w:rPr>
          <m:t>i</m:t>
        </m:r>
      </m:oMath>
      <w:r>
        <w:rPr>
          <w:sz w:val="28"/>
          <w:szCs w:val="28"/>
          <w:lang w:val="uk-UA"/>
        </w:rPr>
        <w:t xml:space="preserve">-ї точки траєкторії, </w:t>
      </w:r>
      <m:oMath>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0</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0</m:t>
                </m:r>
              </m:sub>
            </m:sSub>
          </m:e>
        </m:d>
      </m:oMath>
      <w:r>
        <w:rPr>
          <w:sz w:val="28"/>
          <w:szCs w:val="28"/>
          <w:lang w:val="uk-UA"/>
        </w:rPr>
        <w:t xml:space="preserve"> – точка перетину перпендикуляра опущеного з </w:t>
      </w:r>
      <m:oMath>
        <m:r>
          <w:rPr>
            <w:rFonts w:ascii="Cambria Math" w:hAnsi="Cambria Math"/>
            <w:sz w:val="28"/>
            <w:szCs w:val="28"/>
            <w:lang w:val="uk-UA"/>
          </w:rPr>
          <m:t>i</m:t>
        </m:r>
      </m:oMath>
      <w:r>
        <w:rPr>
          <w:sz w:val="28"/>
          <w:szCs w:val="28"/>
          <w:lang w:val="uk-UA"/>
        </w:rPr>
        <w:t>-ї точки траєкторії з прямою найкоротшого шляху траєкторії. Найкоротшим шляхом є відрізок, що з'єднує першу та останню точки траєкторії.</w:t>
      </w:r>
    </w:p>
    <w:p w:rsidR="005A1BF9" w:rsidRDefault="00E763B8">
      <w:pPr>
        <w:spacing w:line="360" w:lineRule="auto"/>
        <w:ind w:firstLine="720"/>
        <w:jc w:val="both"/>
        <w:rPr>
          <w:sz w:val="28"/>
          <w:szCs w:val="28"/>
          <w:lang w:val="uk-UA"/>
        </w:rPr>
      </w:pPr>
      <w:r>
        <w:rPr>
          <w:sz w:val="28"/>
          <w:szCs w:val="28"/>
          <w:lang w:val="uk-UA"/>
        </w:rPr>
        <w:t>Таким чином, в кожен момент часу систему «користувач-миша» можна відображати вектором:</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Profile=</m:t>
          </m:r>
          <m:d>
            <m:dPr>
              <m:begChr m:val="{"/>
              <m:endChr m:val="}"/>
              <m:ctrlPr>
                <w:rPr>
                  <w:rFonts w:ascii="Cambria Math" w:hAnsi="Cambria Math"/>
                  <w:i/>
                  <w:sz w:val="28"/>
                  <w:szCs w:val="28"/>
                  <w:lang w:val="uk-UA"/>
                </w:rPr>
              </m:ctrlPr>
            </m:dPr>
            <m:e>
              <m:r>
                <w:rPr>
                  <w:rFonts w:ascii="Cambria Math" w:hAnsi="Cambria Math"/>
                  <w:sz w:val="28"/>
                  <w:szCs w:val="28"/>
                  <w:lang w:val="uk-UA"/>
                </w:rPr>
                <m:t>T, L, </m:t>
              </m:r>
              <m:sSub>
                <m:sSubPr>
                  <m:ctrlPr>
                    <w:rPr>
                      <w:rFonts w:ascii="Cambria Math" w:hAnsi="Cambria Math"/>
                      <w:i/>
                      <w:sz w:val="28"/>
                      <w:szCs w:val="28"/>
                      <w:lang w:val="uk-UA"/>
                    </w:rPr>
                  </m:ctrlPr>
                </m:sSubPr>
                <m:e>
                  <m:r>
                    <w:rPr>
                      <w:rFonts w:ascii="Cambria Math" w:hAnsi="Cambria Math"/>
                      <w:sz w:val="28"/>
                      <w:szCs w:val="28"/>
                      <w:lang w:val="uk-UA"/>
                    </w:rPr>
                    <m:t>l</m:t>
                  </m:r>
                </m:e>
                <m:sub>
                  <m:r>
                    <w:rPr>
                      <w:rFonts w:ascii="Cambria Math" w:hAnsi="Cambria Math"/>
                      <w:sz w:val="28"/>
                      <w:szCs w:val="28"/>
                      <w:lang w:val="uk-UA"/>
                    </w:rPr>
                    <m:t>START</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START</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CP</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max</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F</m:t>
                  </m:r>
                </m:sub>
              </m:sSub>
              <m:r>
                <w:rPr>
                  <w:rFonts w:ascii="Cambria Math" w:hAnsi="Cambria Math"/>
                  <w:sz w:val="28"/>
                  <w:szCs w:val="28"/>
                  <w:lang w:val="uk-UA"/>
                </w:rPr>
                <m:t>, δ, α, σ</m:t>
              </m:r>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3.9</m:t>
              </m:r>
            </m:e>
          </m:d>
        </m:oMath>
      </m:oMathPara>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i/>
          <w:sz w:val="28"/>
          <w:szCs w:val="28"/>
          <w:lang w:val="uk-UA"/>
        </w:rPr>
      </w:pPr>
      <w:r>
        <w:rPr>
          <w:i/>
          <w:sz w:val="28"/>
          <w:szCs w:val="28"/>
          <w:lang w:val="uk-UA"/>
        </w:rPr>
        <w:t>3.2. The Balabit Mouse Challenge Data Set.</w:t>
      </w:r>
    </w:p>
    <w:p w:rsidR="005A1BF9" w:rsidRDefault="00E763B8">
      <w:pPr>
        <w:spacing w:line="360" w:lineRule="auto"/>
        <w:ind w:firstLine="720"/>
        <w:jc w:val="both"/>
        <w:rPr>
          <w:sz w:val="28"/>
          <w:szCs w:val="28"/>
          <w:lang w:val="uk-UA"/>
        </w:rPr>
      </w:pPr>
      <w:r>
        <w:rPr>
          <w:sz w:val="28"/>
          <w:szCs w:val="28"/>
          <w:lang w:val="uk-UA"/>
        </w:rPr>
        <w:t xml:space="preserve">База даних Balabit Mouse Challenge [21] була опублікована у серпні 2016 р. Датасет містить дві папки, перша – для навчальних файлів, друга – для тестових файлів. Дані були зібрані від 10 користувачів, які працювали за настільними клієнтами, підключеними до віддалених серверів. Дані тренінгу та тесту представлені як сесії, проте тестові заняття значно коротші, ніж навчальні. Тестова частина набору даних містить як позитивні (легальні), так і </w:t>
      </w:r>
      <w:r>
        <w:rPr>
          <w:sz w:val="28"/>
          <w:szCs w:val="28"/>
          <w:lang w:val="uk-UA"/>
        </w:rPr>
        <w:lastRenderedPageBreak/>
        <w:t xml:space="preserve">негативні (незаконні) сесії. </w:t>
      </w:r>
    </w:p>
    <w:p w:rsidR="005A1BF9" w:rsidRDefault="00E763B8">
      <w:pPr>
        <w:spacing w:line="360" w:lineRule="auto"/>
        <w:ind w:firstLine="720"/>
        <w:jc w:val="both"/>
        <w:rPr>
          <w:sz w:val="28"/>
          <w:szCs w:val="28"/>
          <w:lang w:val="uk-UA"/>
        </w:rPr>
      </w:pPr>
      <w:r>
        <w:rPr>
          <w:sz w:val="28"/>
          <w:szCs w:val="28"/>
          <w:lang w:val="uk-UA"/>
        </w:rPr>
        <w:t>Параметри взаємодії кожного користувача з мишею записано в txt-файл з 6 стовпчиками: «record timestamp» – час (в секундах), що пройшов від початку моніторингу сесії, записаний на віддаленому сервері; «client timestamp» – час (в секундах), що пройшов від початку моніторингу сесії, записаний на клієнтському комп’ютері; «button» – поточний стан клавіш миші (використовується чи ні); «state» – поточний стан курсору миші (переміщується чи ні); «x» – поточна x координата курсору миші; «y» – поточна y координата курсору миші (рис. 3.1).</w:t>
      </w:r>
    </w:p>
    <w:p w:rsidR="005A1BF9" w:rsidRDefault="00E763B8">
      <w:pPr>
        <w:spacing w:line="360" w:lineRule="auto"/>
        <w:jc w:val="center"/>
        <w:rPr>
          <w:sz w:val="28"/>
          <w:szCs w:val="28"/>
          <w:lang w:val="uk-UA"/>
        </w:rPr>
      </w:pPr>
      <w:r>
        <w:rPr>
          <w:noProof/>
          <w:sz w:val="28"/>
          <w:szCs w:val="28"/>
          <w:lang w:val="ru-RU" w:eastAsia="ru-RU"/>
        </w:rPr>
        <w:drawing>
          <wp:inline distT="0" distB="0" distL="0" distR="0">
            <wp:extent cx="5220000" cy="3899992"/>
            <wp:effectExtent l="19050" t="0" r="0" b="0"/>
            <wp:docPr id="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srcRect/>
                    <a:stretch>
                      <a:fillRect/>
                    </a:stretch>
                  </pic:blipFill>
                  <pic:spPr bwMode="auto">
                    <a:xfrm>
                      <a:off x="0" y="0"/>
                      <a:ext cx="5220000" cy="3899992"/>
                    </a:xfrm>
                    <a:prstGeom prst="rect">
                      <a:avLst/>
                    </a:prstGeom>
                    <a:noFill/>
                    <a:ln w="9525">
                      <a:noFill/>
                      <a:miter lim="800000"/>
                      <a:headEnd/>
                      <a:tailEnd/>
                    </a:ln>
                  </pic:spPr>
                </pic:pic>
              </a:graphicData>
            </a:graphic>
          </wp:inline>
        </w:drawing>
      </w:r>
    </w:p>
    <w:p w:rsidR="005A1BF9" w:rsidRDefault="00E763B8">
      <w:pPr>
        <w:spacing w:line="360" w:lineRule="auto"/>
        <w:jc w:val="center"/>
        <w:rPr>
          <w:sz w:val="28"/>
          <w:szCs w:val="28"/>
          <w:lang w:val="uk-UA"/>
        </w:rPr>
      </w:pPr>
      <w:r>
        <w:rPr>
          <w:sz w:val="28"/>
          <w:szCs w:val="28"/>
          <w:lang w:val="uk-UA"/>
        </w:rPr>
        <w:t>Рисунок 3.1 – База даних «Balabit</w:t>
      </w:r>
      <w:r>
        <w:rPr>
          <w:bCs/>
          <w:sz w:val="28"/>
          <w:szCs w:val="28"/>
          <w:lang w:val="uk-UA"/>
        </w:rPr>
        <w:t xml:space="preserve"> Mouse Dynamics Challenge»</w:t>
      </w: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t xml:space="preserve">Оскільки особливості роботи з комп’ютерною мишею описують як характеристики взаємодії з маніпулятором на рівні інтерфейсу (переміщення курсору), так і взаємодії з маніпулятором як з фізичним об'єктом (тривалість натискання клавіш миші), то логічним є розділити усі дані з датасету на три типи дії миші: mouse movement (MM), point click (PC), drag-and-drop (DD). MM описує параметри переміщення курсору між двома точками екрану. PC </w:t>
      </w:r>
      <w:r>
        <w:rPr>
          <w:sz w:val="28"/>
          <w:szCs w:val="28"/>
          <w:lang w:val="uk-UA"/>
        </w:rPr>
        <w:lastRenderedPageBreak/>
        <w:t xml:space="preserve">описує часові параметри натискання клавіш миші. Це дуже схоже на дію ММ, але завжди закінчується кліком клавіші миші. DD описує параметри дії перетягування об’єкта на екрані. Дія DD завжди починається натисканням лівої клавіші миші, далі послідовністю подій переміщення і закінчується відпусканням лівої клавіші. Приклад сегментації необроблених даних на дії наведено на рис. 3.2. </w:t>
      </w:r>
    </w:p>
    <w:p w:rsidR="005A1BF9" w:rsidRDefault="00E763B8">
      <w:pPr>
        <w:spacing w:line="360" w:lineRule="auto"/>
        <w:jc w:val="center"/>
        <w:rPr>
          <w:sz w:val="28"/>
          <w:szCs w:val="28"/>
          <w:lang w:val="uk-UA"/>
        </w:rPr>
      </w:pPr>
      <w:r>
        <w:rPr>
          <w:noProof/>
          <w:sz w:val="28"/>
          <w:szCs w:val="28"/>
          <w:lang w:val="ru-RU" w:eastAsia="ru-RU"/>
        </w:rPr>
        <w:drawing>
          <wp:inline distT="0" distB="0" distL="0" distR="0">
            <wp:extent cx="5220000" cy="3708537"/>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srcRect/>
                    <a:stretch>
                      <a:fillRect/>
                    </a:stretch>
                  </pic:blipFill>
                  <pic:spPr bwMode="auto">
                    <a:xfrm>
                      <a:off x="0" y="0"/>
                      <a:ext cx="5220000" cy="3708537"/>
                    </a:xfrm>
                    <a:prstGeom prst="rect">
                      <a:avLst/>
                    </a:prstGeom>
                    <a:noFill/>
                    <a:ln w="9525">
                      <a:noFill/>
                      <a:miter lim="800000"/>
                      <a:headEnd/>
                      <a:tailEnd/>
                    </a:ln>
                  </pic:spPr>
                </pic:pic>
              </a:graphicData>
            </a:graphic>
          </wp:inline>
        </w:drawing>
      </w:r>
    </w:p>
    <w:p w:rsidR="005A1BF9" w:rsidRDefault="00E763B8">
      <w:pPr>
        <w:spacing w:line="360" w:lineRule="auto"/>
        <w:jc w:val="center"/>
        <w:rPr>
          <w:sz w:val="28"/>
          <w:szCs w:val="28"/>
          <w:lang w:val="uk-UA"/>
        </w:rPr>
      </w:pPr>
      <w:r>
        <w:rPr>
          <w:sz w:val="28"/>
          <w:szCs w:val="28"/>
          <w:lang w:val="uk-UA"/>
        </w:rPr>
        <w:t>Рисунок 3.2 – Приклад розподілу даних на дії з мишею</w:t>
      </w: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t xml:space="preserve">У табл. 3.2. наведено докладну статистику типів дій для навчального та тестового датасетів. Видно, що розподіл трьох типів дій подібний у навчальному та тестових частинах бази даних. Дії PC представляють близько 70 % даних, MM – близько 20 %, а решта 10 % – це дії DD. Також слід відмітити той факт, що переважна більшість сесій складалась з 5-50 індивідуальних подій миші, тобто таких, що тривали </w:t>
      </w:r>
      <m:oMath>
        <m:d>
          <m:dPr>
            <m:ctrlPr>
              <w:rPr>
                <w:rFonts w:ascii="Cambria Math" w:hAnsi="Cambria Math"/>
                <w:i/>
                <w:sz w:val="28"/>
                <w:szCs w:val="28"/>
                <w:lang w:val="uk-UA"/>
              </w:rPr>
            </m:ctrlPr>
          </m:dPr>
          <m:e>
            <m:r>
              <w:rPr>
                <w:rFonts w:ascii="Cambria Math" w:hAnsi="Cambria Math"/>
                <w:sz w:val="28"/>
                <w:szCs w:val="28"/>
                <w:lang w:val="uk-UA"/>
              </w:rPr>
              <m:t>5-50</m:t>
            </m:r>
          </m:e>
        </m:d>
        <m:r>
          <w:rPr>
            <w:rFonts w:ascii="Cambria Math" w:hAnsi="Cambria Math"/>
            <w:sz w:val="28"/>
            <w:szCs w:val="28"/>
            <w:lang w:val="uk-UA"/>
          </w:rPr>
          <m:t>⋅0.015=</m:t>
        </m:r>
        <m:d>
          <m:dPr>
            <m:ctrlPr>
              <w:rPr>
                <w:rFonts w:ascii="Cambria Math" w:hAnsi="Cambria Math"/>
                <w:i/>
                <w:sz w:val="28"/>
                <w:szCs w:val="28"/>
                <w:lang w:val="uk-UA"/>
              </w:rPr>
            </m:ctrlPr>
          </m:dPr>
          <m:e>
            <m:r>
              <w:rPr>
                <w:rFonts w:ascii="Cambria Math" w:hAnsi="Cambria Math"/>
                <w:sz w:val="28"/>
                <w:szCs w:val="28"/>
                <w:lang w:val="uk-UA"/>
              </w:rPr>
              <m:t>75-750</m:t>
            </m:r>
          </m:e>
        </m:d>
      </m:oMath>
      <w:r>
        <w:rPr>
          <w:sz w:val="28"/>
          <w:szCs w:val="28"/>
          <w:lang w:val="uk-UA"/>
        </w:rPr>
        <w:t> мс. Це значною мірою відповідає лінійним (дуговим) переміщенням курсору. Складні переміщення (круги, вісімки тощо) потребують значно більшої часу, але саме вони відповідно до [22-24] є інформативними.</w:t>
      </w:r>
    </w:p>
    <w:p w:rsidR="005A1BF9" w:rsidRDefault="005A1BF9">
      <w:pPr>
        <w:spacing w:line="360" w:lineRule="auto"/>
        <w:ind w:firstLine="720"/>
        <w:jc w:val="both"/>
        <w:rPr>
          <w:sz w:val="28"/>
          <w:szCs w:val="28"/>
          <w:lang w:val="uk-UA"/>
        </w:rPr>
      </w:pPr>
    </w:p>
    <w:p w:rsidR="005A1BF9" w:rsidRDefault="00E763B8">
      <w:pPr>
        <w:spacing w:line="360" w:lineRule="auto"/>
        <w:jc w:val="center"/>
        <w:rPr>
          <w:sz w:val="28"/>
          <w:szCs w:val="28"/>
          <w:lang w:val="uk-UA"/>
        </w:rPr>
      </w:pPr>
      <w:r>
        <w:rPr>
          <w:sz w:val="28"/>
          <w:szCs w:val="28"/>
          <w:lang w:val="uk-UA"/>
        </w:rPr>
        <w:lastRenderedPageBreak/>
        <w:t>Таблиця 3.2 – Статистика дослідних датасетів</w:t>
      </w:r>
    </w:p>
    <w:tbl>
      <w:tblPr>
        <w:tblStyle w:val="af0"/>
        <w:tblW w:w="0" w:type="auto"/>
        <w:jc w:val="center"/>
        <w:tblLook w:val="04A0" w:firstRow="1" w:lastRow="0" w:firstColumn="1" w:lastColumn="0" w:noHBand="0" w:noVBand="1"/>
      </w:tblPr>
      <w:tblGrid>
        <w:gridCol w:w="1908"/>
        <w:gridCol w:w="936"/>
        <w:gridCol w:w="1056"/>
        <w:gridCol w:w="816"/>
        <w:gridCol w:w="936"/>
        <w:gridCol w:w="936"/>
        <w:gridCol w:w="816"/>
        <w:gridCol w:w="816"/>
        <w:gridCol w:w="936"/>
        <w:gridCol w:w="816"/>
      </w:tblGrid>
      <w:tr w:rsidR="005A1BF9">
        <w:trPr>
          <w:trHeight w:val="510"/>
          <w:jc w:val="center"/>
        </w:trPr>
        <w:tc>
          <w:tcPr>
            <w:tcW w:w="1908" w:type="dxa"/>
            <w:vMerge w:val="restart"/>
            <w:vAlign w:val="center"/>
          </w:tcPr>
          <w:p w:rsidR="005A1BF9" w:rsidRDefault="00E763B8">
            <w:pPr>
              <w:jc w:val="center"/>
              <w:rPr>
                <w:sz w:val="24"/>
                <w:szCs w:val="24"/>
                <w:lang w:val="uk-UA"/>
              </w:rPr>
            </w:pPr>
            <w:r>
              <w:rPr>
                <w:sz w:val="24"/>
                <w:szCs w:val="24"/>
                <w:lang w:val="uk-UA"/>
              </w:rPr>
              <w:t>Користувач</w:t>
            </w:r>
          </w:p>
        </w:tc>
        <w:tc>
          <w:tcPr>
            <w:tcW w:w="8064" w:type="dxa"/>
            <w:gridSpan w:val="9"/>
            <w:vAlign w:val="center"/>
          </w:tcPr>
          <w:p w:rsidR="005A1BF9" w:rsidRDefault="00E763B8">
            <w:pPr>
              <w:jc w:val="center"/>
              <w:rPr>
                <w:sz w:val="24"/>
                <w:szCs w:val="24"/>
                <w:lang w:val="uk-UA"/>
              </w:rPr>
            </w:pPr>
            <w:r>
              <w:rPr>
                <w:sz w:val="24"/>
                <w:szCs w:val="24"/>
                <w:lang w:val="uk-UA"/>
              </w:rPr>
              <w:t>Кількість дій</w:t>
            </w:r>
          </w:p>
        </w:tc>
      </w:tr>
      <w:tr w:rsidR="005A1BF9">
        <w:trPr>
          <w:trHeight w:val="510"/>
          <w:jc w:val="center"/>
        </w:trPr>
        <w:tc>
          <w:tcPr>
            <w:tcW w:w="1908" w:type="dxa"/>
            <w:vMerge/>
            <w:vAlign w:val="center"/>
          </w:tcPr>
          <w:p w:rsidR="005A1BF9" w:rsidRDefault="005A1BF9">
            <w:pPr>
              <w:jc w:val="center"/>
              <w:rPr>
                <w:sz w:val="24"/>
                <w:szCs w:val="24"/>
                <w:lang w:val="uk-UA"/>
              </w:rPr>
            </w:pPr>
          </w:p>
        </w:tc>
        <w:tc>
          <w:tcPr>
            <w:tcW w:w="2808" w:type="dxa"/>
            <w:gridSpan w:val="3"/>
            <w:vAlign w:val="center"/>
          </w:tcPr>
          <w:p w:rsidR="005A1BF9" w:rsidRDefault="00E763B8">
            <w:pPr>
              <w:jc w:val="center"/>
              <w:rPr>
                <w:sz w:val="24"/>
                <w:szCs w:val="24"/>
                <w:lang w:val="uk-UA"/>
              </w:rPr>
            </w:pPr>
            <w:r>
              <w:rPr>
                <w:sz w:val="24"/>
                <w:szCs w:val="24"/>
                <w:lang w:val="uk-UA"/>
              </w:rPr>
              <w:t>Навчальний датасет</w:t>
            </w:r>
          </w:p>
          <w:p w:rsidR="005A1BF9" w:rsidRDefault="00E763B8">
            <w:pPr>
              <w:jc w:val="center"/>
              <w:rPr>
                <w:sz w:val="24"/>
                <w:szCs w:val="24"/>
                <w:lang w:val="uk-UA"/>
              </w:rPr>
            </w:pPr>
            <w:r>
              <w:rPr>
                <w:sz w:val="24"/>
                <w:szCs w:val="24"/>
                <w:lang w:val="uk-UA"/>
              </w:rPr>
              <w:t>«Training DataSet»</w:t>
            </w:r>
          </w:p>
        </w:tc>
        <w:tc>
          <w:tcPr>
            <w:tcW w:w="2688" w:type="dxa"/>
            <w:gridSpan w:val="3"/>
            <w:vAlign w:val="center"/>
          </w:tcPr>
          <w:p w:rsidR="005A1BF9" w:rsidRDefault="00E763B8">
            <w:pPr>
              <w:jc w:val="center"/>
              <w:rPr>
                <w:sz w:val="24"/>
                <w:szCs w:val="24"/>
                <w:lang w:val="uk-UA"/>
              </w:rPr>
            </w:pPr>
            <w:r>
              <w:rPr>
                <w:sz w:val="24"/>
                <w:szCs w:val="24"/>
                <w:lang w:val="uk-UA"/>
              </w:rPr>
              <w:t xml:space="preserve">Тестовий датасет </w:t>
            </w:r>
          </w:p>
          <w:p w:rsidR="005A1BF9" w:rsidRDefault="00E763B8">
            <w:pPr>
              <w:jc w:val="center"/>
              <w:rPr>
                <w:sz w:val="24"/>
                <w:szCs w:val="24"/>
                <w:lang w:val="uk-UA"/>
              </w:rPr>
            </w:pPr>
            <w:r>
              <w:rPr>
                <w:sz w:val="24"/>
                <w:szCs w:val="24"/>
                <w:lang w:val="uk-UA"/>
              </w:rPr>
              <w:t>«Test Positive»</w:t>
            </w:r>
          </w:p>
        </w:tc>
        <w:tc>
          <w:tcPr>
            <w:tcW w:w="2568" w:type="dxa"/>
            <w:gridSpan w:val="3"/>
            <w:vAlign w:val="center"/>
          </w:tcPr>
          <w:p w:rsidR="005A1BF9" w:rsidRDefault="00E763B8">
            <w:pPr>
              <w:jc w:val="center"/>
              <w:rPr>
                <w:sz w:val="24"/>
                <w:szCs w:val="24"/>
                <w:lang w:val="uk-UA"/>
              </w:rPr>
            </w:pPr>
            <w:r>
              <w:rPr>
                <w:sz w:val="24"/>
                <w:szCs w:val="24"/>
                <w:lang w:val="uk-UA"/>
              </w:rPr>
              <w:t xml:space="preserve">Тестовий датасет </w:t>
            </w:r>
          </w:p>
          <w:p w:rsidR="005A1BF9" w:rsidRDefault="00E763B8">
            <w:pPr>
              <w:jc w:val="center"/>
              <w:rPr>
                <w:sz w:val="24"/>
                <w:szCs w:val="24"/>
                <w:lang w:val="uk-UA"/>
              </w:rPr>
            </w:pPr>
            <w:r>
              <w:rPr>
                <w:sz w:val="24"/>
                <w:szCs w:val="24"/>
                <w:lang w:val="uk-UA"/>
              </w:rPr>
              <w:t>«Test Negative»</w:t>
            </w:r>
          </w:p>
        </w:tc>
      </w:tr>
      <w:tr w:rsidR="005A1BF9">
        <w:trPr>
          <w:trHeight w:val="510"/>
          <w:jc w:val="center"/>
        </w:trPr>
        <w:tc>
          <w:tcPr>
            <w:tcW w:w="1908" w:type="dxa"/>
            <w:vMerge/>
            <w:vAlign w:val="center"/>
          </w:tcPr>
          <w:p w:rsidR="005A1BF9" w:rsidRDefault="005A1BF9">
            <w:pPr>
              <w:jc w:val="center"/>
              <w:rPr>
                <w:sz w:val="24"/>
                <w:szCs w:val="24"/>
                <w:lang w:val="uk-UA"/>
              </w:rPr>
            </w:pPr>
          </w:p>
        </w:tc>
        <w:tc>
          <w:tcPr>
            <w:tcW w:w="936" w:type="dxa"/>
            <w:vAlign w:val="center"/>
          </w:tcPr>
          <w:p w:rsidR="005A1BF9" w:rsidRDefault="00E763B8">
            <w:pPr>
              <w:jc w:val="center"/>
              <w:rPr>
                <w:sz w:val="24"/>
                <w:szCs w:val="24"/>
                <w:lang w:val="uk-UA"/>
              </w:rPr>
            </w:pPr>
            <w:r>
              <w:rPr>
                <w:sz w:val="24"/>
                <w:szCs w:val="24"/>
                <w:lang w:val="uk-UA"/>
              </w:rPr>
              <w:t>MM</w:t>
            </w:r>
          </w:p>
        </w:tc>
        <w:tc>
          <w:tcPr>
            <w:tcW w:w="1056" w:type="dxa"/>
            <w:vAlign w:val="center"/>
          </w:tcPr>
          <w:p w:rsidR="005A1BF9" w:rsidRDefault="00E763B8">
            <w:pPr>
              <w:jc w:val="center"/>
              <w:rPr>
                <w:sz w:val="24"/>
                <w:szCs w:val="24"/>
                <w:lang w:val="uk-UA"/>
              </w:rPr>
            </w:pPr>
            <w:r>
              <w:rPr>
                <w:sz w:val="24"/>
                <w:szCs w:val="24"/>
                <w:lang w:val="uk-UA"/>
              </w:rPr>
              <w:t>PC</w:t>
            </w:r>
          </w:p>
        </w:tc>
        <w:tc>
          <w:tcPr>
            <w:tcW w:w="816" w:type="dxa"/>
            <w:vAlign w:val="center"/>
          </w:tcPr>
          <w:p w:rsidR="005A1BF9" w:rsidRDefault="00E763B8">
            <w:pPr>
              <w:jc w:val="center"/>
              <w:rPr>
                <w:sz w:val="24"/>
                <w:szCs w:val="24"/>
                <w:lang w:val="uk-UA"/>
              </w:rPr>
            </w:pPr>
            <w:r>
              <w:rPr>
                <w:sz w:val="24"/>
                <w:szCs w:val="24"/>
                <w:lang w:val="uk-UA"/>
              </w:rPr>
              <w:t>DD</w:t>
            </w:r>
          </w:p>
        </w:tc>
        <w:tc>
          <w:tcPr>
            <w:tcW w:w="936" w:type="dxa"/>
            <w:vAlign w:val="center"/>
          </w:tcPr>
          <w:p w:rsidR="005A1BF9" w:rsidRDefault="00E763B8">
            <w:pPr>
              <w:jc w:val="center"/>
              <w:rPr>
                <w:sz w:val="24"/>
                <w:szCs w:val="24"/>
                <w:lang w:val="uk-UA"/>
              </w:rPr>
            </w:pPr>
            <w:r>
              <w:rPr>
                <w:sz w:val="24"/>
                <w:szCs w:val="24"/>
                <w:lang w:val="uk-UA"/>
              </w:rPr>
              <w:t>MM</w:t>
            </w:r>
          </w:p>
        </w:tc>
        <w:tc>
          <w:tcPr>
            <w:tcW w:w="936" w:type="dxa"/>
            <w:vAlign w:val="center"/>
          </w:tcPr>
          <w:p w:rsidR="005A1BF9" w:rsidRDefault="00E763B8">
            <w:pPr>
              <w:jc w:val="center"/>
              <w:rPr>
                <w:sz w:val="24"/>
                <w:szCs w:val="24"/>
                <w:lang w:val="uk-UA"/>
              </w:rPr>
            </w:pPr>
            <w:r>
              <w:rPr>
                <w:sz w:val="24"/>
                <w:szCs w:val="24"/>
                <w:lang w:val="uk-UA"/>
              </w:rPr>
              <w:t>PC</w:t>
            </w:r>
          </w:p>
        </w:tc>
        <w:tc>
          <w:tcPr>
            <w:tcW w:w="816" w:type="dxa"/>
            <w:vAlign w:val="center"/>
          </w:tcPr>
          <w:p w:rsidR="005A1BF9" w:rsidRDefault="00E763B8">
            <w:pPr>
              <w:jc w:val="center"/>
              <w:rPr>
                <w:sz w:val="24"/>
                <w:szCs w:val="24"/>
                <w:lang w:val="uk-UA"/>
              </w:rPr>
            </w:pPr>
            <w:r>
              <w:rPr>
                <w:sz w:val="24"/>
                <w:szCs w:val="24"/>
                <w:lang w:val="uk-UA"/>
              </w:rPr>
              <w:t>DD</w:t>
            </w:r>
          </w:p>
        </w:tc>
        <w:tc>
          <w:tcPr>
            <w:tcW w:w="816" w:type="dxa"/>
            <w:vAlign w:val="center"/>
          </w:tcPr>
          <w:p w:rsidR="005A1BF9" w:rsidRDefault="00E763B8">
            <w:pPr>
              <w:jc w:val="center"/>
              <w:rPr>
                <w:sz w:val="24"/>
                <w:szCs w:val="24"/>
                <w:lang w:val="uk-UA"/>
              </w:rPr>
            </w:pPr>
            <w:r>
              <w:rPr>
                <w:sz w:val="24"/>
                <w:szCs w:val="24"/>
                <w:lang w:val="uk-UA"/>
              </w:rPr>
              <w:t>MM</w:t>
            </w:r>
          </w:p>
        </w:tc>
        <w:tc>
          <w:tcPr>
            <w:tcW w:w="936" w:type="dxa"/>
            <w:vAlign w:val="center"/>
          </w:tcPr>
          <w:p w:rsidR="005A1BF9" w:rsidRDefault="00E763B8">
            <w:pPr>
              <w:jc w:val="center"/>
              <w:rPr>
                <w:sz w:val="24"/>
                <w:szCs w:val="24"/>
                <w:lang w:val="uk-UA"/>
              </w:rPr>
            </w:pPr>
            <w:r>
              <w:rPr>
                <w:sz w:val="24"/>
                <w:szCs w:val="24"/>
                <w:lang w:val="uk-UA"/>
              </w:rPr>
              <w:t>PC</w:t>
            </w:r>
          </w:p>
        </w:tc>
        <w:tc>
          <w:tcPr>
            <w:tcW w:w="816" w:type="dxa"/>
            <w:vAlign w:val="center"/>
          </w:tcPr>
          <w:p w:rsidR="005A1BF9" w:rsidRDefault="00E763B8">
            <w:pPr>
              <w:jc w:val="center"/>
              <w:rPr>
                <w:sz w:val="24"/>
                <w:szCs w:val="24"/>
                <w:lang w:val="uk-UA"/>
              </w:rPr>
            </w:pPr>
            <w:r>
              <w:rPr>
                <w:sz w:val="24"/>
                <w:szCs w:val="24"/>
                <w:lang w:val="uk-UA"/>
              </w:rPr>
              <w:t>DD</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7</w:t>
            </w:r>
          </w:p>
        </w:tc>
        <w:tc>
          <w:tcPr>
            <w:tcW w:w="936" w:type="dxa"/>
            <w:vAlign w:val="center"/>
          </w:tcPr>
          <w:p w:rsidR="005A1BF9" w:rsidRDefault="00E763B8">
            <w:pPr>
              <w:jc w:val="center"/>
              <w:rPr>
                <w:color w:val="000000"/>
                <w:sz w:val="24"/>
                <w:szCs w:val="24"/>
                <w:lang w:val="uk-UA"/>
              </w:rPr>
            </w:pPr>
            <w:r>
              <w:rPr>
                <w:color w:val="000000"/>
                <w:sz w:val="24"/>
                <w:szCs w:val="24"/>
                <w:lang w:val="uk-UA"/>
              </w:rPr>
              <w:t>1150</w:t>
            </w:r>
          </w:p>
        </w:tc>
        <w:tc>
          <w:tcPr>
            <w:tcW w:w="1056" w:type="dxa"/>
          </w:tcPr>
          <w:p w:rsidR="005A1BF9" w:rsidRDefault="00E763B8">
            <w:pPr>
              <w:jc w:val="center"/>
              <w:rPr>
                <w:color w:val="000000"/>
                <w:sz w:val="24"/>
                <w:szCs w:val="24"/>
                <w:lang w:val="uk-UA"/>
              </w:rPr>
            </w:pPr>
            <w:r>
              <w:rPr>
                <w:color w:val="000000"/>
                <w:sz w:val="24"/>
                <w:szCs w:val="24"/>
                <w:lang w:val="uk-UA"/>
              </w:rPr>
              <w:t>3726</w:t>
            </w:r>
          </w:p>
        </w:tc>
        <w:tc>
          <w:tcPr>
            <w:tcW w:w="816" w:type="dxa"/>
          </w:tcPr>
          <w:p w:rsidR="005A1BF9" w:rsidRDefault="00E763B8">
            <w:pPr>
              <w:jc w:val="center"/>
              <w:rPr>
                <w:color w:val="000000"/>
                <w:sz w:val="24"/>
                <w:szCs w:val="24"/>
                <w:lang w:val="uk-UA"/>
              </w:rPr>
            </w:pPr>
            <w:r>
              <w:rPr>
                <w:color w:val="000000"/>
                <w:sz w:val="24"/>
                <w:szCs w:val="24"/>
                <w:lang w:val="uk-UA"/>
              </w:rPr>
              <w:t>697</w:t>
            </w:r>
          </w:p>
        </w:tc>
        <w:tc>
          <w:tcPr>
            <w:tcW w:w="936" w:type="dxa"/>
            <w:vAlign w:val="center"/>
          </w:tcPr>
          <w:p w:rsidR="005A1BF9" w:rsidRDefault="00E763B8">
            <w:pPr>
              <w:jc w:val="center"/>
              <w:rPr>
                <w:sz w:val="24"/>
                <w:szCs w:val="24"/>
                <w:lang w:val="uk-UA"/>
              </w:rPr>
            </w:pPr>
            <w:r>
              <w:rPr>
                <w:sz w:val="24"/>
                <w:szCs w:val="24"/>
                <w:lang w:val="uk-UA"/>
              </w:rPr>
              <w:t>326</w:t>
            </w:r>
          </w:p>
        </w:tc>
        <w:tc>
          <w:tcPr>
            <w:tcW w:w="936" w:type="dxa"/>
            <w:vAlign w:val="center"/>
          </w:tcPr>
          <w:p w:rsidR="005A1BF9" w:rsidRDefault="00E763B8">
            <w:pPr>
              <w:jc w:val="center"/>
              <w:rPr>
                <w:sz w:val="24"/>
                <w:szCs w:val="24"/>
                <w:lang w:val="uk-UA"/>
              </w:rPr>
            </w:pPr>
            <w:r>
              <w:rPr>
                <w:sz w:val="24"/>
                <w:szCs w:val="24"/>
                <w:lang w:val="uk-UA"/>
              </w:rPr>
              <w:t>1368</w:t>
            </w:r>
          </w:p>
        </w:tc>
        <w:tc>
          <w:tcPr>
            <w:tcW w:w="816" w:type="dxa"/>
            <w:vAlign w:val="center"/>
          </w:tcPr>
          <w:p w:rsidR="005A1BF9" w:rsidRDefault="00E763B8">
            <w:pPr>
              <w:jc w:val="center"/>
              <w:rPr>
                <w:sz w:val="24"/>
                <w:szCs w:val="24"/>
                <w:lang w:val="uk-UA"/>
              </w:rPr>
            </w:pPr>
            <w:r>
              <w:rPr>
                <w:sz w:val="24"/>
                <w:szCs w:val="24"/>
                <w:lang w:val="uk-UA"/>
              </w:rPr>
              <w:t>188</w:t>
            </w:r>
          </w:p>
        </w:tc>
        <w:tc>
          <w:tcPr>
            <w:tcW w:w="816" w:type="dxa"/>
            <w:vAlign w:val="center"/>
          </w:tcPr>
          <w:p w:rsidR="005A1BF9" w:rsidRDefault="00E763B8">
            <w:pPr>
              <w:jc w:val="center"/>
              <w:rPr>
                <w:sz w:val="24"/>
                <w:szCs w:val="24"/>
                <w:lang w:val="uk-UA"/>
              </w:rPr>
            </w:pPr>
            <w:r>
              <w:rPr>
                <w:sz w:val="24"/>
                <w:szCs w:val="24"/>
                <w:lang w:val="uk-UA"/>
              </w:rPr>
              <w:t>403</w:t>
            </w:r>
          </w:p>
        </w:tc>
        <w:tc>
          <w:tcPr>
            <w:tcW w:w="936" w:type="dxa"/>
            <w:vAlign w:val="center"/>
          </w:tcPr>
          <w:p w:rsidR="005A1BF9" w:rsidRDefault="00E763B8">
            <w:pPr>
              <w:jc w:val="center"/>
              <w:rPr>
                <w:sz w:val="24"/>
                <w:szCs w:val="24"/>
                <w:lang w:val="uk-UA"/>
              </w:rPr>
            </w:pPr>
            <w:r>
              <w:rPr>
                <w:sz w:val="24"/>
                <w:szCs w:val="24"/>
                <w:lang w:val="uk-UA"/>
              </w:rPr>
              <w:t>1280</w:t>
            </w:r>
          </w:p>
        </w:tc>
        <w:tc>
          <w:tcPr>
            <w:tcW w:w="816" w:type="dxa"/>
            <w:vAlign w:val="center"/>
          </w:tcPr>
          <w:p w:rsidR="005A1BF9" w:rsidRDefault="00E763B8">
            <w:pPr>
              <w:jc w:val="center"/>
              <w:rPr>
                <w:sz w:val="24"/>
                <w:szCs w:val="24"/>
                <w:lang w:val="uk-UA"/>
              </w:rPr>
            </w:pPr>
            <w:r>
              <w:rPr>
                <w:sz w:val="24"/>
                <w:szCs w:val="24"/>
                <w:lang w:val="uk-UA"/>
              </w:rPr>
              <w:t>164</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9</w:t>
            </w:r>
          </w:p>
        </w:tc>
        <w:tc>
          <w:tcPr>
            <w:tcW w:w="936" w:type="dxa"/>
            <w:vAlign w:val="center"/>
          </w:tcPr>
          <w:p w:rsidR="005A1BF9" w:rsidRDefault="00E763B8">
            <w:pPr>
              <w:jc w:val="center"/>
              <w:rPr>
                <w:color w:val="000000"/>
                <w:sz w:val="24"/>
                <w:szCs w:val="24"/>
                <w:lang w:val="uk-UA"/>
              </w:rPr>
            </w:pPr>
            <w:r>
              <w:rPr>
                <w:color w:val="000000"/>
                <w:sz w:val="24"/>
                <w:szCs w:val="24"/>
                <w:lang w:val="uk-UA"/>
              </w:rPr>
              <w:t>686</w:t>
            </w:r>
          </w:p>
        </w:tc>
        <w:tc>
          <w:tcPr>
            <w:tcW w:w="1056" w:type="dxa"/>
          </w:tcPr>
          <w:p w:rsidR="005A1BF9" w:rsidRDefault="00E763B8">
            <w:pPr>
              <w:jc w:val="center"/>
              <w:rPr>
                <w:color w:val="000000"/>
                <w:sz w:val="24"/>
                <w:szCs w:val="24"/>
                <w:lang w:val="uk-UA"/>
              </w:rPr>
            </w:pPr>
            <w:r>
              <w:rPr>
                <w:color w:val="000000"/>
                <w:sz w:val="24"/>
                <w:szCs w:val="24"/>
                <w:lang w:val="uk-UA"/>
              </w:rPr>
              <w:t>2258</w:t>
            </w:r>
          </w:p>
        </w:tc>
        <w:tc>
          <w:tcPr>
            <w:tcW w:w="816" w:type="dxa"/>
          </w:tcPr>
          <w:p w:rsidR="005A1BF9" w:rsidRDefault="00E763B8">
            <w:pPr>
              <w:jc w:val="center"/>
              <w:rPr>
                <w:color w:val="000000"/>
                <w:sz w:val="24"/>
                <w:szCs w:val="24"/>
                <w:lang w:val="uk-UA"/>
              </w:rPr>
            </w:pPr>
            <w:r>
              <w:rPr>
                <w:color w:val="000000"/>
                <w:sz w:val="24"/>
                <w:szCs w:val="24"/>
                <w:lang w:val="uk-UA"/>
              </w:rPr>
              <w:t>304</w:t>
            </w:r>
          </w:p>
        </w:tc>
        <w:tc>
          <w:tcPr>
            <w:tcW w:w="936" w:type="dxa"/>
            <w:vAlign w:val="center"/>
          </w:tcPr>
          <w:p w:rsidR="005A1BF9" w:rsidRDefault="00E763B8">
            <w:pPr>
              <w:jc w:val="center"/>
              <w:rPr>
                <w:sz w:val="24"/>
                <w:szCs w:val="24"/>
                <w:lang w:val="uk-UA"/>
              </w:rPr>
            </w:pPr>
            <w:r>
              <w:rPr>
                <w:sz w:val="24"/>
                <w:szCs w:val="24"/>
                <w:lang w:val="uk-UA"/>
              </w:rPr>
              <w:t>214</w:t>
            </w:r>
          </w:p>
        </w:tc>
        <w:tc>
          <w:tcPr>
            <w:tcW w:w="936" w:type="dxa"/>
            <w:vAlign w:val="center"/>
          </w:tcPr>
          <w:p w:rsidR="005A1BF9" w:rsidRDefault="00E763B8">
            <w:pPr>
              <w:jc w:val="center"/>
              <w:rPr>
                <w:sz w:val="24"/>
                <w:szCs w:val="24"/>
                <w:lang w:val="uk-UA"/>
              </w:rPr>
            </w:pPr>
            <w:r>
              <w:rPr>
                <w:sz w:val="24"/>
                <w:szCs w:val="24"/>
                <w:lang w:val="uk-UA"/>
              </w:rPr>
              <w:t>707</w:t>
            </w:r>
          </w:p>
        </w:tc>
        <w:tc>
          <w:tcPr>
            <w:tcW w:w="816" w:type="dxa"/>
            <w:vAlign w:val="center"/>
          </w:tcPr>
          <w:p w:rsidR="005A1BF9" w:rsidRDefault="00E763B8">
            <w:pPr>
              <w:jc w:val="center"/>
              <w:rPr>
                <w:sz w:val="24"/>
                <w:szCs w:val="24"/>
                <w:lang w:val="uk-UA"/>
              </w:rPr>
            </w:pPr>
            <w:r>
              <w:rPr>
                <w:sz w:val="24"/>
                <w:szCs w:val="24"/>
                <w:lang w:val="uk-UA"/>
              </w:rPr>
              <w:t>81</w:t>
            </w:r>
          </w:p>
        </w:tc>
        <w:tc>
          <w:tcPr>
            <w:tcW w:w="816" w:type="dxa"/>
            <w:vAlign w:val="center"/>
          </w:tcPr>
          <w:p w:rsidR="005A1BF9" w:rsidRDefault="00E763B8">
            <w:pPr>
              <w:jc w:val="center"/>
              <w:rPr>
                <w:sz w:val="24"/>
                <w:szCs w:val="24"/>
                <w:lang w:val="uk-UA"/>
              </w:rPr>
            </w:pPr>
            <w:r>
              <w:rPr>
                <w:sz w:val="24"/>
                <w:szCs w:val="24"/>
                <w:lang w:val="uk-UA"/>
              </w:rPr>
              <w:t>427</w:t>
            </w:r>
          </w:p>
        </w:tc>
        <w:tc>
          <w:tcPr>
            <w:tcW w:w="936" w:type="dxa"/>
            <w:vAlign w:val="center"/>
          </w:tcPr>
          <w:p w:rsidR="005A1BF9" w:rsidRDefault="00E763B8">
            <w:pPr>
              <w:jc w:val="center"/>
              <w:rPr>
                <w:sz w:val="24"/>
                <w:szCs w:val="24"/>
                <w:lang w:val="uk-UA"/>
              </w:rPr>
            </w:pPr>
            <w:r>
              <w:rPr>
                <w:sz w:val="24"/>
                <w:szCs w:val="24"/>
                <w:lang w:val="uk-UA"/>
              </w:rPr>
              <w:t>1258</w:t>
            </w:r>
          </w:p>
        </w:tc>
        <w:tc>
          <w:tcPr>
            <w:tcW w:w="816" w:type="dxa"/>
            <w:vAlign w:val="center"/>
          </w:tcPr>
          <w:p w:rsidR="005A1BF9" w:rsidRDefault="00E763B8">
            <w:pPr>
              <w:jc w:val="center"/>
              <w:rPr>
                <w:sz w:val="24"/>
                <w:szCs w:val="24"/>
                <w:lang w:val="uk-UA"/>
              </w:rPr>
            </w:pPr>
            <w:r>
              <w:rPr>
                <w:sz w:val="24"/>
                <w:szCs w:val="24"/>
                <w:lang w:val="uk-UA"/>
              </w:rPr>
              <w:t>184</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12</w:t>
            </w:r>
          </w:p>
        </w:tc>
        <w:tc>
          <w:tcPr>
            <w:tcW w:w="936" w:type="dxa"/>
            <w:vAlign w:val="center"/>
          </w:tcPr>
          <w:p w:rsidR="005A1BF9" w:rsidRDefault="00E763B8">
            <w:pPr>
              <w:jc w:val="center"/>
              <w:rPr>
                <w:color w:val="000000"/>
                <w:sz w:val="24"/>
                <w:szCs w:val="24"/>
                <w:lang w:val="uk-UA"/>
              </w:rPr>
            </w:pPr>
            <w:r>
              <w:rPr>
                <w:color w:val="000000"/>
                <w:sz w:val="24"/>
                <w:szCs w:val="24"/>
                <w:lang w:val="uk-UA"/>
              </w:rPr>
              <w:t>1562</w:t>
            </w:r>
          </w:p>
        </w:tc>
        <w:tc>
          <w:tcPr>
            <w:tcW w:w="1056" w:type="dxa"/>
          </w:tcPr>
          <w:p w:rsidR="005A1BF9" w:rsidRDefault="00E763B8">
            <w:pPr>
              <w:jc w:val="center"/>
              <w:rPr>
                <w:color w:val="000000"/>
                <w:sz w:val="24"/>
                <w:szCs w:val="24"/>
                <w:lang w:val="uk-UA"/>
              </w:rPr>
            </w:pPr>
            <w:r>
              <w:rPr>
                <w:color w:val="000000"/>
                <w:sz w:val="24"/>
                <w:szCs w:val="24"/>
                <w:lang w:val="uk-UA"/>
              </w:rPr>
              <w:t>5216</w:t>
            </w:r>
          </w:p>
        </w:tc>
        <w:tc>
          <w:tcPr>
            <w:tcW w:w="816" w:type="dxa"/>
          </w:tcPr>
          <w:p w:rsidR="005A1BF9" w:rsidRDefault="00E763B8">
            <w:pPr>
              <w:jc w:val="center"/>
              <w:rPr>
                <w:color w:val="000000"/>
                <w:sz w:val="24"/>
                <w:szCs w:val="24"/>
                <w:lang w:val="uk-UA"/>
              </w:rPr>
            </w:pPr>
            <w:r>
              <w:rPr>
                <w:color w:val="000000"/>
                <w:sz w:val="24"/>
                <w:szCs w:val="24"/>
                <w:lang w:val="uk-UA"/>
              </w:rPr>
              <w:t>876</w:t>
            </w:r>
          </w:p>
        </w:tc>
        <w:tc>
          <w:tcPr>
            <w:tcW w:w="936" w:type="dxa"/>
            <w:vAlign w:val="center"/>
          </w:tcPr>
          <w:p w:rsidR="005A1BF9" w:rsidRDefault="00E763B8">
            <w:pPr>
              <w:jc w:val="center"/>
              <w:rPr>
                <w:sz w:val="24"/>
                <w:szCs w:val="24"/>
                <w:lang w:val="uk-UA"/>
              </w:rPr>
            </w:pPr>
            <w:r>
              <w:rPr>
                <w:sz w:val="24"/>
                <w:szCs w:val="24"/>
                <w:lang w:val="uk-UA"/>
              </w:rPr>
              <w:t>468</w:t>
            </w:r>
          </w:p>
        </w:tc>
        <w:tc>
          <w:tcPr>
            <w:tcW w:w="936" w:type="dxa"/>
            <w:vAlign w:val="center"/>
          </w:tcPr>
          <w:p w:rsidR="005A1BF9" w:rsidRDefault="00E763B8">
            <w:pPr>
              <w:jc w:val="center"/>
              <w:rPr>
                <w:sz w:val="24"/>
                <w:szCs w:val="24"/>
                <w:lang w:val="uk-UA"/>
              </w:rPr>
            </w:pPr>
            <w:r>
              <w:rPr>
                <w:sz w:val="24"/>
                <w:szCs w:val="24"/>
                <w:lang w:val="uk-UA"/>
              </w:rPr>
              <w:t>1822</w:t>
            </w:r>
          </w:p>
        </w:tc>
        <w:tc>
          <w:tcPr>
            <w:tcW w:w="816" w:type="dxa"/>
            <w:vAlign w:val="center"/>
          </w:tcPr>
          <w:p w:rsidR="005A1BF9" w:rsidRDefault="00E763B8">
            <w:pPr>
              <w:jc w:val="center"/>
              <w:rPr>
                <w:sz w:val="24"/>
                <w:szCs w:val="24"/>
                <w:lang w:val="uk-UA"/>
              </w:rPr>
            </w:pPr>
            <w:r>
              <w:rPr>
                <w:sz w:val="24"/>
                <w:szCs w:val="24"/>
                <w:lang w:val="uk-UA"/>
              </w:rPr>
              <w:t>288</w:t>
            </w:r>
          </w:p>
        </w:tc>
        <w:tc>
          <w:tcPr>
            <w:tcW w:w="816" w:type="dxa"/>
            <w:vAlign w:val="center"/>
          </w:tcPr>
          <w:p w:rsidR="005A1BF9" w:rsidRDefault="00E763B8">
            <w:pPr>
              <w:jc w:val="center"/>
              <w:rPr>
                <w:sz w:val="24"/>
                <w:szCs w:val="24"/>
                <w:lang w:val="uk-UA"/>
              </w:rPr>
            </w:pPr>
            <w:r>
              <w:rPr>
                <w:sz w:val="24"/>
                <w:szCs w:val="24"/>
                <w:lang w:val="uk-UA"/>
              </w:rPr>
              <w:t>499</w:t>
            </w:r>
          </w:p>
        </w:tc>
        <w:tc>
          <w:tcPr>
            <w:tcW w:w="936" w:type="dxa"/>
            <w:vAlign w:val="center"/>
          </w:tcPr>
          <w:p w:rsidR="005A1BF9" w:rsidRDefault="00E763B8">
            <w:pPr>
              <w:jc w:val="center"/>
              <w:rPr>
                <w:sz w:val="24"/>
                <w:szCs w:val="24"/>
                <w:lang w:val="uk-UA"/>
              </w:rPr>
            </w:pPr>
            <w:r>
              <w:rPr>
                <w:sz w:val="24"/>
                <w:szCs w:val="24"/>
                <w:lang w:val="uk-UA"/>
              </w:rPr>
              <w:t>1803</w:t>
            </w:r>
          </w:p>
        </w:tc>
        <w:tc>
          <w:tcPr>
            <w:tcW w:w="816" w:type="dxa"/>
            <w:vAlign w:val="center"/>
          </w:tcPr>
          <w:p w:rsidR="005A1BF9" w:rsidRDefault="00E763B8">
            <w:pPr>
              <w:jc w:val="center"/>
              <w:rPr>
                <w:sz w:val="24"/>
                <w:szCs w:val="24"/>
                <w:lang w:val="uk-UA"/>
              </w:rPr>
            </w:pPr>
            <w:r>
              <w:rPr>
                <w:sz w:val="24"/>
                <w:szCs w:val="24"/>
                <w:lang w:val="uk-UA"/>
              </w:rPr>
              <w:t>206</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15</w:t>
            </w:r>
          </w:p>
        </w:tc>
        <w:tc>
          <w:tcPr>
            <w:tcW w:w="936" w:type="dxa"/>
            <w:vAlign w:val="center"/>
          </w:tcPr>
          <w:p w:rsidR="005A1BF9" w:rsidRDefault="00E763B8">
            <w:pPr>
              <w:jc w:val="center"/>
              <w:rPr>
                <w:color w:val="000000"/>
                <w:sz w:val="24"/>
                <w:szCs w:val="24"/>
                <w:lang w:val="uk-UA"/>
              </w:rPr>
            </w:pPr>
            <w:r>
              <w:rPr>
                <w:color w:val="000000"/>
                <w:sz w:val="24"/>
                <w:szCs w:val="24"/>
                <w:lang w:val="uk-UA"/>
              </w:rPr>
              <w:t>1226</w:t>
            </w:r>
          </w:p>
        </w:tc>
        <w:tc>
          <w:tcPr>
            <w:tcW w:w="1056" w:type="dxa"/>
          </w:tcPr>
          <w:p w:rsidR="005A1BF9" w:rsidRDefault="00E763B8">
            <w:pPr>
              <w:jc w:val="center"/>
              <w:rPr>
                <w:color w:val="000000"/>
                <w:sz w:val="24"/>
                <w:szCs w:val="24"/>
                <w:lang w:val="uk-UA"/>
              </w:rPr>
            </w:pPr>
            <w:r>
              <w:rPr>
                <w:color w:val="000000"/>
                <w:sz w:val="24"/>
                <w:szCs w:val="24"/>
                <w:lang w:val="uk-UA"/>
              </w:rPr>
              <w:t>5286</w:t>
            </w:r>
          </w:p>
        </w:tc>
        <w:tc>
          <w:tcPr>
            <w:tcW w:w="816" w:type="dxa"/>
          </w:tcPr>
          <w:p w:rsidR="005A1BF9" w:rsidRDefault="00E763B8">
            <w:pPr>
              <w:jc w:val="center"/>
              <w:rPr>
                <w:color w:val="000000"/>
                <w:sz w:val="24"/>
                <w:szCs w:val="24"/>
                <w:lang w:val="uk-UA"/>
              </w:rPr>
            </w:pPr>
            <w:r>
              <w:rPr>
                <w:color w:val="000000"/>
                <w:sz w:val="24"/>
                <w:szCs w:val="24"/>
                <w:lang w:val="uk-UA"/>
              </w:rPr>
              <w:t>639</w:t>
            </w:r>
          </w:p>
        </w:tc>
        <w:tc>
          <w:tcPr>
            <w:tcW w:w="936" w:type="dxa"/>
            <w:vAlign w:val="center"/>
          </w:tcPr>
          <w:p w:rsidR="005A1BF9" w:rsidRDefault="00E763B8">
            <w:pPr>
              <w:jc w:val="center"/>
              <w:rPr>
                <w:sz w:val="24"/>
                <w:szCs w:val="24"/>
                <w:lang w:val="uk-UA"/>
              </w:rPr>
            </w:pPr>
            <w:r>
              <w:rPr>
                <w:sz w:val="24"/>
                <w:szCs w:val="24"/>
                <w:lang w:val="uk-UA"/>
              </w:rPr>
              <w:t>331</w:t>
            </w:r>
          </w:p>
        </w:tc>
        <w:tc>
          <w:tcPr>
            <w:tcW w:w="936" w:type="dxa"/>
            <w:vAlign w:val="center"/>
          </w:tcPr>
          <w:p w:rsidR="005A1BF9" w:rsidRDefault="00E763B8">
            <w:pPr>
              <w:jc w:val="center"/>
              <w:rPr>
                <w:sz w:val="24"/>
                <w:szCs w:val="24"/>
                <w:lang w:val="uk-UA"/>
              </w:rPr>
            </w:pPr>
            <w:r>
              <w:rPr>
                <w:sz w:val="24"/>
                <w:szCs w:val="24"/>
                <w:lang w:val="uk-UA"/>
              </w:rPr>
              <w:t>1653</w:t>
            </w:r>
          </w:p>
        </w:tc>
        <w:tc>
          <w:tcPr>
            <w:tcW w:w="816" w:type="dxa"/>
            <w:vAlign w:val="center"/>
          </w:tcPr>
          <w:p w:rsidR="005A1BF9" w:rsidRDefault="00E763B8">
            <w:pPr>
              <w:jc w:val="center"/>
              <w:rPr>
                <w:sz w:val="24"/>
                <w:szCs w:val="24"/>
                <w:lang w:val="uk-UA"/>
              </w:rPr>
            </w:pPr>
            <w:r>
              <w:rPr>
                <w:sz w:val="24"/>
                <w:szCs w:val="24"/>
                <w:lang w:val="uk-UA"/>
              </w:rPr>
              <w:t>163</w:t>
            </w:r>
          </w:p>
        </w:tc>
        <w:tc>
          <w:tcPr>
            <w:tcW w:w="816" w:type="dxa"/>
            <w:vAlign w:val="center"/>
          </w:tcPr>
          <w:p w:rsidR="005A1BF9" w:rsidRDefault="00E763B8">
            <w:pPr>
              <w:jc w:val="center"/>
              <w:rPr>
                <w:sz w:val="24"/>
                <w:szCs w:val="24"/>
                <w:lang w:val="uk-UA"/>
              </w:rPr>
            </w:pPr>
            <w:r>
              <w:rPr>
                <w:sz w:val="24"/>
                <w:szCs w:val="24"/>
                <w:lang w:val="uk-UA"/>
              </w:rPr>
              <w:t>931</w:t>
            </w:r>
          </w:p>
        </w:tc>
        <w:tc>
          <w:tcPr>
            <w:tcW w:w="936" w:type="dxa"/>
            <w:vAlign w:val="center"/>
          </w:tcPr>
          <w:p w:rsidR="005A1BF9" w:rsidRDefault="00E763B8">
            <w:pPr>
              <w:jc w:val="center"/>
              <w:rPr>
                <w:sz w:val="24"/>
                <w:szCs w:val="24"/>
                <w:lang w:val="uk-UA"/>
              </w:rPr>
            </w:pPr>
            <w:r>
              <w:rPr>
                <w:sz w:val="24"/>
                <w:szCs w:val="24"/>
                <w:lang w:val="uk-UA"/>
              </w:rPr>
              <w:t>2504</w:t>
            </w:r>
          </w:p>
        </w:tc>
        <w:tc>
          <w:tcPr>
            <w:tcW w:w="816" w:type="dxa"/>
            <w:vAlign w:val="center"/>
          </w:tcPr>
          <w:p w:rsidR="005A1BF9" w:rsidRDefault="00E763B8">
            <w:pPr>
              <w:jc w:val="center"/>
              <w:rPr>
                <w:sz w:val="24"/>
                <w:szCs w:val="24"/>
                <w:lang w:val="uk-UA"/>
              </w:rPr>
            </w:pPr>
            <w:r>
              <w:rPr>
                <w:sz w:val="24"/>
                <w:szCs w:val="24"/>
                <w:lang w:val="uk-UA"/>
              </w:rPr>
              <w:t>380</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16</w:t>
            </w:r>
          </w:p>
        </w:tc>
        <w:tc>
          <w:tcPr>
            <w:tcW w:w="936" w:type="dxa"/>
            <w:vAlign w:val="center"/>
          </w:tcPr>
          <w:p w:rsidR="005A1BF9" w:rsidRDefault="00E763B8">
            <w:pPr>
              <w:jc w:val="center"/>
              <w:rPr>
                <w:color w:val="000000"/>
                <w:sz w:val="24"/>
                <w:szCs w:val="24"/>
                <w:lang w:val="uk-UA"/>
              </w:rPr>
            </w:pPr>
            <w:r>
              <w:rPr>
                <w:color w:val="000000"/>
                <w:sz w:val="24"/>
                <w:szCs w:val="24"/>
                <w:lang w:val="uk-UA"/>
              </w:rPr>
              <w:t>2415</w:t>
            </w:r>
          </w:p>
        </w:tc>
        <w:tc>
          <w:tcPr>
            <w:tcW w:w="1056" w:type="dxa"/>
          </w:tcPr>
          <w:p w:rsidR="005A1BF9" w:rsidRDefault="00E763B8">
            <w:pPr>
              <w:jc w:val="center"/>
              <w:rPr>
                <w:color w:val="000000"/>
                <w:sz w:val="24"/>
                <w:szCs w:val="24"/>
                <w:lang w:val="uk-UA"/>
              </w:rPr>
            </w:pPr>
            <w:r>
              <w:rPr>
                <w:color w:val="000000"/>
                <w:sz w:val="24"/>
                <w:szCs w:val="24"/>
                <w:lang w:val="uk-UA"/>
              </w:rPr>
              <w:t>6896</w:t>
            </w:r>
          </w:p>
        </w:tc>
        <w:tc>
          <w:tcPr>
            <w:tcW w:w="816" w:type="dxa"/>
          </w:tcPr>
          <w:p w:rsidR="005A1BF9" w:rsidRDefault="00E763B8">
            <w:pPr>
              <w:jc w:val="center"/>
              <w:rPr>
                <w:color w:val="000000"/>
                <w:sz w:val="24"/>
                <w:szCs w:val="24"/>
                <w:lang w:val="uk-UA"/>
              </w:rPr>
            </w:pPr>
            <w:r>
              <w:rPr>
                <w:color w:val="000000"/>
                <w:sz w:val="24"/>
                <w:szCs w:val="24"/>
                <w:lang w:val="uk-UA"/>
              </w:rPr>
              <w:t>1458</w:t>
            </w:r>
          </w:p>
        </w:tc>
        <w:tc>
          <w:tcPr>
            <w:tcW w:w="936" w:type="dxa"/>
            <w:vAlign w:val="center"/>
          </w:tcPr>
          <w:p w:rsidR="005A1BF9" w:rsidRDefault="00E763B8">
            <w:pPr>
              <w:jc w:val="center"/>
              <w:rPr>
                <w:sz w:val="24"/>
                <w:szCs w:val="24"/>
                <w:lang w:val="uk-UA"/>
              </w:rPr>
            </w:pPr>
            <w:r>
              <w:rPr>
                <w:sz w:val="24"/>
                <w:szCs w:val="24"/>
                <w:lang w:val="uk-UA"/>
              </w:rPr>
              <w:t>709</w:t>
            </w:r>
          </w:p>
        </w:tc>
        <w:tc>
          <w:tcPr>
            <w:tcW w:w="936" w:type="dxa"/>
            <w:vAlign w:val="center"/>
          </w:tcPr>
          <w:p w:rsidR="005A1BF9" w:rsidRDefault="00E763B8">
            <w:pPr>
              <w:jc w:val="center"/>
              <w:rPr>
                <w:sz w:val="24"/>
                <w:szCs w:val="24"/>
                <w:lang w:val="uk-UA"/>
              </w:rPr>
            </w:pPr>
            <w:r>
              <w:rPr>
                <w:sz w:val="24"/>
                <w:szCs w:val="24"/>
                <w:lang w:val="uk-UA"/>
              </w:rPr>
              <w:t>2462</w:t>
            </w:r>
          </w:p>
        </w:tc>
        <w:tc>
          <w:tcPr>
            <w:tcW w:w="816" w:type="dxa"/>
            <w:vAlign w:val="center"/>
          </w:tcPr>
          <w:p w:rsidR="005A1BF9" w:rsidRDefault="00E763B8">
            <w:pPr>
              <w:jc w:val="center"/>
              <w:rPr>
                <w:sz w:val="24"/>
                <w:szCs w:val="24"/>
                <w:lang w:val="uk-UA"/>
              </w:rPr>
            </w:pPr>
            <w:r>
              <w:rPr>
                <w:sz w:val="24"/>
                <w:szCs w:val="24"/>
                <w:lang w:val="uk-UA"/>
              </w:rPr>
              <w:t>357</w:t>
            </w:r>
          </w:p>
        </w:tc>
        <w:tc>
          <w:tcPr>
            <w:tcW w:w="816" w:type="dxa"/>
            <w:vAlign w:val="center"/>
          </w:tcPr>
          <w:p w:rsidR="005A1BF9" w:rsidRDefault="00E763B8">
            <w:pPr>
              <w:jc w:val="center"/>
              <w:rPr>
                <w:sz w:val="24"/>
                <w:szCs w:val="24"/>
                <w:lang w:val="uk-UA"/>
              </w:rPr>
            </w:pPr>
            <w:r>
              <w:rPr>
                <w:sz w:val="24"/>
                <w:szCs w:val="24"/>
                <w:lang w:val="uk-UA"/>
              </w:rPr>
              <w:t>489</w:t>
            </w:r>
          </w:p>
        </w:tc>
        <w:tc>
          <w:tcPr>
            <w:tcW w:w="936" w:type="dxa"/>
            <w:vAlign w:val="center"/>
          </w:tcPr>
          <w:p w:rsidR="005A1BF9" w:rsidRDefault="00E763B8">
            <w:pPr>
              <w:jc w:val="center"/>
              <w:rPr>
                <w:sz w:val="24"/>
                <w:szCs w:val="24"/>
                <w:lang w:val="uk-UA"/>
              </w:rPr>
            </w:pPr>
            <w:r>
              <w:rPr>
                <w:sz w:val="24"/>
                <w:szCs w:val="24"/>
                <w:lang w:val="uk-UA"/>
              </w:rPr>
              <w:t>1244</w:t>
            </w:r>
          </w:p>
        </w:tc>
        <w:tc>
          <w:tcPr>
            <w:tcW w:w="816" w:type="dxa"/>
            <w:vAlign w:val="center"/>
          </w:tcPr>
          <w:p w:rsidR="005A1BF9" w:rsidRDefault="00E763B8">
            <w:pPr>
              <w:jc w:val="center"/>
              <w:rPr>
                <w:sz w:val="24"/>
                <w:szCs w:val="24"/>
                <w:lang w:val="uk-UA"/>
              </w:rPr>
            </w:pPr>
            <w:r>
              <w:rPr>
                <w:sz w:val="24"/>
                <w:szCs w:val="24"/>
                <w:lang w:val="uk-UA"/>
              </w:rPr>
              <w:t>200</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20</w:t>
            </w:r>
          </w:p>
        </w:tc>
        <w:tc>
          <w:tcPr>
            <w:tcW w:w="936" w:type="dxa"/>
            <w:vAlign w:val="center"/>
          </w:tcPr>
          <w:p w:rsidR="005A1BF9" w:rsidRDefault="00E763B8">
            <w:pPr>
              <w:jc w:val="center"/>
              <w:rPr>
                <w:color w:val="000000"/>
                <w:sz w:val="24"/>
                <w:szCs w:val="24"/>
                <w:lang w:val="uk-UA"/>
              </w:rPr>
            </w:pPr>
            <w:r>
              <w:rPr>
                <w:color w:val="000000"/>
                <w:sz w:val="24"/>
                <w:szCs w:val="24"/>
                <w:lang w:val="uk-UA"/>
              </w:rPr>
              <w:t>808</w:t>
            </w:r>
          </w:p>
        </w:tc>
        <w:tc>
          <w:tcPr>
            <w:tcW w:w="1056" w:type="dxa"/>
          </w:tcPr>
          <w:p w:rsidR="005A1BF9" w:rsidRDefault="00E763B8">
            <w:pPr>
              <w:jc w:val="center"/>
              <w:rPr>
                <w:color w:val="000000"/>
                <w:sz w:val="24"/>
                <w:szCs w:val="24"/>
                <w:lang w:val="uk-UA"/>
              </w:rPr>
            </w:pPr>
            <w:r>
              <w:rPr>
                <w:color w:val="000000"/>
                <w:sz w:val="24"/>
                <w:szCs w:val="24"/>
                <w:lang w:val="uk-UA"/>
              </w:rPr>
              <w:t>2667</w:t>
            </w:r>
          </w:p>
        </w:tc>
        <w:tc>
          <w:tcPr>
            <w:tcW w:w="816" w:type="dxa"/>
          </w:tcPr>
          <w:p w:rsidR="005A1BF9" w:rsidRDefault="00E763B8">
            <w:pPr>
              <w:jc w:val="center"/>
              <w:rPr>
                <w:color w:val="000000"/>
                <w:sz w:val="24"/>
                <w:szCs w:val="24"/>
                <w:lang w:val="uk-UA"/>
              </w:rPr>
            </w:pPr>
            <w:r>
              <w:rPr>
                <w:color w:val="000000"/>
                <w:sz w:val="24"/>
                <w:szCs w:val="24"/>
                <w:lang w:val="uk-UA"/>
              </w:rPr>
              <w:t>333</w:t>
            </w:r>
          </w:p>
        </w:tc>
        <w:tc>
          <w:tcPr>
            <w:tcW w:w="936" w:type="dxa"/>
            <w:vAlign w:val="center"/>
          </w:tcPr>
          <w:p w:rsidR="005A1BF9" w:rsidRDefault="00E763B8">
            <w:pPr>
              <w:jc w:val="center"/>
              <w:rPr>
                <w:sz w:val="24"/>
                <w:szCs w:val="24"/>
                <w:lang w:val="uk-UA"/>
              </w:rPr>
            </w:pPr>
            <w:r>
              <w:rPr>
                <w:sz w:val="24"/>
                <w:szCs w:val="24"/>
                <w:lang w:val="uk-UA"/>
              </w:rPr>
              <w:t>280</w:t>
            </w:r>
          </w:p>
        </w:tc>
        <w:tc>
          <w:tcPr>
            <w:tcW w:w="936" w:type="dxa"/>
            <w:vAlign w:val="center"/>
          </w:tcPr>
          <w:p w:rsidR="005A1BF9" w:rsidRDefault="00E763B8">
            <w:pPr>
              <w:jc w:val="center"/>
              <w:rPr>
                <w:sz w:val="24"/>
                <w:szCs w:val="24"/>
                <w:lang w:val="uk-UA"/>
              </w:rPr>
            </w:pPr>
            <w:r>
              <w:rPr>
                <w:sz w:val="24"/>
                <w:szCs w:val="24"/>
                <w:lang w:val="uk-UA"/>
              </w:rPr>
              <w:t>1053</w:t>
            </w:r>
          </w:p>
        </w:tc>
        <w:tc>
          <w:tcPr>
            <w:tcW w:w="816" w:type="dxa"/>
            <w:vAlign w:val="center"/>
          </w:tcPr>
          <w:p w:rsidR="005A1BF9" w:rsidRDefault="00E763B8">
            <w:pPr>
              <w:jc w:val="center"/>
              <w:rPr>
                <w:sz w:val="24"/>
                <w:szCs w:val="24"/>
                <w:lang w:val="uk-UA"/>
              </w:rPr>
            </w:pPr>
            <w:r>
              <w:rPr>
                <w:sz w:val="24"/>
                <w:szCs w:val="24"/>
                <w:lang w:val="uk-UA"/>
              </w:rPr>
              <w:t>119</w:t>
            </w:r>
          </w:p>
        </w:tc>
        <w:tc>
          <w:tcPr>
            <w:tcW w:w="816" w:type="dxa"/>
            <w:vAlign w:val="center"/>
          </w:tcPr>
          <w:p w:rsidR="005A1BF9" w:rsidRDefault="00E763B8">
            <w:pPr>
              <w:jc w:val="center"/>
              <w:rPr>
                <w:sz w:val="24"/>
                <w:szCs w:val="24"/>
                <w:lang w:val="uk-UA"/>
              </w:rPr>
            </w:pPr>
            <w:r>
              <w:rPr>
                <w:sz w:val="24"/>
                <w:szCs w:val="24"/>
                <w:lang w:val="uk-UA"/>
              </w:rPr>
              <w:t>236</w:t>
            </w:r>
          </w:p>
        </w:tc>
        <w:tc>
          <w:tcPr>
            <w:tcW w:w="936" w:type="dxa"/>
            <w:vAlign w:val="center"/>
          </w:tcPr>
          <w:p w:rsidR="005A1BF9" w:rsidRDefault="00E763B8">
            <w:pPr>
              <w:jc w:val="center"/>
              <w:rPr>
                <w:sz w:val="24"/>
                <w:szCs w:val="24"/>
                <w:lang w:val="uk-UA"/>
              </w:rPr>
            </w:pPr>
            <w:r>
              <w:rPr>
                <w:sz w:val="24"/>
                <w:szCs w:val="24"/>
                <w:lang w:val="uk-UA"/>
              </w:rPr>
              <w:t>612</w:t>
            </w:r>
          </w:p>
        </w:tc>
        <w:tc>
          <w:tcPr>
            <w:tcW w:w="816" w:type="dxa"/>
            <w:vAlign w:val="center"/>
          </w:tcPr>
          <w:p w:rsidR="005A1BF9" w:rsidRDefault="00E763B8">
            <w:pPr>
              <w:jc w:val="center"/>
              <w:rPr>
                <w:sz w:val="24"/>
                <w:szCs w:val="24"/>
                <w:lang w:val="uk-UA"/>
              </w:rPr>
            </w:pPr>
            <w:r>
              <w:rPr>
                <w:sz w:val="24"/>
                <w:szCs w:val="24"/>
                <w:lang w:val="uk-UA"/>
              </w:rPr>
              <w:t>102</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21</w:t>
            </w:r>
          </w:p>
        </w:tc>
        <w:tc>
          <w:tcPr>
            <w:tcW w:w="936" w:type="dxa"/>
            <w:vAlign w:val="center"/>
          </w:tcPr>
          <w:p w:rsidR="005A1BF9" w:rsidRDefault="00E763B8">
            <w:pPr>
              <w:jc w:val="center"/>
              <w:rPr>
                <w:color w:val="000000"/>
                <w:sz w:val="24"/>
                <w:szCs w:val="24"/>
                <w:lang w:val="uk-UA"/>
              </w:rPr>
            </w:pPr>
            <w:r>
              <w:rPr>
                <w:color w:val="000000"/>
                <w:sz w:val="24"/>
                <w:szCs w:val="24"/>
                <w:lang w:val="uk-UA"/>
              </w:rPr>
              <w:t>1729</w:t>
            </w:r>
          </w:p>
        </w:tc>
        <w:tc>
          <w:tcPr>
            <w:tcW w:w="1056" w:type="dxa"/>
          </w:tcPr>
          <w:p w:rsidR="005A1BF9" w:rsidRDefault="00E763B8">
            <w:pPr>
              <w:jc w:val="center"/>
              <w:rPr>
                <w:color w:val="000000"/>
                <w:sz w:val="24"/>
                <w:szCs w:val="24"/>
                <w:lang w:val="uk-UA"/>
              </w:rPr>
            </w:pPr>
            <w:r>
              <w:rPr>
                <w:color w:val="000000"/>
                <w:sz w:val="24"/>
                <w:szCs w:val="24"/>
                <w:lang w:val="uk-UA"/>
              </w:rPr>
              <w:t>3504</w:t>
            </w:r>
          </w:p>
        </w:tc>
        <w:tc>
          <w:tcPr>
            <w:tcW w:w="816" w:type="dxa"/>
          </w:tcPr>
          <w:p w:rsidR="005A1BF9" w:rsidRDefault="00E763B8">
            <w:pPr>
              <w:jc w:val="center"/>
              <w:rPr>
                <w:color w:val="000000"/>
                <w:sz w:val="24"/>
                <w:szCs w:val="24"/>
                <w:lang w:val="uk-UA"/>
              </w:rPr>
            </w:pPr>
            <w:r>
              <w:rPr>
                <w:color w:val="000000"/>
                <w:sz w:val="24"/>
                <w:szCs w:val="24"/>
                <w:lang w:val="uk-UA"/>
              </w:rPr>
              <w:t>533</w:t>
            </w:r>
          </w:p>
        </w:tc>
        <w:tc>
          <w:tcPr>
            <w:tcW w:w="936" w:type="dxa"/>
            <w:vAlign w:val="center"/>
          </w:tcPr>
          <w:p w:rsidR="005A1BF9" w:rsidRDefault="00E763B8">
            <w:pPr>
              <w:jc w:val="center"/>
              <w:rPr>
                <w:sz w:val="24"/>
                <w:szCs w:val="24"/>
                <w:lang w:val="uk-UA"/>
              </w:rPr>
            </w:pPr>
            <w:r>
              <w:rPr>
                <w:sz w:val="24"/>
                <w:szCs w:val="24"/>
                <w:lang w:val="uk-UA"/>
              </w:rPr>
              <w:t>568</w:t>
            </w:r>
          </w:p>
        </w:tc>
        <w:tc>
          <w:tcPr>
            <w:tcW w:w="936" w:type="dxa"/>
            <w:vAlign w:val="center"/>
          </w:tcPr>
          <w:p w:rsidR="005A1BF9" w:rsidRDefault="00E763B8">
            <w:pPr>
              <w:jc w:val="center"/>
              <w:rPr>
                <w:sz w:val="24"/>
                <w:szCs w:val="24"/>
                <w:lang w:val="uk-UA"/>
              </w:rPr>
            </w:pPr>
            <w:r>
              <w:rPr>
                <w:sz w:val="24"/>
                <w:szCs w:val="24"/>
                <w:lang w:val="uk-UA"/>
              </w:rPr>
              <w:t>1157</w:t>
            </w:r>
          </w:p>
        </w:tc>
        <w:tc>
          <w:tcPr>
            <w:tcW w:w="816" w:type="dxa"/>
            <w:vAlign w:val="center"/>
          </w:tcPr>
          <w:p w:rsidR="005A1BF9" w:rsidRDefault="00E763B8">
            <w:pPr>
              <w:jc w:val="center"/>
              <w:rPr>
                <w:sz w:val="24"/>
                <w:szCs w:val="24"/>
                <w:lang w:val="uk-UA"/>
              </w:rPr>
            </w:pPr>
            <w:r>
              <w:rPr>
                <w:sz w:val="24"/>
                <w:szCs w:val="24"/>
                <w:lang w:val="uk-UA"/>
              </w:rPr>
              <w:t>196</w:t>
            </w:r>
          </w:p>
        </w:tc>
        <w:tc>
          <w:tcPr>
            <w:tcW w:w="816" w:type="dxa"/>
            <w:vAlign w:val="center"/>
          </w:tcPr>
          <w:p w:rsidR="005A1BF9" w:rsidRDefault="00E763B8">
            <w:pPr>
              <w:jc w:val="center"/>
              <w:rPr>
                <w:sz w:val="24"/>
                <w:szCs w:val="24"/>
                <w:lang w:val="uk-UA"/>
              </w:rPr>
            </w:pPr>
            <w:r>
              <w:rPr>
                <w:sz w:val="24"/>
                <w:szCs w:val="24"/>
                <w:lang w:val="uk-UA"/>
              </w:rPr>
              <w:t>198</w:t>
            </w:r>
          </w:p>
        </w:tc>
        <w:tc>
          <w:tcPr>
            <w:tcW w:w="936" w:type="dxa"/>
            <w:vAlign w:val="center"/>
          </w:tcPr>
          <w:p w:rsidR="005A1BF9" w:rsidRDefault="00E763B8">
            <w:pPr>
              <w:jc w:val="center"/>
              <w:rPr>
                <w:sz w:val="24"/>
                <w:szCs w:val="24"/>
                <w:lang w:val="uk-UA"/>
              </w:rPr>
            </w:pPr>
            <w:r>
              <w:rPr>
                <w:sz w:val="24"/>
                <w:szCs w:val="24"/>
                <w:lang w:val="uk-UA"/>
              </w:rPr>
              <w:t>766</w:t>
            </w:r>
          </w:p>
        </w:tc>
        <w:tc>
          <w:tcPr>
            <w:tcW w:w="816" w:type="dxa"/>
            <w:vAlign w:val="center"/>
          </w:tcPr>
          <w:p w:rsidR="005A1BF9" w:rsidRDefault="00E763B8">
            <w:pPr>
              <w:jc w:val="center"/>
              <w:rPr>
                <w:sz w:val="24"/>
                <w:szCs w:val="24"/>
                <w:lang w:val="uk-UA"/>
              </w:rPr>
            </w:pPr>
            <w:r>
              <w:rPr>
                <w:sz w:val="24"/>
                <w:szCs w:val="24"/>
                <w:lang w:val="uk-UA"/>
              </w:rPr>
              <w:t>74</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23</w:t>
            </w:r>
          </w:p>
        </w:tc>
        <w:tc>
          <w:tcPr>
            <w:tcW w:w="936" w:type="dxa"/>
            <w:vAlign w:val="center"/>
          </w:tcPr>
          <w:p w:rsidR="005A1BF9" w:rsidRDefault="00E763B8">
            <w:pPr>
              <w:jc w:val="center"/>
              <w:rPr>
                <w:color w:val="000000"/>
                <w:sz w:val="24"/>
                <w:szCs w:val="24"/>
                <w:lang w:val="uk-UA"/>
              </w:rPr>
            </w:pPr>
            <w:r>
              <w:rPr>
                <w:color w:val="000000"/>
                <w:sz w:val="24"/>
                <w:szCs w:val="24"/>
                <w:lang w:val="uk-UA"/>
              </w:rPr>
              <w:t>814</w:t>
            </w:r>
          </w:p>
        </w:tc>
        <w:tc>
          <w:tcPr>
            <w:tcW w:w="1056" w:type="dxa"/>
          </w:tcPr>
          <w:p w:rsidR="005A1BF9" w:rsidRDefault="00E763B8">
            <w:pPr>
              <w:jc w:val="center"/>
              <w:rPr>
                <w:color w:val="000000"/>
                <w:sz w:val="24"/>
                <w:szCs w:val="24"/>
                <w:lang w:val="uk-UA"/>
              </w:rPr>
            </w:pPr>
            <w:r>
              <w:rPr>
                <w:color w:val="000000"/>
                <w:sz w:val="24"/>
                <w:szCs w:val="24"/>
                <w:lang w:val="uk-UA"/>
              </w:rPr>
              <w:t>4317</w:t>
            </w:r>
          </w:p>
        </w:tc>
        <w:tc>
          <w:tcPr>
            <w:tcW w:w="816" w:type="dxa"/>
          </w:tcPr>
          <w:p w:rsidR="005A1BF9" w:rsidRDefault="00E763B8">
            <w:pPr>
              <w:jc w:val="center"/>
              <w:rPr>
                <w:color w:val="000000"/>
                <w:sz w:val="24"/>
                <w:szCs w:val="24"/>
                <w:lang w:val="uk-UA"/>
              </w:rPr>
            </w:pPr>
            <w:r>
              <w:rPr>
                <w:color w:val="000000"/>
                <w:sz w:val="24"/>
                <w:szCs w:val="24"/>
                <w:lang w:val="uk-UA"/>
              </w:rPr>
              <w:t>308</w:t>
            </w:r>
          </w:p>
        </w:tc>
        <w:tc>
          <w:tcPr>
            <w:tcW w:w="936" w:type="dxa"/>
            <w:vAlign w:val="center"/>
          </w:tcPr>
          <w:p w:rsidR="005A1BF9" w:rsidRDefault="00E763B8">
            <w:pPr>
              <w:jc w:val="center"/>
              <w:rPr>
                <w:sz w:val="24"/>
                <w:szCs w:val="24"/>
                <w:lang w:val="uk-UA"/>
              </w:rPr>
            </w:pPr>
            <w:r>
              <w:rPr>
                <w:sz w:val="24"/>
                <w:szCs w:val="24"/>
                <w:lang w:val="uk-UA"/>
              </w:rPr>
              <w:t>278</w:t>
            </w:r>
          </w:p>
        </w:tc>
        <w:tc>
          <w:tcPr>
            <w:tcW w:w="936" w:type="dxa"/>
            <w:vAlign w:val="center"/>
          </w:tcPr>
          <w:p w:rsidR="005A1BF9" w:rsidRDefault="00E763B8">
            <w:pPr>
              <w:jc w:val="center"/>
              <w:rPr>
                <w:sz w:val="24"/>
                <w:szCs w:val="24"/>
                <w:lang w:val="uk-UA"/>
              </w:rPr>
            </w:pPr>
            <w:r>
              <w:rPr>
                <w:sz w:val="24"/>
                <w:szCs w:val="24"/>
                <w:lang w:val="uk-UA"/>
              </w:rPr>
              <w:t>1369</w:t>
            </w:r>
          </w:p>
        </w:tc>
        <w:tc>
          <w:tcPr>
            <w:tcW w:w="816" w:type="dxa"/>
            <w:vAlign w:val="center"/>
          </w:tcPr>
          <w:p w:rsidR="005A1BF9" w:rsidRDefault="00E763B8">
            <w:pPr>
              <w:jc w:val="center"/>
              <w:rPr>
                <w:sz w:val="24"/>
                <w:szCs w:val="24"/>
                <w:lang w:val="uk-UA"/>
              </w:rPr>
            </w:pPr>
            <w:r>
              <w:rPr>
                <w:sz w:val="24"/>
                <w:szCs w:val="24"/>
                <w:lang w:val="uk-UA"/>
              </w:rPr>
              <w:t>146</w:t>
            </w:r>
          </w:p>
        </w:tc>
        <w:tc>
          <w:tcPr>
            <w:tcW w:w="816" w:type="dxa"/>
            <w:vAlign w:val="center"/>
          </w:tcPr>
          <w:p w:rsidR="005A1BF9" w:rsidRDefault="00E763B8">
            <w:pPr>
              <w:jc w:val="center"/>
              <w:rPr>
                <w:sz w:val="24"/>
                <w:szCs w:val="24"/>
                <w:lang w:val="uk-UA"/>
              </w:rPr>
            </w:pPr>
            <w:r>
              <w:rPr>
                <w:sz w:val="24"/>
                <w:szCs w:val="24"/>
                <w:lang w:val="uk-UA"/>
              </w:rPr>
              <w:t>464</w:t>
            </w:r>
          </w:p>
        </w:tc>
        <w:tc>
          <w:tcPr>
            <w:tcW w:w="936" w:type="dxa"/>
            <w:vAlign w:val="center"/>
          </w:tcPr>
          <w:p w:rsidR="005A1BF9" w:rsidRDefault="00E763B8">
            <w:pPr>
              <w:jc w:val="center"/>
              <w:rPr>
                <w:sz w:val="24"/>
                <w:szCs w:val="24"/>
                <w:lang w:val="uk-UA"/>
              </w:rPr>
            </w:pPr>
            <w:r>
              <w:rPr>
                <w:sz w:val="24"/>
                <w:szCs w:val="24"/>
                <w:lang w:val="uk-UA"/>
              </w:rPr>
              <w:t>1397</w:t>
            </w:r>
          </w:p>
        </w:tc>
        <w:tc>
          <w:tcPr>
            <w:tcW w:w="816" w:type="dxa"/>
            <w:vAlign w:val="center"/>
          </w:tcPr>
          <w:p w:rsidR="005A1BF9" w:rsidRDefault="00E763B8">
            <w:pPr>
              <w:jc w:val="center"/>
              <w:rPr>
                <w:sz w:val="24"/>
                <w:szCs w:val="24"/>
                <w:lang w:val="uk-UA"/>
              </w:rPr>
            </w:pPr>
            <w:r>
              <w:rPr>
                <w:sz w:val="24"/>
                <w:szCs w:val="24"/>
                <w:lang w:val="uk-UA"/>
              </w:rPr>
              <w:t>180</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29</w:t>
            </w:r>
          </w:p>
        </w:tc>
        <w:tc>
          <w:tcPr>
            <w:tcW w:w="936" w:type="dxa"/>
            <w:vAlign w:val="center"/>
          </w:tcPr>
          <w:p w:rsidR="005A1BF9" w:rsidRDefault="00E763B8">
            <w:pPr>
              <w:jc w:val="center"/>
              <w:rPr>
                <w:color w:val="000000"/>
                <w:sz w:val="24"/>
                <w:szCs w:val="24"/>
                <w:lang w:val="uk-UA"/>
              </w:rPr>
            </w:pPr>
            <w:r>
              <w:rPr>
                <w:color w:val="000000"/>
                <w:sz w:val="24"/>
                <w:szCs w:val="24"/>
                <w:lang w:val="uk-UA"/>
              </w:rPr>
              <w:t>1327</w:t>
            </w:r>
          </w:p>
        </w:tc>
        <w:tc>
          <w:tcPr>
            <w:tcW w:w="1056" w:type="dxa"/>
          </w:tcPr>
          <w:p w:rsidR="005A1BF9" w:rsidRDefault="00E763B8">
            <w:pPr>
              <w:jc w:val="center"/>
              <w:rPr>
                <w:color w:val="000000"/>
                <w:sz w:val="24"/>
                <w:szCs w:val="24"/>
                <w:lang w:val="uk-UA"/>
              </w:rPr>
            </w:pPr>
            <w:r>
              <w:rPr>
                <w:color w:val="000000"/>
                <w:sz w:val="24"/>
                <w:szCs w:val="24"/>
                <w:lang w:val="uk-UA"/>
              </w:rPr>
              <w:t>5000</w:t>
            </w:r>
          </w:p>
        </w:tc>
        <w:tc>
          <w:tcPr>
            <w:tcW w:w="816" w:type="dxa"/>
          </w:tcPr>
          <w:p w:rsidR="005A1BF9" w:rsidRDefault="00E763B8">
            <w:pPr>
              <w:jc w:val="center"/>
              <w:rPr>
                <w:color w:val="000000"/>
                <w:sz w:val="24"/>
                <w:szCs w:val="24"/>
                <w:lang w:val="uk-UA"/>
              </w:rPr>
            </w:pPr>
            <w:r>
              <w:rPr>
                <w:color w:val="000000"/>
                <w:sz w:val="24"/>
                <w:szCs w:val="24"/>
                <w:lang w:val="uk-UA"/>
              </w:rPr>
              <w:t>939</w:t>
            </w:r>
          </w:p>
        </w:tc>
        <w:tc>
          <w:tcPr>
            <w:tcW w:w="936" w:type="dxa"/>
            <w:vAlign w:val="center"/>
          </w:tcPr>
          <w:p w:rsidR="005A1BF9" w:rsidRDefault="00E763B8">
            <w:pPr>
              <w:jc w:val="center"/>
              <w:rPr>
                <w:sz w:val="24"/>
                <w:szCs w:val="24"/>
                <w:lang w:val="uk-UA"/>
              </w:rPr>
            </w:pPr>
            <w:r>
              <w:rPr>
                <w:sz w:val="24"/>
                <w:szCs w:val="24"/>
                <w:lang w:val="uk-UA"/>
              </w:rPr>
              <w:t>397</w:t>
            </w:r>
          </w:p>
        </w:tc>
        <w:tc>
          <w:tcPr>
            <w:tcW w:w="936" w:type="dxa"/>
            <w:vAlign w:val="center"/>
          </w:tcPr>
          <w:p w:rsidR="005A1BF9" w:rsidRDefault="00E763B8">
            <w:pPr>
              <w:jc w:val="center"/>
              <w:rPr>
                <w:sz w:val="24"/>
                <w:szCs w:val="24"/>
                <w:lang w:val="uk-UA"/>
              </w:rPr>
            </w:pPr>
            <w:r>
              <w:rPr>
                <w:sz w:val="24"/>
                <w:szCs w:val="24"/>
                <w:lang w:val="uk-UA"/>
              </w:rPr>
              <w:t>1864</w:t>
            </w:r>
          </w:p>
        </w:tc>
        <w:tc>
          <w:tcPr>
            <w:tcW w:w="816" w:type="dxa"/>
            <w:vAlign w:val="center"/>
          </w:tcPr>
          <w:p w:rsidR="005A1BF9" w:rsidRDefault="00E763B8">
            <w:pPr>
              <w:jc w:val="center"/>
              <w:rPr>
                <w:sz w:val="24"/>
                <w:szCs w:val="24"/>
                <w:lang w:val="uk-UA"/>
              </w:rPr>
            </w:pPr>
            <w:r>
              <w:rPr>
                <w:sz w:val="24"/>
                <w:szCs w:val="24"/>
                <w:lang w:val="uk-UA"/>
              </w:rPr>
              <w:t>274</w:t>
            </w:r>
          </w:p>
        </w:tc>
        <w:tc>
          <w:tcPr>
            <w:tcW w:w="816" w:type="dxa"/>
            <w:vAlign w:val="center"/>
          </w:tcPr>
          <w:p w:rsidR="005A1BF9" w:rsidRDefault="00E763B8">
            <w:pPr>
              <w:jc w:val="center"/>
              <w:rPr>
                <w:sz w:val="24"/>
                <w:szCs w:val="24"/>
                <w:lang w:val="uk-UA"/>
              </w:rPr>
            </w:pPr>
            <w:r>
              <w:rPr>
                <w:sz w:val="24"/>
                <w:szCs w:val="24"/>
                <w:lang w:val="uk-UA"/>
              </w:rPr>
              <w:t>193</w:t>
            </w:r>
          </w:p>
        </w:tc>
        <w:tc>
          <w:tcPr>
            <w:tcW w:w="936" w:type="dxa"/>
            <w:vAlign w:val="center"/>
          </w:tcPr>
          <w:p w:rsidR="005A1BF9" w:rsidRDefault="00E763B8">
            <w:pPr>
              <w:jc w:val="center"/>
              <w:rPr>
                <w:sz w:val="24"/>
                <w:szCs w:val="24"/>
                <w:lang w:val="uk-UA"/>
              </w:rPr>
            </w:pPr>
            <w:r>
              <w:rPr>
                <w:sz w:val="24"/>
                <w:szCs w:val="24"/>
                <w:lang w:val="uk-UA"/>
              </w:rPr>
              <w:t>707</w:t>
            </w:r>
          </w:p>
        </w:tc>
        <w:tc>
          <w:tcPr>
            <w:tcW w:w="816" w:type="dxa"/>
            <w:vAlign w:val="center"/>
          </w:tcPr>
          <w:p w:rsidR="005A1BF9" w:rsidRDefault="00E763B8">
            <w:pPr>
              <w:jc w:val="center"/>
              <w:rPr>
                <w:sz w:val="24"/>
                <w:szCs w:val="24"/>
                <w:lang w:val="uk-UA"/>
              </w:rPr>
            </w:pPr>
            <w:r>
              <w:rPr>
                <w:sz w:val="24"/>
                <w:szCs w:val="24"/>
                <w:lang w:val="uk-UA"/>
              </w:rPr>
              <w:t>113</w:t>
            </w:r>
          </w:p>
        </w:tc>
      </w:tr>
      <w:tr w:rsidR="005A1BF9">
        <w:trPr>
          <w:trHeight w:val="340"/>
          <w:jc w:val="center"/>
        </w:trPr>
        <w:tc>
          <w:tcPr>
            <w:tcW w:w="1908" w:type="dxa"/>
            <w:tcBorders>
              <w:bottom w:val="single" w:sz="4" w:space="0" w:color="auto"/>
            </w:tcBorders>
            <w:vAlign w:val="center"/>
          </w:tcPr>
          <w:p w:rsidR="005A1BF9" w:rsidRDefault="00E763B8">
            <w:pPr>
              <w:jc w:val="center"/>
              <w:rPr>
                <w:sz w:val="24"/>
                <w:szCs w:val="24"/>
                <w:lang w:val="uk-UA"/>
              </w:rPr>
            </w:pPr>
            <w:r>
              <w:rPr>
                <w:sz w:val="24"/>
                <w:szCs w:val="24"/>
                <w:lang w:val="uk-UA"/>
              </w:rPr>
              <w:t>35</w:t>
            </w:r>
          </w:p>
        </w:tc>
        <w:tc>
          <w:tcPr>
            <w:tcW w:w="936" w:type="dxa"/>
            <w:tcBorders>
              <w:bottom w:val="single" w:sz="4" w:space="0" w:color="auto"/>
            </w:tcBorders>
            <w:vAlign w:val="center"/>
          </w:tcPr>
          <w:p w:rsidR="005A1BF9" w:rsidRDefault="00E763B8">
            <w:pPr>
              <w:jc w:val="center"/>
              <w:rPr>
                <w:color w:val="000000"/>
                <w:sz w:val="24"/>
                <w:szCs w:val="24"/>
                <w:lang w:val="uk-UA"/>
              </w:rPr>
            </w:pPr>
            <w:r>
              <w:rPr>
                <w:color w:val="000000"/>
                <w:sz w:val="24"/>
                <w:szCs w:val="24"/>
                <w:lang w:val="uk-UA"/>
              </w:rPr>
              <w:t>1101</w:t>
            </w:r>
          </w:p>
        </w:tc>
        <w:tc>
          <w:tcPr>
            <w:tcW w:w="1056" w:type="dxa"/>
            <w:tcBorders>
              <w:bottom w:val="single" w:sz="4" w:space="0" w:color="auto"/>
            </w:tcBorders>
          </w:tcPr>
          <w:p w:rsidR="005A1BF9" w:rsidRDefault="00E763B8">
            <w:pPr>
              <w:jc w:val="center"/>
              <w:rPr>
                <w:color w:val="000000"/>
                <w:sz w:val="24"/>
                <w:szCs w:val="24"/>
                <w:lang w:val="uk-UA"/>
              </w:rPr>
            </w:pPr>
            <w:r>
              <w:rPr>
                <w:color w:val="000000"/>
                <w:sz w:val="24"/>
                <w:szCs w:val="24"/>
                <w:lang w:val="uk-UA"/>
              </w:rPr>
              <w:t>2740</w:t>
            </w:r>
          </w:p>
        </w:tc>
        <w:tc>
          <w:tcPr>
            <w:tcW w:w="816" w:type="dxa"/>
            <w:tcBorders>
              <w:bottom w:val="single" w:sz="4" w:space="0" w:color="auto"/>
            </w:tcBorders>
          </w:tcPr>
          <w:p w:rsidR="005A1BF9" w:rsidRDefault="00E763B8">
            <w:pPr>
              <w:jc w:val="center"/>
              <w:rPr>
                <w:color w:val="000000"/>
                <w:sz w:val="24"/>
                <w:szCs w:val="24"/>
                <w:lang w:val="uk-UA"/>
              </w:rPr>
            </w:pPr>
            <w:r>
              <w:rPr>
                <w:color w:val="000000"/>
                <w:sz w:val="24"/>
                <w:szCs w:val="24"/>
                <w:lang w:val="uk-UA"/>
              </w:rPr>
              <w:t>383</w:t>
            </w:r>
          </w:p>
        </w:tc>
        <w:tc>
          <w:tcPr>
            <w:tcW w:w="936" w:type="dxa"/>
            <w:tcBorders>
              <w:bottom w:val="single" w:sz="4" w:space="0" w:color="auto"/>
            </w:tcBorders>
            <w:vAlign w:val="center"/>
          </w:tcPr>
          <w:p w:rsidR="005A1BF9" w:rsidRDefault="00E763B8">
            <w:pPr>
              <w:jc w:val="center"/>
              <w:rPr>
                <w:sz w:val="24"/>
                <w:szCs w:val="24"/>
                <w:lang w:val="uk-UA"/>
              </w:rPr>
            </w:pPr>
            <w:r>
              <w:rPr>
                <w:sz w:val="24"/>
                <w:szCs w:val="24"/>
                <w:lang w:val="uk-UA"/>
              </w:rPr>
              <w:t>437</w:t>
            </w:r>
          </w:p>
        </w:tc>
        <w:tc>
          <w:tcPr>
            <w:tcW w:w="936" w:type="dxa"/>
            <w:tcBorders>
              <w:bottom w:val="single" w:sz="4" w:space="0" w:color="auto"/>
            </w:tcBorders>
            <w:vAlign w:val="center"/>
          </w:tcPr>
          <w:p w:rsidR="005A1BF9" w:rsidRDefault="00E763B8">
            <w:pPr>
              <w:jc w:val="center"/>
              <w:rPr>
                <w:sz w:val="24"/>
                <w:szCs w:val="24"/>
                <w:lang w:val="uk-UA"/>
              </w:rPr>
            </w:pPr>
            <w:r>
              <w:rPr>
                <w:sz w:val="24"/>
                <w:szCs w:val="24"/>
                <w:lang w:val="uk-UA"/>
              </w:rPr>
              <w:t>1099</w:t>
            </w:r>
          </w:p>
        </w:tc>
        <w:tc>
          <w:tcPr>
            <w:tcW w:w="816" w:type="dxa"/>
            <w:tcBorders>
              <w:bottom w:val="single" w:sz="4" w:space="0" w:color="auto"/>
            </w:tcBorders>
            <w:vAlign w:val="center"/>
          </w:tcPr>
          <w:p w:rsidR="005A1BF9" w:rsidRDefault="00E763B8">
            <w:pPr>
              <w:jc w:val="center"/>
              <w:rPr>
                <w:sz w:val="24"/>
                <w:szCs w:val="24"/>
                <w:lang w:val="uk-UA"/>
              </w:rPr>
            </w:pPr>
            <w:r>
              <w:rPr>
                <w:sz w:val="24"/>
                <w:szCs w:val="24"/>
                <w:lang w:val="uk-UA"/>
              </w:rPr>
              <w:t>162</w:t>
            </w:r>
          </w:p>
        </w:tc>
        <w:tc>
          <w:tcPr>
            <w:tcW w:w="816" w:type="dxa"/>
            <w:tcBorders>
              <w:bottom w:val="single" w:sz="4" w:space="0" w:color="auto"/>
            </w:tcBorders>
            <w:vAlign w:val="center"/>
          </w:tcPr>
          <w:p w:rsidR="005A1BF9" w:rsidRDefault="00E763B8">
            <w:pPr>
              <w:jc w:val="center"/>
              <w:rPr>
                <w:sz w:val="24"/>
                <w:szCs w:val="24"/>
                <w:lang w:val="uk-UA"/>
              </w:rPr>
            </w:pPr>
            <w:r>
              <w:rPr>
                <w:sz w:val="24"/>
                <w:szCs w:val="24"/>
                <w:lang w:val="uk-UA"/>
              </w:rPr>
              <w:t>749</w:t>
            </w:r>
          </w:p>
        </w:tc>
        <w:tc>
          <w:tcPr>
            <w:tcW w:w="936" w:type="dxa"/>
            <w:tcBorders>
              <w:bottom w:val="single" w:sz="4" w:space="0" w:color="auto"/>
            </w:tcBorders>
            <w:vAlign w:val="center"/>
          </w:tcPr>
          <w:p w:rsidR="005A1BF9" w:rsidRDefault="00E763B8">
            <w:pPr>
              <w:jc w:val="center"/>
              <w:rPr>
                <w:sz w:val="24"/>
                <w:szCs w:val="24"/>
                <w:lang w:val="uk-UA"/>
              </w:rPr>
            </w:pPr>
            <w:r>
              <w:rPr>
                <w:sz w:val="24"/>
                <w:szCs w:val="24"/>
                <w:lang w:val="uk-UA"/>
              </w:rPr>
              <w:t>2552</w:t>
            </w:r>
          </w:p>
        </w:tc>
        <w:tc>
          <w:tcPr>
            <w:tcW w:w="816" w:type="dxa"/>
            <w:tcBorders>
              <w:bottom w:val="single" w:sz="4" w:space="0" w:color="auto"/>
            </w:tcBorders>
            <w:vAlign w:val="center"/>
          </w:tcPr>
          <w:p w:rsidR="005A1BF9" w:rsidRDefault="00E763B8">
            <w:pPr>
              <w:jc w:val="center"/>
              <w:rPr>
                <w:sz w:val="24"/>
                <w:szCs w:val="24"/>
                <w:lang w:val="uk-UA"/>
              </w:rPr>
            </w:pPr>
            <w:r>
              <w:rPr>
                <w:sz w:val="24"/>
                <w:szCs w:val="24"/>
                <w:lang w:val="uk-UA"/>
              </w:rPr>
              <w:t>290</w:t>
            </w:r>
          </w:p>
        </w:tc>
      </w:tr>
      <w:tr w:rsidR="005A1BF9">
        <w:trPr>
          <w:trHeight w:val="340"/>
          <w:jc w:val="center"/>
        </w:trPr>
        <w:tc>
          <w:tcPr>
            <w:tcW w:w="1908"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Загалом</w:t>
            </w:r>
          </w:p>
        </w:tc>
        <w:tc>
          <w:tcPr>
            <w:tcW w:w="936" w:type="dxa"/>
            <w:shd w:val="clear" w:color="auto" w:fill="D9D9D9" w:themeFill="background1" w:themeFillShade="D9"/>
            <w:vAlign w:val="center"/>
          </w:tcPr>
          <w:p w:rsidR="005A1BF9" w:rsidRDefault="00E763B8">
            <w:pPr>
              <w:jc w:val="center"/>
              <w:rPr>
                <w:color w:val="000000"/>
                <w:sz w:val="24"/>
                <w:szCs w:val="24"/>
                <w:lang w:val="uk-UA"/>
              </w:rPr>
            </w:pPr>
            <w:r>
              <w:rPr>
                <w:color w:val="000000"/>
                <w:sz w:val="24"/>
                <w:szCs w:val="24"/>
                <w:lang w:val="uk-UA"/>
              </w:rPr>
              <w:t>12818</w:t>
            </w:r>
          </w:p>
        </w:tc>
        <w:tc>
          <w:tcPr>
            <w:tcW w:w="105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41610</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6470</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4008</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14554</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1974</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4589</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14123</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1893</w:t>
            </w:r>
          </w:p>
        </w:tc>
      </w:tr>
      <w:tr w:rsidR="005A1BF9">
        <w:trPr>
          <w:trHeight w:val="510"/>
          <w:jc w:val="center"/>
        </w:trPr>
        <w:tc>
          <w:tcPr>
            <w:tcW w:w="1908" w:type="dxa"/>
            <w:vMerge w:val="restart"/>
            <w:vAlign w:val="center"/>
          </w:tcPr>
          <w:p w:rsidR="005A1BF9" w:rsidRDefault="00E763B8">
            <w:pPr>
              <w:jc w:val="center"/>
              <w:rPr>
                <w:sz w:val="24"/>
                <w:szCs w:val="24"/>
                <w:lang w:val="uk-UA"/>
              </w:rPr>
            </w:pPr>
            <w:r>
              <w:rPr>
                <w:sz w:val="24"/>
                <w:szCs w:val="24"/>
                <w:lang w:val="uk-UA"/>
              </w:rPr>
              <w:t>Користувач</w:t>
            </w:r>
          </w:p>
        </w:tc>
        <w:tc>
          <w:tcPr>
            <w:tcW w:w="8064" w:type="dxa"/>
            <w:gridSpan w:val="9"/>
            <w:vAlign w:val="center"/>
          </w:tcPr>
          <w:p w:rsidR="005A1BF9" w:rsidRDefault="00E763B8">
            <w:pPr>
              <w:jc w:val="center"/>
              <w:rPr>
                <w:sz w:val="24"/>
                <w:szCs w:val="24"/>
                <w:lang w:val="uk-UA"/>
              </w:rPr>
            </w:pPr>
            <w:r>
              <w:rPr>
                <w:sz w:val="24"/>
                <w:szCs w:val="24"/>
                <w:lang w:val="uk-UA"/>
              </w:rPr>
              <w:t>Кількість індивідуальних подій миші</w:t>
            </w:r>
          </w:p>
        </w:tc>
      </w:tr>
      <w:tr w:rsidR="005A1BF9">
        <w:trPr>
          <w:trHeight w:val="510"/>
          <w:jc w:val="center"/>
        </w:trPr>
        <w:tc>
          <w:tcPr>
            <w:tcW w:w="1908" w:type="dxa"/>
            <w:vMerge/>
            <w:vAlign w:val="center"/>
          </w:tcPr>
          <w:p w:rsidR="005A1BF9" w:rsidRDefault="005A1BF9">
            <w:pPr>
              <w:jc w:val="center"/>
              <w:rPr>
                <w:sz w:val="24"/>
                <w:szCs w:val="24"/>
                <w:lang w:val="uk-UA"/>
              </w:rPr>
            </w:pPr>
          </w:p>
        </w:tc>
        <w:tc>
          <w:tcPr>
            <w:tcW w:w="2808" w:type="dxa"/>
            <w:gridSpan w:val="3"/>
            <w:vAlign w:val="center"/>
          </w:tcPr>
          <w:p w:rsidR="005A1BF9" w:rsidRDefault="00E763B8">
            <w:pPr>
              <w:jc w:val="center"/>
              <w:rPr>
                <w:sz w:val="24"/>
                <w:szCs w:val="24"/>
                <w:lang w:val="uk-UA"/>
              </w:rPr>
            </w:pPr>
            <w:r>
              <w:rPr>
                <w:sz w:val="24"/>
                <w:szCs w:val="24"/>
                <w:lang w:val="uk-UA"/>
              </w:rPr>
              <w:t>Навчальний датасет</w:t>
            </w:r>
          </w:p>
          <w:p w:rsidR="005A1BF9" w:rsidRDefault="00E763B8">
            <w:pPr>
              <w:jc w:val="center"/>
              <w:rPr>
                <w:sz w:val="24"/>
                <w:szCs w:val="24"/>
                <w:lang w:val="uk-UA"/>
              </w:rPr>
            </w:pPr>
            <w:r>
              <w:rPr>
                <w:sz w:val="24"/>
                <w:szCs w:val="24"/>
                <w:lang w:val="uk-UA"/>
              </w:rPr>
              <w:t>«Training DataSet»</w:t>
            </w:r>
          </w:p>
        </w:tc>
        <w:tc>
          <w:tcPr>
            <w:tcW w:w="2688" w:type="dxa"/>
            <w:gridSpan w:val="3"/>
            <w:vAlign w:val="center"/>
          </w:tcPr>
          <w:p w:rsidR="005A1BF9" w:rsidRDefault="00E763B8">
            <w:pPr>
              <w:jc w:val="center"/>
              <w:rPr>
                <w:sz w:val="24"/>
                <w:szCs w:val="24"/>
                <w:lang w:val="uk-UA"/>
              </w:rPr>
            </w:pPr>
            <w:r>
              <w:rPr>
                <w:sz w:val="24"/>
                <w:szCs w:val="24"/>
                <w:lang w:val="uk-UA"/>
              </w:rPr>
              <w:t xml:space="preserve">Тестовий датасет </w:t>
            </w:r>
          </w:p>
          <w:p w:rsidR="005A1BF9" w:rsidRDefault="00E763B8">
            <w:pPr>
              <w:jc w:val="center"/>
              <w:rPr>
                <w:sz w:val="24"/>
                <w:szCs w:val="24"/>
                <w:lang w:val="uk-UA"/>
              </w:rPr>
            </w:pPr>
            <w:r>
              <w:rPr>
                <w:sz w:val="24"/>
                <w:szCs w:val="24"/>
                <w:lang w:val="uk-UA"/>
              </w:rPr>
              <w:t>«Test Positive»</w:t>
            </w:r>
          </w:p>
        </w:tc>
        <w:tc>
          <w:tcPr>
            <w:tcW w:w="2568" w:type="dxa"/>
            <w:gridSpan w:val="3"/>
            <w:vAlign w:val="center"/>
          </w:tcPr>
          <w:p w:rsidR="005A1BF9" w:rsidRDefault="00E763B8">
            <w:pPr>
              <w:jc w:val="center"/>
              <w:rPr>
                <w:sz w:val="24"/>
                <w:szCs w:val="24"/>
                <w:lang w:val="uk-UA"/>
              </w:rPr>
            </w:pPr>
            <w:r>
              <w:rPr>
                <w:sz w:val="24"/>
                <w:szCs w:val="24"/>
                <w:lang w:val="uk-UA"/>
              </w:rPr>
              <w:t>Тестовий датасет</w:t>
            </w:r>
          </w:p>
          <w:p w:rsidR="005A1BF9" w:rsidRDefault="00E763B8">
            <w:pPr>
              <w:jc w:val="center"/>
              <w:rPr>
                <w:sz w:val="24"/>
                <w:szCs w:val="24"/>
                <w:lang w:val="uk-UA"/>
              </w:rPr>
            </w:pPr>
            <w:r>
              <w:rPr>
                <w:sz w:val="24"/>
                <w:szCs w:val="24"/>
                <w:lang w:val="uk-UA"/>
              </w:rPr>
              <w:t>«Test Negative»</w:t>
            </w:r>
          </w:p>
        </w:tc>
      </w:tr>
      <w:tr w:rsidR="005A1BF9">
        <w:trPr>
          <w:trHeight w:val="510"/>
          <w:jc w:val="center"/>
        </w:trPr>
        <w:tc>
          <w:tcPr>
            <w:tcW w:w="1908" w:type="dxa"/>
            <w:vMerge/>
            <w:vAlign w:val="center"/>
          </w:tcPr>
          <w:p w:rsidR="005A1BF9" w:rsidRDefault="005A1BF9">
            <w:pPr>
              <w:jc w:val="center"/>
              <w:rPr>
                <w:sz w:val="24"/>
                <w:szCs w:val="24"/>
                <w:lang w:val="uk-UA"/>
              </w:rPr>
            </w:pPr>
          </w:p>
        </w:tc>
        <w:tc>
          <w:tcPr>
            <w:tcW w:w="936" w:type="dxa"/>
            <w:vAlign w:val="center"/>
          </w:tcPr>
          <w:p w:rsidR="005A1BF9" w:rsidRDefault="00E763B8">
            <w:pPr>
              <w:jc w:val="center"/>
              <w:rPr>
                <w:sz w:val="24"/>
                <w:szCs w:val="24"/>
                <w:lang w:val="uk-UA"/>
              </w:rPr>
            </w:pPr>
            <w:r>
              <w:rPr>
                <w:sz w:val="24"/>
                <w:szCs w:val="24"/>
                <w:lang w:val="uk-UA"/>
              </w:rPr>
              <w:t>MM</w:t>
            </w:r>
          </w:p>
        </w:tc>
        <w:tc>
          <w:tcPr>
            <w:tcW w:w="1056" w:type="dxa"/>
            <w:vAlign w:val="center"/>
          </w:tcPr>
          <w:p w:rsidR="005A1BF9" w:rsidRDefault="00E763B8">
            <w:pPr>
              <w:jc w:val="center"/>
              <w:rPr>
                <w:sz w:val="24"/>
                <w:szCs w:val="24"/>
                <w:lang w:val="uk-UA"/>
              </w:rPr>
            </w:pPr>
            <w:r>
              <w:rPr>
                <w:sz w:val="24"/>
                <w:szCs w:val="24"/>
                <w:lang w:val="uk-UA"/>
              </w:rPr>
              <w:t>PC</w:t>
            </w:r>
          </w:p>
        </w:tc>
        <w:tc>
          <w:tcPr>
            <w:tcW w:w="816" w:type="dxa"/>
            <w:vAlign w:val="center"/>
          </w:tcPr>
          <w:p w:rsidR="005A1BF9" w:rsidRDefault="00E763B8">
            <w:pPr>
              <w:jc w:val="center"/>
              <w:rPr>
                <w:sz w:val="24"/>
                <w:szCs w:val="24"/>
                <w:lang w:val="uk-UA"/>
              </w:rPr>
            </w:pPr>
            <w:r>
              <w:rPr>
                <w:sz w:val="24"/>
                <w:szCs w:val="24"/>
                <w:lang w:val="uk-UA"/>
              </w:rPr>
              <w:t>DD</w:t>
            </w:r>
          </w:p>
        </w:tc>
        <w:tc>
          <w:tcPr>
            <w:tcW w:w="936" w:type="dxa"/>
            <w:vAlign w:val="center"/>
          </w:tcPr>
          <w:p w:rsidR="005A1BF9" w:rsidRDefault="00E763B8">
            <w:pPr>
              <w:jc w:val="center"/>
              <w:rPr>
                <w:sz w:val="24"/>
                <w:szCs w:val="24"/>
                <w:lang w:val="uk-UA"/>
              </w:rPr>
            </w:pPr>
            <w:r>
              <w:rPr>
                <w:sz w:val="24"/>
                <w:szCs w:val="24"/>
                <w:lang w:val="uk-UA"/>
              </w:rPr>
              <w:t>MM</w:t>
            </w:r>
          </w:p>
        </w:tc>
        <w:tc>
          <w:tcPr>
            <w:tcW w:w="936" w:type="dxa"/>
            <w:vAlign w:val="center"/>
          </w:tcPr>
          <w:p w:rsidR="005A1BF9" w:rsidRDefault="00E763B8">
            <w:pPr>
              <w:jc w:val="center"/>
              <w:rPr>
                <w:sz w:val="24"/>
                <w:szCs w:val="24"/>
                <w:lang w:val="uk-UA"/>
              </w:rPr>
            </w:pPr>
            <w:r>
              <w:rPr>
                <w:sz w:val="24"/>
                <w:szCs w:val="24"/>
                <w:lang w:val="uk-UA"/>
              </w:rPr>
              <w:t>PC</w:t>
            </w:r>
          </w:p>
        </w:tc>
        <w:tc>
          <w:tcPr>
            <w:tcW w:w="816" w:type="dxa"/>
            <w:vAlign w:val="center"/>
          </w:tcPr>
          <w:p w:rsidR="005A1BF9" w:rsidRDefault="00E763B8">
            <w:pPr>
              <w:jc w:val="center"/>
              <w:rPr>
                <w:sz w:val="24"/>
                <w:szCs w:val="24"/>
                <w:lang w:val="uk-UA"/>
              </w:rPr>
            </w:pPr>
            <w:r>
              <w:rPr>
                <w:sz w:val="24"/>
                <w:szCs w:val="24"/>
                <w:lang w:val="uk-UA"/>
              </w:rPr>
              <w:t>DD</w:t>
            </w:r>
          </w:p>
        </w:tc>
        <w:tc>
          <w:tcPr>
            <w:tcW w:w="816" w:type="dxa"/>
            <w:vAlign w:val="center"/>
          </w:tcPr>
          <w:p w:rsidR="005A1BF9" w:rsidRDefault="00E763B8">
            <w:pPr>
              <w:jc w:val="center"/>
              <w:rPr>
                <w:sz w:val="24"/>
                <w:szCs w:val="24"/>
                <w:lang w:val="uk-UA"/>
              </w:rPr>
            </w:pPr>
            <w:r>
              <w:rPr>
                <w:sz w:val="24"/>
                <w:szCs w:val="24"/>
                <w:lang w:val="uk-UA"/>
              </w:rPr>
              <w:t>MM</w:t>
            </w:r>
          </w:p>
        </w:tc>
        <w:tc>
          <w:tcPr>
            <w:tcW w:w="936" w:type="dxa"/>
            <w:vAlign w:val="center"/>
          </w:tcPr>
          <w:p w:rsidR="005A1BF9" w:rsidRDefault="00E763B8">
            <w:pPr>
              <w:jc w:val="center"/>
              <w:rPr>
                <w:sz w:val="24"/>
                <w:szCs w:val="24"/>
                <w:lang w:val="uk-UA"/>
              </w:rPr>
            </w:pPr>
            <w:r>
              <w:rPr>
                <w:sz w:val="24"/>
                <w:szCs w:val="24"/>
                <w:lang w:val="uk-UA"/>
              </w:rPr>
              <w:t>PC</w:t>
            </w:r>
          </w:p>
        </w:tc>
        <w:tc>
          <w:tcPr>
            <w:tcW w:w="816" w:type="dxa"/>
            <w:vAlign w:val="center"/>
          </w:tcPr>
          <w:p w:rsidR="005A1BF9" w:rsidRDefault="00E763B8">
            <w:pPr>
              <w:jc w:val="center"/>
              <w:rPr>
                <w:sz w:val="24"/>
                <w:szCs w:val="24"/>
                <w:lang w:val="uk-UA"/>
              </w:rPr>
            </w:pPr>
            <w:r>
              <w:rPr>
                <w:sz w:val="24"/>
                <w:szCs w:val="24"/>
                <w:lang w:val="uk-UA"/>
              </w:rPr>
              <w:t>DD</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7</w:t>
            </w:r>
          </w:p>
        </w:tc>
        <w:tc>
          <w:tcPr>
            <w:tcW w:w="936" w:type="dxa"/>
            <w:vAlign w:val="center"/>
          </w:tcPr>
          <w:p w:rsidR="005A1BF9" w:rsidRDefault="00E763B8">
            <w:pPr>
              <w:jc w:val="center"/>
              <w:rPr>
                <w:sz w:val="24"/>
                <w:szCs w:val="24"/>
                <w:lang w:val="uk-UA"/>
              </w:rPr>
            </w:pPr>
            <w:r>
              <w:rPr>
                <w:sz w:val="24"/>
                <w:szCs w:val="24"/>
                <w:lang w:val="uk-UA"/>
              </w:rPr>
              <w:t>76544</w:t>
            </w:r>
          </w:p>
        </w:tc>
        <w:tc>
          <w:tcPr>
            <w:tcW w:w="1056" w:type="dxa"/>
          </w:tcPr>
          <w:p w:rsidR="005A1BF9" w:rsidRDefault="00E763B8">
            <w:pPr>
              <w:jc w:val="center"/>
              <w:rPr>
                <w:color w:val="000000"/>
                <w:sz w:val="24"/>
                <w:szCs w:val="24"/>
                <w:lang w:val="uk-UA"/>
              </w:rPr>
            </w:pPr>
            <w:r>
              <w:rPr>
                <w:color w:val="000000"/>
                <w:sz w:val="24"/>
                <w:szCs w:val="24"/>
                <w:lang w:val="uk-UA"/>
              </w:rPr>
              <w:t>231962</w:t>
            </w:r>
          </w:p>
        </w:tc>
        <w:tc>
          <w:tcPr>
            <w:tcW w:w="816" w:type="dxa"/>
          </w:tcPr>
          <w:p w:rsidR="005A1BF9" w:rsidRDefault="00E763B8">
            <w:pPr>
              <w:jc w:val="center"/>
              <w:rPr>
                <w:color w:val="000000"/>
                <w:sz w:val="24"/>
                <w:szCs w:val="24"/>
                <w:lang w:val="uk-UA"/>
              </w:rPr>
            </w:pPr>
            <w:r>
              <w:rPr>
                <w:color w:val="000000"/>
                <w:sz w:val="24"/>
                <w:szCs w:val="24"/>
                <w:lang w:val="uk-UA"/>
              </w:rPr>
              <w:t>18314</w:t>
            </w:r>
          </w:p>
        </w:tc>
        <w:tc>
          <w:tcPr>
            <w:tcW w:w="936" w:type="dxa"/>
            <w:vAlign w:val="center"/>
          </w:tcPr>
          <w:p w:rsidR="005A1BF9" w:rsidRDefault="00E763B8">
            <w:pPr>
              <w:jc w:val="center"/>
              <w:rPr>
                <w:sz w:val="24"/>
                <w:szCs w:val="24"/>
                <w:lang w:val="uk-UA"/>
              </w:rPr>
            </w:pPr>
            <w:r>
              <w:rPr>
                <w:sz w:val="24"/>
                <w:szCs w:val="24"/>
                <w:lang w:val="uk-UA"/>
              </w:rPr>
              <w:t>20813</w:t>
            </w:r>
          </w:p>
        </w:tc>
        <w:tc>
          <w:tcPr>
            <w:tcW w:w="936" w:type="dxa"/>
            <w:vAlign w:val="center"/>
          </w:tcPr>
          <w:p w:rsidR="005A1BF9" w:rsidRDefault="00E763B8">
            <w:pPr>
              <w:jc w:val="center"/>
              <w:rPr>
                <w:sz w:val="24"/>
                <w:szCs w:val="24"/>
                <w:lang w:val="uk-UA"/>
              </w:rPr>
            </w:pPr>
            <w:r>
              <w:rPr>
                <w:sz w:val="24"/>
                <w:szCs w:val="24"/>
                <w:lang w:val="uk-UA"/>
              </w:rPr>
              <w:t>83703</w:t>
            </w:r>
          </w:p>
        </w:tc>
        <w:tc>
          <w:tcPr>
            <w:tcW w:w="816" w:type="dxa"/>
            <w:vAlign w:val="center"/>
          </w:tcPr>
          <w:p w:rsidR="005A1BF9" w:rsidRDefault="00E763B8">
            <w:pPr>
              <w:jc w:val="center"/>
              <w:rPr>
                <w:sz w:val="24"/>
                <w:szCs w:val="24"/>
                <w:lang w:val="uk-UA"/>
              </w:rPr>
            </w:pPr>
            <w:r>
              <w:rPr>
                <w:sz w:val="24"/>
                <w:szCs w:val="24"/>
                <w:lang w:val="uk-UA"/>
              </w:rPr>
              <w:t>3759</w:t>
            </w:r>
          </w:p>
        </w:tc>
        <w:tc>
          <w:tcPr>
            <w:tcW w:w="816" w:type="dxa"/>
            <w:vAlign w:val="center"/>
          </w:tcPr>
          <w:p w:rsidR="005A1BF9" w:rsidRDefault="00E763B8">
            <w:pPr>
              <w:jc w:val="center"/>
              <w:rPr>
                <w:sz w:val="24"/>
                <w:szCs w:val="24"/>
                <w:lang w:val="uk-UA"/>
              </w:rPr>
            </w:pPr>
            <w:r>
              <w:rPr>
                <w:sz w:val="24"/>
                <w:szCs w:val="24"/>
                <w:lang w:val="uk-UA"/>
              </w:rPr>
              <w:t>6164</w:t>
            </w:r>
          </w:p>
        </w:tc>
        <w:tc>
          <w:tcPr>
            <w:tcW w:w="936" w:type="dxa"/>
            <w:vAlign w:val="center"/>
          </w:tcPr>
          <w:p w:rsidR="005A1BF9" w:rsidRDefault="00E763B8">
            <w:pPr>
              <w:jc w:val="center"/>
              <w:rPr>
                <w:sz w:val="24"/>
                <w:szCs w:val="24"/>
                <w:lang w:val="uk-UA"/>
              </w:rPr>
            </w:pPr>
            <w:r>
              <w:rPr>
                <w:sz w:val="24"/>
                <w:szCs w:val="24"/>
                <w:lang w:val="uk-UA"/>
              </w:rPr>
              <w:t>18452</w:t>
            </w:r>
          </w:p>
        </w:tc>
        <w:tc>
          <w:tcPr>
            <w:tcW w:w="816" w:type="dxa"/>
            <w:vAlign w:val="center"/>
          </w:tcPr>
          <w:p w:rsidR="005A1BF9" w:rsidRDefault="00E763B8">
            <w:pPr>
              <w:jc w:val="center"/>
              <w:rPr>
                <w:sz w:val="24"/>
                <w:szCs w:val="24"/>
                <w:lang w:val="uk-UA"/>
              </w:rPr>
            </w:pPr>
            <w:r>
              <w:rPr>
                <w:sz w:val="24"/>
                <w:szCs w:val="24"/>
                <w:lang w:val="uk-UA"/>
              </w:rPr>
              <w:t>1615</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9</w:t>
            </w:r>
          </w:p>
        </w:tc>
        <w:tc>
          <w:tcPr>
            <w:tcW w:w="936" w:type="dxa"/>
            <w:vAlign w:val="center"/>
          </w:tcPr>
          <w:p w:rsidR="005A1BF9" w:rsidRDefault="00E763B8">
            <w:pPr>
              <w:jc w:val="center"/>
              <w:rPr>
                <w:sz w:val="24"/>
                <w:szCs w:val="24"/>
                <w:lang w:val="uk-UA"/>
              </w:rPr>
            </w:pPr>
            <w:r>
              <w:rPr>
                <w:sz w:val="24"/>
                <w:szCs w:val="24"/>
                <w:lang w:val="uk-UA"/>
              </w:rPr>
              <w:t>68279</w:t>
            </w:r>
          </w:p>
        </w:tc>
        <w:tc>
          <w:tcPr>
            <w:tcW w:w="1056" w:type="dxa"/>
          </w:tcPr>
          <w:p w:rsidR="005A1BF9" w:rsidRDefault="00E763B8">
            <w:pPr>
              <w:jc w:val="center"/>
              <w:rPr>
                <w:color w:val="000000"/>
                <w:sz w:val="24"/>
                <w:szCs w:val="24"/>
                <w:lang w:val="uk-UA"/>
              </w:rPr>
            </w:pPr>
            <w:r>
              <w:rPr>
                <w:color w:val="000000"/>
                <w:sz w:val="24"/>
                <w:szCs w:val="24"/>
                <w:lang w:val="uk-UA"/>
              </w:rPr>
              <w:t>255416</w:t>
            </w:r>
          </w:p>
        </w:tc>
        <w:tc>
          <w:tcPr>
            <w:tcW w:w="816" w:type="dxa"/>
          </w:tcPr>
          <w:p w:rsidR="005A1BF9" w:rsidRDefault="00E763B8">
            <w:pPr>
              <w:jc w:val="center"/>
              <w:rPr>
                <w:color w:val="000000"/>
                <w:sz w:val="24"/>
                <w:szCs w:val="24"/>
                <w:lang w:val="uk-UA"/>
              </w:rPr>
            </w:pPr>
            <w:r>
              <w:rPr>
                <w:color w:val="000000"/>
                <w:sz w:val="24"/>
                <w:szCs w:val="24"/>
                <w:lang w:val="uk-UA"/>
              </w:rPr>
              <w:t>7650</w:t>
            </w:r>
          </w:p>
        </w:tc>
        <w:tc>
          <w:tcPr>
            <w:tcW w:w="936" w:type="dxa"/>
            <w:vAlign w:val="center"/>
          </w:tcPr>
          <w:p w:rsidR="005A1BF9" w:rsidRDefault="00E763B8">
            <w:pPr>
              <w:jc w:val="center"/>
              <w:rPr>
                <w:sz w:val="24"/>
                <w:szCs w:val="24"/>
                <w:lang w:val="uk-UA"/>
              </w:rPr>
            </w:pPr>
            <w:r>
              <w:rPr>
                <w:sz w:val="24"/>
                <w:szCs w:val="24"/>
                <w:lang w:val="uk-UA"/>
              </w:rPr>
              <w:t>20554</w:t>
            </w:r>
          </w:p>
        </w:tc>
        <w:tc>
          <w:tcPr>
            <w:tcW w:w="936" w:type="dxa"/>
            <w:vAlign w:val="center"/>
          </w:tcPr>
          <w:p w:rsidR="005A1BF9" w:rsidRDefault="00E763B8">
            <w:pPr>
              <w:jc w:val="center"/>
              <w:rPr>
                <w:sz w:val="24"/>
                <w:szCs w:val="24"/>
                <w:lang w:val="uk-UA"/>
              </w:rPr>
            </w:pPr>
            <w:r>
              <w:rPr>
                <w:sz w:val="24"/>
                <w:szCs w:val="24"/>
                <w:lang w:val="uk-UA"/>
              </w:rPr>
              <w:t>74273</w:t>
            </w:r>
          </w:p>
        </w:tc>
        <w:tc>
          <w:tcPr>
            <w:tcW w:w="816" w:type="dxa"/>
            <w:vAlign w:val="center"/>
          </w:tcPr>
          <w:p w:rsidR="005A1BF9" w:rsidRDefault="00E763B8">
            <w:pPr>
              <w:jc w:val="center"/>
              <w:rPr>
                <w:sz w:val="24"/>
                <w:szCs w:val="24"/>
                <w:lang w:val="uk-UA"/>
              </w:rPr>
            </w:pPr>
            <w:r>
              <w:rPr>
                <w:sz w:val="24"/>
                <w:szCs w:val="24"/>
                <w:lang w:val="uk-UA"/>
              </w:rPr>
              <w:t>2431</w:t>
            </w:r>
          </w:p>
        </w:tc>
        <w:tc>
          <w:tcPr>
            <w:tcW w:w="816" w:type="dxa"/>
            <w:vAlign w:val="center"/>
          </w:tcPr>
          <w:p w:rsidR="005A1BF9" w:rsidRDefault="00E763B8">
            <w:pPr>
              <w:jc w:val="center"/>
              <w:rPr>
                <w:sz w:val="24"/>
                <w:szCs w:val="24"/>
                <w:lang w:val="uk-UA"/>
              </w:rPr>
            </w:pPr>
            <w:r>
              <w:rPr>
                <w:sz w:val="24"/>
                <w:szCs w:val="24"/>
                <w:lang w:val="uk-UA"/>
              </w:rPr>
              <w:t>7211</w:t>
            </w:r>
          </w:p>
        </w:tc>
        <w:tc>
          <w:tcPr>
            <w:tcW w:w="936" w:type="dxa"/>
            <w:vAlign w:val="center"/>
          </w:tcPr>
          <w:p w:rsidR="005A1BF9" w:rsidRDefault="00E763B8">
            <w:pPr>
              <w:jc w:val="center"/>
              <w:rPr>
                <w:sz w:val="24"/>
                <w:szCs w:val="24"/>
                <w:lang w:val="uk-UA"/>
              </w:rPr>
            </w:pPr>
            <w:r>
              <w:rPr>
                <w:sz w:val="24"/>
                <w:szCs w:val="24"/>
                <w:lang w:val="uk-UA"/>
              </w:rPr>
              <w:t>20435</w:t>
            </w:r>
          </w:p>
        </w:tc>
        <w:tc>
          <w:tcPr>
            <w:tcW w:w="816" w:type="dxa"/>
            <w:vAlign w:val="center"/>
          </w:tcPr>
          <w:p w:rsidR="005A1BF9" w:rsidRDefault="00E763B8">
            <w:pPr>
              <w:jc w:val="center"/>
              <w:rPr>
                <w:sz w:val="24"/>
                <w:szCs w:val="24"/>
                <w:lang w:val="uk-UA"/>
              </w:rPr>
            </w:pPr>
            <w:r>
              <w:rPr>
                <w:sz w:val="24"/>
                <w:szCs w:val="24"/>
                <w:lang w:val="uk-UA"/>
              </w:rPr>
              <w:t>1566</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12</w:t>
            </w:r>
          </w:p>
        </w:tc>
        <w:tc>
          <w:tcPr>
            <w:tcW w:w="936" w:type="dxa"/>
            <w:vAlign w:val="center"/>
          </w:tcPr>
          <w:p w:rsidR="005A1BF9" w:rsidRDefault="00E763B8">
            <w:pPr>
              <w:jc w:val="center"/>
              <w:rPr>
                <w:sz w:val="24"/>
                <w:szCs w:val="24"/>
                <w:lang w:val="uk-UA"/>
              </w:rPr>
            </w:pPr>
            <w:r>
              <w:rPr>
                <w:sz w:val="24"/>
                <w:szCs w:val="24"/>
                <w:lang w:val="uk-UA"/>
              </w:rPr>
              <w:t>44868</w:t>
            </w:r>
          </w:p>
        </w:tc>
        <w:tc>
          <w:tcPr>
            <w:tcW w:w="1056" w:type="dxa"/>
          </w:tcPr>
          <w:p w:rsidR="005A1BF9" w:rsidRDefault="00E763B8">
            <w:pPr>
              <w:jc w:val="center"/>
              <w:rPr>
                <w:color w:val="000000"/>
                <w:sz w:val="24"/>
                <w:szCs w:val="24"/>
                <w:lang w:val="uk-UA"/>
              </w:rPr>
            </w:pPr>
            <w:r>
              <w:rPr>
                <w:color w:val="000000"/>
                <w:sz w:val="24"/>
                <w:szCs w:val="24"/>
                <w:lang w:val="uk-UA"/>
              </w:rPr>
              <w:t>133272</w:t>
            </w:r>
          </w:p>
        </w:tc>
        <w:tc>
          <w:tcPr>
            <w:tcW w:w="816" w:type="dxa"/>
          </w:tcPr>
          <w:p w:rsidR="005A1BF9" w:rsidRDefault="00E763B8">
            <w:pPr>
              <w:jc w:val="center"/>
              <w:rPr>
                <w:color w:val="000000"/>
                <w:sz w:val="24"/>
                <w:szCs w:val="24"/>
                <w:lang w:val="uk-UA"/>
              </w:rPr>
            </w:pPr>
            <w:r>
              <w:rPr>
                <w:color w:val="000000"/>
                <w:sz w:val="24"/>
                <w:szCs w:val="24"/>
                <w:lang w:val="uk-UA"/>
              </w:rPr>
              <w:t>11952</w:t>
            </w:r>
          </w:p>
        </w:tc>
        <w:tc>
          <w:tcPr>
            <w:tcW w:w="936" w:type="dxa"/>
            <w:vAlign w:val="center"/>
          </w:tcPr>
          <w:p w:rsidR="005A1BF9" w:rsidRDefault="00E763B8">
            <w:pPr>
              <w:jc w:val="center"/>
              <w:rPr>
                <w:sz w:val="24"/>
                <w:szCs w:val="24"/>
                <w:lang w:val="uk-UA"/>
              </w:rPr>
            </w:pPr>
            <w:r>
              <w:rPr>
                <w:sz w:val="24"/>
                <w:szCs w:val="24"/>
                <w:lang w:val="uk-UA"/>
              </w:rPr>
              <w:t>12432</w:t>
            </w:r>
          </w:p>
        </w:tc>
        <w:tc>
          <w:tcPr>
            <w:tcW w:w="936" w:type="dxa"/>
            <w:vAlign w:val="center"/>
          </w:tcPr>
          <w:p w:rsidR="005A1BF9" w:rsidRDefault="00E763B8">
            <w:pPr>
              <w:jc w:val="center"/>
              <w:rPr>
                <w:sz w:val="24"/>
                <w:szCs w:val="24"/>
                <w:lang w:val="uk-UA"/>
              </w:rPr>
            </w:pPr>
            <w:r>
              <w:rPr>
                <w:sz w:val="24"/>
                <w:szCs w:val="24"/>
                <w:lang w:val="uk-UA"/>
              </w:rPr>
              <w:t>43013</w:t>
            </w:r>
          </w:p>
        </w:tc>
        <w:tc>
          <w:tcPr>
            <w:tcW w:w="816" w:type="dxa"/>
            <w:vAlign w:val="center"/>
          </w:tcPr>
          <w:p w:rsidR="005A1BF9" w:rsidRDefault="00E763B8">
            <w:pPr>
              <w:jc w:val="center"/>
              <w:rPr>
                <w:sz w:val="24"/>
                <w:szCs w:val="24"/>
                <w:lang w:val="uk-UA"/>
              </w:rPr>
            </w:pPr>
            <w:r>
              <w:rPr>
                <w:sz w:val="24"/>
                <w:szCs w:val="24"/>
                <w:lang w:val="uk-UA"/>
              </w:rPr>
              <w:t>4140</w:t>
            </w:r>
          </w:p>
        </w:tc>
        <w:tc>
          <w:tcPr>
            <w:tcW w:w="816" w:type="dxa"/>
            <w:vAlign w:val="center"/>
          </w:tcPr>
          <w:p w:rsidR="005A1BF9" w:rsidRDefault="00E763B8">
            <w:pPr>
              <w:jc w:val="center"/>
              <w:rPr>
                <w:sz w:val="24"/>
                <w:szCs w:val="24"/>
                <w:lang w:val="uk-UA"/>
              </w:rPr>
            </w:pPr>
            <w:r>
              <w:rPr>
                <w:sz w:val="24"/>
                <w:szCs w:val="24"/>
                <w:lang w:val="uk-UA"/>
              </w:rPr>
              <w:t>10204</w:t>
            </w:r>
          </w:p>
        </w:tc>
        <w:tc>
          <w:tcPr>
            <w:tcW w:w="936" w:type="dxa"/>
            <w:vAlign w:val="center"/>
          </w:tcPr>
          <w:p w:rsidR="005A1BF9" w:rsidRDefault="00E763B8">
            <w:pPr>
              <w:jc w:val="center"/>
              <w:rPr>
                <w:sz w:val="24"/>
                <w:szCs w:val="24"/>
                <w:lang w:val="uk-UA"/>
              </w:rPr>
            </w:pPr>
            <w:r>
              <w:rPr>
                <w:sz w:val="24"/>
                <w:szCs w:val="24"/>
                <w:lang w:val="uk-UA"/>
              </w:rPr>
              <w:t>31419</w:t>
            </w:r>
          </w:p>
        </w:tc>
        <w:tc>
          <w:tcPr>
            <w:tcW w:w="816" w:type="dxa"/>
            <w:vAlign w:val="center"/>
          </w:tcPr>
          <w:p w:rsidR="005A1BF9" w:rsidRDefault="00E763B8">
            <w:pPr>
              <w:jc w:val="center"/>
              <w:rPr>
                <w:sz w:val="24"/>
                <w:szCs w:val="24"/>
                <w:lang w:val="uk-UA"/>
              </w:rPr>
            </w:pPr>
            <w:r>
              <w:rPr>
                <w:sz w:val="24"/>
                <w:szCs w:val="24"/>
                <w:lang w:val="uk-UA"/>
              </w:rPr>
              <w:t>2730</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15</w:t>
            </w:r>
          </w:p>
        </w:tc>
        <w:tc>
          <w:tcPr>
            <w:tcW w:w="936" w:type="dxa"/>
            <w:vAlign w:val="center"/>
          </w:tcPr>
          <w:p w:rsidR="005A1BF9" w:rsidRDefault="00E763B8">
            <w:pPr>
              <w:jc w:val="center"/>
              <w:rPr>
                <w:sz w:val="24"/>
                <w:szCs w:val="24"/>
                <w:lang w:val="uk-UA"/>
              </w:rPr>
            </w:pPr>
            <w:r>
              <w:rPr>
                <w:sz w:val="24"/>
                <w:szCs w:val="24"/>
                <w:lang w:val="uk-UA"/>
              </w:rPr>
              <w:t>21908</w:t>
            </w:r>
          </w:p>
        </w:tc>
        <w:tc>
          <w:tcPr>
            <w:tcW w:w="1056" w:type="dxa"/>
          </w:tcPr>
          <w:p w:rsidR="005A1BF9" w:rsidRDefault="00E763B8">
            <w:pPr>
              <w:jc w:val="center"/>
              <w:rPr>
                <w:color w:val="000000"/>
                <w:sz w:val="24"/>
                <w:szCs w:val="24"/>
                <w:lang w:val="uk-UA"/>
              </w:rPr>
            </w:pPr>
            <w:r>
              <w:rPr>
                <w:color w:val="000000"/>
                <w:sz w:val="24"/>
                <w:szCs w:val="24"/>
                <w:lang w:val="uk-UA"/>
              </w:rPr>
              <w:t>92482</w:t>
            </w:r>
          </w:p>
        </w:tc>
        <w:tc>
          <w:tcPr>
            <w:tcW w:w="816" w:type="dxa"/>
          </w:tcPr>
          <w:p w:rsidR="005A1BF9" w:rsidRDefault="00E763B8">
            <w:pPr>
              <w:jc w:val="center"/>
              <w:rPr>
                <w:color w:val="000000"/>
                <w:sz w:val="24"/>
                <w:szCs w:val="24"/>
                <w:lang w:val="uk-UA"/>
              </w:rPr>
            </w:pPr>
            <w:r>
              <w:rPr>
                <w:color w:val="000000"/>
                <w:sz w:val="24"/>
                <w:szCs w:val="24"/>
                <w:lang w:val="uk-UA"/>
              </w:rPr>
              <w:t>8632</w:t>
            </w:r>
          </w:p>
        </w:tc>
        <w:tc>
          <w:tcPr>
            <w:tcW w:w="936" w:type="dxa"/>
            <w:vAlign w:val="center"/>
          </w:tcPr>
          <w:p w:rsidR="005A1BF9" w:rsidRDefault="00E763B8">
            <w:pPr>
              <w:jc w:val="center"/>
              <w:rPr>
                <w:sz w:val="24"/>
                <w:szCs w:val="24"/>
                <w:lang w:val="uk-UA"/>
              </w:rPr>
            </w:pPr>
            <w:r>
              <w:rPr>
                <w:sz w:val="24"/>
                <w:szCs w:val="24"/>
                <w:lang w:val="uk-UA"/>
              </w:rPr>
              <w:t>6086</w:t>
            </w:r>
          </w:p>
        </w:tc>
        <w:tc>
          <w:tcPr>
            <w:tcW w:w="936" w:type="dxa"/>
            <w:vAlign w:val="center"/>
          </w:tcPr>
          <w:p w:rsidR="005A1BF9" w:rsidRDefault="00E763B8">
            <w:pPr>
              <w:jc w:val="center"/>
              <w:rPr>
                <w:sz w:val="24"/>
                <w:szCs w:val="24"/>
                <w:lang w:val="uk-UA"/>
              </w:rPr>
            </w:pPr>
            <w:r>
              <w:rPr>
                <w:sz w:val="24"/>
                <w:szCs w:val="24"/>
                <w:lang w:val="uk-UA"/>
              </w:rPr>
              <w:t>27705</w:t>
            </w:r>
          </w:p>
        </w:tc>
        <w:tc>
          <w:tcPr>
            <w:tcW w:w="816" w:type="dxa"/>
            <w:vAlign w:val="center"/>
          </w:tcPr>
          <w:p w:rsidR="005A1BF9" w:rsidRDefault="00E763B8">
            <w:pPr>
              <w:jc w:val="center"/>
              <w:rPr>
                <w:sz w:val="24"/>
                <w:szCs w:val="24"/>
                <w:lang w:val="uk-UA"/>
              </w:rPr>
            </w:pPr>
            <w:r>
              <w:rPr>
                <w:sz w:val="24"/>
                <w:szCs w:val="24"/>
                <w:lang w:val="uk-UA"/>
              </w:rPr>
              <w:t>1605</w:t>
            </w:r>
          </w:p>
        </w:tc>
        <w:tc>
          <w:tcPr>
            <w:tcW w:w="816" w:type="dxa"/>
            <w:vAlign w:val="center"/>
          </w:tcPr>
          <w:p w:rsidR="005A1BF9" w:rsidRDefault="00E763B8">
            <w:pPr>
              <w:jc w:val="center"/>
              <w:rPr>
                <w:sz w:val="24"/>
                <w:szCs w:val="24"/>
                <w:lang w:val="uk-UA"/>
              </w:rPr>
            </w:pPr>
            <w:r>
              <w:rPr>
                <w:sz w:val="24"/>
                <w:szCs w:val="24"/>
                <w:lang w:val="uk-UA"/>
              </w:rPr>
              <w:t>16290</w:t>
            </w:r>
          </w:p>
        </w:tc>
        <w:tc>
          <w:tcPr>
            <w:tcW w:w="936" w:type="dxa"/>
            <w:vAlign w:val="center"/>
          </w:tcPr>
          <w:p w:rsidR="005A1BF9" w:rsidRDefault="00E763B8">
            <w:pPr>
              <w:jc w:val="center"/>
              <w:rPr>
                <w:sz w:val="24"/>
                <w:szCs w:val="24"/>
                <w:lang w:val="uk-UA"/>
              </w:rPr>
            </w:pPr>
            <w:r>
              <w:rPr>
                <w:sz w:val="24"/>
                <w:szCs w:val="24"/>
                <w:lang w:val="uk-UA"/>
              </w:rPr>
              <w:t>45389</w:t>
            </w:r>
          </w:p>
        </w:tc>
        <w:tc>
          <w:tcPr>
            <w:tcW w:w="816" w:type="dxa"/>
            <w:vAlign w:val="center"/>
          </w:tcPr>
          <w:p w:rsidR="005A1BF9" w:rsidRDefault="00E763B8">
            <w:pPr>
              <w:jc w:val="center"/>
              <w:rPr>
                <w:sz w:val="24"/>
                <w:szCs w:val="24"/>
                <w:lang w:val="uk-UA"/>
              </w:rPr>
            </w:pPr>
            <w:r>
              <w:rPr>
                <w:sz w:val="24"/>
                <w:szCs w:val="24"/>
                <w:lang w:val="uk-UA"/>
              </w:rPr>
              <w:t>3638</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16</w:t>
            </w:r>
          </w:p>
        </w:tc>
        <w:tc>
          <w:tcPr>
            <w:tcW w:w="936" w:type="dxa"/>
            <w:vAlign w:val="center"/>
          </w:tcPr>
          <w:p w:rsidR="005A1BF9" w:rsidRDefault="00E763B8">
            <w:pPr>
              <w:jc w:val="center"/>
              <w:rPr>
                <w:sz w:val="24"/>
                <w:szCs w:val="24"/>
                <w:lang w:val="uk-UA"/>
              </w:rPr>
            </w:pPr>
            <w:r>
              <w:rPr>
                <w:sz w:val="24"/>
                <w:szCs w:val="24"/>
                <w:lang w:val="uk-UA"/>
              </w:rPr>
              <w:t>40833</w:t>
            </w:r>
          </w:p>
        </w:tc>
        <w:tc>
          <w:tcPr>
            <w:tcW w:w="1056" w:type="dxa"/>
          </w:tcPr>
          <w:p w:rsidR="005A1BF9" w:rsidRDefault="00E763B8">
            <w:pPr>
              <w:jc w:val="center"/>
              <w:rPr>
                <w:color w:val="000000"/>
                <w:sz w:val="24"/>
                <w:szCs w:val="24"/>
                <w:lang w:val="uk-UA"/>
              </w:rPr>
            </w:pPr>
            <w:r>
              <w:rPr>
                <w:color w:val="000000"/>
                <w:sz w:val="24"/>
                <w:szCs w:val="24"/>
                <w:lang w:val="uk-UA"/>
              </w:rPr>
              <w:t>121689</w:t>
            </w:r>
          </w:p>
        </w:tc>
        <w:tc>
          <w:tcPr>
            <w:tcW w:w="816" w:type="dxa"/>
          </w:tcPr>
          <w:p w:rsidR="005A1BF9" w:rsidRDefault="00E763B8">
            <w:pPr>
              <w:jc w:val="center"/>
              <w:rPr>
                <w:color w:val="000000"/>
                <w:sz w:val="24"/>
                <w:szCs w:val="24"/>
                <w:lang w:val="uk-UA"/>
              </w:rPr>
            </w:pPr>
            <w:r>
              <w:rPr>
                <w:color w:val="000000"/>
                <w:sz w:val="24"/>
                <w:szCs w:val="24"/>
                <w:lang w:val="uk-UA"/>
              </w:rPr>
              <w:t>15109</w:t>
            </w:r>
          </w:p>
        </w:tc>
        <w:tc>
          <w:tcPr>
            <w:tcW w:w="936" w:type="dxa"/>
            <w:vAlign w:val="center"/>
          </w:tcPr>
          <w:p w:rsidR="005A1BF9" w:rsidRDefault="00E763B8">
            <w:pPr>
              <w:jc w:val="center"/>
              <w:rPr>
                <w:sz w:val="24"/>
                <w:szCs w:val="24"/>
                <w:lang w:val="uk-UA"/>
              </w:rPr>
            </w:pPr>
            <w:r>
              <w:rPr>
                <w:sz w:val="24"/>
                <w:szCs w:val="24"/>
                <w:lang w:val="uk-UA"/>
              </w:rPr>
              <w:t>14499</w:t>
            </w:r>
          </w:p>
        </w:tc>
        <w:tc>
          <w:tcPr>
            <w:tcW w:w="936" w:type="dxa"/>
            <w:vAlign w:val="center"/>
          </w:tcPr>
          <w:p w:rsidR="005A1BF9" w:rsidRDefault="00E763B8">
            <w:pPr>
              <w:jc w:val="center"/>
              <w:rPr>
                <w:sz w:val="24"/>
                <w:szCs w:val="24"/>
                <w:lang w:val="uk-UA"/>
              </w:rPr>
            </w:pPr>
            <w:r>
              <w:rPr>
                <w:sz w:val="24"/>
                <w:szCs w:val="24"/>
                <w:lang w:val="uk-UA"/>
              </w:rPr>
              <w:t>44357</w:t>
            </w:r>
          </w:p>
        </w:tc>
        <w:tc>
          <w:tcPr>
            <w:tcW w:w="816" w:type="dxa"/>
            <w:vAlign w:val="center"/>
          </w:tcPr>
          <w:p w:rsidR="005A1BF9" w:rsidRDefault="00E763B8">
            <w:pPr>
              <w:jc w:val="center"/>
              <w:rPr>
                <w:sz w:val="24"/>
                <w:szCs w:val="24"/>
                <w:lang w:val="uk-UA"/>
              </w:rPr>
            </w:pPr>
            <w:r>
              <w:rPr>
                <w:sz w:val="24"/>
                <w:szCs w:val="24"/>
                <w:lang w:val="uk-UA"/>
              </w:rPr>
              <w:t>3461</w:t>
            </w:r>
          </w:p>
        </w:tc>
        <w:tc>
          <w:tcPr>
            <w:tcW w:w="816" w:type="dxa"/>
            <w:vAlign w:val="center"/>
          </w:tcPr>
          <w:p w:rsidR="005A1BF9" w:rsidRDefault="00E763B8">
            <w:pPr>
              <w:jc w:val="center"/>
              <w:rPr>
                <w:sz w:val="24"/>
                <w:szCs w:val="24"/>
                <w:lang w:val="uk-UA"/>
              </w:rPr>
            </w:pPr>
            <w:r>
              <w:rPr>
                <w:sz w:val="24"/>
                <w:szCs w:val="24"/>
                <w:lang w:val="uk-UA"/>
              </w:rPr>
              <w:t>7739</w:t>
            </w:r>
          </w:p>
        </w:tc>
        <w:tc>
          <w:tcPr>
            <w:tcW w:w="936" w:type="dxa"/>
            <w:vAlign w:val="center"/>
          </w:tcPr>
          <w:p w:rsidR="005A1BF9" w:rsidRDefault="00E763B8">
            <w:pPr>
              <w:jc w:val="center"/>
              <w:rPr>
                <w:sz w:val="24"/>
                <w:szCs w:val="24"/>
                <w:lang w:val="uk-UA"/>
              </w:rPr>
            </w:pPr>
            <w:r>
              <w:rPr>
                <w:sz w:val="24"/>
                <w:szCs w:val="24"/>
                <w:lang w:val="uk-UA"/>
              </w:rPr>
              <w:t>19977</w:t>
            </w:r>
          </w:p>
        </w:tc>
        <w:tc>
          <w:tcPr>
            <w:tcW w:w="816" w:type="dxa"/>
            <w:vAlign w:val="center"/>
          </w:tcPr>
          <w:p w:rsidR="005A1BF9" w:rsidRDefault="00E763B8">
            <w:pPr>
              <w:jc w:val="center"/>
              <w:rPr>
                <w:sz w:val="24"/>
                <w:szCs w:val="24"/>
                <w:lang w:val="uk-UA"/>
              </w:rPr>
            </w:pPr>
            <w:r>
              <w:rPr>
                <w:sz w:val="24"/>
                <w:szCs w:val="24"/>
                <w:lang w:val="uk-UA"/>
              </w:rPr>
              <w:t>1887</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20</w:t>
            </w:r>
          </w:p>
        </w:tc>
        <w:tc>
          <w:tcPr>
            <w:tcW w:w="936" w:type="dxa"/>
            <w:vAlign w:val="center"/>
          </w:tcPr>
          <w:p w:rsidR="005A1BF9" w:rsidRDefault="00E763B8">
            <w:pPr>
              <w:jc w:val="center"/>
              <w:rPr>
                <w:sz w:val="24"/>
                <w:szCs w:val="24"/>
                <w:lang w:val="uk-UA"/>
              </w:rPr>
            </w:pPr>
            <w:r>
              <w:rPr>
                <w:sz w:val="24"/>
                <w:szCs w:val="24"/>
                <w:lang w:val="uk-UA"/>
              </w:rPr>
              <w:t>45247</w:t>
            </w:r>
          </w:p>
        </w:tc>
        <w:tc>
          <w:tcPr>
            <w:tcW w:w="1056" w:type="dxa"/>
          </w:tcPr>
          <w:p w:rsidR="005A1BF9" w:rsidRDefault="00E763B8">
            <w:pPr>
              <w:jc w:val="center"/>
              <w:rPr>
                <w:color w:val="000000"/>
                <w:sz w:val="24"/>
                <w:szCs w:val="24"/>
                <w:lang w:val="uk-UA"/>
              </w:rPr>
            </w:pPr>
            <w:r>
              <w:rPr>
                <w:color w:val="000000"/>
                <w:sz w:val="24"/>
                <w:szCs w:val="24"/>
                <w:lang w:val="uk-UA"/>
              </w:rPr>
              <w:t>154025</w:t>
            </w:r>
          </w:p>
        </w:tc>
        <w:tc>
          <w:tcPr>
            <w:tcW w:w="816" w:type="dxa"/>
          </w:tcPr>
          <w:p w:rsidR="005A1BF9" w:rsidRDefault="00E763B8">
            <w:pPr>
              <w:jc w:val="center"/>
              <w:rPr>
                <w:color w:val="000000"/>
                <w:sz w:val="24"/>
                <w:szCs w:val="24"/>
                <w:lang w:val="uk-UA"/>
              </w:rPr>
            </w:pPr>
            <w:r>
              <w:rPr>
                <w:color w:val="000000"/>
                <w:sz w:val="24"/>
                <w:szCs w:val="24"/>
                <w:lang w:val="uk-UA"/>
              </w:rPr>
              <w:t>8512</w:t>
            </w:r>
          </w:p>
        </w:tc>
        <w:tc>
          <w:tcPr>
            <w:tcW w:w="936" w:type="dxa"/>
            <w:vAlign w:val="center"/>
          </w:tcPr>
          <w:p w:rsidR="005A1BF9" w:rsidRDefault="00E763B8">
            <w:pPr>
              <w:jc w:val="center"/>
              <w:rPr>
                <w:sz w:val="24"/>
                <w:szCs w:val="24"/>
                <w:lang w:val="uk-UA"/>
              </w:rPr>
            </w:pPr>
            <w:r>
              <w:rPr>
                <w:sz w:val="24"/>
                <w:szCs w:val="24"/>
                <w:lang w:val="uk-UA"/>
              </w:rPr>
              <w:t>12542</w:t>
            </w:r>
          </w:p>
        </w:tc>
        <w:tc>
          <w:tcPr>
            <w:tcW w:w="936" w:type="dxa"/>
            <w:vAlign w:val="center"/>
          </w:tcPr>
          <w:p w:rsidR="005A1BF9" w:rsidRDefault="00E763B8">
            <w:pPr>
              <w:jc w:val="center"/>
              <w:rPr>
                <w:sz w:val="24"/>
                <w:szCs w:val="24"/>
                <w:lang w:val="uk-UA"/>
              </w:rPr>
            </w:pPr>
            <w:r>
              <w:rPr>
                <w:sz w:val="24"/>
                <w:szCs w:val="24"/>
                <w:lang w:val="uk-UA"/>
              </w:rPr>
              <w:t>55163</w:t>
            </w:r>
          </w:p>
        </w:tc>
        <w:tc>
          <w:tcPr>
            <w:tcW w:w="816" w:type="dxa"/>
            <w:vAlign w:val="center"/>
          </w:tcPr>
          <w:p w:rsidR="005A1BF9" w:rsidRDefault="00E763B8">
            <w:pPr>
              <w:jc w:val="center"/>
              <w:rPr>
                <w:sz w:val="24"/>
                <w:szCs w:val="24"/>
                <w:lang w:val="uk-UA"/>
              </w:rPr>
            </w:pPr>
            <w:r>
              <w:rPr>
                <w:sz w:val="24"/>
                <w:szCs w:val="24"/>
                <w:lang w:val="uk-UA"/>
              </w:rPr>
              <w:t>3181</w:t>
            </w:r>
          </w:p>
        </w:tc>
        <w:tc>
          <w:tcPr>
            <w:tcW w:w="816" w:type="dxa"/>
            <w:vAlign w:val="center"/>
          </w:tcPr>
          <w:p w:rsidR="005A1BF9" w:rsidRDefault="00E763B8">
            <w:pPr>
              <w:jc w:val="center"/>
              <w:rPr>
                <w:sz w:val="24"/>
                <w:szCs w:val="24"/>
                <w:lang w:val="uk-UA"/>
              </w:rPr>
            </w:pPr>
            <w:r>
              <w:rPr>
                <w:sz w:val="24"/>
                <w:szCs w:val="24"/>
                <w:lang w:val="uk-UA"/>
              </w:rPr>
              <w:t>3695</w:t>
            </w:r>
          </w:p>
        </w:tc>
        <w:tc>
          <w:tcPr>
            <w:tcW w:w="936" w:type="dxa"/>
            <w:vAlign w:val="center"/>
          </w:tcPr>
          <w:p w:rsidR="005A1BF9" w:rsidRDefault="00E763B8">
            <w:pPr>
              <w:jc w:val="center"/>
              <w:rPr>
                <w:sz w:val="24"/>
                <w:szCs w:val="24"/>
                <w:lang w:val="uk-UA"/>
              </w:rPr>
            </w:pPr>
            <w:r>
              <w:rPr>
                <w:sz w:val="24"/>
                <w:szCs w:val="24"/>
                <w:lang w:val="uk-UA"/>
              </w:rPr>
              <w:t>9672</w:t>
            </w:r>
          </w:p>
        </w:tc>
        <w:tc>
          <w:tcPr>
            <w:tcW w:w="816" w:type="dxa"/>
            <w:vAlign w:val="center"/>
          </w:tcPr>
          <w:p w:rsidR="005A1BF9" w:rsidRDefault="00E763B8">
            <w:pPr>
              <w:jc w:val="center"/>
              <w:rPr>
                <w:sz w:val="24"/>
                <w:szCs w:val="24"/>
                <w:lang w:val="uk-UA"/>
              </w:rPr>
            </w:pPr>
            <w:r>
              <w:rPr>
                <w:sz w:val="24"/>
                <w:szCs w:val="24"/>
                <w:lang w:val="uk-UA"/>
              </w:rPr>
              <w:t>868</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21</w:t>
            </w:r>
          </w:p>
        </w:tc>
        <w:tc>
          <w:tcPr>
            <w:tcW w:w="936" w:type="dxa"/>
            <w:vAlign w:val="center"/>
          </w:tcPr>
          <w:p w:rsidR="005A1BF9" w:rsidRDefault="00E763B8">
            <w:pPr>
              <w:jc w:val="center"/>
              <w:rPr>
                <w:sz w:val="24"/>
                <w:szCs w:val="24"/>
                <w:lang w:val="uk-UA"/>
              </w:rPr>
            </w:pPr>
            <w:r>
              <w:rPr>
                <w:sz w:val="24"/>
                <w:szCs w:val="24"/>
                <w:lang w:val="uk-UA"/>
              </w:rPr>
              <w:t>30269</w:t>
            </w:r>
          </w:p>
        </w:tc>
        <w:tc>
          <w:tcPr>
            <w:tcW w:w="1056" w:type="dxa"/>
          </w:tcPr>
          <w:p w:rsidR="005A1BF9" w:rsidRDefault="00E763B8">
            <w:pPr>
              <w:jc w:val="center"/>
              <w:rPr>
                <w:color w:val="000000"/>
                <w:sz w:val="24"/>
                <w:szCs w:val="24"/>
                <w:lang w:val="uk-UA"/>
              </w:rPr>
            </w:pPr>
            <w:r>
              <w:rPr>
                <w:color w:val="000000"/>
                <w:sz w:val="24"/>
                <w:szCs w:val="24"/>
                <w:lang w:val="uk-UA"/>
              </w:rPr>
              <w:t>63954</w:t>
            </w:r>
          </w:p>
        </w:tc>
        <w:tc>
          <w:tcPr>
            <w:tcW w:w="816" w:type="dxa"/>
          </w:tcPr>
          <w:p w:rsidR="005A1BF9" w:rsidRDefault="00E763B8">
            <w:pPr>
              <w:jc w:val="center"/>
              <w:rPr>
                <w:color w:val="000000"/>
                <w:sz w:val="24"/>
                <w:szCs w:val="24"/>
                <w:lang w:val="uk-UA"/>
              </w:rPr>
            </w:pPr>
            <w:r>
              <w:rPr>
                <w:color w:val="000000"/>
                <w:sz w:val="24"/>
                <w:szCs w:val="24"/>
                <w:lang w:val="uk-UA"/>
              </w:rPr>
              <w:t>3374</w:t>
            </w:r>
          </w:p>
        </w:tc>
        <w:tc>
          <w:tcPr>
            <w:tcW w:w="936" w:type="dxa"/>
            <w:vAlign w:val="center"/>
          </w:tcPr>
          <w:p w:rsidR="005A1BF9" w:rsidRDefault="00E763B8">
            <w:pPr>
              <w:jc w:val="center"/>
              <w:rPr>
                <w:sz w:val="24"/>
                <w:szCs w:val="24"/>
                <w:lang w:val="uk-UA"/>
              </w:rPr>
            </w:pPr>
            <w:r>
              <w:rPr>
                <w:sz w:val="24"/>
                <w:szCs w:val="24"/>
                <w:lang w:val="uk-UA"/>
              </w:rPr>
              <w:t>10378</w:t>
            </w:r>
          </w:p>
        </w:tc>
        <w:tc>
          <w:tcPr>
            <w:tcW w:w="936" w:type="dxa"/>
            <w:vAlign w:val="center"/>
          </w:tcPr>
          <w:p w:rsidR="005A1BF9" w:rsidRDefault="00E763B8">
            <w:pPr>
              <w:jc w:val="center"/>
              <w:rPr>
                <w:sz w:val="24"/>
                <w:szCs w:val="24"/>
                <w:lang w:val="uk-UA"/>
              </w:rPr>
            </w:pPr>
            <w:r>
              <w:rPr>
                <w:sz w:val="24"/>
                <w:szCs w:val="24"/>
                <w:lang w:val="uk-UA"/>
              </w:rPr>
              <w:t>20360</w:t>
            </w:r>
          </w:p>
        </w:tc>
        <w:tc>
          <w:tcPr>
            <w:tcW w:w="816" w:type="dxa"/>
            <w:vAlign w:val="center"/>
          </w:tcPr>
          <w:p w:rsidR="005A1BF9" w:rsidRDefault="00E763B8">
            <w:pPr>
              <w:jc w:val="center"/>
              <w:rPr>
                <w:sz w:val="24"/>
                <w:szCs w:val="24"/>
                <w:lang w:val="uk-UA"/>
              </w:rPr>
            </w:pPr>
            <w:r>
              <w:rPr>
                <w:sz w:val="24"/>
                <w:szCs w:val="24"/>
                <w:lang w:val="uk-UA"/>
              </w:rPr>
              <w:t>1226</w:t>
            </w:r>
          </w:p>
        </w:tc>
        <w:tc>
          <w:tcPr>
            <w:tcW w:w="816" w:type="dxa"/>
            <w:vAlign w:val="center"/>
          </w:tcPr>
          <w:p w:rsidR="005A1BF9" w:rsidRDefault="00E763B8">
            <w:pPr>
              <w:jc w:val="center"/>
              <w:rPr>
                <w:sz w:val="24"/>
                <w:szCs w:val="24"/>
                <w:lang w:val="uk-UA"/>
              </w:rPr>
            </w:pPr>
            <w:r>
              <w:rPr>
                <w:sz w:val="24"/>
                <w:szCs w:val="24"/>
                <w:lang w:val="uk-UA"/>
              </w:rPr>
              <w:t>3658</w:t>
            </w:r>
          </w:p>
        </w:tc>
        <w:tc>
          <w:tcPr>
            <w:tcW w:w="936" w:type="dxa"/>
            <w:vAlign w:val="center"/>
          </w:tcPr>
          <w:p w:rsidR="005A1BF9" w:rsidRDefault="00E763B8">
            <w:pPr>
              <w:jc w:val="center"/>
              <w:rPr>
                <w:sz w:val="24"/>
                <w:szCs w:val="24"/>
                <w:lang w:val="uk-UA"/>
              </w:rPr>
            </w:pPr>
            <w:r>
              <w:rPr>
                <w:sz w:val="24"/>
                <w:szCs w:val="24"/>
                <w:lang w:val="uk-UA"/>
              </w:rPr>
              <w:t>12891</w:t>
            </w:r>
          </w:p>
        </w:tc>
        <w:tc>
          <w:tcPr>
            <w:tcW w:w="816" w:type="dxa"/>
            <w:vAlign w:val="center"/>
          </w:tcPr>
          <w:p w:rsidR="005A1BF9" w:rsidRDefault="00E763B8">
            <w:pPr>
              <w:jc w:val="center"/>
              <w:rPr>
                <w:sz w:val="24"/>
                <w:szCs w:val="24"/>
                <w:lang w:val="uk-UA"/>
              </w:rPr>
            </w:pPr>
            <w:r>
              <w:rPr>
                <w:sz w:val="24"/>
                <w:szCs w:val="24"/>
                <w:lang w:val="uk-UA"/>
              </w:rPr>
              <w:t>604</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23</w:t>
            </w:r>
          </w:p>
        </w:tc>
        <w:tc>
          <w:tcPr>
            <w:tcW w:w="936" w:type="dxa"/>
            <w:vAlign w:val="center"/>
          </w:tcPr>
          <w:p w:rsidR="005A1BF9" w:rsidRDefault="00E763B8">
            <w:pPr>
              <w:jc w:val="center"/>
              <w:rPr>
                <w:sz w:val="24"/>
                <w:szCs w:val="24"/>
                <w:lang w:val="uk-UA"/>
              </w:rPr>
            </w:pPr>
            <w:r>
              <w:rPr>
                <w:sz w:val="24"/>
                <w:szCs w:val="24"/>
                <w:lang w:val="uk-UA"/>
              </w:rPr>
              <w:t>15329</w:t>
            </w:r>
          </w:p>
        </w:tc>
        <w:tc>
          <w:tcPr>
            <w:tcW w:w="1056" w:type="dxa"/>
          </w:tcPr>
          <w:p w:rsidR="005A1BF9" w:rsidRDefault="00E763B8">
            <w:pPr>
              <w:jc w:val="center"/>
              <w:rPr>
                <w:color w:val="000000"/>
                <w:sz w:val="24"/>
                <w:szCs w:val="24"/>
                <w:lang w:val="uk-UA"/>
              </w:rPr>
            </w:pPr>
            <w:r>
              <w:rPr>
                <w:color w:val="000000"/>
                <w:sz w:val="24"/>
                <w:szCs w:val="24"/>
                <w:lang w:val="uk-UA"/>
              </w:rPr>
              <w:t>82235</w:t>
            </w:r>
          </w:p>
        </w:tc>
        <w:tc>
          <w:tcPr>
            <w:tcW w:w="816" w:type="dxa"/>
          </w:tcPr>
          <w:p w:rsidR="005A1BF9" w:rsidRDefault="00E763B8">
            <w:pPr>
              <w:jc w:val="center"/>
              <w:rPr>
                <w:color w:val="000000"/>
                <w:sz w:val="24"/>
                <w:szCs w:val="24"/>
                <w:lang w:val="uk-UA"/>
              </w:rPr>
            </w:pPr>
            <w:r>
              <w:rPr>
                <w:color w:val="000000"/>
                <w:sz w:val="24"/>
                <w:szCs w:val="24"/>
                <w:lang w:val="uk-UA"/>
              </w:rPr>
              <w:t>2722</w:t>
            </w:r>
          </w:p>
        </w:tc>
        <w:tc>
          <w:tcPr>
            <w:tcW w:w="936" w:type="dxa"/>
            <w:vAlign w:val="center"/>
          </w:tcPr>
          <w:p w:rsidR="005A1BF9" w:rsidRDefault="00E763B8">
            <w:pPr>
              <w:jc w:val="center"/>
              <w:rPr>
                <w:sz w:val="24"/>
                <w:szCs w:val="24"/>
                <w:lang w:val="uk-UA"/>
              </w:rPr>
            </w:pPr>
            <w:r>
              <w:rPr>
                <w:sz w:val="24"/>
                <w:szCs w:val="24"/>
                <w:lang w:val="uk-UA"/>
              </w:rPr>
              <w:t>5003</w:t>
            </w:r>
          </w:p>
        </w:tc>
        <w:tc>
          <w:tcPr>
            <w:tcW w:w="936" w:type="dxa"/>
            <w:vAlign w:val="center"/>
          </w:tcPr>
          <w:p w:rsidR="005A1BF9" w:rsidRDefault="00E763B8">
            <w:pPr>
              <w:jc w:val="center"/>
              <w:rPr>
                <w:sz w:val="24"/>
                <w:szCs w:val="24"/>
                <w:lang w:val="uk-UA"/>
              </w:rPr>
            </w:pPr>
            <w:r>
              <w:rPr>
                <w:sz w:val="24"/>
                <w:szCs w:val="24"/>
                <w:lang w:val="uk-UA"/>
              </w:rPr>
              <w:t>25331</w:t>
            </w:r>
          </w:p>
        </w:tc>
        <w:tc>
          <w:tcPr>
            <w:tcW w:w="816" w:type="dxa"/>
            <w:vAlign w:val="center"/>
          </w:tcPr>
          <w:p w:rsidR="005A1BF9" w:rsidRDefault="00E763B8">
            <w:pPr>
              <w:jc w:val="center"/>
              <w:rPr>
                <w:sz w:val="24"/>
                <w:szCs w:val="24"/>
                <w:lang w:val="uk-UA"/>
              </w:rPr>
            </w:pPr>
            <w:r>
              <w:rPr>
                <w:sz w:val="24"/>
                <w:szCs w:val="24"/>
                <w:lang w:val="uk-UA"/>
              </w:rPr>
              <w:t>1162</w:t>
            </w:r>
          </w:p>
        </w:tc>
        <w:tc>
          <w:tcPr>
            <w:tcW w:w="816" w:type="dxa"/>
            <w:vAlign w:val="center"/>
          </w:tcPr>
          <w:p w:rsidR="005A1BF9" w:rsidRDefault="00E763B8">
            <w:pPr>
              <w:jc w:val="center"/>
              <w:rPr>
                <w:sz w:val="24"/>
                <w:szCs w:val="24"/>
                <w:lang w:val="uk-UA"/>
              </w:rPr>
            </w:pPr>
            <w:r>
              <w:rPr>
                <w:sz w:val="24"/>
                <w:szCs w:val="24"/>
                <w:lang w:val="uk-UA"/>
              </w:rPr>
              <w:t>7176</w:t>
            </w:r>
          </w:p>
        </w:tc>
        <w:tc>
          <w:tcPr>
            <w:tcW w:w="936" w:type="dxa"/>
            <w:vAlign w:val="center"/>
          </w:tcPr>
          <w:p w:rsidR="005A1BF9" w:rsidRDefault="00E763B8">
            <w:pPr>
              <w:jc w:val="center"/>
              <w:rPr>
                <w:sz w:val="24"/>
                <w:szCs w:val="24"/>
                <w:lang w:val="uk-UA"/>
              </w:rPr>
            </w:pPr>
            <w:r>
              <w:rPr>
                <w:sz w:val="24"/>
                <w:szCs w:val="24"/>
                <w:lang w:val="uk-UA"/>
              </w:rPr>
              <w:t>21765</w:t>
            </w:r>
          </w:p>
        </w:tc>
        <w:tc>
          <w:tcPr>
            <w:tcW w:w="816" w:type="dxa"/>
            <w:vAlign w:val="center"/>
          </w:tcPr>
          <w:p w:rsidR="005A1BF9" w:rsidRDefault="00E763B8">
            <w:pPr>
              <w:jc w:val="center"/>
              <w:rPr>
                <w:sz w:val="24"/>
                <w:szCs w:val="24"/>
                <w:lang w:val="uk-UA"/>
              </w:rPr>
            </w:pPr>
            <w:r>
              <w:rPr>
                <w:sz w:val="24"/>
                <w:szCs w:val="24"/>
                <w:lang w:val="uk-UA"/>
              </w:rPr>
              <w:t>2274</w:t>
            </w:r>
          </w:p>
        </w:tc>
      </w:tr>
      <w:tr w:rsidR="005A1BF9">
        <w:trPr>
          <w:trHeight w:val="340"/>
          <w:jc w:val="center"/>
        </w:trPr>
        <w:tc>
          <w:tcPr>
            <w:tcW w:w="1908" w:type="dxa"/>
            <w:vAlign w:val="center"/>
          </w:tcPr>
          <w:p w:rsidR="005A1BF9" w:rsidRDefault="00E763B8">
            <w:pPr>
              <w:jc w:val="center"/>
              <w:rPr>
                <w:sz w:val="24"/>
                <w:szCs w:val="24"/>
                <w:lang w:val="uk-UA"/>
              </w:rPr>
            </w:pPr>
            <w:r>
              <w:rPr>
                <w:sz w:val="24"/>
                <w:szCs w:val="24"/>
                <w:lang w:val="uk-UA"/>
              </w:rPr>
              <w:t>29</w:t>
            </w:r>
          </w:p>
        </w:tc>
        <w:tc>
          <w:tcPr>
            <w:tcW w:w="936" w:type="dxa"/>
            <w:vAlign w:val="center"/>
          </w:tcPr>
          <w:p w:rsidR="005A1BF9" w:rsidRDefault="00E763B8">
            <w:pPr>
              <w:jc w:val="center"/>
              <w:rPr>
                <w:sz w:val="24"/>
                <w:szCs w:val="24"/>
                <w:lang w:val="uk-UA"/>
              </w:rPr>
            </w:pPr>
            <w:r>
              <w:rPr>
                <w:sz w:val="24"/>
                <w:szCs w:val="24"/>
                <w:lang w:val="uk-UA"/>
              </w:rPr>
              <w:t>19386</w:t>
            </w:r>
          </w:p>
        </w:tc>
        <w:tc>
          <w:tcPr>
            <w:tcW w:w="1056" w:type="dxa"/>
          </w:tcPr>
          <w:p w:rsidR="005A1BF9" w:rsidRDefault="00E763B8">
            <w:pPr>
              <w:jc w:val="center"/>
              <w:rPr>
                <w:color w:val="000000"/>
                <w:sz w:val="24"/>
                <w:szCs w:val="24"/>
                <w:lang w:val="uk-UA"/>
              </w:rPr>
            </w:pPr>
            <w:r>
              <w:rPr>
                <w:color w:val="000000"/>
                <w:sz w:val="24"/>
                <w:szCs w:val="24"/>
                <w:lang w:val="uk-UA"/>
              </w:rPr>
              <w:t>73410</w:t>
            </w:r>
          </w:p>
        </w:tc>
        <w:tc>
          <w:tcPr>
            <w:tcW w:w="816" w:type="dxa"/>
          </w:tcPr>
          <w:p w:rsidR="005A1BF9" w:rsidRDefault="00E763B8">
            <w:pPr>
              <w:jc w:val="center"/>
              <w:rPr>
                <w:color w:val="000000"/>
                <w:sz w:val="24"/>
                <w:szCs w:val="24"/>
                <w:lang w:val="uk-UA"/>
              </w:rPr>
            </w:pPr>
            <w:r>
              <w:rPr>
                <w:color w:val="000000"/>
                <w:sz w:val="24"/>
                <w:szCs w:val="24"/>
                <w:lang w:val="uk-UA"/>
              </w:rPr>
              <w:t>6874</w:t>
            </w:r>
          </w:p>
        </w:tc>
        <w:tc>
          <w:tcPr>
            <w:tcW w:w="936" w:type="dxa"/>
            <w:vAlign w:val="center"/>
          </w:tcPr>
          <w:p w:rsidR="005A1BF9" w:rsidRDefault="00E763B8">
            <w:pPr>
              <w:jc w:val="center"/>
              <w:rPr>
                <w:sz w:val="24"/>
                <w:szCs w:val="24"/>
                <w:lang w:val="uk-UA"/>
              </w:rPr>
            </w:pPr>
            <w:r>
              <w:rPr>
                <w:sz w:val="24"/>
                <w:szCs w:val="24"/>
                <w:lang w:val="uk-UA"/>
              </w:rPr>
              <w:t>5968</w:t>
            </w:r>
          </w:p>
        </w:tc>
        <w:tc>
          <w:tcPr>
            <w:tcW w:w="936" w:type="dxa"/>
            <w:vAlign w:val="center"/>
          </w:tcPr>
          <w:p w:rsidR="005A1BF9" w:rsidRDefault="00E763B8">
            <w:pPr>
              <w:jc w:val="center"/>
              <w:rPr>
                <w:sz w:val="24"/>
                <w:szCs w:val="24"/>
                <w:lang w:val="uk-UA"/>
              </w:rPr>
            </w:pPr>
            <w:r>
              <w:rPr>
                <w:sz w:val="24"/>
                <w:szCs w:val="24"/>
                <w:lang w:val="uk-UA"/>
              </w:rPr>
              <w:t>26672</w:t>
            </w:r>
          </w:p>
        </w:tc>
        <w:tc>
          <w:tcPr>
            <w:tcW w:w="816" w:type="dxa"/>
            <w:vAlign w:val="center"/>
          </w:tcPr>
          <w:p w:rsidR="005A1BF9" w:rsidRDefault="00E763B8">
            <w:pPr>
              <w:jc w:val="center"/>
              <w:rPr>
                <w:sz w:val="24"/>
                <w:szCs w:val="24"/>
                <w:lang w:val="uk-UA"/>
              </w:rPr>
            </w:pPr>
            <w:r>
              <w:rPr>
                <w:sz w:val="24"/>
                <w:szCs w:val="24"/>
                <w:lang w:val="uk-UA"/>
              </w:rPr>
              <w:t>2312</w:t>
            </w:r>
          </w:p>
        </w:tc>
        <w:tc>
          <w:tcPr>
            <w:tcW w:w="816" w:type="dxa"/>
            <w:vAlign w:val="center"/>
          </w:tcPr>
          <w:p w:rsidR="005A1BF9" w:rsidRDefault="00E763B8">
            <w:pPr>
              <w:jc w:val="center"/>
              <w:rPr>
                <w:sz w:val="24"/>
                <w:szCs w:val="24"/>
                <w:lang w:val="uk-UA"/>
              </w:rPr>
            </w:pPr>
            <w:r>
              <w:rPr>
                <w:sz w:val="24"/>
                <w:szCs w:val="24"/>
                <w:lang w:val="uk-UA"/>
              </w:rPr>
              <w:t>3551</w:t>
            </w:r>
          </w:p>
        </w:tc>
        <w:tc>
          <w:tcPr>
            <w:tcW w:w="936" w:type="dxa"/>
            <w:vAlign w:val="center"/>
          </w:tcPr>
          <w:p w:rsidR="005A1BF9" w:rsidRDefault="00E763B8">
            <w:pPr>
              <w:jc w:val="center"/>
              <w:rPr>
                <w:sz w:val="24"/>
                <w:szCs w:val="24"/>
                <w:lang w:val="uk-UA"/>
              </w:rPr>
            </w:pPr>
            <w:r>
              <w:rPr>
                <w:sz w:val="24"/>
                <w:szCs w:val="24"/>
                <w:lang w:val="uk-UA"/>
              </w:rPr>
              <w:t>14671</w:t>
            </w:r>
          </w:p>
        </w:tc>
        <w:tc>
          <w:tcPr>
            <w:tcW w:w="816" w:type="dxa"/>
            <w:vAlign w:val="center"/>
          </w:tcPr>
          <w:p w:rsidR="005A1BF9" w:rsidRDefault="00E763B8">
            <w:pPr>
              <w:jc w:val="center"/>
              <w:rPr>
                <w:sz w:val="24"/>
                <w:szCs w:val="24"/>
                <w:lang w:val="uk-UA"/>
              </w:rPr>
            </w:pPr>
            <w:r>
              <w:rPr>
                <w:sz w:val="24"/>
                <w:szCs w:val="24"/>
                <w:lang w:val="uk-UA"/>
              </w:rPr>
              <w:t>1512</w:t>
            </w:r>
          </w:p>
        </w:tc>
      </w:tr>
      <w:tr w:rsidR="005A1BF9">
        <w:trPr>
          <w:trHeight w:val="340"/>
          <w:jc w:val="center"/>
        </w:trPr>
        <w:tc>
          <w:tcPr>
            <w:tcW w:w="1908" w:type="dxa"/>
            <w:tcBorders>
              <w:bottom w:val="single" w:sz="4" w:space="0" w:color="auto"/>
            </w:tcBorders>
            <w:vAlign w:val="center"/>
          </w:tcPr>
          <w:p w:rsidR="005A1BF9" w:rsidRDefault="00E763B8">
            <w:pPr>
              <w:jc w:val="center"/>
              <w:rPr>
                <w:sz w:val="24"/>
                <w:szCs w:val="24"/>
                <w:lang w:val="uk-UA"/>
              </w:rPr>
            </w:pPr>
            <w:r>
              <w:rPr>
                <w:sz w:val="24"/>
                <w:szCs w:val="24"/>
                <w:lang w:val="uk-UA"/>
              </w:rPr>
              <w:t>35</w:t>
            </w:r>
          </w:p>
        </w:tc>
        <w:tc>
          <w:tcPr>
            <w:tcW w:w="936" w:type="dxa"/>
            <w:tcBorders>
              <w:bottom w:val="single" w:sz="4" w:space="0" w:color="auto"/>
            </w:tcBorders>
            <w:vAlign w:val="center"/>
          </w:tcPr>
          <w:p w:rsidR="005A1BF9" w:rsidRDefault="00E763B8">
            <w:pPr>
              <w:jc w:val="center"/>
              <w:rPr>
                <w:sz w:val="24"/>
                <w:szCs w:val="24"/>
                <w:lang w:val="uk-UA"/>
              </w:rPr>
            </w:pPr>
            <w:r>
              <w:rPr>
                <w:sz w:val="24"/>
                <w:szCs w:val="24"/>
                <w:lang w:val="uk-UA"/>
              </w:rPr>
              <w:t>22795</w:t>
            </w:r>
          </w:p>
        </w:tc>
        <w:tc>
          <w:tcPr>
            <w:tcW w:w="1056" w:type="dxa"/>
            <w:tcBorders>
              <w:bottom w:val="single" w:sz="4" w:space="0" w:color="auto"/>
            </w:tcBorders>
          </w:tcPr>
          <w:p w:rsidR="005A1BF9" w:rsidRDefault="00E763B8">
            <w:pPr>
              <w:jc w:val="center"/>
              <w:rPr>
                <w:color w:val="000000"/>
                <w:sz w:val="24"/>
                <w:szCs w:val="24"/>
                <w:lang w:val="uk-UA"/>
              </w:rPr>
            </w:pPr>
            <w:r>
              <w:rPr>
                <w:color w:val="000000"/>
                <w:sz w:val="24"/>
                <w:szCs w:val="24"/>
                <w:lang w:val="uk-UA"/>
              </w:rPr>
              <w:t>55123</w:t>
            </w:r>
          </w:p>
        </w:tc>
        <w:tc>
          <w:tcPr>
            <w:tcW w:w="816" w:type="dxa"/>
            <w:tcBorders>
              <w:bottom w:val="single" w:sz="4" w:space="0" w:color="auto"/>
            </w:tcBorders>
          </w:tcPr>
          <w:p w:rsidR="005A1BF9" w:rsidRDefault="00E763B8">
            <w:pPr>
              <w:jc w:val="center"/>
              <w:rPr>
                <w:color w:val="000000"/>
                <w:sz w:val="24"/>
                <w:szCs w:val="24"/>
                <w:lang w:val="uk-UA"/>
              </w:rPr>
            </w:pPr>
            <w:r>
              <w:rPr>
                <w:color w:val="000000"/>
                <w:sz w:val="24"/>
                <w:szCs w:val="24"/>
                <w:lang w:val="uk-UA"/>
              </w:rPr>
              <w:t>3190</w:t>
            </w:r>
          </w:p>
        </w:tc>
        <w:tc>
          <w:tcPr>
            <w:tcW w:w="936" w:type="dxa"/>
            <w:tcBorders>
              <w:bottom w:val="single" w:sz="4" w:space="0" w:color="auto"/>
            </w:tcBorders>
            <w:vAlign w:val="center"/>
          </w:tcPr>
          <w:p w:rsidR="005A1BF9" w:rsidRDefault="00E763B8">
            <w:pPr>
              <w:jc w:val="center"/>
              <w:rPr>
                <w:sz w:val="24"/>
                <w:szCs w:val="24"/>
                <w:lang w:val="uk-UA"/>
              </w:rPr>
            </w:pPr>
            <w:r>
              <w:rPr>
                <w:sz w:val="24"/>
                <w:szCs w:val="24"/>
                <w:lang w:val="uk-UA"/>
              </w:rPr>
              <w:t>8583</w:t>
            </w:r>
          </w:p>
        </w:tc>
        <w:tc>
          <w:tcPr>
            <w:tcW w:w="936" w:type="dxa"/>
            <w:tcBorders>
              <w:bottom w:val="single" w:sz="4" w:space="0" w:color="auto"/>
            </w:tcBorders>
            <w:vAlign w:val="center"/>
          </w:tcPr>
          <w:p w:rsidR="005A1BF9" w:rsidRDefault="00E763B8">
            <w:pPr>
              <w:jc w:val="center"/>
              <w:rPr>
                <w:sz w:val="24"/>
                <w:szCs w:val="24"/>
                <w:lang w:val="uk-UA"/>
              </w:rPr>
            </w:pPr>
            <w:r>
              <w:rPr>
                <w:sz w:val="24"/>
                <w:szCs w:val="24"/>
                <w:lang w:val="uk-UA"/>
              </w:rPr>
              <w:t>21291</w:t>
            </w:r>
          </w:p>
        </w:tc>
        <w:tc>
          <w:tcPr>
            <w:tcW w:w="816" w:type="dxa"/>
            <w:tcBorders>
              <w:bottom w:val="single" w:sz="4" w:space="0" w:color="auto"/>
            </w:tcBorders>
            <w:vAlign w:val="center"/>
          </w:tcPr>
          <w:p w:rsidR="005A1BF9" w:rsidRDefault="00E763B8">
            <w:pPr>
              <w:jc w:val="center"/>
              <w:rPr>
                <w:sz w:val="24"/>
                <w:szCs w:val="24"/>
                <w:lang w:val="uk-UA"/>
              </w:rPr>
            </w:pPr>
            <w:r>
              <w:rPr>
                <w:sz w:val="24"/>
                <w:szCs w:val="24"/>
                <w:lang w:val="uk-UA"/>
              </w:rPr>
              <w:t>1295</w:t>
            </w:r>
          </w:p>
        </w:tc>
        <w:tc>
          <w:tcPr>
            <w:tcW w:w="816" w:type="dxa"/>
            <w:tcBorders>
              <w:bottom w:val="single" w:sz="4" w:space="0" w:color="auto"/>
            </w:tcBorders>
            <w:vAlign w:val="center"/>
          </w:tcPr>
          <w:p w:rsidR="005A1BF9" w:rsidRDefault="00E763B8">
            <w:pPr>
              <w:jc w:val="center"/>
              <w:rPr>
                <w:sz w:val="24"/>
                <w:szCs w:val="24"/>
                <w:lang w:val="uk-UA"/>
              </w:rPr>
            </w:pPr>
            <w:r>
              <w:rPr>
                <w:sz w:val="24"/>
                <w:szCs w:val="24"/>
                <w:lang w:val="uk-UA"/>
              </w:rPr>
              <w:t>11902</w:t>
            </w:r>
          </w:p>
        </w:tc>
        <w:tc>
          <w:tcPr>
            <w:tcW w:w="936" w:type="dxa"/>
            <w:tcBorders>
              <w:bottom w:val="single" w:sz="4" w:space="0" w:color="auto"/>
            </w:tcBorders>
            <w:vAlign w:val="center"/>
          </w:tcPr>
          <w:p w:rsidR="005A1BF9" w:rsidRDefault="00E763B8">
            <w:pPr>
              <w:jc w:val="center"/>
              <w:rPr>
                <w:sz w:val="24"/>
                <w:szCs w:val="24"/>
                <w:lang w:val="uk-UA"/>
              </w:rPr>
            </w:pPr>
            <w:r>
              <w:rPr>
                <w:sz w:val="24"/>
                <w:szCs w:val="24"/>
                <w:lang w:val="uk-UA"/>
              </w:rPr>
              <w:t>40495</w:t>
            </w:r>
          </w:p>
        </w:tc>
        <w:tc>
          <w:tcPr>
            <w:tcW w:w="816" w:type="dxa"/>
            <w:tcBorders>
              <w:bottom w:val="single" w:sz="4" w:space="0" w:color="auto"/>
            </w:tcBorders>
            <w:vAlign w:val="center"/>
          </w:tcPr>
          <w:p w:rsidR="005A1BF9" w:rsidRDefault="00E763B8">
            <w:pPr>
              <w:jc w:val="center"/>
              <w:rPr>
                <w:sz w:val="24"/>
                <w:szCs w:val="24"/>
                <w:lang w:val="uk-UA"/>
              </w:rPr>
            </w:pPr>
            <w:r>
              <w:rPr>
                <w:sz w:val="24"/>
                <w:szCs w:val="24"/>
                <w:lang w:val="uk-UA"/>
              </w:rPr>
              <w:t>2708</w:t>
            </w:r>
          </w:p>
        </w:tc>
      </w:tr>
      <w:tr w:rsidR="005A1BF9">
        <w:trPr>
          <w:trHeight w:val="340"/>
          <w:jc w:val="center"/>
        </w:trPr>
        <w:tc>
          <w:tcPr>
            <w:tcW w:w="1908"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Загалом</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385458</w:t>
            </w:r>
          </w:p>
        </w:tc>
        <w:tc>
          <w:tcPr>
            <w:tcW w:w="105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1263568</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86329</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116858</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421868</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24572</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77590</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235166</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19402</w:t>
            </w:r>
          </w:p>
        </w:tc>
      </w:tr>
      <w:tr w:rsidR="005A1BF9">
        <w:trPr>
          <w:trHeight w:val="340"/>
          <w:jc w:val="center"/>
        </w:trPr>
        <w:tc>
          <w:tcPr>
            <w:tcW w:w="1908"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 xml:space="preserve">Середнє </w:t>
            </w:r>
          </w:p>
          <w:p w:rsidR="005A1BF9" w:rsidRDefault="00E763B8">
            <w:pPr>
              <w:jc w:val="center"/>
              <w:rPr>
                <w:sz w:val="24"/>
                <w:szCs w:val="24"/>
                <w:lang w:val="uk-UA"/>
              </w:rPr>
            </w:pPr>
            <w:r>
              <w:rPr>
                <w:sz w:val="24"/>
                <w:szCs w:val="24"/>
                <w:lang w:val="uk-UA"/>
              </w:rPr>
              <w:t>за одну дію</w:t>
            </w:r>
          </w:p>
        </w:tc>
        <w:tc>
          <w:tcPr>
            <w:tcW w:w="936" w:type="dxa"/>
            <w:shd w:val="clear" w:color="auto" w:fill="D9D9D9" w:themeFill="background1" w:themeFillShade="D9"/>
            <w:vAlign w:val="center"/>
          </w:tcPr>
          <w:p w:rsidR="005A1BF9" w:rsidRDefault="00E763B8">
            <w:pPr>
              <w:jc w:val="center"/>
              <w:rPr>
                <w:color w:val="000000"/>
                <w:sz w:val="24"/>
                <w:szCs w:val="24"/>
                <w:lang w:val="uk-UA"/>
              </w:rPr>
            </w:pPr>
            <w:r>
              <w:rPr>
                <w:color w:val="000000"/>
                <w:sz w:val="24"/>
                <w:szCs w:val="24"/>
                <w:lang w:val="uk-UA"/>
              </w:rPr>
              <w:t>30</w:t>
            </w:r>
          </w:p>
        </w:tc>
        <w:tc>
          <w:tcPr>
            <w:tcW w:w="105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30</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13</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29</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29</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12</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17</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17</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10</w:t>
            </w:r>
          </w:p>
        </w:tc>
      </w:tr>
      <w:tr w:rsidR="005A1BF9">
        <w:trPr>
          <w:trHeight w:val="340"/>
          <w:jc w:val="center"/>
        </w:trPr>
        <w:tc>
          <w:tcPr>
            <w:tcW w:w="1908"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 xml:space="preserve">Максимум </w:t>
            </w:r>
          </w:p>
          <w:p w:rsidR="005A1BF9" w:rsidRDefault="00E763B8">
            <w:pPr>
              <w:jc w:val="center"/>
              <w:rPr>
                <w:sz w:val="24"/>
                <w:szCs w:val="24"/>
                <w:lang w:val="uk-UA"/>
              </w:rPr>
            </w:pPr>
            <w:r>
              <w:rPr>
                <w:sz w:val="24"/>
                <w:szCs w:val="24"/>
                <w:lang w:val="uk-UA"/>
              </w:rPr>
              <w:t xml:space="preserve">за одну дію </w:t>
            </w:r>
          </w:p>
        </w:tc>
        <w:tc>
          <w:tcPr>
            <w:tcW w:w="936" w:type="dxa"/>
            <w:shd w:val="clear" w:color="auto" w:fill="D9D9D9" w:themeFill="background1" w:themeFillShade="D9"/>
            <w:vAlign w:val="center"/>
          </w:tcPr>
          <w:p w:rsidR="005A1BF9" w:rsidRDefault="00E763B8">
            <w:pPr>
              <w:jc w:val="center"/>
              <w:rPr>
                <w:color w:val="000000"/>
                <w:sz w:val="24"/>
                <w:szCs w:val="24"/>
                <w:lang w:val="uk-UA"/>
              </w:rPr>
            </w:pPr>
            <w:r>
              <w:rPr>
                <w:color w:val="000000"/>
                <w:sz w:val="24"/>
                <w:szCs w:val="24"/>
                <w:lang w:val="uk-UA"/>
              </w:rPr>
              <w:t>873</w:t>
            </w:r>
          </w:p>
        </w:tc>
        <w:tc>
          <w:tcPr>
            <w:tcW w:w="105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1531</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260</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509</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690</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168</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421</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379</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154</w:t>
            </w:r>
          </w:p>
        </w:tc>
      </w:tr>
      <w:tr w:rsidR="005A1BF9">
        <w:trPr>
          <w:trHeight w:val="340"/>
          <w:jc w:val="center"/>
        </w:trPr>
        <w:tc>
          <w:tcPr>
            <w:tcW w:w="1908"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 xml:space="preserve">Мінімум </w:t>
            </w:r>
          </w:p>
          <w:p w:rsidR="005A1BF9" w:rsidRDefault="00E763B8">
            <w:pPr>
              <w:jc w:val="center"/>
              <w:rPr>
                <w:sz w:val="24"/>
                <w:szCs w:val="24"/>
                <w:lang w:val="uk-UA"/>
              </w:rPr>
            </w:pPr>
            <w:r>
              <w:rPr>
                <w:sz w:val="24"/>
                <w:szCs w:val="24"/>
                <w:lang w:val="uk-UA"/>
              </w:rPr>
              <w:t>за одну дію</w:t>
            </w:r>
          </w:p>
        </w:tc>
        <w:tc>
          <w:tcPr>
            <w:tcW w:w="936" w:type="dxa"/>
            <w:shd w:val="clear" w:color="auto" w:fill="D9D9D9" w:themeFill="background1" w:themeFillShade="D9"/>
            <w:vAlign w:val="center"/>
          </w:tcPr>
          <w:p w:rsidR="005A1BF9" w:rsidRDefault="00E763B8">
            <w:pPr>
              <w:jc w:val="center"/>
              <w:rPr>
                <w:color w:val="000000"/>
                <w:sz w:val="24"/>
                <w:szCs w:val="24"/>
                <w:lang w:val="uk-UA"/>
              </w:rPr>
            </w:pPr>
            <w:r>
              <w:rPr>
                <w:color w:val="000000"/>
                <w:sz w:val="24"/>
                <w:szCs w:val="24"/>
                <w:lang w:val="uk-UA"/>
              </w:rPr>
              <w:t>5</w:t>
            </w:r>
          </w:p>
        </w:tc>
        <w:tc>
          <w:tcPr>
            <w:tcW w:w="105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6</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4</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5</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6</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4</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5</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6</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4</w:t>
            </w:r>
          </w:p>
        </w:tc>
      </w:tr>
      <w:tr w:rsidR="005A1BF9">
        <w:trPr>
          <w:trHeight w:val="340"/>
          <w:jc w:val="center"/>
        </w:trPr>
        <w:tc>
          <w:tcPr>
            <w:tcW w:w="1908"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Процентіль 50%</w:t>
            </w:r>
          </w:p>
        </w:tc>
        <w:tc>
          <w:tcPr>
            <w:tcW w:w="936" w:type="dxa"/>
            <w:shd w:val="clear" w:color="auto" w:fill="D9D9D9" w:themeFill="background1" w:themeFillShade="D9"/>
            <w:vAlign w:val="center"/>
          </w:tcPr>
          <w:p w:rsidR="005A1BF9" w:rsidRDefault="00E763B8">
            <w:pPr>
              <w:jc w:val="center"/>
              <w:rPr>
                <w:color w:val="000000"/>
                <w:sz w:val="24"/>
                <w:szCs w:val="24"/>
                <w:lang w:val="uk-UA"/>
              </w:rPr>
            </w:pPr>
            <w:r>
              <w:rPr>
                <w:color w:val="000000"/>
                <w:sz w:val="24"/>
                <w:szCs w:val="24"/>
                <w:lang w:val="uk-UA"/>
              </w:rPr>
              <w:t>16</w:t>
            </w:r>
          </w:p>
        </w:tc>
        <w:tc>
          <w:tcPr>
            <w:tcW w:w="105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16</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8</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16</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16</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8</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12</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12</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7</w:t>
            </w:r>
          </w:p>
        </w:tc>
      </w:tr>
      <w:tr w:rsidR="005A1BF9">
        <w:trPr>
          <w:trHeight w:val="340"/>
          <w:jc w:val="center"/>
        </w:trPr>
        <w:tc>
          <w:tcPr>
            <w:tcW w:w="1908"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Процентіль 90%</w:t>
            </w:r>
          </w:p>
        </w:tc>
        <w:tc>
          <w:tcPr>
            <w:tcW w:w="936" w:type="dxa"/>
            <w:shd w:val="clear" w:color="auto" w:fill="D9D9D9" w:themeFill="background1" w:themeFillShade="D9"/>
            <w:vAlign w:val="center"/>
          </w:tcPr>
          <w:p w:rsidR="005A1BF9" w:rsidRDefault="00E763B8">
            <w:pPr>
              <w:jc w:val="center"/>
              <w:rPr>
                <w:color w:val="000000"/>
                <w:sz w:val="24"/>
                <w:szCs w:val="24"/>
                <w:lang w:val="uk-UA"/>
              </w:rPr>
            </w:pPr>
            <w:r>
              <w:rPr>
                <w:color w:val="000000"/>
                <w:sz w:val="24"/>
                <w:szCs w:val="24"/>
                <w:lang w:val="uk-UA"/>
              </w:rPr>
              <w:t>67</w:t>
            </w:r>
          </w:p>
        </w:tc>
        <w:tc>
          <w:tcPr>
            <w:tcW w:w="105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69</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29</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68</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67</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25</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30</w:t>
            </w:r>
          </w:p>
        </w:tc>
        <w:tc>
          <w:tcPr>
            <w:tcW w:w="93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29</w:t>
            </w:r>
          </w:p>
        </w:tc>
        <w:tc>
          <w:tcPr>
            <w:tcW w:w="816" w:type="dxa"/>
            <w:shd w:val="clear" w:color="auto" w:fill="D9D9D9" w:themeFill="background1" w:themeFillShade="D9"/>
            <w:vAlign w:val="center"/>
          </w:tcPr>
          <w:p w:rsidR="005A1BF9" w:rsidRDefault="00E763B8">
            <w:pPr>
              <w:jc w:val="center"/>
              <w:rPr>
                <w:sz w:val="24"/>
                <w:szCs w:val="24"/>
                <w:lang w:val="uk-UA"/>
              </w:rPr>
            </w:pPr>
            <w:r>
              <w:rPr>
                <w:sz w:val="24"/>
                <w:szCs w:val="24"/>
                <w:lang w:val="uk-UA"/>
              </w:rPr>
              <w:t>19</w:t>
            </w:r>
          </w:p>
        </w:tc>
      </w:tr>
    </w:tbl>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lastRenderedPageBreak/>
        <w:t xml:space="preserve">З метою оцінки найінформативніших параметрів динаміки системи «користувач-миша» використовувались всі три типи дій. В загальному випадку для дії </w:t>
      </w:r>
      <m:oMath>
        <m:r>
          <w:rPr>
            <w:rFonts w:ascii="Cambria Math" w:hAnsi="Cambria Math"/>
            <w:sz w:val="28"/>
            <w:szCs w:val="28"/>
            <w:lang w:val="uk-UA"/>
          </w:rPr>
          <m:t>Act</m:t>
        </m:r>
      </m:oMath>
      <w:r>
        <w:rPr>
          <w:sz w:val="28"/>
          <w:szCs w:val="28"/>
          <w:lang w:val="uk-UA"/>
        </w:rPr>
        <w:t xml:space="preserve"> маємо вектор </w:t>
      </w:r>
    </w:p>
    <w:p w:rsidR="005A1BF9" w:rsidRDefault="00D568BC">
      <w:pPr>
        <w:spacing w:line="360" w:lineRule="auto"/>
        <w:ind w:firstLine="720"/>
        <w:jc w:val="both"/>
        <w:rPr>
          <w:i/>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Act</m:t>
              </m:r>
            </m:e>
            <m:sub>
              <m:r>
                <w:rPr>
                  <w:rFonts w:ascii="Cambria Math" w:hAnsi="Cambria Math"/>
                  <w:sz w:val="28"/>
                  <w:szCs w:val="28"/>
                  <w:lang w:val="uk-UA"/>
                </w:rPr>
                <m:t>k</m:t>
              </m:r>
            </m:sub>
          </m:sSub>
          <m:r>
            <w:rPr>
              <w:rFonts w:ascii="Cambria Math" w:hAnsi="Cambria Math"/>
              <w:sz w:val="28"/>
              <w:szCs w:val="28"/>
              <w:lang w:val="uk-UA"/>
            </w:rPr>
            <m:t>=</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e>
          </m:d>
          <m:r>
            <w:rPr>
              <w:rFonts w:ascii="Cambria Math" w:hAnsi="Cambria Math"/>
              <w:sz w:val="28"/>
              <w:szCs w:val="28"/>
              <w:lang w:val="uk-UA"/>
            </w:rPr>
            <m:t xml:space="preserve">,   i=1…n,                                   </m:t>
          </m:r>
          <m:d>
            <m:dPr>
              <m:ctrlPr>
                <w:rPr>
                  <w:rFonts w:ascii="Cambria Math" w:hAnsi="Cambria Math"/>
                  <w:i/>
                  <w:sz w:val="28"/>
                  <w:szCs w:val="28"/>
                  <w:lang w:val="uk-UA"/>
                </w:rPr>
              </m:ctrlPr>
            </m:dPr>
            <m:e>
              <m:r>
                <w:rPr>
                  <w:rFonts w:ascii="Cambria Math" w:hAnsi="Cambria Math"/>
                  <w:sz w:val="28"/>
                  <w:szCs w:val="28"/>
                  <w:lang w:val="uk-UA"/>
                </w:rPr>
                <m:t>3.10</m:t>
              </m:r>
            </m:e>
          </m:d>
        </m:oMath>
      </m:oMathPara>
    </w:p>
    <w:p w:rsidR="005A1BF9" w:rsidRDefault="00E763B8">
      <w:pPr>
        <w:spacing w:line="360" w:lineRule="auto"/>
        <w:ind w:firstLine="720"/>
        <w:jc w:val="both"/>
        <w:rPr>
          <w:sz w:val="28"/>
          <w:szCs w:val="28"/>
          <w:lang w:val="uk-UA"/>
        </w:rPr>
      </w:pPr>
      <w:r>
        <w:rPr>
          <w:sz w:val="28"/>
          <w:szCs w:val="28"/>
          <w:lang w:val="uk-UA"/>
        </w:rPr>
        <w:t xml:space="preserve">де </w:t>
      </w:r>
      <m:oMath>
        <m:r>
          <w:rPr>
            <w:rFonts w:ascii="Cambria Math" w:hAnsi="Cambria Math"/>
            <w:sz w:val="28"/>
            <w:szCs w:val="28"/>
            <w:lang w:val="uk-UA"/>
          </w:rPr>
          <m:t>n</m:t>
        </m:r>
      </m:oMath>
      <w:r>
        <w:rPr>
          <w:sz w:val="28"/>
          <w:szCs w:val="28"/>
          <w:lang w:val="uk-UA"/>
        </w:rPr>
        <w:t xml:space="preserve"> – кількість подій клавіатури (рис. 3.3) у </w:t>
      </w:r>
      <m:oMath>
        <m:r>
          <w:rPr>
            <w:rFonts w:ascii="Cambria Math" w:hAnsi="Cambria Math"/>
            <w:sz w:val="28"/>
            <w:szCs w:val="28"/>
            <w:lang w:val="uk-UA"/>
          </w:rPr>
          <m:t>k</m:t>
        </m:r>
      </m:oMath>
      <w:r>
        <w:rPr>
          <w:sz w:val="28"/>
          <w:szCs w:val="28"/>
          <w:lang w:val="uk-UA"/>
        </w:rPr>
        <w:t>-й дії.</w:t>
      </w:r>
    </w:p>
    <w:p w:rsidR="005A1BF9" w:rsidRDefault="00E763B8">
      <w:pPr>
        <w:spacing w:line="360" w:lineRule="auto"/>
        <w:ind w:firstLine="720"/>
        <w:jc w:val="both"/>
        <w:rPr>
          <w:sz w:val="28"/>
          <w:szCs w:val="28"/>
          <w:lang w:val="uk-UA"/>
        </w:rPr>
      </w:pPr>
      <w:r>
        <w:rPr>
          <w:sz w:val="28"/>
          <w:szCs w:val="28"/>
          <w:lang w:val="uk-UA"/>
        </w:rPr>
        <w:t xml:space="preserve">За допомогою </w:t>
      </w:r>
      <m:oMath>
        <m:r>
          <w:rPr>
            <w:rFonts w:ascii="Cambria Math" w:hAnsi="Cambria Math"/>
            <w:sz w:val="28"/>
            <w:szCs w:val="28"/>
            <w:lang w:val="uk-UA"/>
          </w:rPr>
          <m:t>x</m:t>
        </m:r>
      </m:oMath>
      <w:r>
        <w:rPr>
          <w:sz w:val="28"/>
          <w:szCs w:val="28"/>
          <w:lang w:val="uk-UA"/>
        </w:rPr>
        <w:t xml:space="preserve"> та </w:t>
      </w:r>
      <m:oMath>
        <m:r>
          <w:rPr>
            <w:rFonts w:ascii="Cambria Math" w:hAnsi="Cambria Math"/>
            <w:sz w:val="28"/>
            <w:szCs w:val="28"/>
            <w:lang w:val="uk-UA"/>
          </w:rPr>
          <m:t>y</m:t>
        </m:r>
      </m:oMath>
      <w:r>
        <w:rPr>
          <w:sz w:val="28"/>
          <w:szCs w:val="28"/>
          <w:lang w:val="uk-UA"/>
        </w:rPr>
        <w:t xml:space="preserve"> векторів було розраховано кут </w:t>
      </w:r>
      <m:oMath>
        <m:r>
          <m:rPr>
            <m:sty m:val="p"/>
          </m:rPr>
          <w:rPr>
            <w:rFonts w:ascii="Cambria Math" w:hAnsi="Cambria Math"/>
            <w:sz w:val="28"/>
            <w:szCs w:val="28"/>
            <w:lang w:val="uk-UA"/>
          </w:rPr>
          <m:t>Θ</m:t>
        </m:r>
      </m:oMath>
      <w:r>
        <w:rPr>
          <w:sz w:val="28"/>
          <w:szCs w:val="28"/>
          <w:lang w:val="uk-UA"/>
        </w:rPr>
        <w:t xml:space="preserve"> між дотичною до траєкторії переміщення курсору та віссю абсцис:</w:t>
      </w:r>
    </w:p>
    <w:p w:rsidR="005A1BF9" w:rsidRDefault="00D568BC">
      <w:pPr>
        <w:spacing w:line="360" w:lineRule="auto"/>
        <w:ind w:firstLine="720"/>
        <w:jc w:val="both"/>
        <w:rPr>
          <w:i/>
          <w:sz w:val="28"/>
          <w:szCs w:val="28"/>
          <w:lang w:val="uk-UA"/>
        </w:rPr>
      </w:pPr>
      <m:oMathPara>
        <m:oMathParaPr>
          <m:jc m:val="right"/>
        </m:oMathParaPr>
        <m:oMath>
          <m:sSub>
            <m:sSubPr>
              <m:ctrlPr>
                <w:rPr>
                  <w:rFonts w:ascii="Cambria Math" w:hAnsi="Cambria Math"/>
                  <w:i/>
                  <w:sz w:val="28"/>
                  <w:szCs w:val="28"/>
                  <w:lang w:val="uk-UA"/>
                </w:rPr>
              </m:ctrlPr>
            </m:sSubPr>
            <m:e>
              <m:r>
                <m:rPr>
                  <m:sty m:val="p"/>
                </m:rPr>
                <w:rPr>
                  <w:rFonts w:ascii="Cambria Math" w:hAnsi="Cambria Math"/>
                  <w:sz w:val="28"/>
                  <w:szCs w:val="28"/>
                  <w:lang w:val="uk-UA"/>
                </w:rPr>
                <m:t>Θ</m:t>
              </m:r>
              <m:ctrlPr>
                <w:rPr>
                  <w:rFonts w:ascii="Cambria Math" w:hAnsi="Cambria Math"/>
                  <w:sz w:val="28"/>
                  <w:szCs w:val="28"/>
                  <w:lang w:val="uk-UA"/>
                </w:rPr>
              </m:ctrlPr>
            </m:e>
            <m:sub>
              <m:r>
                <w:rPr>
                  <w:rFonts w:ascii="Cambria Math" w:hAnsi="Cambria Math"/>
                  <w:sz w:val="28"/>
                  <w:szCs w:val="28"/>
                  <w:lang w:val="uk-UA"/>
                </w:rPr>
                <m:t>i</m:t>
              </m:r>
            </m:sub>
          </m:sSub>
          <m:r>
            <w:rPr>
              <w:rFonts w:ascii="Cambria Math" w:hAnsi="Cambria Math"/>
              <w:sz w:val="28"/>
              <w:szCs w:val="28"/>
              <w:lang w:val="uk-UA"/>
            </w:rPr>
            <m:t>=</m:t>
          </m:r>
          <m:r>
            <m:rPr>
              <m:sty m:val="p"/>
            </m:rPr>
            <w:rPr>
              <w:rFonts w:ascii="Cambria Math" w:hAnsi="Cambria Math"/>
              <w:sz w:val="28"/>
              <w:szCs w:val="28"/>
              <w:lang w:val="uk-UA"/>
            </w:rPr>
            <m:t>arctg</m:t>
          </m:r>
          <m:r>
            <w:rPr>
              <w:rFonts w:ascii="Cambria Math" w:hAnsi="Cambria Math"/>
              <w:sz w:val="28"/>
              <w:szCs w:val="28"/>
              <w:lang w:val="uk-UA"/>
            </w:rPr>
            <m:t>2</m:t>
          </m:r>
          <m:d>
            <m:dPr>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num>
                <m:den>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den>
              </m:f>
            </m:e>
          </m:d>
          <m:r>
            <w:rPr>
              <w:rFonts w:ascii="Cambria Math" w:hAnsi="Cambria Math"/>
              <w:sz w:val="28"/>
              <w:szCs w:val="28"/>
              <w:lang w:val="uk-UA"/>
            </w:rPr>
            <m:t xml:space="preserve">,   i=2…n;   </m:t>
          </m:r>
          <m:sSub>
            <m:sSubPr>
              <m:ctrlPr>
                <w:rPr>
                  <w:rFonts w:ascii="Cambria Math" w:hAnsi="Cambria Math"/>
                  <w:i/>
                  <w:sz w:val="28"/>
                  <w:szCs w:val="28"/>
                  <w:lang w:val="uk-UA"/>
                </w:rPr>
              </m:ctrlPr>
            </m:sSubPr>
            <m:e>
              <m:r>
                <m:rPr>
                  <m:sty m:val="p"/>
                </m:rPr>
                <w:rPr>
                  <w:rFonts w:ascii="Cambria Math" w:hAnsi="Cambria Math"/>
                  <w:sz w:val="28"/>
                  <w:szCs w:val="28"/>
                  <w:lang w:val="uk-UA"/>
                </w:rPr>
                <m:t>Θ</m:t>
              </m:r>
              <m:ctrlPr>
                <w:rPr>
                  <w:rFonts w:ascii="Cambria Math" w:hAnsi="Cambria Math"/>
                  <w:sz w:val="28"/>
                  <w:szCs w:val="28"/>
                  <w:lang w:val="uk-UA"/>
                </w:rPr>
              </m:ctrlPr>
            </m:e>
            <m:sub>
              <m:r>
                <w:rPr>
                  <w:rFonts w:ascii="Cambria Math" w:hAnsi="Cambria Math"/>
                  <w:sz w:val="28"/>
                  <w:szCs w:val="28"/>
                  <w:lang w:val="uk-UA"/>
                </w:rPr>
                <m:t>0</m:t>
              </m:r>
            </m:sub>
          </m:sSub>
          <m:r>
            <w:rPr>
              <w:rFonts w:ascii="Cambria Math" w:hAnsi="Cambria Math"/>
              <w:sz w:val="28"/>
              <w:szCs w:val="28"/>
              <w:lang w:val="uk-UA"/>
            </w:rPr>
            <m:t xml:space="preserve">=0,                             </m:t>
          </m:r>
          <m:d>
            <m:dPr>
              <m:ctrlPr>
                <w:rPr>
                  <w:rFonts w:ascii="Cambria Math" w:hAnsi="Cambria Math"/>
                  <w:i/>
                  <w:sz w:val="28"/>
                  <w:szCs w:val="28"/>
                  <w:lang w:val="uk-UA"/>
                </w:rPr>
              </m:ctrlPr>
            </m:dPr>
            <m:e>
              <m:r>
                <w:rPr>
                  <w:rFonts w:ascii="Cambria Math" w:hAnsi="Cambria Math"/>
                  <w:sz w:val="28"/>
                  <w:szCs w:val="28"/>
                  <w:lang w:val="uk-UA"/>
                </w:rPr>
                <m:t>3.11</m:t>
              </m:r>
            </m:e>
          </m:d>
        </m:oMath>
      </m:oMathPara>
    </w:p>
    <w:p w:rsidR="005A1BF9" w:rsidRDefault="00E763B8">
      <w:pPr>
        <w:spacing w:line="360" w:lineRule="auto"/>
        <w:ind w:firstLine="720"/>
        <w:jc w:val="both"/>
        <w:rPr>
          <w:sz w:val="28"/>
          <w:szCs w:val="28"/>
          <w:lang w:val="uk-UA"/>
        </w:rPr>
      </w:pPr>
      <w:r>
        <w:rPr>
          <w:sz w:val="28"/>
          <w:szCs w:val="28"/>
          <w:lang w:val="uk-UA"/>
        </w:rPr>
        <w:t xml:space="preserve">де </w:t>
      </w:r>
      <m:oMath>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i-1</m:t>
            </m:r>
          </m:sub>
        </m:sSub>
      </m:oMath>
      <w:r>
        <w:rPr>
          <w:sz w:val="28"/>
          <w:szCs w:val="28"/>
          <w:lang w:val="uk-UA"/>
        </w:rPr>
        <w:t xml:space="preserve"> та </w:t>
      </w:r>
      <m:oMath>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i-1</m:t>
            </m:r>
          </m:sub>
        </m:sSub>
      </m:oMath>
      <w:r>
        <w:rPr>
          <w:sz w:val="28"/>
          <w:szCs w:val="28"/>
          <w:lang w:val="uk-UA"/>
        </w:rPr>
        <w:t xml:space="preserve">. Функція </w:t>
      </w:r>
      <m:oMath>
        <m:r>
          <m:rPr>
            <m:sty m:val="p"/>
          </m:rPr>
          <w:rPr>
            <w:rFonts w:ascii="Cambria Math" w:hAnsi="Cambria Math"/>
            <w:sz w:val="28"/>
            <w:szCs w:val="28"/>
            <w:lang w:val="uk-UA"/>
          </w:rPr>
          <m:t>arctg</m:t>
        </m:r>
        <m:r>
          <w:rPr>
            <w:rFonts w:ascii="Cambria Math" w:hAnsi="Cambria Math"/>
            <w:sz w:val="28"/>
            <w:szCs w:val="28"/>
            <w:lang w:val="uk-UA"/>
          </w:rPr>
          <m:t>2</m:t>
        </m:r>
      </m:oMath>
      <w:r>
        <w:rPr>
          <w:sz w:val="28"/>
          <w:szCs w:val="28"/>
          <w:lang w:val="uk-UA"/>
        </w:rPr>
        <w:t xml:space="preserve"> – поширений варіант тригонометричної функції </w:t>
      </w:r>
      <m:oMath>
        <m:r>
          <m:rPr>
            <m:sty m:val="p"/>
          </m:rPr>
          <w:rPr>
            <w:rFonts w:ascii="Cambria Math" w:hAnsi="Cambria Math"/>
            <w:sz w:val="28"/>
            <w:szCs w:val="28"/>
            <w:lang w:val="uk-UA"/>
          </w:rPr>
          <m:t>arctg</m:t>
        </m:r>
      </m:oMath>
      <w:r>
        <w:rPr>
          <w:sz w:val="28"/>
          <w:szCs w:val="28"/>
          <w:lang w:val="uk-UA"/>
        </w:rPr>
        <w:t xml:space="preserve"> – видає результати в діапазоні </w:t>
      </w:r>
      <m:oMath>
        <m:d>
          <m:dPr>
            <m:begChr m:val="["/>
            <m:endChr m:val="]"/>
            <m:ctrlPr>
              <w:rPr>
                <w:rFonts w:ascii="Cambria Math" w:hAnsi="Cambria Math"/>
                <w:i/>
                <w:sz w:val="28"/>
                <w:szCs w:val="28"/>
                <w:lang w:val="uk-UA"/>
              </w:rPr>
            </m:ctrlPr>
          </m:dPr>
          <m:e>
            <m:r>
              <w:rPr>
                <w:rFonts w:ascii="Cambria Math" w:hAnsi="Cambria Math"/>
                <w:sz w:val="28"/>
                <w:szCs w:val="28"/>
                <w:lang w:val="uk-UA"/>
              </w:rPr>
              <m:t>–π, π</m:t>
            </m:r>
          </m:e>
        </m:d>
      </m:oMath>
      <w:r>
        <w:rPr>
          <w:sz w:val="28"/>
          <w:szCs w:val="28"/>
          <w:lang w:val="uk-UA"/>
        </w:rPr>
        <w:t>.</w:t>
      </w:r>
    </w:p>
    <w:p w:rsidR="005A1BF9" w:rsidRDefault="00E763B8">
      <w:pPr>
        <w:spacing w:line="360" w:lineRule="auto"/>
        <w:jc w:val="center"/>
        <w:rPr>
          <w:sz w:val="28"/>
          <w:szCs w:val="28"/>
          <w:lang w:val="uk-UA"/>
        </w:rPr>
      </w:pPr>
      <w:r>
        <w:rPr>
          <w:noProof/>
          <w:sz w:val="28"/>
          <w:szCs w:val="28"/>
          <w:lang w:val="ru-RU" w:eastAsia="ru-RU"/>
        </w:rPr>
        <w:drawing>
          <wp:inline distT="0" distB="0" distL="0" distR="0">
            <wp:extent cx="5760000" cy="4188661"/>
            <wp:effectExtent l="19050" t="0" r="0" b="0"/>
            <wp:docPr id="1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srcRect/>
                    <a:stretch>
                      <a:fillRect/>
                    </a:stretch>
                  </pic:blipFill>
                  <pic:spPr bwMode="auto">
                    <a:xfrm>
                      <a:off x="0" y="0"/>
                      <a:ext cx="5760000" cy="4188661"/>
                    </a:xfrm>
                    <a:prstGeom prst="rect">
                      <a:avLst/>
                    </a:prstGeom>
                    <a:noFill/>
                    <a:ln w="9525">
                      <a:noFill/>
                      <a:miter lim="800000"/>
                      <a:headEnd/>
                      <a:tailEnd/>
                    </a:ln>
                  </pic:spPr>
                </pic:pic>
              </a:graphicData>
            </a:graphic>
          </wp:inline>
        </w:drawing>
      </w:r>
    </w:p>
    <w:p w:rsidR="005A1BF9" w:rsidRDefault="00E763B8">
      <w:pPr>
        <w:spacing w:line="360" w:lineRule="auto"/>
        <w:jc w:val="center"/>
        <w:rPr>
          <w:sz w:val="28"/>
          <w:szCs w:val="28"/>
          <w:lang w:val="uk-UA"/>
        </w:rPr>
      </w:pPr>
      <w:r>
        <w:rPr>
          <w:sz w:val="28"/>
          <w:szCs w:val="28"/>
          <w:lang w:val="uk-UA"/>
        </w:rPr>
        <w:t>Рисунок 3.3 – Динаміка курсору комп’ютерної миші,</w:t>
      </w:r>
    </w:p>
    <w:p w:rsidR="005A1BF9" w:rsidRDefault="00D568BC">
      <w:pPr>
        <w:spacing w:line="360" w:lineRule="auto"/>
        <w:jc w:val="center"/>
        <w:rPr>
          <w:sz w:val="28"/>
          <w:szCs w:val="28"/>
          <w:lang w:val="uk-UA"/>
        </w:rPr>
      </w:pP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2</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n</m:t>
                </m:r>
              </m:sub>
            </m:sSub>
          </m:e>
        </m:d>
      </m:oMath>
      <w:r w:rsidR="00E763B8">
        <w:rPr>
          <w:sz w:val="28"/>
          <w:szCs w:val="28"/>
          <w:lang w:val="uk-UA"/>
        </w:rPr>
        <w:t xml:space="preserve"> – індивідуальні події миші</w:t>
      </w:r>
    </w:p>
    <w:p w:rsidR="005A1BF9" w:rsidRDefault="00E763B8">
      <w:pPr>
        <w:spacing w:line="360" w:lineRule="auto"/>
        <w:ind w:firstLine="720"/>
        <w:jc w:val="both"/>
        <w:rPr>
          <w:sz w:val="28"/>
          <w:szCs w:val="28"/>
          <w:lang w:val="uk-UA"/>
        </w:rPr>
      </w:pPr>
      <w:r>
        <w:rPr>
          <w:sz w:val="28"/>
          <w:szCs w:val="28"/>
          <w:lang w:val="uk-UA"/>
        </w:rPr>
        <w:t>Горизонтальна, вертикальна та загальна швидкість переміщення курсору розраховувались за виразами:</w:t>
      </w:r>
    </w:p>
    <w:p w:rsidR="005A1BF9" w:rsidRDefault="00D568BC">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V</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num>
            <m:den>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den>
          </m:f>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V</m:t>
              </m:r>
            </m:e>
            <m:sub>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num>
            <m:den>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den>
          </m:f>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i</m:t>
              </m:r>
            </m:sub>
          </m:sSub>
          <m:r>
            <w:rPr>
              <w:rFonts w:ascii="Cambria Math" w:hAnsi="Cambria Math"/>
              <w:sz w:val="28"/>
              <w:szCs w:val="28"/>
              <w:lang w:val="uk-UA"/>
            </w:rPr>
            <m:t>=</m:t>
          </m:r>
          <m:rad>
            <m:radPr>
              <m:degHide m:val="1"/>
              <m:ctrlPr>
                <w:rPr>
                  <w:rFonts w:ascii="Cambria Math" w:hAnsi="Cambria Math"/>
                  <w:i/>
                  <w:sz w:val="28"/>
                  <w:szCs w:val="28"/>
                  <w:lang w:val="uk-UA"/>
                </w:rPr>
              </m:ctrlPr>
            </m:radPr>
            <m:deg/>
            <m:e>
              <m:sSubSup>
                <m:sSubSupPr>
                  <m:ctrlPr>
                    <w:rPr>
                      <w:rFonts w:ascii="Cambria Math" w:hAnsi="Cambria Math"/>
                      <w:i/>
                      <w:sz w:val="28"/>
                      <w:szCs w:val="28"/>
                      <w:lang w:val="uk-UA"/>
                    </w:rPr>
                  </m:ctrlPr>
                </m:sSubSupPr>
                <m:e>
                  <m:r>
                    <w:rPr>
                      <w:rFonts w:ascii="Cambria Math" w:hAnsi="Cambria Math"/>
                      <w:sz w:val="28"/>
                      <w:szCs w:val="28"/>
                      <w:lang w:val="uk-UA"/>
                    </w:rPr>
                    <m:t>V</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i</m:t>
                      </m:r>
                    </m:sub>
                  </m:sSub>
                </m:sub>
                <m:sup>
                  <m:r>
                    <w:rPr>
                      <w:rFonts w:ascii="Cambria Math" w:hAnsi="Cambria Math"/>
                      <w:sz w:val="28"/>
                      <w:szCs w:val="28"/>
                      <w:lang w:val="uk-UA"/>
                    </w:rPr>
                    <m:t>2</m:t>
                  </m:r>
                </m:sup>
              </m:sSubSup>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V</m:t>
                  </m:r>
                </m:e>
                <m:sub>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i</m:t>
                      </m:r>
                    </m:sub>
                  </m:sSub>
                </m:sub>
                <m:sup>
                  <m:r>
                    <w:rPr>
                      <w:rFonts w:ascii="Cambria Math" w:hAnsi="Cambria Math"/>
                      <w:sz w:val="28"/>
                      <w:szCs w:val="28"/>
                      <w:lang w:val="uk-UA"/>
                    </w:rPr>
                    <m:t>2</m:t>
                  </m:r>
                </m:sup>
              </m:sSubSup>
            </m:e>
          </m:rad>
          <m:r>
            <w:rPr>
              <w:rFonts w:ascii="Cambria Math" w:hAnsi="Cambria Math"/>
              <w:sz w:val="28"/>
              <w:szCs w:val="28"/>
              <w:lang w:val="uk-UA"/>
            </w:rPr>
            <m:t xml:space="preserve">,   i=2…n,                   </m:t>
          </m:r>
          <m:d>
            <m:dPr>
              <m:ctrlPr>
                <w:rPr>
                  <w:rFonts w:ascii="Cambria Math" w:hAnsi="Cambria Math"/>
                  <w:i/>
                  <w:sz w:val="28"/>
                  <w:szCs w:val="28"/>
                  <w:lang w:val="uk-UA"/>
                </w:rPr>
              </m:ctrlPr>
            </m:dPr>
            <m:e>
              <m:r>
                <w:rPr>
                  <w:rFonts w:ascii="Cambria Math" w:hAnsi="Cambria Math"/>
                  <w:sz w:val="28"/>
                  <w:szCs w:val="28"/>
                  <w:lang w:val="uk-UA"/>
                </w:rPr>
                <m:t>3.12</m:t>
              </m:r>
            </m:e>
          </m:d>
        </m:oMath>
      </m:oMathPara>
    </w:p>
    <w:p w:rsidR="005A1BF9" w:rsidRDefault="00E763B8">
      <w:pPr>
        <w:spacing w:line="360" w:lineRule="auto"/>
        <w:ind w:firstLine="720"/>
        <w:jc w:val="both"/>
        <w:rPr>
          <w:i/>
          <w:sz w:val="28"/>
          <w:szCs w:val="28"/>
          <w:lang w:val="uk-UA"/>
        </w:rPr>
      </w:pPr>
      <w:r>
        <w:rPr>
          <w:sz w:val="28"/>
          <w:szCs w:val="28"/>
          <w:lang w:val="uk-UA"/>
        </w:rPr>
        <w:t xml:space="preserve">де </w:t>
      </w:r>
      <m:oMath>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1</m:t>
            </m:r>
          </m:sub>
        </m:sSub>
        <m:r>
          <w:rPr>
            <w:rFonts w:ascii="Cambria Math" w:hAnsi="Cambria Math"/>
            <w:sz w:val="28"/>
            <w:szCs w:val="28"/>
            <w:lang w:val="uk-UA"/>
          </w:rPr>
          <m:t xml:space="preserve">=0,   </m:t>
        </m:r>
        <m:sSub>
          <m:sSubPr>
            <m:ctrlPr>
              <w:rPr>
                <w:rFonts w:ascii="Cambria Math" w:hAnsi="Cambria Math"/>
                <w:i/>
                <w:sz w:val="28"/>
                <w:szCs w:val="28"/>
                <w:lang w:val="uk-UA"/>
              </w:rPr>
            </m:ctrlPr>
          </m:sSubPr>
          <m:e>
            <m:r>
              <w:rPr>
                <w:rFonts w:ascii="Cambria Math" w:hAnsi="Cambria Math"/>
                <w:sz w:val="28"/>
                <w:szCs w:val="28"/>
                <w:lang w:val="uk-UA"/>
              </w:rPr>
              <m:t>V</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sub>
        </m:sSub>
        <m:r>
          <w:rPr>
            <w:rFonts w:ascii="Cambria Math" w:hAnsi="Cambria Math"/>
            <w:sz w:val="28"/>
            <w:szCs w:val="28"/>
            <w:lang w:val="uk-UA"/>
          </w:rPr>
          <m:t xml:space="preserve">=0,   </m:t>
        </m:r>
        <m:sSub>
          <m:sSubPr>
            <m:ctrlPr>
              <w:rPr>
                <w:rFonts w:ascii="Cambria Math" w:hAnsi="Cambria Math"/>
                <w:i/>
                <w:sz w:val="28"/>
                <w:szCs w:val="28"/>
                <w:lang w:val="uk-UA"/>
              </w:rPr>
            </m:ctrlPr>
          </m:sSubPr>
          <m:e>
            <m:r>
              <w:rPr>
                <w:rFonts w:ascii="Cambria Math" w:hAnsi="Cambria Math"/>
                <w:sz w:val="28"/>
                <w:szCs w:val="28"/>
                <w:lang w:val="uk-UA"/>
              </w:rPr>
              <m:t>V</m:t>
            </m:r>
          </m:e>
          <m:sub>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1</m:t>
                </m:r>
              </m:sub>
            </m:sSub>
          </m:sub>
        </m:sSub>
        <m:r>
          <w:rPr>
            <w:rFonts w:ascii="Cambria Math" w:hAnsi="Cambria Math"/>
            <w:sz w:val="28"/>
            <w:szCs w:val="28"/>
            <w:lang w:val="uk-UA"/>
          </w:rPr>
          <m:t xml:space="preserve">=0,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1</m:t>
            </m:r>
          </m:sub>
        </m:sSub>
        <m:r>
          <w:rPr>
            <w:rFonts w:ascii="Cambria Math" w:hAnsi="Cambria Math"/>
            <w:sz w:val="28"/>
            <w:szCs w:val="28"/>
            <w:lang w:val="uk-UA"/>
          </w:rPr>
          <m:t>=0.</m:t>
        </m:r>
      </m:oMath>
    </w:p>
    <w:p w:rsidR="005A1BF9" w:rsidRDefault="00E763B8">
      <w:pPr>
        <w:spacing w:line="360" w:lineRule="auto"/>
        <w:ind w:firstLine="720"/>
        <w:jc w:val="both"/>
        <w:rPr>
          <w:sz w:val="28"/>
          <w:szCs w:val="28"/>
          <w:lang w:val="uk-UA"/>
        </w:rPr>
      </w:pPr>
      <w:r>
        <w:rPr>
          <w:sz w:val="28"/>
          <w:szCs w:val="28"/>
          <w:lang w:val="uk-UA"/>
        </w:rPr>
        <w:t>Прискорення, ривок та кутова швидкість розраховувались за виразами:</w:t>
      </w:r>
    </w:p>
    <w:p w:rsidR="005A1BF9" w:rsidRDefault="00D568BC">
      <w:pPr>
        <w:spacing w:line="360" w:lineRule="auto"/>
        <w:ind w:firstLine="720"/>
        <w:jc w:val="both"/>
        <w:rPr>
          <w:i/>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i</m:t>
                  </m:r>
                </m:sub>
              </m:sSub>
            </m:num>
            <m:den>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den>
          </m:f>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j</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m:t>
                  </m:r>
                </m:sub>
              </m:sSub>
            </m:num>
            <m:den>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den>
          </m:f>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δ</m:t>
              </m:r>
              <m:sSub>
                <m:sSubPr>
                  <m:ctrlPr>
                    <w:rPr>
                      <w:rFonts w:ascii="Cambria Math" w:hAnsi="Cambria Math"/>
                      <w:i/>
                      <w:sz w:val="28"/>
                      <w:szCs w:val="28"/>
                      <w:lang w:val="uk-UA"/>
                    </w:rPr>
                  </m:ctrlPr>
                </m:sSubPr>
                <m:e>
                  <m:r>
                    <m:rPr>
                      <m:sty m:val="p"/>
                    </m:rPr>
                    <w:rPr>
                      <w:rFonts w:ascii="Cambria Math" w:hAnsi="Cambria Math"/>
                      <w:sz w:val="28"/>
                      <w:szCs w:val="28"/>
                      <w:lang w:val="uk-UA"/>
                    </w:rPr>
                    <m:t>Θ</m:t>
                  </m:r>
                  <m:ctrlPr>
                    <w:rPr>
                      <w:rFonts w:ascii="Cambria Math" w:hAnsi="Cambria Math"/>
                      <w:sz w:val="28"/>
                      <w:szCs w:val="28"/>
                      <w:lang w:val="uk-UA"/>
                    </w:rPr>
                  </m:ctrlPr>
                </m:e>
                <m:sub>
                  <m:r>
                    <w:rPr>
                      <w:rFonts w:ascii="Cambria Math" w:hAnsi="Cambria Math"/>
                      <w:sz w:val="28"/>
                      <w:szCs w:val="28"/>
                      <w:lang w:val="uk-UA"/>
                    </w:rPr>
                    <m:t>i</m:t>
                  </m:r>
                </m:sub>
              </m:sSub>
            </m:num>
            <m:den>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i</m:t>
                  </m:r>
                </m:sub>
              </m:sSub>
            </m:den>
          </m:f>
          <m:r>
            <w:rPr>
              <w:rFonts w:ascii="Cambria Math" w:hAnsi="Cambria Math"/>
              <w:sz w:val="28"/>
              <w:szCs w:val="28"/>
              <w:lang w:val="uk-UA"/>
            </w:rPr>
            <m:t xml:space="preserve">,   i=2…n,                       </m:t>
          </m:r>
          <m:d>
            <m:dPr>
              <m:ctrlPr>
                <w:rPr>
                  <w:rFonts w:ascii="Cambria Math" w:hAnsi="Cambria Math"/>
                  <w:i/>
                  <w:sz w:val="28"/>
                  <w:szCs w:val="28"/>
                  <w:lang w:val="uk-UA"/>
                </w:rPr>
              </m:ctrlPr>
            </m:dPr>
            <m:e>
              <m:r>
                <w:rPr>
                  <w:rFonts w:ascii="Cambria Math" w:hAnsi="Cambria Math"/>
                  <w:sz w:val="28"/>
                  <w:szCs w:val="28"/>
                  <w:lang w:val="uk-UA"/>
                </w:rPr>
                <m:t>3.13</m:t>
              </m:r>
            </m:e>
          </m:d>
        </m:oMath>
      </m:oMathPara>
    </w:p>
    <w:p w:rsidR="005A1BF9" w:rsidRDefault="00E763B8">
      <w:pPr>
        <w:spacing w:line="360" w:lineRule="auto"/>
        <w:ind w:firstLine="720"/>
        <w:jc w:val="both"/>
        <w:rPr>
          <w:i/>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1</m:t>
            </m:r>
          </m:sub>
        </m:sSub>
        <m:r>
          <w:rPr>
            <w:rFonts w:ascii="Cambria Math" w:hAnsi="Cambria Math"/>
            <w:sz w:val="28"/>
            <w:szCs w:val="28"/>
            <w:lang w:val="uk-UA"/>
          </w:rPr>
          <m:t xml:space="preserve">=0,   </m:t>
        </m:r>
        <m:sSub>
          <m:sSubPr>
            <m:ctrlPr>
              <w:rPr>
                <w:rFonts w:ascii="Cambria Math" w:hAnsi="Cambria Math"/>
                <w:i/>
                <w:sz w:val="28"/>
                <w:szCs w:val="28"/>
                <w:lang w:val="uk-UA"/>
              </w:rPr>
            </m:ctrlPr>
          </m:sSubPr>
          <m:e>
            <m:r>
              <w:rPr>
                <w:rFonts w:ascii="Cambria Math" w:hAnsi="Cambria Math"/>
                <w:sz w:val="28"/>
                <w:szCs w:val="28"/>
                <w:lang w:val="uk-UA"/>
              </w:rPr>
              <m:t>j</m:t>
            </m:r>
          </m:e>
          <m:sub>
            <m:r>
              <w:rPr>
                <w:rFonts w:ascii="Cambria Math" w:hAnsi="Cambria Math"/>
                <w:sz w:val="28"/>
                <w:szCs w:val="28"/>
                <w:lang w:val="uk-UA"/>
              </w:rPr>
              <m:t>1</m:t>
            </m:r>
          </m:sub>
        </m:sSub>
        <m:r>
          <w:rPr>
            <w:rFonts w:ascii="Cambria Math" w:hAnsi="Cambria Math"/>
            <w:sz w:val="28"/>
            <w:szCs w:val="28"/>
            <w:lang w:val="uk-UA"/>
          </w:rPr>
          <m:t xml:space="preserve">=0,   </m:t>
        </m:r>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1</m:t>
            </m:r>
          </m:sub>
        </m:sSub>
        <m:r>
          <w:rPr>
            <w:rFonts w:ascii="Cambria Math" w:hAnsi="Cambria Math"/>
            <w:sz w:val="28"/>
            <w:szCs w:val="28"/>
            <w:lang w:val="uk-UA"/>
          </w:rPr>
          <m:t>=0.</m:t>
        </m:r>
      </m:oMath>
    </w:p>
    <w:p w:rsidR="005A1BF9" w:rsidRDefault="00E763B8">
      <w:pPr>
        <w:spacing w:line="360" w:lineRule="auto"/>
        <w:ind w:firstLine="720"/>
        <w:jc w:val="both"/>
        <w:rPr>
          <w:sz w:val="28"/>
          <w:szCs w:val="28"/>
          <w:lang w:val="uk-UA"/>
        </w:rPr>
      </w:pPr>
      <w:r>
        <w:rPr>
          <w:sz w:val="28"/>
          <w:szCs w:val="28"/>
          <w:lang w:val="uk-UA"/>
        </w:rPr>
        <w:t>Кривизна траєкторії розраховувалась за виразом:</w:t>
      </w:r>
    </w:p>
    <w:p w:rsidR="005A1BF9" w:rsidRDefault="00D568BC">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0</m:t>
              </m:r>
            </m:sub>
          </m:sSub>
          <m:r>
            <w:rPr>
              <w:rFonts w:ascii="Cambria Math" w:hAnsi="Cambria Math"/>
              <w:sz w:val="28"/>
              <w:szCs w:val="28"/>
              <w:lang w:val="uk-UA"/>
            </w:rPr>
            <m:t>=0,  </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i</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i</m:t>
                  </m:r>
                </m:sub>
              </m:sSub>
            </m:num>
            <m:den>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s</m:t>
                  </m:r>
                </m:e>
                <m:sub>
                  <m:r>
                    <w:rPr>
                      <w:rFonts w:ascii="Cambria Math" w:hAnsi="Cambria Math"/>
                      <w:sz w:val="28"/>
                      <w:szCs w:val="28"/>
                      <w:lang w:val="uk-UA"/>
                    </w:rPr>
                    <m:t>i</m:t>
                  </m:r>
                </m:sub>
              </m:sSub>
            </m:den>
          </m:f>
          <m:r>
            <w:rPr>
              <w:rFonts w:ascii="Cambria Math" w:hAnsi="Cambria Math"/>
              <w:sz w:val="28"/>
              <w:szCs w:val="28"/>
              <w:lang w:val="uk-UA"/>
            </w:rPr>
            <m:t xml:space="preserve">,  i=2…n,                             </m:t>
          </m:r>
          <m:d>
            <m:dPr>
              <m:ctrlPr>
                <w:rPr>
                  <w:rFonts w:ascii="Cambria Math" w:hAnsi="Cambria Math"/>
                  <w:i/>
                  <w:sz w:val="28"/>
                  <w:szCs w:val="28"/>
                  <w:lang w:val="uk-UA"/>
                </w:rPr>
              </m:ctrlPr>
            </m:dPr>
            <m:e>
              <m:r>
                <w:rPr>
                  <w:rFonts w:ascii="Cambria Math" w:hAnsi="Cambria Math"/>
                  <w:sz w:val="28"/>
                  <w:szCs w:val="28"/>
                  <w:lang w:val="uk-UA"/>
                </w:rPr>
                <m:t>3.14</m:t>
              </m:r>
            </m:e>
          </m:d>
        </m:oMath>
      </m:oMathPara>
    </w:p>
    <w:p w:rsidR="005A1BF9" w:rsidRDefault="00E763B8">
      <w:pPr>
        <w:spacing w:line="360" w:lineRule="auto"/>
        <w:ind w:firstLine="720"/>
        <w:jc w:val="both"/>
        <w:rPr>
          <w:sz w:val="28"/>
          <w:szCs w:val="28"/>
          <w:lang w:val="uk-UA"/>
        </w:rPr>
      </w:pPr>
      <w:r>
        <w:rPr>
          <w:sz w:val="28"/>
          <w:szCs w:val="28"/>
          <w:lang w:val="uk-UA"/>
        </w:rPr>
        <w:t xml:space="preserve">де </w:t>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m:t>
            </m:r>
          </m:sub>
        </m:sSub>
      </m:oMath>
      <w:r>
        <w:rPr>
          <w:sz w:val="28"/>
          <w:szCs w:val="28"/>
          <w:lang w:val="uk-UA"/>
        </w:rPr>
        <w:t xml:space="preserve"> – довжина траєкторії від початкової точки дії до </w:t>
      </w:r>
      <m:oMath>
        <m:r>
          <w:rPr>
            <w:rFonts w:ascii="Cambria Math" w:hAnsi="Cambria Math"/>
            <w:sz w:val="28"/>
            <w:szCs w:val="28"/>
            <w:lang w:val="uk-UA"/>
          </w:rPr>
          <m:t>i</m:t>
        </m:r>
      </m:oMath>
      <w:r>
        <w:rPr>
          <w:sz w:val="28"/>
          <w:szCs w:val="28"/>
          <w:lang w:val="uk-UA"/>
        </w:rPr>
        <w:t>-ї точки</w:t>
      </w:r>
    </w:p>
    <w:p w:rsidR="005A1BF9" w:rsidRDefault="00D568BC">
      <w:pPr>
        <w:spacing w:line="360" w:lineRule="auto"/>
        <w:ind w:firstLine="720"/>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m:t>
              </m:r>
            </m:sub>
          </m:sSub>
          <m:r>
            <w:rPr>
              <w:rFonts w:ascii="Cambria Math" w:hAnsi="Cambria Math"/>
              <w:sz w:val="28"/>
              <w:szCs w:val="28"/>
              <w:lang w:val="uk-UA"/>
            </w:rPr>
            <m:t>=</m:t>
          </m:r>
          <m:nary>
            <m:naryPr>
              <m:chr m:val="∑"/>
              <m:limLoc m:val="undOvr"/>
              <m:ctrlPr>
                <w:rPr>
                  <w:rFonts w:ascii="Cambria Math" w:hAnsi="Cambria Math"/>
                  <w:i/>
                  <w:sz w:val="28"/>
                  <w:szCs w:val="28"/>
                  <w:lang w:val="uk-UA"/>
                </w:rPr>
              </m:ctrlPr>
            </m:naryPr>
            <m:sub>
              <m:r>
                <w:rPr>
                  <w:rFonts w:ascii="Cambria Math" w:hAnsi="Cambria Math"/>
                  <w:sz w:val="28"/>
                  <w:szCs w:val="28"/>
                  <w:lang w:val="uk-UA"/>
                </w:rPr>
                <m:t>j=1</m:t>
              </m:r>
            </m:sub>
            <m:sup>
              <m:r>
                <w:rPr>
                  <w:rFonts w:ascii="Cambria Math" w:hAnsi="Cambria Math"/>
                  <w:sz w:val="28"/>
                  <w:szCs w:val="28"/>
                  <w:lang w:val="uk-UA"/>
                </w:rPr>
                <m:t>i</m:t>
              </m:r>
            </m:sup>
            <m:e>
              <m:rad>
                <m:radPr>
                  <m:degHide m:val="1"/>
                  <m:ctrlPr>
                    <w:rPr>
                      <w:rFonts w:ascii="Cambria Math" w:hAnsi="Cambria Math"/>
                      <w:i/>
                      <w:sz w:val="28"/>
                      <w:szCs w:val="28"/>
                      <w:lang w:val="uk-UA"/>
                    </w:rPr>
                  </m:ctrlPr>
                </m:radPr>
                <m:deg/>
                <m:e>
                  <m:r>
                    <w:rPr>
                      <w:rFonts w:ascii="Cambria Math" w:hAnsi="Cambria Math"/>
                      <w:sz w:val="28"/>
                      <w:szCs w:val="28"/>
                      <w:lang w:val="uk-UA"/>
                    </w:rPr>
                    <m:t>δ</m:t>
                  </m:r>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j</m:t>
                      </m:r>
                    </m:sub>
                    <m:sup>
                      <m:r>
                        <w:rPr>
                          <w:rFonts w:ascii="Cambria Math" w:hAnsi="Cambria Math"/>
                          <w:sz w:val="28"/>
                          <w:szCs w:val="28"/>
                          <w:lang w:val="uk-UA"/>
                        </w:rPr>
                        <m:t>2</m:t>
                      </m:r>
                    </m:sup>
                  </m:sSubSup>
                  <m:r>
                    <w:rPr>
                      <w:rFonts w:ascii="Cambria Math" w:hAnsi="Cambria Math"/>
                      <w:sz w:val="28"/>
                      <w:szCs w:val="28"/>
                      <w:lang w:val="uk-UA"/>
                    </w:rPr>
                    <m:t>+δ</m:t>
                  </m:r>
                  <m:sSubSup>
                    <m:sSubSupPr>
                      <m:ctrlPr>
                        <w:rPr>
                          <w:rFonts w:ascii="Cambria Math" w:hAnsi="Cambria Math"/>
                          <w:i/>
                          <w:sz w:val="28"/>
                          <w:szCs w:val="28"/>
                          <w:lang w:val="uk-UA"/>
                        </w:rPr>
                      </m:ctrlPr>
                    </m:sSubSupPr>
                    <m:e>
                      <m:r>
                        <w:rPr>
                          <w:rFonts w:ascii="Cambria Math" w:hAnsi="Cambria Math"/>
                          <w:sz w:val="28"/>
                          <w:szCs w:val="28"/>
                          <w:lang w:val="uk-UA"/>
                        </w:rPr>
                        <m:t>y</m:t>
                      </m:r>
                    </m:e>
                    <m:sub>
                      <m:r>
                        <w:rPr>
                          <w:rFonts w:ascii="Cambria Math" w:hAnsi="Cambria Math"/>
                          <w:sz w:val="28"/>
                          <w:szCs w:val="28"/>
                          <w:lang w:val="uk-UA"/>
                        </w:rPr>
                        <m:t>j</m:t>
                      </m:r>
                    </m:sub>
                    <m:sup>
                      <m:r>
                        <w:rPr>
                          <w:rFonts w:ascii="Cambria Math" w:hAnsi="Cambria Math"/>
                          <w:sz w:val="28"/>
                          <w:szCs w:val="28"/>
                          <w:lang w:val="uk-UA"/>
                        </w:rPr>
                        <m:t>2</m:t>
                      </m:r>
                    </m:sup>
                  </m:sSubSup>
                </m:e>
              </m:rad>
            </m:e>
          </m:nary>
          <m:r>
            <w:rPr>
              <w:rFonts w:ascii="Cambria Math" w:hAnsi="Cambria Math"/>
              <w:sz w:val="28"/>
              <w:szCs w:val="28"/>
              <w:lang w:val="uk-UA"/>
            </w:rPr>
            <m:t xml:space="preserve">                                      (3.15)</m:t>
          </m:r>
        </m:oMath>
      </m:oMathPara>
    </w:p>
    <w:p w:rsidR="005A1BF9" w:rsidRDefault="00E763B8">
      <w:pPr>
        <w:spacing w:line="360" w:lineRule="auto"/>
        <w:ind w:firstLine="720"/>
        <w:jc w:val="both"/>
        <w:rPr>
          <w:i/>
          <w:sz w:val="28"/>
          <w:szCs w:val="28"/>
          <w:lang w:val="uk-UA"/>
        </w:rPr>
      </w:pPr>
      <w:r>
        <w:rPr>
          <w:sz w:val="28"/>
          <w:szCs w:val="28"/>
          <w:lang w:val="uk-UA"/>
        </w:rPr>
        <w:t xml:space="preserve">та  </w:t>
      </w:r>
      <m:oMath>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i-1</m:t>
            </m:r>
          </m:sub>
        </m:sSub>
        <m:r>
          <w:rPr>
            <w:rFonts w:ascii="Cambria Math" w:hAnsi="Cambria Math"/>
            <w:sz w:val="28"/>
            <w:szCs w:val="28"/>
            <w:lang w:val="uk-UA"/>
          </w:rPr>
          <m:t xml:space="preserve">,  i=2…n,  </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m:t>
            </m:r>
          </m:sub>
        </m:sSub>
        <m:r>
          <w:rPr>
            <w:rFonts w:ascii="Cambria Math" w:hAnsi="Cambria Math"/>
            <w:sz w:val="28"/>
            <w:szCs w:val="28"/>
            <w:lang w:val="uk-UA"/>
          </w:rPr>
          <m:t>=0</m:t>
        </m:r>
      </m:oMath>
      <w:r>
        <w:rPr>
          <w:sz w:val="28"/>
          <w:szCs w:val="28"/>
          <w:lang w:val="uk-UA"/>
        </w:rPr>
        <w:t>.</w:t>
      </w:r>
    </w:p>
    <w:p w:rsidR="005A1BF9" w:rsidRDefault="00E763B8">
      <w:pPr>
        <w:spacing w:line="360" w:lineRule="auto"/>
        <w:ind w:firstLine="720"/>
        <w:jc w:val="both"/>
        <w:rPr>
          <w:sz w:val="28"/>
          <w:szCs w:val="28"/>
          <w:lang w:val="uk-UA"/>
        </w:rPr>
      </w:pPr>
      <w:r>
        <w:rPr>
          <w:sz w:val="28"/>
          <w:szCs w:val="28"/>
          <w:lang w:val="uk-UA"/>
        </w:rPr>
        <w:t xml:space="preserve">Середні, мінімальні, максимальні та середньоквадратичні значення параметрів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x</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y</m:t>
                </m:r>
              </m:sub>
            </m:sSub>
            <m:r>
              <w:rPr>
                <w:rFonts w:ascii="Cambria Math" w:hAnsi="Cambria Math"/>
                <w:sz w:val="28"/>
                <w:szCs w:val="28"/>
                <w:lang w:val="uk-UA"/>
              </w:rPr>
              <m:t xml:space="preserve">, V, a, j, ω, c </m:t>
            </m:r>
          </m:e>
        </m:d>
      </m:oMath>
      <w:r>
        <w:rPr>
          <w:sz w:val="28"/>
          <w:szCs w:val="28"/>
          <w:lang w:val="uk-UA"/>
        </w:rPr>
        <w:t xml:space="preserve"> склали перших 28 інформаційних параметрів динаміки миші. Також було використано наступні параметри: </w:t>
      </w:r>
    </w:p>
    <w:p w:rsidR="005A1BF9" w:rsidRDefault="00E763B8">
      <w:pPr>
        <w:spacing w:line="360" w:lineRule="auto"/>
        <w:ind w:firstLine="720"/>
        <w:jc w:val="both"/>
        <w:rPr>
          <w:sz w:val="28"/>
          <w:szCs w:val="28"/>
          <w:lang w:val="uk-UA"/>
        </w:rPr>
      </w:pPr>
      <w:r>
        <w:rPr>
          <w:sz w:val="28"/>
          <w:szCs w:val="28"/>
          <w:lang w:val="uk-UA"/>
        </w:rPr>
        <w:t xml:space="preserve">– тип дії (PC чи DD), </w:t>
      </w:r>
    </w:p>
    <w:p w:rsidR="005A1BF9" w:rsidRDefault="00E763B8">
      <w:pPr>
        <w:spacing w:line="360" w:lineRule="auto"/>
        <w:ind w:firstLine="720"/>
        <w:jc w:val="both"/>
        <w:rPr>
          <w:sz w:val="28"/>
          <w:szCs w:val="28"/>
          <w:lang w:val="uk-UA"/>
        </w:rPr>
      </w:pPr>
      <w:r>
        <w:rPr>
          <w:sz w:val="28"/>
          <w:szCs w:val="28"/>
          <w:lang w:val="uk-UA"/>
        </w:rPr>
        <w:t xml:space="preserve">– довжина траєкторії </w:t>
      </w:r>
      <m:oMath>
        <m:r>
          <w:rPr>
            <w:rFonts w:ascii="Cambria Math" w:hAnsi="Cambria Math"/>
            <w:sz w:val="28"/>
            <w:szCs w:val="28"/>
            <w:lang w:val="uk-UA"/>
          </w:rPr>
          <m:t>r</m:t>
        </m:r>
      </m:oMath>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r=</m:t>
          </m:r>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rad>
                <m:radPr>
                  <m:degHide m:val="1"/>
                  <m:ctrlPr>
                    <w:rPr>
                      <w:rFonts w:ascii="Cambria Math" w:hAnsi="Cambria Math"/>
                      <w:i/>
                      <w:sz w:val="28"/>
                      <w:szCs w:val="28"/>
                      <w:lang w:val="uk-UA"/>
                    </w:rPr>
                  </m:ctrlPr>
                </m:radPr>
                <m:deg/>
                <m:e>
                  <m:r>
                    <w:rPr>
                      <w:rFonts w:ascii="Cambria Math" w:hAnsi="Cambria Math"/>
                      <w:sz w:val="28"/>
                      <w:szCs w:val="28"/>
                      <w:lang w:val="uk-UA"/>
                    </w:rPr>
                    <m:t>δ</m:t>
                  </m:r>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i</m:t>
                      </m:r>
                    </m:sub>
                    <m:sup>
                      <m:r>
                        <w:rPr>
                          <w:rFonts w:ascii="Cambria Math" w:hAnsi="Cambria Math"/>
                          <w:sz w:val="28"/>
                          <w:szCs w:val="28"/>
                          <w:lang w:val="uk-UA"/>
                        </w:rPr>
                        <m:t>2</m:t>
                      </m:r>
                    </m:sup>
                  </m:sSubSup>
                  <m:r>
                    <w:rPr>
                      <w:rFonts w:ascii="Cambria Math" w:hAnsi="Cambria Math"/>
                      <w:sz w:val="28"/>
                      <w:szCs w:val="28"/>
                      <w:lang w:val="uk-UA"/>
                    </w:rPr>
                    <m:t>+δ</m:t>
                  </m:r>
                  <m:sSubSup>
                    <m:sSubSupPr>
                      <m:ctrlPr>
                        <w:rPr>
                          <w:rFonts w:ascii="Cambria Math" w:hAnsi="Cambria Math"/>
                          <w:i/>
                          <w:sz w:val="28"/>
                          <w:szCs w:val="28"/>
                          <w:lang w:val="uk-UA"/>
                        </w:rPr>
                      </m:ctrlPr>
                    </m:sSubSupPr>
                    <m:e>
                      <m:r>
                        <w:rPr>
                          <w:rFonts w:ascii="Cambria Math" w:hAnsi="Cambria Math"/>
                          <w:sz w:val="28"/>
                          <w:szCs w:val="28"/>
                          <w:lang w:val="uk-UA"/>
                        </w:rPr>
                        <m:t>y</m:t>
                      </m:r>
                    </m:e>
                    <m:sub>
                      <m:r>
                        <w:rPr>
                          <w:rFonts w:ascii="Cambria Math" w:hAnsi="Cambria Math"/>
                          <w:sz w:val="28"/>
                          <w:szCs w:val="28"/>
                          <w:lang w:val="uk-UA"/>
                        </w:rPr>
                        <m:t>i</m:t>
                      </m:r>
                    </m:sub>
                    <m:sup>
                      <m:r>
                        <w:rPr>
                          <w:rFonts w:ascii="Cambria Math" w:hAnsi="Cambria Math"/>
                          <w:sz w:val="28"/>
                          <w:szCs w:val="28"/>
                          <w:lang w:val="uk-UA"/>
                        </w:rPr>
                        <m:t>2</m:t>
                      </m:r>
                    </m:sup>
                  </m:sSubSup>
                </m:e>
              </m:rad>
            </m:e>
          </m:nary>
          <m:r>
            <w:rPr>
              <w:rFonts w:ascii="Cambria Math" w:hAnsi="Cambria Math"/>
              <w:sz w:val="28"/>
              <w:szCs w:val="28"/>
              <w:lang w:val="uk-UA"/>
            </w:rPr>
            <m:t>,                                      (3.16)</m:t>
          </m:r>
        </m:oMath>
      </m:oMathPara>
    </w:p>
    <w:p w:rsidR="005A1BF9" w:rsidRDefault="00E763B8">
      <w:pPr>
        <w:spacing w:line="360" w:lineRule="auto"/>
        <w:ind w:firstLine="720"/>
        <w:jc w:val="both"/>
        <w:rPr>
          <w:sz w:val="28"/>
          <w:szCs w:val="28"/>
          <w:lang w:val="uk-UA"/>
        </w:rPr>
      </w:pPr>
      <w:r>
        <w:rPr>
          <w:sz w:val="28"/>
          <w:szCs w:val="28"/>
          <w:lang w:val="uk-UA"/>
        </w:rPr>
        <w:t xml:space="preserve">– довжина відрізка між двома кінцевими точками траєкторії </w:t>
      </w:r>
      <m:oMath>
        <m:r>
          <w:rPr>
            <w:rFonts w:ascii="Cambria Math" w:hAnsi="Cambria Math"/>
            <w:sz w:val="28"/>
            <w:szCs w:val="28"/>
            <w:lang w:val="uk-UA"/>
          </w:rPr>
          <m:t>L</m:t>
        </m:r>
      </m:oMath>
    </w:p>
    <w:p w:rsidR="005A1BF9" w:rsidRDefault="00E763B8">
      <w:pPr>
        <w:spacing w:line="360" w:lineRule="auto"/>
        <w:ind w:firstLine="720"/>
        <w:jc w:val="right"/>
        <w:rPr>
          <w:sz w:val="28"/>
          <w:szCs w:val="28"/>
          <w:lang w:val="uk-UA"/>
        </w:rPr>
      </w:pPr>
      <m:oMath>
        <m:r>
          <w:rPr>
            <w:rFonts w:ascii="Cambria Math" w:hAnsi="Cambria Math"/>
            <w:sz w:val="28"/>
            <w:szCs w:val="28"/>
            <w:lang w:val="uk-UA"/>
          </w:rPr>
          <m:t>L=</m:t>
        </m:r>
        <m:rad>
          <m:radPr>
            <m:degHide m:val="1"/>
            <m:ctrlPr>
              <w:rPr>
                <w:rFonts w:ascii="Cambria Math" w:hAnsi="Cambria Math"/>
                <w:i/>
                <w:sz w:val="28"/>
                <w:szCs w:val="28"/>
                <w:lang w:val="uk-UA"/>
              </w:rPr>
            </m:ctrlPr>
          </m:radPr>
          <m:deg/>
          <m:e>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n</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e>
                </m:d>
              </m:e>
              <m:sup>
                <m:r>
                  <w:rPr>
                    <w:rFonts w:ascii="Cambria Math" w:hAnsi="Cambria Math"/>
                    <w:sz w:val="28"/>
                    <w:szCs w:val="28"/>
                    <w:lang w:val="uk-UA"/>
                  </w:rPr>
                  <m:t>2</m:t>
                </m:r>
              </m:sup>
            </m:sSup>
            <m:r>
              <w:rPr>
                <w:rFonts w:ascii="Cambria Math" w:hAnsi="Cambria Math"/>
                <w:sz w:val="28"/>
                <w:szCs w:val="28"/>
                <w:lang w:val="uk-UA"/>
              </w:rPr>
              <m:t>+</m:t>
            </m:r>
            <m:sSup>
              <m:sSupPr>
                <m:ctrlPr>
                  <w:rPr>
                    <w:rFonts w:ascii="Cambria Math" w:hAnsi="Cambria Math"/>
                    <w:i/>
                    <w:sz w:val="28"/>
                    <w:szCs w:val="28"/>
                    <w:lang w:val="uk-UA"/>
                  </w:rPr>
                </m:ctrlPr>
              </m:sSupPr>
              <m:e>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n</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1</m:t>
                        </m:r>
                      </m:sub>
                    </m:sSub>
                  </m:e>
                </m:d>
              </m:e>
              <m:sup>
                <m:r>
                  <w:rPr>
                    <w:rFonts w:ascii="Cambria Math" w:hAnsi="Cambria Math"/>
                    <w:sz w:val="28"/>
                    <w:szCs w:val="28"/>
                    <w:lang w:val="uk-UA"/>
                  </w:rPr>
                  <m:t>2</m:t>
                </m:r>
              </m:sup>
            </m:sSup>
          </m:e>
        </m:ra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3.17</m:t>
            </m:r>
          </m:e>
        </m:d>
      </m:oMath>
      <w:r>
        <w:rPr>
          <w:sz w:val="28"/>
          <w:szCs w:val="28"/>
          <w:lang w:val="uk-UA"/>
        </w:rPr>
        <w:t xml:space="preserve"> </w:t>
      </w:r>
    </w:p>
    <w:p w:rsidR="005A1BF9" w:rsidRDefault="00E763B8">
      <w:pPr>
        <w:spacing w:line="360" w:lineRule="auto"/>
        <w:ind w:firstLine="720"/>
        <w:jc w:val="both"/>
        <w:rPr>
          <w:sz w:val="28"/>
          <w:szCs w:val="28"/>
          <w:lang w:val="uk-UA"/>
        </w:rPr>
      </w:pPr>
      <w:r>
        <w:rPr>
          <w:sz w:val="28"/>
          <w:szCs w:val="28"/>
          <w:lang w:val="uk-UA"/>
        </w:rPr>
        <w:t xml:space="preserve">– прямолінійність траєкторії </w:t>
      </w:r>
      <m:oMath>
        <m:r>
          <w:rPr>
            <w:rFonts w:ascii="Cambria Math" w:hAnsi="Cambria Math"/>
            <w:sz w:val="28"/>
            <w:szCs w:val="28"/>
            <w:lang w:val="uk-UA"/>
          </w:rPr>
          <m:t>s</m:t>
        </m:r>
      </m:oMath>
      <w:r>
        <w:rPr>
          <w:sz w:val="28"/>
          <w:szCs w:val="28"/>
          <w:lang w:val="uk-UA"/>
        </w:rPr>
        <w:t xml:space="preserve"> </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s=</m:t>
          </m:r>
          <m:f>
            <m:fPr>
              <m:ctrlPr>
                <w:rPr>
                  <w:rFonts w:ascii="Cambria Math" w:hAnsi="Cambria Math"/>
                  <w:i/>
                  <w:sz w:val="28"/>
                  <w:szCs w:val="28"/>
                  <w:lang w:val="uk-UA"/>
                </w:rPr>
              </m:ctrlPr>
            </m:fPr>
            <m:num>
              <m:r>
                <w:rPr>
                  <w:rFonts w:ascii="Cambria Math" w:hAnsi="Cambria Math"/>
                  <w:sz w:val="28"/>
                  <w:szCs w:val="28"/>
                  <w:lang w:val="uk-UA"/>
                </w:rPr>
                <m:t>L</m:t>
              </m:r>
            </m:num>
            <m:den>
              <m:r>
                <w:rPr>
                  <w:rFonts w:ascii="Cambria Math" w:hAnsi="Cambria Math"/>
                  <w:sz w:val="28"/>
                  <w:szCs w:val="28"/>
                  <w:lang w:val="uk-UA"/>
                </w:rPr>
                <m:t>r</m:t>
              </m:r>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3.18</m:t>
              </m:r>
            </m:e>
          </m:d>
        </m:oMath>
      </m:oMathPara>
    </w:p>
    <w:p w:rsidR="005A1BF9" w:rsidRDefault="00E763B8">
      <w:pPr>
        <w:spacing w:line="360" w:lineRule="auto"/>
        <w:ind w:firstLine="720"/>
        <w:jc w:val="both"/>
        <w:rPr>
          <w:sz w:val="28"/>
          <w:szCs w:val="28"/>
          <w:lang w:val="uk-UA"/>
        </w:rPr>
      </w:pPr>
      <w:r>
        <w:rPr>
          <w:sz w:val="28"/>
          <w:szCs w:val="28"/>
          <w:lang w:val="uk-UA"/>
        </w:rPr>
        <w:t xml:space="preserve">– час виконання дії </w:t>
      </w:r>
      <m:oMath>
        <m:r>
          <w:rPr>
            <w:rFonts w:ascii="Cambria Math" w:hAnsi="Cambria Math"/>
            <w:sz w:val="28"/>
            <w:szCs w:val="28"/>
            <w:lang w:val="uk-UA"/>
          </w:rPr>
          <m:t>T</m:t>
        </m:r>
      </m:oMath>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n</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1</m:t>
              </m:r>
            </m:sub>
          </m:sSub>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3.19</m:t>
              </m:r>
            </m:e>
          </m:d>
        </m:oMath>
      </m:oMathPara>
    </w:p>
    <w:p w:rsidR="005A1BF9" w:rsidRDefault="00E763B8">
      <w:pPr>
        <w:spacing w:line="360" w:lineRule="auto"/>
        <w:ind w:firstLine="720"/>
        <w:jc w:val="both"/>
        <w:rPr>
          <w:sz w:val="28"/>
          <w:szCs w:val="28"/>
          <w:lang w:val="uk-UA"/>
        </w:rPr>
      </w:pPr>
      <w:r>
        <w:rPr>
          <w:sz w:val="28"/>
          <w:szCs w:val="28"/>
          <w:lang w:val="uk-UA"/>
        </w:rPr>
        <w:t xml:space="preserve">– напрямок дії </w:t>
      </w:r>
      <m:oMath>
        <m:r>
          <w:rPr>
            <w:rFonts w:ascii="Cambria Math" w:hAnsi="Cambria Math"/>
            <w:sz w:val="28"/>
            <w:szCs w:val="28"/>
            <w:lang w:val="uk-UA"/>
          </w:rPr>
          <m:t>Direction</m:t>
        </m:r>
      </m:oMath>
      <w:r>
        <w:rPr>
          <w:sz w:val="28"/>
          <w:szCs w:val="28"/>
          <w:lang w:val="uk-UA"/>
        </w:rPr>
        <w:t xml:space="preserve"> (один з восьми квадрантів на рис. 2.1, якому належить кут між віссю абсцис та відрізком, що з’єднує дві кінцеві точки </w:t>
      </w:r>
      <w:r>
        <w:rPr>
          <w:sz w:val="28"/>
          <w:szCs w:val="28"/>
          <w:lang w:val="uk-UA"/>
        </w:rPr>
        <w:lastRenderedPageBreak/>
        <w:t>траєкторії),</w:t>
      </w:r>
    </w:p>
    <w:p w:rsidR="005A1BF9" w:rsidRDefault="00E763B8">
      <w:pPr>
        <w:spacing w:line="360" w:lineRule="auto"/>
        <w:ind w:firstLine="720"/>
        <w:jc w:val="both"/>
        <w:rPr>
          <w:sz w:val="28"/>
          <w:szCs w:val="28"/>
          <w:lang w:val="uk-UA"/>
        </w:rPr>
      </w:pPr>
      <w:r>
        <w:rPr>
          <w:sz w:val="28"/>
          <w:szCs w:val="28"/>
          <w:lang w:val="uk-UA"/>
        </w:rPr>
        <w:t xml:space="preserve">– найбільша відстань </w:t>
      </w:r>
      <m:oMath>
        <m:func>
          <m:funcPr>
            <m:ctrlPr>
              <w:rPr>
                <w:rFonts w:ascii="Cambria Math" w:hAnsi="Cambria Math"/>
                <w:i/>
                <w:sz w:val="28"/>
                <w:szCs w:val="28"/>
                <w:lang w:val="uk-UA"/>
              </w:rPr>
            </m:ctrlPr>
          </m:funcPr>
          <m:fName>
            <m:r>
              <m:rPr>
                <m:sty m:val="p"/>
              </m:rPr>
              <w:rPr>
                <w:rFonts w:ascii="Cambria Math" w:hAnsi="Cambria Math"/>
                <w:sz w:val="28"/>
                <w:szCs w:val="28"/>
                <w:lang w:val="uk-UA"/>
              </w:rPr>
              <m:t>max</m:t>
            </m:r>
          </m:fName>
          <m:e>
            <m:d>
              <m:dPr>
                <m:ctrlPr>
                  <w:rPr>
                    <w:rFonts w:ascii="Cambria Math" w:hAnsi="Cambria Math"/>
                    <w:i/>
                    <w:sz w:val="28"/>
                    <w:szCs w:val="28"/>
                    <w:lang w:val="uk-UA"/>
                  </w:rPr>
                </m:ctrlPr>
              </m:dPr>
              <m:e>
                <m:r>
                  <w:rPr>
                    <w:rFonts w:ascii="Cambria Math" w:hAnsi="Cambria Math"/>
                    <w:sz w:val="28"/>
                    <w:szCs w:val="28"/>
                    <w:lang w:val="uk-UA"/>
                  </w:rPr>
                  <m:t>d</m:t>
                </m:r>
              </m:e>
            </m:d>
          </m:e>
        </m:func>
      </m:oMath>
      <w:r>
        <w:rPr>
          <w:sz w:val="28"/>
          <w:szCs w:val="28"/>
          <w:lang w:val="uk-UA"/>
        </w:rPr>
        <w:t xml:space="preserve"> від траєкторії до відрізка, що з’єднує дві кінцеві точки траєкторії,</w:t>
      </w:r>
    </w:p>
    <w:p w:rsidR="005A1BF9" w:rsidRDefault="00E763B8">
      <w:pPr>
        <w:spacing w:line="360" w:lineRule="auto"/>
        <w:ind w:firstLine="720"/>
        <w:jc w:val="both"/>
        <w:rPr>
          <w:sz w:val="28"/>
          <w:szCs w:val="28"/>
          <w:lang w:val="uk-UA"/>
        </w:rPr>
      </w:pPr>
      <w:r>
        <w:rPr>
          <w:sz w:val="28"/>
          <w:szCs w:val="28"/>
          <w:lang w:val="uk-UA"/>
        </w:rPr>
        <w:t xml:space="preserve">– відношення </w:t>
      </w:r>
      <m:oMath>
        <m:r>
          <w:rPr>
            <w:rFonts w:ascii="Cambria Math" w:hAnsi="Cambria Math"/>
            <w:sz w:val="28"/>
            <w:szCs w:val="28"/>
            <w:lang w:val="uk-UA"/>
          </w:rPr>
          <m:t>δ</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10</m:t>
            </m:r>
          </m:sub>
        </m:sSub>
      </m:oMath>
      <w:r>
        <w:rPr>
          <w:sz w:val="28"/>
          <w:szCs w:val="28"/>
          <w:lang w:val="uk-UA"/>
        </w:rPr>
        <w:t xml:space="preserve"> тривалості проходження перших десяти відсотків траєкторії переміщення курсору до часу виконання дії</w:t>
      </w:r>
    </w:p>
    <w:p w:rsidR="005A1BF9" w:rsidRDefault="00E763B8">
      <w:pPr>
        <w:spacing w:line="360" w:lineRule="auto"/>
        <w:ind w:firstLine="720"/>
        <w:jc w:val="both"/>
        <w:rPr>
          <w:i/>
          <w:sz w:val="28"/>
          <w:szCs w:val="28"/>
          <w:lang w:val="uk-UA"/>
        </w:rPr>
      </w:pPr>
      <w:r>
        <w:rPr>
          <w:sz w:val="28"/>
          <w:szCs w:val="28"/>
          <w:lang w:val="uk-UA"/>
        </w:rPr>
        <w:t xml:space="preserve">– швидкість проходження перших десяти відсотків довжини траєкторії </w:t>
      </w: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START</m:t>
            </m:r>
          </m:sub>
        </m:sSub>
      </m:oMath>
      <w:r>
        <w:rPr>
          <w:sz w:val="28"/>
          <w:szCs w:val="28"/>
          <w:lang w:val="uk-UA"/>
        </w:rPr>
        <w:t>.</w:t>
      </w:r>
    </w:p>
    <w:p w:rsidR="005A1BF9" w:rsidRDefault="00E763B8">
      <w:pPr>
        <w:spacing w:line="360" w:lineRule="auto"/>
        <w:ind w:firstLine="720"/>
        <w:jc w:val="both"/>
        <w:rPr>
          <w:sz w:val="28"/>
          <w:szCs w:val="28"/>
          <w:lang w:val="uk-UA"/>
        </w:rPr>
      </w:pPr>
      <w:r>
        <w:rPr>
          <w:sz w:val="28"/>
          <w:szCs w:val="28"/>
          <w:lang w:val="uk-UA"/>
        </w:rPr>
        <w:t>Таким чином, навчальна та тестова бази даних складались з 37 інформаційних параметрів.</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i/>
          <w:sz w:val="28"/>
          <w:szCs w:val="28"/>
          <w:lang w:val="uk-UA"/>
        </w:rPr>
      </w:pPr>
      <w:r>
        <w:rPr>
          <w:i/>
          <w:sz w:val="28"/>
          <w:szCs w:val="28"/>
          <w:lang w:val="uk-UA"/>
        </w:rPr>
        <w:t>3.3. Схема експерименту.</w:t>
      </w:r>
    </w:p>
    <w:p w:rsidR="005A1BF9" w:rsidRDefault="00E763B8">
      <w:pPr>
        <w:spacing w:line="360" w:lineRule="auto"/>
        <w:ind w:firstLine="720"/>
        <w:jc w:val="both"/>
        <w:rPr>
          <w:sz w:val="28"/>
          <w:szCs w:val="28"/>
          <w:lang w:val="uk-UA"/>
        </w:rPr>
      </w:pPr>
      <w:r>
        <w:rPr>
          <w:sz w:val="28"/>
          <w:szCs w:val="28"/>
          <w:lang w:val="uk-UA"/>
        </w:rPr>
        <w:t xml:space="preserve">Як було зазначено у попередньому розділі атестаційної роботи дослідна база даних складається з двох датасетів: навчального та тестового. В свою чергу тестовий містить як позитивні (легальні), так і негативні (незаконні) сесії. Таким чином, на датасеті «Test Positive» та «Test Negative» логічно тестувати систему ідентифікації на рівень помилок FRR – частоту випадків заборони доступу зареєстрованому в системі користувачеві, а на датасеті «Test Negative» тестувати систему ідентифікації на рівень помилок FAR – частоту випадків надання системою доступу неавторизованому користувачеві. </w:t>
      </w:r>
    </w:p>
    <w:p w:rsidR="005A1BF9" w:rsidRDefault="00E763B8">
      <w:pPr>
        <w:spacing w:line="360" w:lineRule="auto"/>
        <w:ind w:firstLine="720"/>
        <w:jc w:val="both"/>
        <w:rPr>
          <w:sz w:val="28"/>
          <w:szCs w:val="28"/>
          <w:lang w:val="uk-UA"/>
        </w:rPr>
      </w:pPr>
      <w:r>
        <w:rPr>
          <w:sz w:val="28"/>
          <w:szCs w:val="28"/>
          <w:lang w:val="uk-UA"/>
        </w:rPr>
        <w:t>У якості програмного засобу для проведення досліджень було використано інструмент для візуалізації даних, машинного навчання та інтелектуального аналізу даних Orange. Візуальне програмування в Orange здійснюється через інтерфейс, в якому робочі процеси створюються шляхом об'єднання стандартних (або з власного набору) віджетів. В той же час досвідчені користувачі можуть використовувати Orange як бібліотеки Python для маніпулювання даними та зміни віджетів. Orange є пакетом програмного забезпечення з відкритим вихідним кодом, поширюваним за ліцензією GPL і доступним для використання на GitHub. Починаючи з версії 3.0, Orange використовує загальні Python бібліотеки з відкритим вихідним кодом для наукових обчис</w:t>
      </w:r>
      <w:r>
        <w:rPr>
          <w:sz w:val="28"/>
          <w:szCs w:val="28"/>
          <w:lang w:val="uk-UA"/>
        </w:rPr>
        <w:lastRenderedPageBreak/>
        <w:t>лень, такі як Numpy, SciPy і scikit-learn, в той час як його графічний користувальницький інтерфейс працює завдяки крос-платформні Qt framework.</w:t>
      </w:r>
    </w:p>
    <w:p w:rsidR="005A1BF9" w:rsidRDefault="00E763B8">
      <w:pPr>
        <w:spacing w:line="360" w:lineRule="auto"/>
        <w:ind w:firstLine="720"/>
        <w:jc w:val="both"/>
        <w:rPr>
          <w:i/>
          <w:sz w:val="28"/>
          <w:szCs w:val="28"/>
          <w:lang w:val="uk-UA"/>
        </w:rPr>
      </w:pPr>
      <w:r>
        <w:rPr>
          <w:sz w:val="28"/>
          <w:szCs w:val="28"/>
          <w:lang w:val="uk-UA"/>
        </w:rPr>
        <w:t xml:space="preserve">Схему експерименту у Orange наведено на рис. 3.4. У якості алгоритмів класифікації використовувались: метод опорних векторів (SVM) з гаусовим ядром та радіальною базовою функцією (найбільш поширений варіант у випадку нелінійних зв’язків між признаками) – див. рис. 3.5, а; метод випадкового лісу (RF) з 20 деревами прийняття рішень (рис. 3.5, б); , метод </w:t>
      </w:r>
      <m:oMath>
        <m:r>
          <w:rPr>
            <w:rFonts w:ascii="Cambria Math" w:hAnsi="Cambria Math"/>
            <w:sz w:val="28"/>
            <w:szCs w:val="28"/>
            <w:lang w:val="uk-UA"/>
          </w:rPr>
          <m:t>k</m:t>
        </m:r>
      </m:oMath>
      <w:r>
        <w:rPr>
          <w:sz w:val="28"/>
          <w:szCs w:val="28"/>
          <w:lang w:val="uk-UA"/>
        </w:rPr>
        <w:t xml:space="preserve"> найближчих сусідів (</w:t>
      </w:r>
      <m:oMath>
        <m:r>
          <w:rPr>
            <w:rFonts w:ascii="Cambria Math" w:hAnsi="Cambria Math"/>
            <w:sz w:val="28"/>
            <w:szCs w:val="28"/>
            <w:lang w:val="uk-UA"/>
          </w:rPr>
          <m:t>k</m:t>
        </m:r>
      </m:oMath>
      <w:r>
        <w:rPr>
          <w:sz w:val="28"/>
          <w:szCs w:val="28"/>
          <w:lang w:val="uk-UA"/>
        </w:rPr>
        <w:t xml:space="preserve">-NN) з </w:t>
      </w:r>
      <m:oMath>
        <m:r>
          <w:rPr>
            <w:rFonts w:ascii="Cambria Math" w:hAnsi="Cambria Math"/>
            <w:sz w:val="28"/>
            <w:szCs w:val="28"/>
            <w:lang w:val="uk-UA"/>
          </w:rPr>
          <m:t>k=50</m:t>
        </m:r>
      </m:oMath>
      <w:r>
        <w:rPr>
          <w:sz w:val="28"/>
          <w:szCs w:val="28"/>
          <w:lang w:val="uk-UA"/>
        </w:rPr>
        <w:t xml:space="preserve"> (рис. 3.5, в) та радіальна нейронна мережа (NN) з одним скритим шаром та 100 нейронами в ньому (рис. 3.5, г).</w:t>
      </w:r>
    </w:p>
    <w:p w:rsidR="005A1BF9" w:rsidRDefault="00E763B8">
      <w:pPr>
        <w:spacing w:line="360" w:lineRule="auto"/>
        <w:jc w:val="center"/>
        <w:rPr>
          <w:sz w:val="28"/>
          <w:szCs w:val="28"/>
          <w:lang w:val="uk-UA"/>
        </w:rPr>
      </w:pPr>
      <w:r>
        <w:rPr>
          <w:noProof/>
          <w:sz w:val="28"/>
          <w:szCs w:val="28"/>
          <w:lang w:val="ru-RU" w:eastAsia="ru-RU"/>
        </w:rPr>
        <w:drawing>
          <wp:inline distT="0" distB="0" distL="0" distR="0">
            <wp:extent cx="5936615" cy="3264535"/>
            <wp:effectExtent l="19050" t="0" r="698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936615" cy="3264535"/>
                    </a:xfrm>
                    <a:prstGeom prst="rect">
                      <a:avLst/>
                    </a:prstGeom>
                    <a:noFill/>
                    <a:ln w="9525">
                      <a:noFill/>
                      <a:miter lim="800000"/>
                      <a:headEnd/>
                      <a:tailEnd/>
                    </a:ln>
                  </pic:spPr>
                </pic:pic>
              </a:graphicData>
            </a:graphic>
          </wp:inline>
        </w:drawing>
      </w:r>
    </w:p>
    <w:p w:rsidR="005A1BF9" w:rsidRDefault="00E763B8">
      <w:pPr>
        <w:spacing w:line="360" w:lineRule="auto"/>
        <w:jc w:val="center"/>
        <w:rPr>
          <w:sz w:val="28"/>
          <w:szCs w:val="28"/>
          <w:lang w:val="uk-UA"/>
        </w:rPr>
      </w:pPr>
      <w:r>
        <w:rPr>
          <w:sz w:val="28"/>
          <w:szCs w:val="28"/>
          <w:lang w:val="uk-UA"/>
        </w:rPr>
        <w:t>Рисунок 3.4 – Схема експерименту у Orange</w:t>
      </w: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t>Віджет «Test and Score» («Аналіз даних» на рис. 3.4) виводить таблицю з різними показниками ефективності класифікатора (див. рис. 3.6). Реалізовано 5 алгоритмів перевірки точності розробленої моделі класифікації даних.</w:t>
      </w:r>
    </w:p>
    <w:p w:rsidR="005A1BF9" w:rsidRDefault="00E763B8">
      <w:pPr>
        <w:spacing w:line="360" w:lineRule="auto"/>
        <w:ind w:firstLine="720"/>
        <w:jc w:val="both"/>
        <w:rPr>
          <w:sz w:val="28"/>
          <w:szCs w:val="28"/>
          <w:lang w:val="uk-UA"/>
        </w:rPr>
      </w:pPr>
      <w:r>
        <w:rPr>
          <w:rStyle w:val="st"/>
          <w:sz w:val="28"/>
          <w:szCs w:val="28"/>
          <w:lang w:val="uk-UA"/>
        </w:rPr>
        <w:t xml:space="preserve">1. Cross-validation – </w:t>
      </w:r>
      <w:r>
        <w:rPr>
          <w:sz w:val="28"/>
          <w:szCs w:val="28"/>
          <w:lang w:val="uk-UA" w:eastAsia="ru-RU"/>
        </w:rPr>
        <w:t xml:space="preserve">метод оцінювання достовірності математичної моделі з метою перевірки, наскільки результати статистичного аналізу узагальнюються на незалежному наборі даних. </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7"/>
        <w:gridCol w:w="5337"/>
      </w:tblGrid>
      <w:tr w:rsidR="005A1BF9">
        <w:trPr>
          <w:trHeight w:val="337"/>
          <w:jc w:val="center"/>
        </w:trPr>
        <w:tc>
          <w:tcPr>
            <w:tcW w:w="4255" w:type="dxa"/>
            <w:vAlign w:val="center"/>
          </w:tcPr>
          <w:p w:rsidR="005A1BF9" w:rsidRDefault="005A1BF9">
            <w:pPr>
              <w:jc w:val="center"/>
              <w:rPr>
                <w:sz w:val="28"/>
                <w:szCs w:val="28"/>
                <w:lang w:val="uk-UA"/>
              </w:rPr>
            </w:pPr>
            <w:r w:rsidRPr="005A1BF9">
              <w:rPr>
                <w:lang w:val="uk-UA"/>
              </w:rPr>
              <w:object w:dxaOrig="4485" w:dyaOrig="7905">
                <v:shape id="_x0000_i1026" type="#_x0000_t75" style="width:187.2pt;height:324pt" o:ole="">
                  <v:imagedata r:id="rId20" o:title=""/>
                </v:shape>
                <o:OLEObject Type="Embed" ProgID="PBrush" ShapeID="_x0000_i1026" DrawAspect="Content" ObjectID="_1644415607" r:id="rId21"/>
              </w:object>
            </w:r>
          </w:p>
        </w:tc>
        <w:tc>
          <w:tcPr>
            <w:tcW w:w="5319" w:type="dxa"/>
            <w:vAlign w:val="center"/>
          </w:tcPr>
          <w:p w:rsidR="005A1BF9" w:rsidRDefault="005A1BF9">
            <w:pPr>
              <w:jc w:val="center"/>
              <w:rPr>
                <w:sz w:val="28"/>
                <w:szCs w:val="28"/>
                <w:lang w:val="uk-UA"/>
              </w:rPr>
            </w:pPr>
            <w:r w:rsidRPr="005A1BF9">
              <w:rPr>
                <w:lang w:val="uk-UA"/>
              </w:rPr>
              <w:object w:dxaOrig="5670" w:dyaOrig="5415">
                <v:shape id="_x0000_i1027" type="#_x0000_t75" style="width:259.2pt;height:244.8pt" o:ole="">
                  <v:imagedata r:id="rId22" o:title=""/>
                </v:shape>
                <o:OLEObject Type="Embed" ProgID="PBrush" ShapeID="_x0000_i1027" DrawAspect="Content" ObjectID="_1644415608" r:id="rId23"/>
              </w:object>
            </w:r>
          </w:p>
        </w:tc>
      </w:tr>
      <w:tr w:rsidR="005A1BF9">
        <w:trPr>
          <w:trHeight w:val="349"/>
          <w:jc w:val="center"/>
        </w:trPr>
        <w:tc>
          <w:tcPr>
            <w:tcW w:w="4255" w:type="dxa"/>
            <w:vAlign w:val="center"/>
          </w:tcPr>
          <w:p w:rsidR="005A1BF9" w:rsidRDefault="00E763B8">
            <w:pPr>
              <w:jc w:val="center"/>
              <w:rPr>
                <w:sz w:val="28"/>
                <w:szCs w:val="28"/>
                <w:lang w:val="uk-UA"/>
              </w:rPr>
            </w:pPr>
            <w:r>
              <w:rPr>
                <w:sz w:val="28"/>
                <w:szCs w:val="28"/>
                <w:lang w:val="uk-UA"/>
              </w:rPr>
              <w:t>а</w:t>
            </w:r>
          </w:p>
        </w:tc>
        <w:tc>
          <w:tcPr>
            <w:tcW w:w="5319" w:type="dxa"/>
            <w:vAlign w:val="center"/>
          </w:tcPr>
          <w:p w:rsidR="005A1BF9" w:rsidRDefault="00E763B8">
            <w:pPr>
              <w:jc w:val="center"/>
              <w:rPr>
                <w:sz w:val="28"/>
                <w:szCs w:val="28"/>
                <w:lang w:val="uk-UA"/>
              </w:rPr>
            </w:pPr>
            <w:r>
              <w:rPr>
                <w:sz w:val="28"/>
                <w:szCs w:val="28"/>
                <w:lang w:val="uk-UA"/>
              </w:rPr>
              <w:t>б</w:t>
            </w:r>
          </w:p>
        </w:tc>
      </w:tr>
      <w:tr w:rsidR="005A1BF9">
        <w:trPr>
          <w:trHeight w:val="349"/>
          <w:jc w:val="center"/>
        </w:trPr>
        <w:tc>
          <w:tcPr>
            <w:tcW w:w="4255" w:type="dxa"/>
            <w:vAlign w:val="center"/>
          </w:tcPr>
          <w:p w:rsidR="005A1BF9" w:rsidRDefault="005A1BF9">
            <w:pPr>
              <w:jc w:val="center"/>
              <w:rPr>
                <w:sz w:val="28"/>
                <w:szCs w:val="28"/>
                <w:lang w:val="uk-UA"/>
              </w:rPr>
            </w:pPr>
            <w:r w:rsidRPr="005A1BF9">
              <w:rPr>
                <w:lang w:val="uk-UA"/>
              </w:rPr>
              <w:object w:dxaOrig="3525" w:dyaOrig="4200">
                <v:shape id="_x0000_i1028" type="#_x0000_t75" style="width:180pt;height:208.8pt" o:ole="">
                  <v:imagedata r:id="rId24" o:title=""/>
                </v:shape>
                <o:OLEObject Type="Embed" ProgID="PBrush" ShapeID="_x0000_i1028" DrawAspect="Content" ObjectID="_1644415609" r:id="rId25"/>
              </w:object>
            </w:r>
          </w:p>
        </w:tc>
        <w:tc>
          <w:tcPr>
            <w:tcW w:w="5319" w:type="dxa"/>
            <w:vAlign w:val="center"/>
          </w:tcPr>
          <w:p w:rsidR="005A1BF9" w:rsidRDefault="005A1BF9">
            <w:pPr>
              <w:jc w:val="center"/>
              <w:rPr>
                <w:sz w:val="28"/>
                <w:szCs w:val="28"/>
                <w:lang w:val="uk-UA"/>
              </w:rPr>
            </w:pPr>
            <w:r w:rsidRPr="005A1BF9">
              <w:rPr>
                <w:lang w:val="uk-UA"/>
              </w:rPr>
              <w:object w:dxaOrig="4905" w:dyaOrig="5430">
                <v:shape id="_x0000_i1029" type="#_x0000_t75" style="width:244.8pt;height:273.6pt" o:ole="">
                  <v:imagedata r:id="rId26" o:title=""/>
                </v:shape>
                <o:OLEObject Type="Embed" ProgID="PBrush" ShapeID="_x0000_i1029" DrawAspect="Content" ObjectID="_1644415610" r:id="rId27"/>
              </w:object>
            </w:r>
          </w:p>
        </w:tc>
      </w:tr>
      <w:tr w:rsidR="005A1BF9">
        <w:trPr>
          <w:trHeight w:val="349"/>
          <w:jc w:val="center"/>
        </w:trPr>
        <w:tc>
          <w:tcPr>
            <w:tcW w:w="4255" w:type="dxa"/>
            <w:vAlign w:val="center"/>
          </w:tcPr>
          <w:p w:rsidR="005A1BF9" w:rsidRDefault="00E763B8">
            <w:pPr>
              <w:jc w:val="center"/>
              <w:rPr>
                <w:sz w:val="28"/>
                <w:szCs w:val="28"/>
                <w:lang w:val="uk-UA"/>
              </w:rPr>
            </w:pPr>
            <w:r>
              <w:rPr>
                <w:sz w:val="28"/>
                <w:szCs w:val="28"/>
                <w:lang w:val="uk-UA"/>
              </w:rPr>
              <w:t>в</w:t>
            </w:r>
          </w:p>
        </w:tc>
        <w:tc>
          <w:tcPr>
            <w:tcW w:w="5319" w:type="dxa"/>
            <w:vAlign w:val="center"/>
          </w:tcPr>
          <w:p w:rsidR="005A1BF9" w:rsidRDefault="00E763B8">
            <w:pPr>
              <w:jc w:val="center"/>
              <w:rPr>
                <w:sz w:val="28"/>
                <w:szCs w:val="28"/>
                <w:lang w:val="uk-UA"/>
              </w:rPr>
            </w:pPr>
            <w:r>
              <w:rPr>
                <w:sz w:val="28"/>
                <w:szCs w:val="28"/>
                <w:lang w:val="uk-UA"/>
              </w:rPr>
              <w:t>г</w:t>
            </w:r>
          </w:p>
        </w:tc>
      </w:tr>
    </w:tbl>
    <w:p w:rsidR="005A1BF9" w:rsidRDefault="00E763B8">
      <w:pPr>
        <w:spacing w:line="360" w:lineRule="auto"/>
        <w:jc w:val="center"/>
        <w:rPr>
          <w:sz w:val="28"/>
          <w:szCs w:val="28"/>
          <w:lang w:val="uk-UA"/>
        </w:rPr>
      </w:pPr>
      <w:r>
        <w:rPr>
          <w:sz w:val="28"/>
          <w:szCs w:val="28"/>
          <w:lang w:val="uk-UA"/>
        </w:rPr>
        <w:t xml:space="preserve">Рисунок 3.5 – Основні параметри методів Data Mining, </w:t>
      </w:r>
    </w:p>
    <w:p w:rsidR="005A1BF9" w:rsidRDefault="00E763B8">
      <w:pPr>
        <w:spacing w:line="360" w:lineRule="auto"/>
        <w:jc w:val="center"/>
        <w:rPr>
          <w:sz w:val="28"/>
          <w:szCs w:val="28"/>
          <w:lang w:val="uk-UA"/>
        </w:rPr>
      </w:pPr>
      <w:r>
        <w:rPr>
          <w:sz w:val="28"/>
          <w:szCs w:val="28"/>
          <w:lang w:val="uk-UA"/>
        </w:rPr>
        <w:t>що використовувались у експерименті</w:t>
      </w:r>
    </w:p>
    <w:p w:rsidR="005A1BF9" w:rsidRDefault="005A1BF9">
      <w:pPr>
        <w:spacing w:line="360" w:lineRule="auto"/>
        <w:ind w:firstLine="720"/>
        <w:jc w:val="both"/>
        <w:rPr>
          <w:sz w:val="28"/>
          <w:szCs w:val="28"/>
          <w:lang w:val="uk-UA"/>
        </w:rPr>
      </w:pPr>
    </w:p>
    <w:p w:rsidR="005A1BF9" w:rsidRDefault="005A1BF9">
      <w:pPr>
        <w:widowControl/>
        <w:autoSpaceDE/>
        <w:autoSpaceDN/>
        <w:spacing w:line="360" w:lineRule="auto"/>
        <w:ind w:firstLine="720"/>
        <w:jc w:val="both"/>
        <w:rPr>
          <w:sz w:val="28"/>
          <w:szCs w:val="28"/>
          <w:lang w:val="uk-UA" w:eastAsia="ru-RU"/>
        </w:rPr>
      </w:pPr>
    </w:p>
    <w:p w:rsidR="005A1BF9" w:rsidRDefault="00E763B8">
      <w:pPr>
        <w:widowControl/>
        <w:autoSpaceDE/>
        <w:autoSpaceDN/>
        <w:spacing w:line="360" w:lineRule="auto"/>
        <w:jc w:val="center"/>
        <w:rPr>
          <w:sz w:val="28"/>
          <w:szCs w:val="28"/>
          <w:lang w:val="uk-UA" w:eastAsia="ru-RU"/>
        </w:rPr>
      </w:pPr>
      <w:r>
        <w:rPr>
          <w:noProof/>
          <w:sz w:val="28"/>
          <w:szCs w:val="28"/>
          <w:lang w:val="ru-RU" w:eastAsia="ru-RU"/>
        </w:rPr>
        <w:lastRenderedPageBreak/>
        <w:drawing>
          <wp:inline distT="0" distB="0" distL="0" distR="0">
            <wp:extent cx="4320000" cy="3155139"/>
            <wp:effectExtent l="19050" t="0" r="435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8" cstate="print"/>
                    <a:srcRect/>
                    <a:stretch>
                      <a:fillRect/>
                    </a:stretch>
                  </pic:blipFill>
                  <pic:spPr bwMode="auto">
                    <a:xfrm>
                      <a:off x="0" y="0"/>
                      <a:ext cx="4320000" cy="3155139"/>
                    </a:xfrm>
                    <a:prstGeom prst="rect">
                      <a:avLst/>
                    </a:prstGeom>
                    <a:noFill/>
                    <a:ln w="9525">
                      <a:noFill/>
                      <a:miter lim="800000"/>
                      <a:headEnd/>
                      <a:tailEnd/>
                    </a:ln>
                  </pic:spPr>
                </pic:pic>
              </a:graphicData>
            </a:graphic>
          </wp:inline>
        </w:drawing>
      </w:r>
    </w:p>
    <w:p w:rsidR="005A1BF9" w:rsidRDefault="00E763B8">
      <w:pPr>
        <w:widowControl/>
        <w:autoSpaceDE/>
        <w:autoSpaceDN/>
        <w:spacing w:line="360" w:lineRule="auto"/>
        <w:jc w:val="center"/>
        <w:rPr>
          <w:sz w:val="28"/>
          <w:szCs w:val="28"/>
          <w:lang w:val="uk-UA" w:eastAsia="ru-RU"/>
        </w:rPr>
      </w:pPr>
      <w:r>
        <w:rPr>
          <w:sz w:val="28"/>
          <w:szCs w:val="28"/>
          <w:lang w:val="uk-UA" w:eastAsia="ru-RU"/>
        </w:rPr>
        <w:t xml:space="preserve">Рисунок 3.6 – Вікно віджета </w:t>
      </w:r>
      <w:r>
        <w:rPr>
          <w:sz w:val="28"/>
          <w:szCs w:val="28"/>
          <w:lang w:val="uk-UA"/>
        </w:rPr>
        <w:t>«Test and Score»</w:t>
      </w:r>
    </w:p>
    <w:p w:rsidR="005A1BF9" w:rsidRDefault="005A1BF9">
      <w:pPr>
        <w:widowControl/>
        <w:autoSpaceDE/>
        <w:autoSpaceDN/>
        <w:spacing w:line="360" w:lineRule="auto"/>
        <w:ind w:firstLine="720"/>
        <w:jc w:val="both"/>
        <w:rPr>
          <w:sz w:val="28"/>
          <w:szCs w:val="28"/>
          <w:lang w:val="uk-UA" w:eastAsia="ru-RU"/>
        </w:rPr>
      </w:pPr>
    </w:p>
    <w:p w:rsidR="005A1BF9" w:rsidRDefault="00E763B8">
      <w:pPr>
        <w:spacing w:line="360" w:lineRule="auto"/>
        <w:ind w:firstLine="720"/>
        <w:jc w:val="both"/>
        <w:rPr>
          <w:sz w:val="28"/>
          <w:szCs w:val="28"/>
          <w:lang w:val="uk-UA"/>
        </w:rPr>
      </w:pPr>
      <w:r>
        <w:rPr>
          <w:sz w:val="28"/>
          <w:szCs w:val="28"/>
          <w:lang w:val="uk-UA"/>
        </w:rPr>
        <w:t xml:space="preserve">У разі </w:t>
      </w:r>
      <m:oMath>
        <m:r>
          <w:rPr>
            <w:rFonts w:ascii="Cambria Math" w:hAnsi="Cambria Math"/>
            <w:sz w:val="28"/>
            <w:szCs w:val="28"/>
            <w:lang w:val="uk-UA"/>
          </w:rPr>
          <m:t>K</m:t>
        </m:r>
      </m:oMath>
      <w:r>
        <w:rPr>
          <w:bCs/>
          <w:sz w:val="28"/>
          <w:szCs w:val="28"/>
          <w:lang w:val="uk-UA"/>
        </w:rPr>
        <w:t xml:space="preserve">-fold cross-validation дослідний </w:t>
      </w:r>
      <w:r>
        <w:rPr>
          <w:sz w:val="28"/>
          <w:szCs w:val="28"/>
          <w:lang w:val="uk-UA"/>
        </w:rPr>
        <w:t xml:space="preserve">набір даних розбивається на </w:t>
      </w:r>
      <m:oMath>
        <m:r>
          <w:rPr>
            <w:rFonts w:ascii="Cambria Math" w:hAnsi="Cambria Math"/>
            <w:sz w:val="28"/>
            <w:szCs w:val="28"/>
            <w:lang w:val="uk-UA"/>
          </w:rPr>
          <m:t>K</m:t>
        </m:r>
      </m:oMath>
      <w:r>
        <w:rPr>
          <w:sz w:val="28"/>
          <w:szCs w:val="28"/>
          <w:lang w:val="uk-UA"/>
        </w:rPr>
        <w:t xml:space="preserve"> однакових за розміром блоків. З </w:t>
      </w:r>
      <m:oMath>
        <m:r>
          <w:rPr>
            <w:rFonts w:ascii="Cambria Math" w:hAnsi="Cambria Math"/>
            <w:sz w:val="28"/>
            <w:szCs w:val="28"/>
            <w:lang w:val="uk-UA"/>
          </w:rPr>
          <m:t>K</m:t>
        </m:r>
      </m:oMath>
      <w:r>
        <w:rPr>
          <w:sz w:val="28"/>
          <w:szCs w:val="28"/>
          <w:lang w:val="uk-UA"/>
        </w:rPr>
        <w:t xml:space="preserve"> блоків один залишається для тестування моделі, а інші </w:t>
      </w:r>
      <m:oMath>
        <m:r>
          <w:rPr>
            <w:rFonts w:ascii="Cambria Math" w:hAnsi="Cambria Math"/>
            <w:sz w:val="28"/>
            <w:szCs w:val="28"/>
            <w:lang w:val="uk-UA"/>
          </w:rPr>
          <m:t>K-1</m:t>
        </m:r>
      </m:oMath>
      <w:r>
        <w:rPr>
          <w:sz w:val="28"/>
          <w:szCs w:val="28"/>
          <w:lang w:val="uk-UA"/>
        </w:rPr>
        <w:t xml:space="preserve"> блоків використовуються як тренувальний набір. Процес повторюється </w:t>
      </w:r>
      <m:oMath>
        <m:r>
          <w:rPr>
            <w:rFonts w:ascii="Cambria Math" w:hAnsi="Cambria Math"/>
            <w:sz w:val="28"/>
            <w:szCs w:val="28"/>
            <w:lang w:val="uk-UA"/>
          </w:rPr>
          <m:t>K</m:t>
        </m:r>
      </m:oMath>
      <w:r>
        <w:rPr>
          <w:sz w:val="28"/>
          <w:szCs w:val="28"/>
          <w:lang w:val="uk-UA"/>
        </w:rPr>
        <w:t xml:space="preserve"> разів, і кожен з блоків використовується один раз як тестовий набір. Наприкінці аналізу отримують </w:t>
      </w:r>
      <m:oMath>
        <m:r>
          <w:rPr>
            <w:rFonts w:ascii="Cambria Math" w:hAnsi="Cambria Math"/>
            <w:sz w:val="28"/>
            <w:szCs w:val="28"/>
            <w:lang w:val="uk-UA"/>
          </w:rPr>
          <m:t>K</m:t>
        </m:r>
      </m:oMath>
      <w:r>
        <w:rPr>
          <w:sz w:val="28"/>
          <w:szCs w:val="28"/>
          <w:lang w:val="uk-UA"/>
        </w:rPr>
        <w:t xml:space="preserve"> результатів, по одному на кожен блок, вони усереднюються або комбінуються будь-яким іншим способом, і дають одну оцінку. Перевага такого способу в тому, що всі спостереження використовуються і для тренування, і для тестування моделі, і кожне спостереження використовується для тестування в точності один раз. Часто використовується </w:t>
      </w:r>
      <w:r>
        <w:rPr>
          <w:bCs/>
          <w:sz w:val="28"/>
          <w:szCs w:val="28"/>
          <w:lang w:val="uk-UA"/>
        </w:rPr>
        <w:t xml:space="preserve">cross-validation </w:t>
      </w:r>
      <w:r>
        <w:rPr>
          <w:sz w:val="28"/>
          <w:szCs w:val="28"/>
          <w:lang w:val="uk-UA"/>
        </w:rPr>
        <w:t>на 10 блоках, але якихось певних рекомендацій щодо вибору числа блоків немає.</w:t>
      </w:r>
    </w:p>
    <w:p w:rsidR="005A1BF9" w:rsidRDefault="00E763B8">
      <w:pPr>
        <w:spacing w:line="360" w:lineRule="auto"/>
        <w:ind w:firstLine="720"/>
        <w:jc w:val="both"/>
        <w:rPr>
          <w:sz w:val="28"/>
          <w:szCs w:val="28"/>
          <w:lang w:val="uk-UA"/>
        </w:rPr>
      </w:pPr>
      <w:r>
        <w:rPr>
          <w:bCs/>
          <w:sz w:val="28"/>
          <w:szCs w:val="28"/>
          <w:lang w:val="uk-UA" w:eastAsia="ru-RU"/>
        </w:rPr>
        <w:t>2. Random sampling</w:t>
      </w:r>
      <w:r>
        <w:rPr>
          <w:sz w:val="28"/>
          <w:szCs w:val="28"/>
          <w:lang w:val="uk-UA"/>
        </w:rPr>
        <w:t xml:space="preserve"> – метод, що випадковим чином розбиває набір даних на тренувальний і тестовий набори. Для кожного такого розбиття, модель підганяється під тренувальні дані, а точність передбачення оцінюється на тестовому наборі. Результати потім усереднюються по всім розбиттям. Перевага такого методу в тому, що пропорції тренувального і тестового набору не залежать від числа повторень (блоків). Недолік методу в тому, що деякі спо</w:t>
      </w:r>
      <w:r>
        <w:rPr>
          <w:sz w:val="28"/>
          <w:szCs w:val="28"/>
          <w:lang w:val="uk-UA"/>
        </w:rPr>
        <w:lastRenderedPageBreak/>
        <w:t>стереження можуть жодного разу не потрапити в тестовий набір, тоді як інші можуть потрапити в нього більше, ніж один раз. Іншими словами, тестові набори можуть перекриватися. Крім того, оскільки розбиття проводяться випадково, результати будуть відрізнятися в разі повторного аналізу.</w:t>
      </w:r>
    </w:p>
    <w:p w:rsidR="005A1BF9" w:rsidRDefault="00E763B8">
      <w:pPr>
        <w:spacing w:line="360" w:lineRule="auto"/>
        <w:ind w:firstLine="720"/>
        <w:jc w:val="both"/>
        <w:rPr>
          <w:sz w:val="28"/>
          <w:szCs w:val="28"/>
          <w:lang w:val="uk-UA"/>
        </w:rPr>
      </w:pPr>
      <w:r>
        <w:rPr>
          <w:sz w:val="28"/>
          <w:szCs w:val="28"/>
          <w:lang w:val="uk-UA"/>
        </w:rPr>
        <w:t xml:space="preserve">3. Leave-one-out – поелемента </w:t>
      </w:r>
      <w:r>
        <w:rPr>
          <w:bCs/>
          <w:sz w:val="28"/>
          <w:szCs w:val="28"/>
          <w:lang w:val="uk-UA"/>
        </w:rPr>
        <w:t xml:space="preserve">cross-validation. </w:t>
      </w:r>
      <w:r>
        <w:rPr>
          <w:sz w:val="28"/>
          <w:szCs w:val="28"/>
          <w:lang w:val="uk-UA"/>
        </w:rPr>
        <w:t xml:space="preserve">Тут окреме спостереження використовується в якості тестового набору даних, а решта спостережень з дослідного набору – в якості тренувального. Цикл повторюється, поки кожне спостереження не буде використано один раз в якості тестового. Це те ж саме, що і </w:t>
      </w:r>
      <m:oMath>
        <m:r>
          <w:rPr>
            <w:rFonts w:ascii="Cambria Math" w:hAnsi="Cambria Math"/>
            <w:sz w:val="28"/>
            <w:szCs w:val="28"/>
            <w:lang w:val="uk-UA"/>
          </w:rPr>
          <m:t>K</m:t>
        </m:r>
      </m:oMath>
      <w:r>
        <w:rPr>
          <w:bCs/>
          <w:sz w:val="28"/>
          <w:szCs w:val="28"/>
          <w:lang w:val="uk-UA"/>
        </w:rPr>
        <w:t>-fold cross-val</w:t>
      </w:r>
      <w:r>
        <w:rPr>
          <w:sz w:val="28"/>
          <w:szCs w:val="28"/>
          <w:lang w:val="uk-UA"/>
        </w:rPr>
        <w:t xml:space="preserve">, де </w:t>
      </w:r>
      <m:oMath>
        <m:r>
          <w:rPr>
            <w:rFonts w:ascii="Cambria Math" w:hAnsi="Cambria Math"/>
            <w:sz w:val="28"/>
            <w:szCs w:val="28"/>
            <w:lang w:val="uk-UA"/>
          </w:rPr>
          <m:t>K</m:t>
        </m:r>
      </m:oMath>
      <w:r>
        <w:rPr>
          <w:sz w:val="28"/>
          <w:szCs w:val="28"/>
          <w:lang w:val="uk-UA"/>
        </w:rPr>
        <w:t xml:space="preserve"> дорівнює числу спостережень у дослідному наборі даних.</w:t>
      </w:r>
    </w:p>
    <w:p w:rsidR="005A1BF9" w:rsidRDefault="00E763B8">
      <w:pPr>
        <w:spacing w:line="360" w:lineRule="auto"/>
        <w:ind w:firstLine="720"/>
        <w:jc w:val="both"/>
        <w:rPr>
          <w:sz w:val="28"/>
          <w:szCs w:val="28"/>
          <w:lang w:val="uk-UA"/>
        </w:rPr>
      </w:pPr>
      <w:r>
        <w:rPr>
          <w:sz w:val="28"/>
          <w:szCs w:val="28"/>
          <w:lang w:val="uk-UA"/>
        </w:rPr>
        <w:t>4. Test on train data – перевірка на тестових даних. Вищезазначені методи використовують дані лише із дослідного набору даних. Для введення іншого набору даних з прикладами тестування реалізовано саме цей алгоритм.</w:t>
      </w:r>
    </w:p>
    <w:p w:rsidR="005A1BF9" w:rsidRDefault="00E763B8">
      <w:pPr>
        <w:spacing w:line="360" w:lineRule="auto"/>
        <w:ind w:firstLine="720"/>
        <w:jc w:val="both"/>
        <w:rPr>
          <w:sz w:val="28"/>
          <w:szCs w:val="28"/>
          <w:lang w:val="uk-UA"/>
        </w:rPr>
      </w:pPr>
      <w:r>
        <w:rPr>
          <w:sz w:val="28"/>
          <w:szCs w:val="28"/>
          <w:lang w:val="uk-UA"/>
        </w:rPr>
        <w:t>5. Test on train data – метод, що використовує весь набір даних для навчання, а потім для тестування.</w:t>
      </w:r>
    </w:p>
    <w:p w:rsidR="005A1BF9" w:rsidRDefault="00E763B8">
      <w:pPr>
        <w:spacing w:line="360" w:lineRule="auto"/>
        <w:ind w:firstLine="720"/>
        <w:jc w:val="both"/>
        <w:rPr>
          <w:sz w:val="28"/>
          <w:szCs w:val="28"/>
          <w:lang w:val="uk-UA" w:eastAsia="ru-RU"/>
        </w:rPr>
      </w:pPr>
      <w:r>
        <w:rPr>
          <w:sz w:val="28"/>
          <w:szCs w:val="28"/>
          <w:lang w:val="uk-UA" w:eastAsia="ru-RU"/>
        </w:rPr>
        <w:t xml:space="preserve">Достовірність бінарної системи ідентифікації може бути описана на основі чотирьох ймовірностей: </w:t>
      </w:r>
      <m:oMath>
        <m:r>
          <w:rPr>
            <w:rFonts w:ascii="Cambria Math" w:hAnsi="Cambria Math"/>
            <w:sz w:val="28"/>
            <w:szCs w:val="28"/>
            <w:lang w:val="uk-UA" w:eastAsia="ru-RU"/>
          </w:rPr>
          <m:t>TP</m:t>
        </m:r>
      </m:oMath>
      <w:r>
        <w:rPr>
          <w:sz w:val="28"/>
          <w:szCs w:val="28"/>
          <w:lang w:val="uk-UA" w:eastAsia="ru-RU"/>
        </w:rPr>
        <w:t xml:space="preserve"> (</w:t>
      </w:r>
      <w:r>
        <w:rPr>
          <w:sz w:val="28"/>
          <w:szCs w:val="28"/>
          <w:lang w:val="uk-UA"/>
        </w:rPr>
        <w:t>True Positive</w:t>
      </w:r>
      <w:r>
        <w:rPr>
          <w:sz w:val="28"/>
          <w:szCs w:val="28"/>
          <w:lang w:val="uk-UA" w:eastAsia="ru-RU"/>
        </w:rPr>
        <w:t xml:space="preserve">) – зареєстрований суб’єкт </w:t>
      </w:r>
      <m:oMath>
        <m:r>
          <w:rPr>
            <w:rFonts w:ascii="Cambria Math" w:hAnsi="Cambria Math"/>
            <w:sz w:val="28"/>
            <w:szCs w:val="28"/>
            <w:lang w:val="uk-UA" w:eastAsia="ru-RU"/>
          </w:rPr>
          <m:t>X</m:t>
        </m:r>
      </m:oMath>
      <w:r>
        <w:rPr>
          <w:sz w:val="28"/>
          <w:szCs w:val="28"/>
          <w:lang w:val="uk-UA" w:eastAsia="ru-RU"/>
        </w:rPr>
        <w:t xml:space="preserve"> ідентифікований вірно і дозволено доступ; </w:t>
      </w:r>
      <m:oMath>
        <m:r>
          <w:rPr>
            <w:rFonts w:ascii="Cambria Math" w:hAnsi="Cambria Math"/>
            <w:sz w:val="28"/>
            <w:szCs w:val="28"/>
            <w:lang w:val="uk-UA" w:eastAsia="ru-RU"/>
          </w:rPr>
          <m:t>TN</m:t>
        </m:r>
      </m:oMath>
      <w:r>
        <w:rPr>
          <w:sz w:val="28"/>
          <w:szCs w:val="28"/>
          <w:lang w:val="uk-UA" w:eastAsia="ru-RU"/>
        </w:rPr>
        <w:t xml:space="preserve"> (True Negative) – зловмисника суб’єкта </w:t>
      </w:r>
      <m:oMath>
        <m:r>
          <w:rPr>
            <w:rFonts w:ascii="Cambria Math" w:hAnsi="Cambria Math"/>
            <w:sz w:val="28"/>
            <w:szCs w:val="28"/>
            <w:lang w:val="uk-UA" w:eastAsia="ru-RU"/>
          </w:rPr>
          <m:t>Y</m:t>
        </m:r>
      </m:oMath>
      <w:r>
        <w:rPr>
          <w:sz w:val="28"/>
          <w:szCs w:val="28"/>
          <w:lang w:val="uk-UA" w:eastAsia="ru-RU"/>
        </w:rPr>
        <w:t xml:space="preserve"> правильно не ідентифіковано і в доступі відмовлено; </w:t>
      </w:r>
      <m:oMath>
        <m:r>
          <w:rPr>
            <w:rFonts w:ascii="Cambria Math" w:hAnsi="Cambria Math"/>
            <w:sz w:val="28"/>
            <w:szCs w:val="28"/>
            <w:lang w:val="uk-UA" w:eastAsia="ru-RU"/>
          </w:rPr>
          <m:t>FP</m:t>
        </m:r>
      </m:oMath>
      <w:r>
        <w:rPr>
          <w:sz w:val="28"/>
          <w:szCs w:val="28"/>
          <w:lang w:val="uk-UA" w:eastAsia="ru-RU"/>
        </w:rPr>
        <w:t xml:space="preserve"> (False Positive) – зловмисника суб’єкта </w:t>
      </w:r>
      <m:oMath>
        <m:r>
          <w:rPr>
            <w:rFonts w:ascii="Cambria Math" w:hAnsi="Cambria Math"/>
            <w:sz w:val="28"/>
            <w:szCs w:val="28"/>
            <w:lang w:val="uk-UA" w:eastAsia="ru-RU"/>
          </w:rPr>
          <m:t>Y</m:t>
        </m:r>
      </m:oMath>
      <w:r>
        <w:rPr>
          <w:sz w:val="28"/>
          <w:szCs w:val="28"/>
          <w:lang w:val="uk-UA" w:eastAsia="ru-RU"/>
        </w:rPr>
        <w:t xml:space="preserve"> ідентифіковано як зареєстрованого суб’єкта </w:t>
      </w:r>
      <m:oMath>
        <m:r>
          <w:rPr>
            <w:rFonts w:ascii="Cambria Math" w:hAnsi="Cambria Math"/>
            <w:sz w:val="28"/>
            <w:szCs w:val="28"/>
            <w:lang w:val="uk-UA" w:eastAsia="ru-RU"/>
          </w:rPr>
          <m:t>X</m:t>
        </m:r>
      </m:oMath>
      <w:r>
        <w:rPr>
          <w:sz w:val="28"/>
          <w:szCs w:val="28"/>
          <w:lang w:val="uk-UA" w:eastAsia="ru-RU"/>
        </w:rPr>
        <w:t xml:space="preserve"> та дозволено отримати доступ; </w:t>
      </w:r>
      <m:oMath>
        <m:r>
          <w:rPr>
            <w:rFonts w:ascii="Cambria Math" w:hAnsi="Cambria Math"/>
            <w:sz w:val="28"/>
            <w:szCs w:val="28"/>
            <w:lang w:val="uk-UA" w:eastAsia="ru-RU"/>
          </w:rPr>
          <m:t>FN</m:t>
        </m:r>
      </m:oMath>
      <w:r>
        <w:rPr>
          <w:sz w:val="28"/>
          <w:szCs w:val="28"/>
          <w:lang w:val="uk-UA" w:eastAsia="ru-RU"/>
        </w:rPr>
        <w:t xml:space="preserve"> (False Negative) – зареєстрованого суб’єкта </w:t>
      </w:r>
      <m:oMath>
        <m:r>
          <w:rPr>
            <w:rFonts w:ascii="Cambria Math" w:hAnsi="Cambria Math"/>
            <w:sz w:val="28"/>
            <w:szCs w:val="28"/>
            <w:lang w:val="uk-UA" w:eastAsia="ru-RU"/>
          </w:rPr>
          <m:t>X</m:t>
        </m:r>
      </m:oMath>
      <w:r>
        <w:rPr>
          <w:sz w:val="28"/>
          <w:szCs w:val="28"/>
          <w:lang w:val="uk-UA" w:eastAsia="ru-RU"/>
        </w:rPr>
        <w:t xml:space="preserve"> ідентифіковано як зловмисника суб’єкта </w:t>
      </w:r>
      <m:oMath>
        <m:r>
          <w:rPr>
            <w:rFonts w:ascii="Cambria Math" w:hAnsi="Cambria Math"/>
            <w:sz w:val="28"/>
            <w:szCs w:val="28"/>
            <w:lang w:val="uk-UA" w:eastAsia="ru-RU"/>
          </w:rPr>
          <m:t>Y</m:t>
        </m:r>
      </m:oMath>
      <w:r>
        <w:rPr>
          <w:sz w:val="28"/>
          <w:szCs w:val="28"/>
          <w:lang w:val="uk-UA" w:eastAsia="ru-RU"/>
        </w:rPr>
        <w:t xml:space="preserve"> і в доступі відмовлено.</w:t>
      </w:r>
    </w:p>
    <w:p w:rsidR="005A1BF9" w:rsidRDefault="00E763B8">
      <w:pPr>
        <w:spacing w:line="360" w:lineRule="auto"/>
        <w:ind w:firstLine="720"/>
        <w:jc w:val="both"/>
        <w:rPr>
          <w:sz w:val="28"/>
          <w:szCs w:val="28"/>
          <w:lang w:val="uk-UA" w:eastAsia="ru-RU"/>
        </w:rPr>
      </w:pPr>
      <w:r>
        <w:rPr>
          <w:sz w:val="28"/>
          <w:szCs w:val="28"/>
          <w:lang w:val="uk-UA"/>
        </w:rPr>
        <w:t xml:space="preserve">Чисельні параметри </w:t>
      </w:r>
      <w:r>
        <w:rPr>
          <w:sz w:val="28"/>
          <w:szCs w:val="28"/>
          <w:lang w:val="uk-UA" w:eastAsia="ru-RU"/>
        </w:rPr>
        <w:t>достовірності</w:t>
      </w:r>
      <w:r>
        <w:rPr>
          <w:sz w:val="28"/>
          <w:szCs w:val="28"/>
          <w:lang w:val="uk-UA"/>
        </w:rPr>
        <w:t xml:space="preserve"> </w:t>
      </w:r>
      <w:r>
        <w:rPr>
          <w:sz w:val="28"/>
          <w:szCs w:val="28"/>
          <w:lang w:val="uk-UA" w:eastAsia="ru-RU"/>
        </w:rPr>
        <w:t>отриманої</w:t>
      </w:r>
      <w:r>
        <w:rPr>
          <w:sz w:val="28"/>
          <w:szCs w:val="28"/>
          <w:lang w:val="uk-UA"/>
        </w:rPr>
        <w:t xml:space="preserve"> математичної моделі ідентифікації (класифікації) у Orange </w:t>
      </w:r>
      <w:r>
        <w:rPr>
          <w:sz w:val="28"/>
          <w:szCs w:val="28"/>
          <w:lang w:val="uk-UA" w:eastAsia="ru-RU"/>
        </w:rPr>
        <w:t>представлені наступними (рис. 3.6).</w:t>
      </w:r>
    </w:p>
    <w:p w:rsidR="005A1BF9" w:rsidRDefault="00E763B8">
      <w:pPr>
        <w:spacing w:line="360" w:lineRule="auto"/>
        <w:ind w:firstLine="720"/>
        <w:jc w:val="both"/>
        <w:rPr>
          <w:sz w:val="28"/>
          <w:szCs w:val="28"/>
          <w:lang w:val="uk-UA"/>
        </w:rPr>
      </w:pPr>
      <w:r>
        <w:rPr>
          <w:sz w:val="28"/>
          <w:szCs w:val="28"/>
          <w:lang w:val="uk-UA" w:eastAsia="ru-RU"/>
        </w:rPr>
        <w:t xml:space="preserve">1. AUC (area under ROC) – </w:t>
      </w:r>
      <w:r>
        <w:rPr>
          <w:sz w:val="28"/>
          <w:szCs w:val="28"/>
          <w:lang w:val="uk-UA"/>
        </w:rPr>
        <w:t xml:space="preserve">площа, обмежена ROC-кривою і віссю частки помилкових позитивних класифікацій. Чим вище показник AUC, тим якісніше діє класифікатор, при цьому значення 0.5 демонструє непридатність обраного методу класифікації (відповідає звичайному вгадуванню). ROC-крива (receiver operating characteristic) – графік, що дозволяє оцінити якість </w:t>
      </w:r>
      <w:r>
        <w:rPr>
          <w:sz w:val="28"/>
          <w:szCs w:val="28"/>
          <w:lang w:val="uk-UA"/>
        </w:rPr>
        <w:lastRenderedPageBreak/>
        <w:t xml:space="preserve">бінарної класифікації, відображає співвідношення між часткою об'єктів від загальної кількості носіїв ознаки, вірно класифікованих до загальної кількості об'єктів, що не несуть ознаки, помилково класифікованих, як такі, що мають ознаку. </w:t>
      </w:r>
    </w:p>
    <w:p w:rsidR="005A1BF9" w:rsidRDefault="00E763B8">
      <w:pPr>
        <w:spacing w:line="360" w:lineRule="auto"/>
        <w:ind w:firstLine="720"/>
        <w:jc w:val="both"/>
        <w:rPr>
          <w:sz w:val="28"/>
          <w:szCs w:val="28"/>
          <w:lang w:val="uk-UA" w:eastAsia="ru-RU"/>
        </w:rPr>
      </w:pPr>
      <w:r>
        <w:rPr>
          <w:sz w:val="28"/>
          <w:szCs w:val="28"/>
          <w:lang w:val="uk-UA" w:eastAsia="ru-RU"/>
        </w:rPr>
        <w:t>2. Classification accuracy (</w:t>
      </w:r>
      <m:oMath>
        <m:r>
          <w:rPr>
            <w:rFonts w:ascii="Cambria Math" w:hAnsi="Cambria Math"/>
            <w:sz w:val="28"/>
            <w:szCs w:val="28"/>
            <w:lang w:val="uk-UA" w:eastAsia="ru-RU"/>
          </w:rPr>
          <m:t>CA</m:t>
        </m:r>
      </m:oMath>
      <w:r>
        <w:rPr>
          <w:sz w:val="28"/>
          <w:szCs w:val="28"/>
          <w:lang w:val="uk-UA" w:eastAsia="ru-RU"/>
        </w:rPr>
        <w:t>) – точність класифікації, розраховується за виразом:</w:t>
      </w:r>
    </w:p>
    <w:p w:rsidR="005A1BF9" w:rsidRDefault="00E763B8">
      <w:pPr>
        <w:spacing w:line="360" w:lineRule="auto"/>
        <w:ind w:firstLine="720"/>
        <w:jc w:val="both"/>
        <w:rPr>
          <w:sz w:val="28"/>
          <w:szCs w:val="28"/>
          <w:lang w:val="uk-UA" w:eastAsia="ru-RU"/>
        </w:rPr>
      </w:pPr>
      <m:oMathPara>
        <m:oMathParaPr>
          <m:jc m:val="right"/>
        </m:oMathParaPr>
        <m:oMath>
          <m:r>
            <w:rPr>
              <w:rFonts w:ascii="Cambria Math" w:hAnsi="Cambria Math"/>
              <w:sz w:val="28"/>
              <w:szCs w:val="28"/>
              <w:lang w:val="uk-UA" w:eastAsia="ru-RU"/>
            </w:rPr>
            <m:t>CA=</m:t>
          </m:r>
          <m:f>
            <m:fPr>
              <m:ctrlPr>
                <w:rPr>
                  <w:rFonts w:ascii="Cambria Math" w:hAnsi="Cambria Math"/>
                  <w:i/>
                  <w:sz w:val="28"/>
                  <w:szCs w:val="28"/>
                  <w:lang w:val="uk-UA" w:eastAsia="ru-RU"/>
                </w:rPr>
              </m:ctrlPr>
            </m:fPr>
            <m:num>
              <m:r>
                <w:rPr>
                  <w:rFonts w:ascii="Cambria Math" w:hAnsi="Cambria Math"/>
                  <w:sz w:val="28"/>
                  <w:szCs w:val="28"/>
                  <w:lang w:val="uk-UA" w:eastAsia="ru-RU"/>
                </w:rPr>
                <m:t>TP+TN</m:t>
              </m:r>
            </m:num>
            <m:den>
              <m:r>
                <w:rPr>
                  <w:rFonts w:ascii="Cambria Math" w:hAnsi="Cambria Math"/>
                  <w:sz w:val="28"/>
                  <w:szCs w:val="28"/>
                  <w:lang w:val="uk-UA" w:eastAsia="ru-RU"/>
                </w:rPr>
                <m:t>TP+TN+FP+FN</m:t>
              </m:r>
            </m:den>
          </m:f>
          <m:r>
            <w:rPr>
              <w:rFonts w:ascii="Cambria Math" w:hAnsi="Cambria Math"/>
              <w:sz w:val="28"/>
              <w:szCs w:val="28"/>
              <w:lang w:val="uk-UA" w:eastAsia="ru-RU"/>
            </w:rPr>
            <m:t xml:space="preserve">.                                  </m:t>
          </m:r>
          <m:d>
            <m:dPr>
              <m:ctrlPr>
                <w:rPr>
                  <w:rFonts w:ascii="Cambria Math" w:hAnsi="Cambria Math"/>
                  <w:i/>
                  <w:sz w:val="28"/>
                  <w:szCs w:val="28"/>
                  <w:lang w:val="uk-UA" w:eastAsia="ru-RU"/>
                </w:rPr>
              </m:ctrlPr>
            </m:dPr>
            <m:e>
              <m:r>
                <w:rPr>
                  <w:rFonts w:ascii="Cambria Math" w:hAnsi="Cambria Math"/>
                  <w:sz w:val="28"/>
                  <w:szCs w:val="28"/>
                  <w:lang w:val="uk-UA" w:eastAsia="ru-RU"/>
                </w:rPr>
                <m:t>3.21</m:t>
              </m:r>
            </m:e>
          </m:d>
        </m:oMath>
      </m:oMathPara>
    </w:p>
    <w:p w:rsidR="005A1BF9" w:rsidRDefault="00E763B8">
      <w:pPr>
        <w:spacing w:line="360" w:lineRule="auto"/>
        <w:ind w:firstLine="720"/>
        <w:jc w:val="both"/>
        <w:rPr>
          <w:sz w:val="28"/>
          <w:szCs w:val="28"/>
          <w:lang w:val="uk-UA"/>
        </w:rPr>
      </w:pPr>
      <w:r>
        <w:rPr>
          <w:sz w:val="28"/>
          <w:szCs w:val="28"/>
          <w:lang w:val="uk-UA" w:eastAsia="ru-RU"/>
        </w:rPr>
        <w:t>Е</w:t>
      </w:r>
      <w:r>
        <w:rPr>
          <w:sz w:val="28"/>
          <w:szCs w:val="28"/>
          <w:lang w:val="uk-UA"/>
        </w:rPr>
        <w:t>фективна метрика якості, коли дослідник має справу із збалансованими класами. Однак, якщо кількість об’єктів одного класу значно перевищує інший, то точність покаже хороші результати, що насправді будуть неправдивими.</w:t>
      </w:r>
    </w:p>
    <w:p w:rsidR="005A1BF9" w:rsidRDefault="00E763B8">
      <w:pPr>
        <w:spacing w:line="360" w:lineRule="auto"/>
        <w:ind w:firstLine="720"/>
        <w:jc w:val="both"/>
        <w:rPr>
          <w:sz w:val="28"/>
          <w:szCs w:val="28"/>
          <w:lang w:val="uk-UA"/>
        </w:rPr>
      </w:pPr>
      <w:r>
        <w:rPr>
          <w:sz w:val="28"/>
          <w:szCs w:val="28"/>
          <w:lang w:val="uk-UA"/>
        </w:rPr>
        <w:t xml:space="preserve">3. </w:t>
      </w:r>
      <m:oMath>
        <m:r>
          <w:rPr>
            <w:rFonts w:ascii="Cambria Math" w:hAnsi="Cambria Math"/>
            <w:sz w:val="28"/>
            <w:szCs w:val="28"/>
            <w:lang w:val="uk-UA"/>
          </w:rPr>
          <m:t>Precision</m:t>
        </m:r>
      </m:oMath>
      <w:r>
        <w:rPr>
          <w:sz w:val="28"/>
          <w:szCs w:val="28"/>
          <w:lang w:val="uk-UA"/>
        </w:rPr>
        <w:t xml:space="preserve"> – точність, вказує на те, яка частка користувачів, ідентифікованих як зареєстровані, насправді є зареєстрованими. Розраховується за виразом:</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Precision=</m:t>
          </m:r>
          <m:f>
            <m:fPr>
              <m:ctrlPr>
                <w:rPr>
                  <w:rFonts w:ascii="Cambria Math" w:hAnsi="Cambria Math"/>
                  <w:i/>
                  <w:sz w:val="28"/>
                  <w:szCs w:val="28"/>
                  <w:lang w:val="uk-UA"/>
                </w:rPr>
              </m:ctrlPr>
            </m:fPr>
            <m:num>
              <m:r>
                <w:rPr>
                  <w:rFonts w:ascii="Cambria Math" w:hAnsi="Cambria Math"/>
                  <w:sz w:val="28"/>
                  <w:szCs w:val="28"/>
                  <w:lang w:val="uk-UA"/>
                </w:rPr>
                <m:t>TP</m:t>
              </m:r>
            </m:num>
            <m:den>
              <m:r>
                <w:rPr>
                  <w:rFonts w:ascii="Cambria Math" w:hAnsi="Cambria Math"/>
                  <w:sz w:val="28"/>
                  <w:szCs w:val="28"/>
                  <w:lang w:val="uk-UA"/>
                </w:rPr>
                <m:t>TP+FP</m:t>
              </m:r>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3.22</m:t>
              </m:r>
            </m:e>
          </m:d>
        </m:oMath>
      </m:oMathPara>
    </w:p>
    <w:p w:rsidR="005A1BF9" w:rsidRDefault="00E763B8">
      <w:pPr>
        <w:spacing w:line="360" w:lineRule="auto"/>
        <w:ind w:firstLine="720"/>
        <w:jc w:val="both"/>
        <w:rPr>
          <w:sz w:val="28"/>
          <w:szCs w:val="28"/>
          <w:lang w:val="uk-UA"/>
        </w:rPr>
      </w:pPr>
      <w:r>
        <w:rPr>
          <w:sz w:val="28"/>
          <w:szCs w:val="28"/>
          <w:lang w:val="uk-UA"/>
        </w:rPr>
        <w:t xml:space="preserve">4. </w:t>
      </w:r>
      <m:oMath>
        <m:r>
          <w:rPr>
            <w:rFonts w:ascii="Cambria Math" w:hAnsi="Cambria Math"/>
            <w:sz w:val="28"/>
            <w:szCs w:val="28"/>
            <w:lang w:val="uk-UA"/>
          </w:rPr>
          <m:t>Recall</m:t>
        </m:r>
      </m:oMath>
      <w:r>
        <w:rPr>
          <w:sz w:val="28"/>
          <w:lang w:val="uk-UA"/>
        </w:rPr>
        <w:t xml:space="preserve"> – п</w:t>
      </w:r>
      <w:r>
        <w:rPr>
          <w:sz w:val="28"/>
          <w:szCs w:val="28"/>
          <w:lang w:val="uk-UA"/>
        </w:rPr>
        <w:t>овнота, вказує на те, який відсоток дійсно зареєстрованих користувачів система вірно ідентифікувала. Розраховується за виразом:</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Recall=</m:t>
          </m:r>
          <m:f>
            <m:fPr>
              <m:ctrlPr>
                <w:rPr>
                  <w:rFonts w:ascii="Cambria Math" w:hAnsi="Cambria Math"/>
                  <w:i/>
                  <w:sz w:val="28"/>
                  <w:szCs w:val="28"/>
                  <w:lang w:val="uk-UA"/>
                </w:rPr>
              </m:ctrlPr>
            </m:fPr>
            <m:num>
              <m:r>
                <w:rPr>
                  <w:rFonts w:ascii="Cambria Math" w:hAnsi="Cambria Math"/>
                  <w:sz w:val="28"/>
                  <w:szCs w:val="28"/>
                  <w:lang w:val="uk-UA"/>
                </w:rPr>
                <m:t>TP</m:t>
              </m:r>
            </m:num>
            <m:den>
              <m:r>
                <w:rPr>
                  <w:rFonts w:ascii="Cambria Math" w:hAnsi="Cambria Math"/>
                  <w:sz w:val="28"/>
                  <w:szCs w:val="28"/>
                  <w:lang w:val="uk-UA"/>
                </w:rPr>
                <m:t>TP+FN</m:t>
              </m:r>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3.23</m:t>
              </m:r>
            </m:e>
          </m:d>
        </m:oMath>
      </m:oMathPara>
    </w:p>
    <w:p w:rsidR="005A1BF9" w:rsidRDefault="00E763B8">
      <w:pPr>
        <w:pStyle w:val="a3"/>
        <w:spacing w:line="360" w:lineRule="auto"/>
        <w:ind w:firstLine="720"/>
        <w:jc w:val="both"/>
        <w:rPr>
          <w:lang w:val="uk-UA"/>
        </w:rPr>
      </w:pPr>
      <w:r>
        <w:rPr>
          <w:lang w:val="uk-UA"/>
        </w:rPr>
        <w:t>5. Specificity – специфічність, вказує на те, який відсоток дійсно зловмисників система вірно ідентифікувала. Розраховується за виразом:</w:t>
      </w:r>
    </w:p>
    <w:p w:rsidR="005A1BF9" w:rsidRDefault="00E763B8">
      <w:pPr>
        <w:pStyle w:val="a3"/>
        <w:spacing w:line="360" w:lineRule="auto"/>
        <w:ind w:firstLine="720"/>
        <w:jc w:val="both"/>
        <w:rPr>
          <w:lang w:val="uk-UA"/>
        </w:rPr>
      </w:pPr>
      <m:oMathPara>
        <m:oMathParaPr>
          <m:jc m:val="right"/>
        </m:oMathParaPr>
        <m:oMath>
          <m:r>
            <w:rPr>
              <w:rFonts w:ascii="Cambria Math" w:hAnsi="Cambria Math"/>
              <w:lang w:val="uk-UA"/>
            </w:rPr>
            <m:t>Specificity=</m:t>
          </m:r>
          <m:f>
            <m:fPr>
              <m:ctrlPr>
                <w:rPr>
                  <w:rFonts w:ascii="Cambria Math" w:hAnsi="Cambria Math"/>
                  <w:i/>
                  <w:lang w:val="uk-UA"/>
                </w:rPr>
              </m:ctrlPr>
            </m:fPr>
            <m:num>
              <m:r>
                <w:rPr>
                  <w:rFonts w:ascii="Cambria Math" w:hAnsi="Cambria Math"/>
                  <w:lang w:val="uk-UA"/>
                </w:rPr>
                <m:t>TN</m:t>
              </m:r>
            </m:num>
            <m:den>
              <m:r>
                <w:rPr>
                  <w:rFonts w:ascii="Cambria Math" w:hAnsi="Cambria Math"/>
                  <w:lang w:val="uk-UA"/>
                </w:rPr>
                <m:t>TN+FP</m:t>
              </m:r>
            </m:den>
          </m:f>
          <m:r>
            <w:rPr>
              <w:rFonts w:ascii="Cambria Math" w:hAnsi="Cambria Math"/>
              <w:lang w:val="uk-UA"/>
            </w:rPr>
            <m:t xml:space="preserve">.                                     </m:t>
          </m:r>
          <m:d>
            <m:dPr>
              <m:ctrlPr>
                <w:rPr>
                  <w:rFonts w:ascii="Cambria Math" w:hAnsi="Cambria Math"/>
                  <w:i/>
                  <w:lang w:val="uk-UA"/>
                </w:rPr>
              </m:ctrlPr>
            </m:dPr>
            <m:e>
              <m:r>
                <w:rPr>
                  <w:rFonts w:ascii="Cambria Math" w:hAnsi="Cambria Math"/>
                  <w:lang w:val="uk-UA"/>
                </w:rPr>
                <m:t>3.24</m:t>
              </m:r>
            </m:e>
          </m:d>
        </m:oMath>
      </m:oMathPara>
    </w:p>
    <w:p w:rsidR="005A1BF9" w:rsidRDefault="00E763B8">
      <w:pPr>
        <w:pStyle w:val="a3"/>
        <w:spacing w:line="360" w:lineRule="auto"/>
        <w:ind w:firstLine="720"/>
        <w:jc w:val="both"/>
        <w:rPr>
          <w:lang w:val="uk-UA"/>
        </w:rPr>
      </w:pPr>
      <w:r>
        <w:rPr>
          <w:lang w:val="uk-UA"/>
        </w:rPr>
        <w:t xml:space="preserve">6. </w:t>
      </w:r>
      <m:oMath>
        <m:r>
          <w:rPr>
            <w:rFonts w:ascii="Cambria Math" w:hAnsi="Cambria Math"/>
            <w:lang w:val="uk-UA"/>
          </w:rPr>
          <m:t>F</m:t>
        </m:r>
        <m:r>
          <w:rPr>
            <w:rFonts w:ascii="Cambria Math"/>
            <w:lang w:val="uk-UA"/>
          </w:rPr>
          <m:t>1</m:t>
        </m:r>
      </m:oMath>
      <w:r>
        <w:rPr>
          <w:lang w:val="uk-UA"/>
        </w:rPr>
        <w:t xml:space="preserve">-міра. Не дуже зручно весь час звертатися до </w:t>
      </w:r>
      <m:oMath>
        <m:r>
          <w:rPr>
            <w:rFonts w:ascii="Cambria Math" w:hAnsi="Cambria Math"/>
            <w:lang w:val="uk-UA"/>
          </w:rPr>
          <m:t>Precision</m:t>
        </m:r>
      </m:oMath>
      <w:r>
        <w:rPr>
          <w:lang w:val="uk-UA"/>
        </w:rPr>
        <w:t xml:space="preserve"> та </w:t>
      </w:r>
      <m:oMath>
        <m:r>
          <w:rPr>
            <w:rFonts w:ascii="Cambria Math" w:hAnsi="Cambria Math"/>
            <w:lang w:val="uk-UA"/>
          </w:rPr>
          <m:t>Recall</m:t>
        </m:r>
      </m:oMath>
      <w:r>
        <w:rPr>
          <w:lang w:val="uk-UA"/>
        </w:rPr>
        <w:t xml:space="preserve"> тому кращим варіантом є використання міри, що б одночасно враховувала б обидві метрики. Першим, що спадає на думку, є використання простого арифметичного середнього, але, як показує практика, це зовсім неефективно. Тому використовують гармонічне середнє або </w:t>
      </w:r>
      <m:oMath>
        <m:r>
          <w:rPr>
            <w:rFonts w:ascii="Cambria Math" w:hAnsi="Cambria Math"/>
            <w:lang w:val="uk-UA"/>
          </w:rPr>
          <m:t>F</m:t>
        </m:r>
        <m:r>
          <w:rPr>
            <w:rFonts w:ascii="Cambria Math"/>
            <w:lang w:val="uk-UA"/>
          </w:rPr>
          <m:t>1</m:t>
        </m:r>
      </m:oMath>
      <w:r>
        <w:rPr>
          <w:lang w:val="uk-UA"/>
        </w:rPr>
        <w:t>-міру:</w:t>
      </w:r>
    </w:p>
    <w:p w:rsidR="005A1BF9" w:rsidRDefault="00E763B8">
      <w:pPr>
        <w:spacing w:line="360" w:lineRule="auto"/>
        <w:ind w:firstLine="720"/>
        <w:jc w:val="both"/>
        <w:rPr>
          <w:sz w:val="28"/>
          <w:szCs w:val="28"/>
          <w:lang w:val="uk-UA"/>
        </w:rPr>
      </w:pPr>
      <m:oMathPara>
        <m:oMathParaPr>
          <m:jc m:val="right"/>
        </m:oMathParaPr>
        <m:oMath>
          <m:r>
            <w:rPr>
              <w:rFonts w:ascii="Cambria Math" w:hAnsi="Cambria Math"/>
              <w:sz w:val="28"/>
              <w:szCs w:val="28"/>
              <w:lang w:val="uk-UA"/>
            </w:rPr>
            <m:t>F1=</m:t>
          </m:r>
          <m:f>
            <m:fPr>
              <m:ctrlPr>
                <w:rPr>
                  <w:rFonts w:ascii="Cambria Math" w:hAnsi="Cambria Math"/>
                  <w:i/>
                  <w:sz w:val="28"/>
                  <w:szCs w:val="28"/>
                  <w:lang w:val="uk-UA"/>
                </w:rPr>
              </m:ctrlPr>
            </m:fPr>
            <m:num>
              <m:r>
                <w:rPr>
                  <w:rFonts w:ascii="Cambria Math" w:hAnsi="Cambria Math"/>
                  <w:sz w:val="28"/>
                  <w:szCs w:val="28"/>
                  <w:lang w:val="uk-UA"/>
                </w:rPr>
                <m:t>2⋅Precision</m:t>
              </m:r>
              <m:r>
                <m:rPr>
                  <m:sty m:val="p"/>
                </m:rPr>
                <w:rPr>
                  <w:rFonts w:ascii="Cambria Math" w:hAnsi="Cambria Math"/>
                  <w:sz w:val="28"/>
                  <w:szCs w:val="28"/>
                  <w:lang w:val="uk-UA"/>
                </w:rPr>
                <m:t>⋅</m:t>
              </m:r>
              <m:r>
                <w:rPr>
                  <w:rFonts w:ascii="Cambria Math" w:hAnsi="Cambria Math"/>
                  <w:sz w:val="28"/>
                  <w:szCs w:val="28"/>
                  <w:lang w:val="uk-UA"/>
                </w:rPr>
                <m:t>Recall</m:t>
              </m:r>
            </m:num>
            <m:den>
              <m:r>
                <w:rPr>
                  <w:rFonts w:ascii="Cambria Math" w:hAnsi="Cambria Math"/>
                  <w:sz w:val="28"/>
                  <w:szCs w:val="28"/>
                  <w:lang w:val="uk-UA"/>
                </w:rPr>
                <m:t>Precision+Recall</m:t>
              </m:r>
            </m:den>
          </m:f>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3.25</m:t>
              </m:r>
            </m:e>
          </m:d>
        </m:oMath>
      </m:oMathPara>
    </w:p>
    <w:p w:rsidR="005A1BF9" w:rsidRDefault="00E763B8">
      <w:pPr>
        <w:spacing w:line="360" w:lineRule="auto"/>
        <w:ind w:firstLine="720"/>
        <w:jc w:val="both"/>
        <w:rPr>
          <w:i/>
          <w:sz w:val="28"/>
          <w:szCs w:val="28"/>
          <w:lang w:val="uk-UA"/>
        </w:rPr>
      </w:pPr>
      <w:r>
        <w:rPr>
          <w:i/>
          <w:sz w:val="28"/>
          <w:szCs w:val="28"/>
          <w:lang w:val="uk-UA"/>
        </w:rPr>
        <w:lastRenderedPageBreak/>
        <w:t>3.4. Результати проведених досліджень.</w:t>
      </w:r>
    </w:p>
    <w:p w:rsidR="005A1BF9" w:rsidRDefault="00E763B8">
      <w:pPr>
        <w:spacing w:line="360" w:lineRule="auto"/>
        <w:ind w:firstLine="720"/>
        <w:jc w:val="both"/>
        <w:rPr>
          <w:sz w:val="28"/>
          <w:szCs w:val="28"/>
          <w:lang w:val="uk-UA"/>
        </w:rPr>
      </w:pPr>
      <w:r>
        <w:rPr>
          <w:sz w:val="28"/>
          <w:szCs w:val="28"/>
          <w:lang w:val="uk-UA"/>
        </w:rPr>
        <w:t xml:space="preserve">В сценарії виявлення внутрішніх загроз проблема, яку необхідно вирішити за допомогою ідентифікації особистості, полягає в тому, чи відповідає людина, яка використовує в даний час термінал, користувачеві, який здійснив вхід в систему. Тому слід визначити одного користувача як легального, а дев'ять інших користувачів як нелегальних користувачів (зловмисників). Це типова задача двійкової класифікації. </w:t>
      </w:r>
    </w:p>
    <w:p w:rsidR="005A1BF9" w:rsidRDefault="00E763B8">
      <w:pPr>
        <w:spacing w:line="360" w:lineRule="auto"/>
        <w:ind w:firstLine="720"/>
        <w:jc w:val="both"/>
        <w:rPr>
          <w:sz w:val="28"/>
          <w:szCs w:val="28"/>
          <w:lang w:val="uk-UA"/>
        </w:rPr>
      </w:pPr>
      <w:r>
        <w:rPr>
          <w:sz w:val="28"/>
          <w:szCs w:val="28"/>
          <w:lang w:val="uk-UA"/>
        </w:rPr>
        <w:t>З огляду на літературні джерела всі датасети (навчальний та два тестові) було проріджено з метою залишити тільки дії з кількістю індивідуальних подій миші більше 40. Саме цей поріг найчастіше вказують дослідники у своїх роботах. Дії миші з меншою кількістю індивідуальних подій мають випадковий характер з значно погіршують точність класифікації, якщо включені до аналізу. Таким чином навчальний датасет було скорочено з 60905 рядків до 11058. Тестові датасети було скорочено з 20536 рядків до 3637 для «Test Positive» та з 20605 рядків до 1037 для «Test Negative».</w:t>
      </w:r>
    </w:p>
    <w:p w:rsidR="005A1BF9" w:rsidRDefault="00E763B8">
      <w:pPr>
        <w:spacing w:line="360" w:lineRule="auto"/>
        <w:ind w:firstLine="720"/>
        <w:jc w:val="both"/>
        <w:rPr>
          <w:i/>
          <w:sz w:val="28"/>
          <w:szCs w:val="28"/>
          <w:lang w:val="uk-UA"/>
        </w:rPr>
      </w:pPr>
      <w:r>
        <w:rPr>
          <w:i/>
          <w:sz w:val="28"/>
          <w:szCs w:val="28"/>
          <w:lang w:val="uk-UA"/>
        </w:rPr>
        <w:t>Алгоритм оцінки ймовірності заборони доступу зареєстрованим користувачам (FRR):</w:t>
      </w:r>
    </w:p>
    <w:p w:rsidR="005A1BF9" w:rsidRDefault="00E763B8">
      <w:pPr>
        <w:spacing w:line="360" w:lineRule="auto"/>
        <w:ind w:firstLine="720"/>
        <w:jc w:val="both"/>
        <w:rPr>
          <w:sz w:val="28"/>
          <w:szCs w:val="28"/>
          <w:lang w:val="uk-UA"/>
        </w:rPr>
      </w:pPr>
      <w:r>
        <w:rPr>
          <w:sz w:val="28"/>
          <w:szCs w:val="28"/>
          <w:lang w:val="uk-UA"/>
        </w:rPr>
        <w:t>1) на першому кроці обирався легальний користувач (наприклад, користувач 7) та тип дії – ММ;</w:t>
      </w:r>
    </w:p>
    <w:p w:rsidR="005A1BF9" w:rsidRDefault="00E763B8">
      <w:pPr>
        <w:spacing w:line="360" w:lineRule="auto"/>
        <w:ind w:firstLine="720"/>
        <w:jc w:val="both"/>
        <w:rPr>
          <w:sz w:val="28"/>
          <w:szCs w:val="28"/>
          <w:lang w:val="uk-UA"/>
        </w:rPr>
      </w:pPr>
      <w:r>
        <w:rPr>
          <w:sz w:val="28"/>
          <w:szCs w:val="28"/>
          <w:lang w:val="uk-UA"/>
        </w:rPr>
        <w:t xml:space="preserve">2) на другому кроці за допомогою даних з «Training DataSet» для користувача 7 та типу дії ММ за допомогою </w:t>
      </w:r>
      <m:oMath>
        <m:r>
          <w:rPr>
            <w:rFonts w:ascii="Cambria Math" w:hAnsi="Cambria Math"/>
            <w:sz w:val="28"/>
            <w:szCs w:val="28"/>
            <w:lang w:val="uk-UA"/>
          </w:rPr>
          <m:t>k</m:t>
        </m:r>
      </m:oMath>
      <w:r>
        <w:rPr>
          <w:sz w:val="28"/>
          <w:szCs w:val="28"/>
          <w:lang w:val="uk-UA"/>
        </w:rPr>
        <w:t>-NN, RF, SVM та NN алгоритмів створювалась модель системи класифікації (ідентифікації);</w:t>
      </w:r>
    </w:p>
    <w:p w:rsidR="005A1BF9" w:rsidRDefault="00E763B8">
      <w:pPr>
        <w:spacing w:line="360" w:lineRule="auto"/>
        <w:ind w:firstLine="720"/>
        <w:jc w:val="both"/>
        <w:rPr>
          <w:sz w:val="28"/>
          <w:szCs w:val="28"/>
          <w:lang w:val="uk-UA"/>
        </w:rPr>
      </w:pPr>
      <w:r>
        <w:rPr>
          <w:sz w:val="28"/>
          <w:szCs w:val="28"/>
          <w:lang w:val="uk-UA"/>
        </w:rPr>
        <w:t>3) на третьому кроці з датасету «Test Positive» відбирались строки, що відповідають користувачу 7 з діями ММ. Таким чином формувався датасет «Test Positive – User 7»;</w:t>
      </w:r>
    </w:p>
    <w:p w:rsidR="005A1BF9" w:rsidRDefault="00E763B8">
      <w:pPr>
        <w:spacing w:line="360" w:lineRule="auto"/>
        <w:ind w:firstLine="720"/>
        <w:jc w:val="both"/>
        <w:rPr>
          <w:sz w:val="28"/>
          <w:szCs w:val="28"/>
          <w:lang w:val="uk-UA"/>
        </w:rPr>
      </w:pPr>
      <w:r>
        <w:rPr>
          <w:sz w:val="28"/>
          <w:szCs w:val="28"/>
          <w:lang w:val="uk-UA"/>
        </w:rPr>
        <w:t xml:space="preserve">4) на четвертому кроці розроблена система класифікації (ідентифікації) тестувалась на дата сеті «Test Positive – User 7». Результатом тестування є відсоток користувачів яких система не розпізнала як «користувач 7», тобто </w:t>
      </w:r>
      <w:r>
        <w:rPr>
          <w:sz w:val="28"/>
          <w:szCs w:val="28"/>
          <w:lang w:val="uk-UA" w:eastAsia="ru-RU"/>
        </w:rPr>
        <w:t>ймовірність заборони доступу зареєстрованому користувачеві (FRR)</w:t>
      </w:r>
      <w:r>
        <w:rPr>
          <w:sz w:val="28"/>
          <w:szCs w:val="28"/>
          <w:lang w:val="uk-UA"/>
        </w:rPr>
        <w:t>;</w:t>
      </w: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lastRenderedPageBreak/>
        <w:t>5) на п’ятому кроці для поточного користувача обирався тип дії РС та повторювались кроки 2-4 з відповідним до РС дій датасетом «Test Positive – User 7»;</w:t>
      </w:r>
    </w:p>
    <w:p w:rsidR="005A1BF9" w:rsidRDefault="00E763B8">
      <w:pPr>
        <w:spacing w:line="360" w:lineRule="auto"/>
        <w:ind w:firstLine="720"/>
        <w:jc w:val="both"/>
        <w:rPr>
          <w:sz w:val="28"/>
          <w:szCs w:val="28"/>
          <w:lang w:val="uk-UA"/>
        </w:rPr>
      </w:pPr>
      <w:r>
        <w:rPr>
          <w:sz w:val="28"/>
          <w:szCs w:val="28"/>
          <w:lang w:val="uk-UA"/>
        </w:rPr>
        <w:t>6) на шостому кроці для поточного користувача обирався тип дії DD та повторювались кроки 2-4 з відповідним до DD дій датасетом «Test Positive – User 7»;</w:t>
      </w:r>
    </w:p>
    <w:p w:rsidR="005A1BF9" w:rsidRDefault="00E763B8">
      <w:pPr>
        <w:spacing w:line="360" w:lineRule="auto"/>
        <w:ind w:firstLine="720"/>
        <w:jc w:val="both"/>
        <w:rPr>
          <w:sz w:val="28"/>
          <w:szCs w:val="28"/>
          <w:lang w:val="uk-UA"/>
        </w:rPr>
      </w:pPr>
      <w:r>
        <w:rPr>
          <w:sz w:val="28"/>
          <w:szCs w:val="28"/>
          <w:lang w:val="uk-UA"/>
        </w:rPr>
        <w:t>7) на сьомому кроці для поточного користувача обирався тип дії MM+PC+DD та повторювались кроки 2-4 з відповідним до MM+PC+DD дій датасетом «Test Positive – User 7»;</w:t>
      </w:r>
    </w:p>
    <w:p w:rsidR="005A1BF9" w:rsidRDefault="00E763B8">
      <w:pPr>
        <w:spacing w:line="360" w:lineRule="auto"/>
        <w:ind w:firstLine="720"/>
        <w:jc w:val="both"/>
        <w:rPr>
          <w:sz w:val="28"/>
          <w:szCs w:val="28"/>
          <w:lang w:val="uk-UA"/>
        </w:rPr>
      </w:pPr>
      <w:r>
        <w:rPr>
          <w:sz w:val="28"/>
          <w:szCs w:val="28"/>
          <w:lang w:val="uk-UA"/>
        </w:rPr>
        <w:t>8) на восьмому кроці обирався новий легальний користувач і повторювались кроки 2-7;</w:t>
      </w:r>
    </w:p>
    <w:p w:rsidR="005A1BF9" w:rsidRDefault="00E763B8">
      <w:pPr>
        <w:spacing w:line="360" w:lineRule="auto"/>
        <w:ind w:firstLine="720"/>
        <w:jc w:val="both"/>
        <w:rPr>
          <w:sz w:val="28"/>
          <w:szCs w:val="28"/>
          <w:lang w:val="uk-UA"/>
        </w:rPr>
      </w:pPr>
      <w:r>
        <w:rPr>
          <w:sz w:val="28"/>
          <w:szCs w:val="28"/>
          <w:lang w:val="uk-UA"/>
        </w:rPr>
        <w:t>9) експеримент було закінчено, коли всі десять користувачів взяли участь у аналізі.</w:t>
      </w:r>
    </w:p>
    <w:p w:rsidR="005A1BF9" w:rsidRDefault="00E763B8">
      <w:pPr>
        <w:spacing w:line="360" w:lineRule="auto"/>
        <w:ind w:firstLine="720"/>
        <w:jc w:val="both"/>
        <w:rPr>
          <w:sz w:val="28"/>
          <w:szCs w:val="28"/>
          <w:lang w:val="uk-UA"/>
        </w:rPr>
      </w:pPr>
      <w:r>
        <w:rPr>
          <w:sz w:val="28"/>
          <w:szCs w:val="28"/>
          <w:lang w:val="uk-UA"/>
        </w:rPr>
        <w:t>Результати роботи дослідних класифікаторів наведено у табл. 3.3 – 3.6.</w:t>
      </w:r>
    </w:p>
    <w:p w:rsidR="005A1BF9" w:rsidRDefault="005A1BF9">
      <w:pPr>
        <w:spacing w:line="360" w:lineRule="auto"/>
        <w:jc w:val="center"/>
        <w:rPr>
          <w:sz w:val="28"/>
          <w:szCs w:val="28"/>
          <w:lang w:val="uk-UA"/>
        </w:rPr>
      </w:pPr>
    </w:p>
    <w:p w:rsidR="005A1BF9" w:rsidRDefault="00E763B8">
      <w:pPr>
        <w:spacing w:line="360" w:lineRule="auto"/>
        <w:jc w:val="center"/>
        <w:rPr>
          <w:sz w:val="28"/>
          <w:szCs w:val="28"/>
          <w:lang w:val="uk-UA"/>
        </w:rPr>
      </w:pPr>
      <w:r>
        <w:rPr>
          <w:sz w:val="28"/>
          <w:szCs w:val="28"/>
          <w:lang w:val="uk-UA"/>
        </w:rPr>
        <w:t>Таблиця 3.3 – Й</w:t>
      </w:r>
      <w:r>
        <w:rPr>
          <w:sz w:val="28"/>
          <w:szCs w:val="28"/>
          <w:lang w:val="uk-UA" w:eastAsia="ru-RU"/>
        </w:rPr>
        <w:t>мовірність заборони доступу зареєстрованим користувачам</w:t>
      </w:r>
    </w:p>
    <w:p w:rsidR="005A1BF9" w:rsidRDefault="00E763B8">
      <w:pPr>
        <w:spacing w:line="360" w:lineRule="auto"/>
        <w:jc w:val="center"/>
        <w:rPr>
          <w:sz w:val="28"/>
          <w:szCs w:val="28"/>
          <w:lang w:val="uk-UA"/>
        </w:rPr>
      </w:pPr>
      <w:r>
        <w:rPr>
          <w:sz w:val="28"/>
          <w:szCs w:val="28"/>
          <w:lang w:val="uk-UA"/>
        </w:rPr>
        <w:t>на основі аналізу ММ дій користувачів</w:t>
      </w:r>
    </w:p>
    <w:tbl>
      <w:tblPr>
        <w:tblStyle w:val="af0"/>
        <w:tblW w:w="9226" w:type="dxa"/>
        <w:jc w:val="center"/>
        <w:tblLook w:val="04A0" w:firstRow="1" w:lastRow="0" w:firstColumn="1" w:lastColumn="0" w:noHBand="0" w:noVBand="1"/>
      </w:tblPr>
      <w:tblGrid>
        <w:gridCol w:w="1062"/>
        <w:gridCol w:w="2041"/>
        <w:gridCol w:w="2041"/>
        <w:gridCol w:w="2041"/>
        <w:gridCol w:w="2041"/>
      </w:tblGrid>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User</w:t>
            </w:r>
          </w:p>
        </w:tc>
        <w:tc>
          <w:tcPr>
            <w:tcW w:w="2041" w:type="dxa"/>
            <w:shd w:val="clear" w:color="auto" w:fill="auto"/>
            <w:vAlign w:val="center"/>
          </w:tcPr>
          <w:p w:rsidR="005A1BF9" w:rsidRDefault="00E763B8">
            <w:pPr>
              <w:jc w:val="center"/>
              <w:rPr>
                <w:sz w:val="28"/>
                <w:szCs w:val="28"/>
                <w:lang w:val="uk-UA"/>
              </w:rPr>
            </w:pPr>
            <w:r>
              <w:rPr>
                <w:sz w:val="28"/>
                <w:szCs w:val="28"/>
                <w:lang w:val="uk-UA"/>
              </w:rPr>
              <w:t>RF</w:t>
            </w:r>
          </w:p>
        </w:tc>
        <w:tc>
          <w:tcPr>
            <w:tcW w:w="2041" w:type="dxa"/>
            <w:shd w:val="clear" w:color="auto" w:fill="auto"/>
            <w:vAlign w:val="center"/>
          </w:tcPr>
          <w:p w:rsidR="005A1BF9" w:rsidRDefault="00E763B8">
            <w:pPr>
              <w:jc w:val="center"/>
              <w:rPr>
                <w:sz w:val="28"/>
                <w:szCs w:val="28"/>
                <w:lang w:val="uk-UA"/>
              </w:rPr>
            </w:pPr>
            <m:oMath>
              <m:r>
                <w:rPr>
                  <w:rFonts w:ascii="Cambria Math" w:hAnsi="Cambria Math"/>
                  <w:sz w:val="28"/>
                  <w:szCs w:val="28"/>
                  <w:lang w:val="uk-UA"/>
                </w:rPr>
                <m:t>k</m:t>
              </m:r>
            </m:oMath>
            <w:r>
              <w:rPr>
                <w:sz w:val="28"/>
                <w:szCs w:val="28"/>
                <w:lang w:val="uk-UA"/>
              </w:rPr>
              <w:t>-NN</w:t>
            </w:r>
          </w:p>
        </w:tc>
        <w:tc>
          <w:tcPr>
            <w:tcW w:w="2041" w:type="dxa"/>
            <w:shd w:val="clear" w:color="auto" w:fill="auto"/>
            <w:vAlign w:val="center"/>
          </w:tcPr>
          <w:p w:rsidR="005A1BF9" w:rsidRDefault="00E763B8">
            <w:pPr>
              <w:jc w:val="center"/>
              <w:rPr>
                <w:sz w:val="28"/>
                <w:szCs w:val="28"/>
                <w:lang w:val="uk-UA"/>
              </w:rPr>
            </w:pPr>
            <w:r>
              <w:rPr>
                <w:rStyle w:val="e24kjd"/>
                <w:rFonts w:eastAsiaTheme="majorEastAsia"/>
                <w:bCs/>
                <w:sz w:val="28"/>
                <w:szCs w:val="28"/>
                <w:lang w:val="uk-UA"/>
              </w:rPr>
              <w:t>SVM</w:t>
            </w:r>
          </w:p>
        </w:tc>
        <w:tc>
          <w:tcPr>
            <w:tcW w:w="2041" w:type="dxa"/>
            <w:shd w:val="clear" w:color="auto" w:fill="auto"/>
            <w:vAlign w:val="center"/>
          </w:tcPr>
          <w:p w:rsidR="005A1BF9" w:rsidRDefault="00E763B8">
            <w:pPr>
              <w:spacing w:before="100" w:beforeAutospacing="1" w:after="100" w:afterAutospacing="1"/>
              <w:jc w:val="center"/>
              <w:outlineLvl w:val="0"/>
              <w:rPr>
                <w:sz w:val="28"/>
                <w:szCs w:val="28"/>
                <w:lang w:val="uk-UA"/>
              </w:rPr>
            </w:pPr>
            <w:r>
              <w:rPr>
                <w:bCs/>
                <w:kern w:val="36"/>
                <w:sz w:val="28"/>
                <w:szCs w:val="28"/>
                <w:lang w:val="uk-UA" w:eastAsia="ru-RU"/>
              </w:rPr>
              <w:t>NN</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0.175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0.207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0.092</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0.196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0.084</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0.191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0.141</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0.185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0.137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0.099</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0.186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0.189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0.105</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20</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0.178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0.113</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0.204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0.154</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0.131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0.156</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0.151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0.153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0.185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0.082</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35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0.16</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Avg</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0.152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0.1293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0.1808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0.1186</w:t>
            </w:r>
          </w:p>
        </w:tc>
      </w:tr>
    </w:tbl>
    <w:p w:rsidR="005A1BF9" w:rsidRDefault="005A1BF9">
      <w:pPr>
        <w:spacing w:line="360" w:lineRule="auto"/>
        <w:jc w:val="center"/>
        <w:rPr>
          <w:sz w:val="28"/>
          <w:szCs w:val="28"/>
          <w:lang w:val="uk-UA"/>
        </w:rPr>
      </w:pPr>
    </w:p>
    <w:p w:rsidR="005A1BF9" w:rsidRDefault="00E763B8">
      <w:pPr>
        <w:spacing w:line="360" w:lineRule="auto"/>
        <w:jc w:val="center"/>
        <w:rPr>
          <w:sz w:val="28"/>
          <w:szCs w:val="28"/>
          <w:lang w:val="uk-UA"/>
        </w:rPr>
      </w:pPr>
      <w:r>
        <w:rPr>
          <w:sz w:val="28"/>
          <w:szCs w:val="28"/>
          <w:lang w:val="uk-UA"/>
        </w:rPr>
        <w:lastRenderedPageBreak/>
        <w:t>Таблиця 3.4 – Й</w:t>
      </w:r>
      <w:r>
        <w:rPr>
          <w:sz w:val="28"/>
          <w:szCs w:val="28"/>
          <w:lang w:val="uk-UA" w:eastAsia="ru-RU"/>
        </w:rPr>
        <w:t>мовірність заборони доступу зареєстрованим користувачам</w:t>
      </w:r>
    </w:p>
    <w:p w:rsidR="005A1BF9" w:rsidRDefault="00E763B8">
      <w:pPr>
        <w:spacing w:line="360" w:lineRule="auto"/>
        <w:jc w:val="center"/>
        <w:rPr>
          <w:sz w:val="28"/>
          <w:szCs w:val="28"/>
          <w:lang w:val="uk-UA"/>
        </w:rPr>
      </w:pPr>
      <w:r>
        <w:rPr>
          <w:sz w:val="28"/>
          <w:szCs w:val="28"/>
          <w:lang w:val="uk-UA"/>
        </w:rPr>
        <w:t>на основі аналізу PC дій користувачів</w:t>
      </w:r>
    </w:p>
    <w:tbl>
      <w:tblPr>
        <w:tblStyle w:val="af0"/>
        <w:tblW w:w="9226" w:type="dxa"/>
        <w:jc w:val="center"/>
        <w:tblLook w:val="04A0" w:firstRow="1" w:lastRow="0" w:firstColumn="1" w:lastColumn="0" w:noHBand="0" w:noVBand="1"/>
      </w:tblPr>
      <w:tblGrid>
        <w:gridCol w:w="1062"/>
        <w:gridCol w:w="2041"/>
        <w:gridCol w:w="2041"/>
        <w:gridCol w:w="2041"/>
        <w:gridCol w:w="2041"/>
      </w:tblGrid>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User</w:t>
            </w:r>
          </w:p>
        </w:tc>
        <w:tc>
          <w:tcPr>
            <w:tcW w:w="2041" w:type="dxa"/>
            <w:shd w:val="clear" w:color="auto" w:fill="auto"/>
            <w:vAlign w:val="center"/>
          </w:tcPr>
          <w:p w:rsidR="005A1BF9" w:rsidRDefault="00E763B8">
            <w:pPr>
              <w:jc w:val="center"/>
              <w:rPr>
                <w:sz w:val="28"/>
                <w:szCs w:val="28"/>
                <w:lang w:val="uk-UA"/>
              </w:rPr>
            </w:pPr>
            <w:r>
              <w:rPr>
                <w:sz w:val="28"/>
                <w:szCs w:val="28"/>
                <w:lang w:val="uk-UA"/>
              </w:rPr>
              <w:t>RF</w:t>
            </w:r>
          </w:p>
        </w:tc>
        <w:tc>
          <w:tcPr>
            <w:tcW w:w="2041" w:type="dxa"/>
            <w:shd w:val="clear" w:color="auto" w:fill="auto"/>
            <w:vAlign w:val="center"/>
          </w:tcPr>
          <w:p w:rsidR="005A1BF9" w:rsidRDefault="00E763B8">
            <w:pPr>
              <w:jc w:val="center"/>
              <w:rPr>
                <w:sz w:val="28"/>
                <w:szCs w:val="28"/>
                <w:lang w:val="uk-UA"/>
              </w:rPr>
            </w:pPr>
            <m:oMath>
              <m:r>
                <w:rPr>
                  <w:rFonts w:ascii="Cambria Math" w:hAnsi="Cambria Math"/>
                  <w:sz w:val="28"/>
                  <w:szCs w:val="28"/>
                  <w:lang w:val="uk-UA"/>
                </w:rPr>
                <m:t>k</m:t>
              </m:r>
            </m:oMath>
            <w:r>
              <w:rPr>
                <w:sz w:val="28"/>
                <w:szCs w:val="28"/>
                <w:lang w:val="uk-UA"/>
              </w:rPr>
              <w:t>-NN</w:t>
            </w:r>
          </w:p>
        </w:tc>
        <w:tc>
          <w:tcPr>
            <w:tcW w:w="2041" w:type="dxa"/>
            <w:shd w:val="clear" w:color="auto" w:fill="auto"/>
            <w:vAlign w:val="center"/>
          </w:tcPr>
          <w:p w:rsidR="005A1BF9" w:rsidRDefault="00E763B8">
            <w:pPr>
              <w:jc w:val="center"/>
              <w:rPr>
                <w:sz w:val="28"/>
                <w:szCs w:val="28"/>
                <w:lang w:val="uk-UA"/>
              </w:rPr>
            </w:pPr>
            <w:r>
              <w:rPr>
                <w:rStyle w:val="e24kjd"/>
                <w:rFonts w:eastAsiaTheme="majorEastAsia"/>
                <w:bCs/>
                <w:sz w:val="28"/>
                <w:szCs w:val="28"/>
                <w:lang w:val="uk-UA"/>
              </w:rPr>
              <w:t>SVM</w:t>
            </w:r>
          </w:p>
        </w:tc>
        <w:tc>
          <w:tcPr>
            <w:tcW w:w="2041" w:type="dxa"/>
            <w:shd w:val="clear" w:color="auto" w:fill="auto"/>
            <w:vAlign w:val="center"/>
          </w:tcPr>
          <w:p w:rsidR="005A1BF9" w:rsidRDefault="00E763B8">
            <w:pPr>
              <w:spacing w:before="100" w:beforeAutospacing="1" w:after="100" w:afterAutospacing="1"/>
              <w:jc w:val="center"/>
              <w:outlineLvl w:val="0"/>
              <w:rPr>
                <w:sz w:val="28"/>
                <w:szCs w:val="28"/>
                <w:lang w:val="uk-UA"/>
              </w:rPr>
            </w:pPr>
            <w:r>
              <w:rPr>
                <w:bCs/>
                <w:kern w:val="36"/>
                <w:sz w:val="28"/>
                <w:szCs w:val="28"/>
                <w:lang w:val="uk-UA" w:eastAsia="ru-RU"/>
              </w:rPr>
              <w:t>NN</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0.135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0.111</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0.079</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0.161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0.069</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0.138</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20</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0.156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0.107</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0.156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0.077</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0.116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0.133</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0.062</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35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0.111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0.14</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Avg</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0.1273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0.0908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0.1151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0.0986</w:t>
            </w:r>
          </w:p>
        </w:tc>
      </w:tr>
    </w:tbl>
    <w:p w:rsidR="005A1BF9" w:rsidRDefault="005A1BF9">
      <w:pPr>
        <w:spacing w:line="360" w:lineRule="auto"/>
        <w:jc w:val="center"/>
        <w:rPr>
          <w:sz w:val="28"/>
          <w:szCs w:val="28"/>
          <w:lang w:val="uk-UA"/>
        </w:rPr>
      </w:pPr>
    </w:p>
    <w:p w:rsidR="005A1BF9" w:rsidRDefault="00E763B8">
      <w:pPr>
        <w:spacing w:line="360" w:lineRule="auto"/>
        <w:jc w:val="center"/>
        <w:rPr>
          <w:sz w:val="28"/>
          <w:szCs w:val="28"/>
          <w:lang w:val="uk-UA"/>
        </w:rPr>
      </w:pPr>
      <w:r>
        <w:rPr>
          <w:sz w:val="28"/>
          <w:szCs w:val="28"/>
          <w:lang w:val="uk-UA"/>
        </w:rPr>
        <w:t>Таблиця 3.5 – Й</w:t>
      </w:r>
      <w:r>
        <w:rPr>
          <w:sz w:val="28"/>
          <w:szCs w:val="28"/>
          <w:lang w:val="uk-UA" w:eastAsia="ru-RU"/>
        </w:rPr>
        <w:t>мовірність заборони доступу зареєстрованим користувачам</w:t>
      </w:r>
    </w:p>
    <w:p w:rsidR="005A1BF9" w:rsidRDefault="00E763B8">
      <w:pPr>
        <w:spacing w:line="360" w:lineRule="auto"/>
        <w:jc w:val="center"/>
        <w:rPr>
          <w:sz w:val="28"/>
          <w:szCs w:val="28"/>
          <w:lang w:val="uk-UA"/>
        </w:rPr>
      </w:pPr>
      <w:r>
        <w:rPr>
          <w:sz w:val="28"/>
          <w:szCs w:val="28"/>
          <w:lang w:val="uk-UA"/>
        </w:rPr>
        <w:t>на основі аналізу DD дій користувачів</w:t>
      </w:r>
    </w:p>
    <w:tbl>
      <w:tblPr>
        <w:tblStyle w:val="af0"/>
        <w:tblW w:w="9226" w:type="dxa"/>
        <w:jc w:val="center"/>
        <w:tblLook w:val="04A0" w:firstRow="1" w:lastRow="0" w:firstColumn="1" w:lastColumn="0" w:noHBand="0" w:noVBand="1"/>
      </w:tblPr>
      <w:tblGrid>
        <w:gridCol w:w="1062"/>
        <w:gridCol w:w="2041"/>
        <w:gridCol w:w="2041"/>
        <w:gridCol w:w="2041"/>
        <w:gridCol w:w="2041"/>
      </w:tblGrid>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User</w:t>
            </w:r>
          </w:p>
        </w:tc>
        <w:tc>
          <w:tcPr>
            <w:tcW w:w="2041" w:type="dxa"/>
            <w:shd w:val="clear" w:color="auto" w:fill="auto"/>
            <w:vAlign w:val="center"/>
          </w:tcPr>
          <w:p w:rsidR="005A1BF9" w:rsidRDefault="00E763B8">
            <w:pPr>
              <w:jc w:val="center"/>
              <w:rPr>
                <w:sz w:val="28"/>
                <w:szCs w:val="28"/>
                <w:lang w:val="uk-UA"/>
              </w:rPr>
            </w:pPr>
            <w:r>
              <w:rPr>
                <w:sz w:val="28"/>
                <w:szCs w:val="28"/>
                <w:lang w:val="uk-UA"/>
              </w:rPr>
              <w:t>RF</w:t>
            </w:r>
          </w:p>
        </w:tc>
        <w:tc>
          <w:tcPr>
            <w:tcW w:w="2041" w:type="dxa"/>
            <w:shd w:val="clear" w:color="auto" w:fill="auto"/>
            <w:vAlign w:val="center"/>
          </w:tcPr>
          <w:p w:rsidR="005A1BF9" w:rsidRDefault="00E763B8">
            <w:pPr>
              <w:jc w:val="center"/>
              <w:rPr>
                <w:sz w:val="28"/>
                <w:szCs w:val="28"/>
                <w:lang w:val="uk-UA"/>
              </w:rPr>
            </w:pPr>
            <m:oMath>
              <m:r>
                <w:rPr>
                  <w:rFonts w:ascii="Cambria Math" w:hAnsi="Cambria Math"/>
                  <w:sz w:val="28"/>
                  <w:szCs w:val="28"/>
                  <w:lang w:val="uk-UA"/>
                </w:rPr>
                <m:t>k</m:t>
              </m:r>
            </m:oMath>
            <w:r>
              <w:rPr>
                <w:sz w:val="28"/>
                <w:szCs w:val="28"/>
                <w:lang w:val="uk-UA"/>
              </w:rPr>
              <w:t>-NN</w:t>
            </w:r>
          </w:p>
        </w:tc>
        <w:tc>
          <w:tcPr>
            <w:tcW w:w="2041" w:type="dxa"/>
            <w:shd w:val="clear" w:color="auto" w:fill="auto"/>
            <w:vAlign w:val="center"/>
          </w:tcPr>
          <w:p w:rsidR="005A1BF9" w:rsidRDefault="00E763B8">
            <w:pPr>
              <w:jc w:val="center"/>
              <w:rPr>
                <w:sz w:val="28"/>
                <w:szCs w:val="28"/>
                <w:lang w:val="uk-UA"/>
              </w:rPr>
            </w:pPr>
            <w:r>
              <w:rPr>
                <w:rStyle w:val="e24kjd"/>
                <w:rFonts w:eastAsiaTheme="majorEastAsia"/>
                <w:bCs/>
                <w:sz w:val="28"/>
                <w:szCs w:val="28"/>
                <w:lang w:val="uk-UA"/>
              </w:rPr>
              <w:t>SVM</w:t>
            </w:r>
          </w:p>
        </w:tc>
        <w:tc>
          <w:tcPr>
            <w:tcW w:w="2041" w:type="dxa"/>
            <w:shd w:val="clear" w:color="auto" w:fill="auto"/>
            <w:vAlign w:val="center"/>
          </w:tcPr>
          <w:p w:rsidR="005A1BF9" w:rsidRDefault="00E763B8">
            <w:pPr>
              <w:spacing w:before="100" w:beforeAutospacing="1" w:after="100" w:afterAutospacing="1"/>
              <w:jc w:val="center"/>
              <w:outlineLvl w:val="0"/>
              <w:rPr>
                <w:sz w:val="28"/>
                <w:szCs w:val="28"/>
                <w:lang w:val="uk-UA"/>
              </w:rPr>
            </w:pPr>
            <w:r>
              <w:rPr>
                <w:bCs/>
                <w:kern w:val="36"/>
                <w:sz w:val="28"/>
                <w:szCs w:val="28"/>
                <w:lang w:val="uk-UA" w:eastAsia="ru-RU"/>
              </w:rPr>
              <w:t>NN</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0.058</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0.075</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0.053</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0.059</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0.069</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20</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0.083</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0.054</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0.097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0.067</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35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0.102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Avg</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0.0869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0.0761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0.0803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0.0648</w:t>
            </w:r>
          </w:p>
        </w:tc>
      </w:tr>
    </w:tbl>
    <w:p w:rsidR="005A1BF9" w:rsidRDefault="005A1BF9">
      <w:pPr>
        <w:jc w:val="center"/>
        <w:rPr>
          <w:sz w:val="28"/>
          <w:szCs w:val="24"/>
          <w:lang w:val="uk-UA"/>
        </w:rPr>
      </w:pPr>
    </w:p>
    <w:p w:rsidR="005A1BF9" w:rsidRDefault="005A1BF9">
      <w:pPr>
        <w:spacing w:line="360" w:lineRule="auto"/>
        <w:ind w:firstLine="720"/>
        <w:jc w:val="both"/>
        <w:rPr>
          <w:i/>
          <w:sz w:val="28"/>
          <w:szCs w:val="28"/>
          <w:lang w:val="uk-UA"/>
        </w:rPr>
      </w:pPr>
    </w:p>
    <w:p w:rsidR="005A1BF9" w:rsidRDefault="00E763B8">
      <w:pPr>
        <w:spacing w:line="360" w:lineRule="auto"/>
        <w:jc w:val="center"/>
        <w:rPr>
          <w:sz w:val="28"/>
          <w:szCs w:val="28"/>
          <w:lang w:val="uk-UA"/>
        </w:rPr>
      </w:pPr>
      <w:r>
        <w:rPr>
          <w:sz w:val="28"/>
          <w:szCs w:val="28"/>
          <w:lang w:val="uk-UA"/>
        </w:rPr>
        <w:lastRenderedPageBreak/>
        <w:t>Таблиця 3.6 – Й</w:t>
      </w:r>
      <w:r>
        <w:rPr>
          <w:sz w:val="28"/>
          <w:szCs w:val="28"/>
          <w:lang w:val="uk-UA" w:eastAsia="ru-RU"/>
        </w:rPr>
        <w:t>мовірність заборони доступу зареєстрованим користувачам</w:t>
      </w:r>
    </w:p>
    <w:p w:rsidR="005A1BF9" w:rsidRDefault="00E763B8">
      <w:pPr>
        <w:spacing w:line="360" w:lineRule="auto"/>
        <w:jc w:val="center"/>
        <w:rPr>
          <w:sz w:val="28"/>
          <w:szCs w:val="28"/>
          <w:lang w:val="uk-UA"/>
        </w:rPr>
      </w:pPr>
      <w:r>
        <w:rPr>
          <w:sz w:val="28"/>
          <w:szCs w:val="28"/>
          <w:lang w:val="uk-UA"/>
        </w:rPr>
        <w:t>на основі аналізу MM+PC+DD дій користувачів</w:t>
      </w:r>
    </w:p>
    <w:tbl>
      <w:tblPr>
        <w:tblStyle w:val="af0"/>
        <w:tblW w:w="9226" w:type="dxa"/>
        <w:jc w:val="center"/>
        <w:tblLook w:val="04A0" w:firstRow="1" w:lastRow="0" w:firstColumn="1" w:lastColumn="0" w:noHBand="0" w:noVBand="1"/>
      </w:tblPr>
      <w:tblGrid>
        <w:gridCol w:w="1062"/>
        <w:gridCol w:w="2041"/>
        <w:gridCol w:w="2041"/>
        <w:gridCol w:w="2041"/>
        <w:gridCol w:w="2041"/>
      </w:tblGrid>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User</w:t>
            </w:r>
          </w:p>
        </w:tc>
        <w:tc>
          <w:tcPr>
            <w:tcW w:w="2041" w:type="dxa"/>
            <w:shd w:val="clear" w:color="auto" w:fill="auto"/>
            <w:vAlign w:val="center"/>
          </w:tcPr>
          <w:p w:rsidR="005A1BF9" w:rsidRDefault="00E763B8">
            <w:pPr>
              <w:jc w:val="center"/>
              <w:rPr>
                <w:sz w:val="28"/>
                <w:szCs w:val="28"/>
                <w:lang w:val="uk-UA"/>
              </w:rPr>
            </w:pPr>
            <w:r>
              <w:rPr>
                <w:sz w:val="28"/>
                <w:szCs w:val="28"/>
                <w:lang w:val="uk-UA"/>
              </w:rPr>
              <w:t>RF</w:t>
            </w:r>
          </w:p>
        </w:tc>
        <w:tc>
          <w:tcPr>
            <w:tcW w:w="2041" w:type="dxa"/>
            <w:shd w:val="clear" w:color="auto" w:fill="auto"/>
            <w:vAlign w:val="center"/>
          </w:tcPr>
          <w:p w:rsidR="005A1BF9" w:rsidRDefault="00E763B8">
            <w:pPr>
              <w:jc w:val="center"/>
              <w:rPr>
                <w:sz w:val="28"/>
                <w:szCs w:val="28"/>
                <w:lang w:val="uk-UA"/>
              </w:rPr>
            </w:pPr>
            <m:oMath>
              <m:r>
                <w:rPr>
                  <w:rFonts w:ascii="Cambria Math" w:hAnsi="Cambria Math"/>
                  <w:sz w:val="28"/>
                  <w:szCs w:val="28"/>
                  <w:lang w:val="uk-UA"/>
                </w:rPr>
                <m:t>k</m:t>
              </m:r>
            </m:oMath>
            <w:r>
              <w:rPr>
                <w:sz w:val="28"/>
                <w:szCs w:val="28"/>
                <w:lang w:val="uk-UA"/>
              </w:rPr>
              <w:t>-NN</w:t>
            </w:r>
          </w:p>
        </w:tc>
        <w:tc>
          <w:tcPr>
            <w:tcW w:w="2041" w:type="dxa"/>
            <w:shd w:val="clear" w:color="auto" w:fill="auto"/>
            <w:vAlign w:val="center"/>
          </w:tcPr>
          <w:p w:rsidR="005A1BF9" w:rsidRDefault="00E763B8">
            <w:pPr>
              <w:jc w:val="center"/>
              <w:rPr>
                <w:sz w:val="28"/>
                <w:szCs w:val="28"/>
                <w:lang w:val="uk-UA"/>
              </w:rPr>
            </w:pPr>
            <w:r>
              <w:rPr>
                <w:rStyle w:val="e24kjd"/>
                <w:rFonts w:eastAsiaTheme="majorEastAsia"/>
                <w:bCs/>
                <w:sz w:val="28"/>
                <w:szCs w:val="28"/>
                <w:lang w:val="uk-UA"/>
              </w:rPr>
              <w:t>SVM</w:t>
            </w:r>
          </w:p>
        </w:tc>
        <w:tc>
          <w:tcPr>
            <w:tcW w:w="2041" w:type="dxa"/>
            <w:shd w:val="clear" w:color="auto" w:fill="auto"/>
            <w:vAlign w:val="center"/>
          </w:tcPr>
          <w:p w:rsidR="005A1BF9" w:rsidRDefault="00E763B8">
            <w:pPr>
              <w:spacing w:before="100" w:beforeAutospacing="1" w:after="100" w:afterAutospacing="1"/>
              <w:jc w:val="center"/>
              <w:outlineLvl w:val="0"/>
              <w:rPr>
                <w:sz w:val="28"/>
                <w:szCs w:val="28"/>
                <w:lang w:val="uk-UA"/>
              </w:rPr>
            </w:pPr>
            <w:r>
              <w:rPr>
                <w:bCs/>
                <w:kern w:val="36"/>
                <w:sz w:val="28"/>
                <w:szCs w:val="28"/>
                <w:lang w:val="uk-UA" w:eastAsia="ru-RU"/>
              </w:rPr>
              <w:t>NN</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0.032</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0.036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0.052</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0.035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0.056</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16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0.044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0.037</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20</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0.047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0.058</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0.052</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0.043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23</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0.037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0.067</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29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0.079</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0.061</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0.08</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0.059</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35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0.054</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0.036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0.038</w:t>
            </w:r>
          </w:p>
        </w:tc>
      </w:tr>
      <w:tr w:rsidR="005A1BF9">
        <w:trPr>
          <w:trHeight w:val="454"/>
          <w:jc w:val="center"/>
        </w:trPr>
        <w:tc>
          <w:tcPr>
            <w:tcW w:w="1062" w:type="dxa"/>
            <w:shd w:val="clear" w:color="auto" w:fill="auto"/>
            <w:vAlign w:val="center"/>
          </w:tcPr>
          <w:p w:rsidR="005A1BF9" w:rsidRDefault="00E763B8">
            <w:pPr>
              <w:jc w:val="center"/>
              <w:rPr>
                <w:sz w:val="28"/>
                <w:szCs w:val="28"/>
                <w:lang w:val="uk-UA"/>
              </w:rPr>
            </w:pPr>
            <w:r>
              <w:rPr>
                <w:sz w:val="28"/>
                <w:szCs w:val="28"/>
                <w:lang w:val="uk-UA"/>
              </w:rPr>
              <w:t>Avg</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0.067</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0.045</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0.0686</w:t>
            </w:r>
          </w:p>
        </w:tc>
        <w:tc>
          <w:tcPr>
            <w:tcW w:w="2041" w:type="dxa"/>
            <w:shd w:val="clear" w:color="auto" w:fill="auto"/>
            <w:vAlign w:val="center"/>
          </w:tcPr>
          <w:p w:rsidR="005A1BF9" w:rsidRDefault="00E763B8">
            <w:pPr>
              <w:jc w:val="center"/>
              <w:rPr>
                <w:color w:val="000000"/>
                <w:sz w:val="28"/>
                <w:szCs w:val="28"/>
                <w:lang w:val="uk-UA"/>
              </w:rPr>
            </w:pPr>
            <w:r>
              <w:rPr>
                <w:color w:val="000000"/>
                <w:sz w:val="28"/>
                <w:szCs w:val="28"/>
                <w:lang w:val="uk-UA"/>
              </w:rPr>
              <w:t>0.0519</w:t>
            </w:r>
          </w:p>
        </w:tc>
      </w:tr>
    </w:tbl>
    <w:p w:rsidR="005A1BF9" w:rsidRDefault="005A1BF9">
      <w:pPr>
        <w:jc w:val="center"/>
        <w:rPr>
          <w:sz w:val="24"/>
          <w:szCs w:val="24"/>
          <w:lang w:val="uk-UA"/>
        </w:rPr>
      </w:pPr>
    </w:p>
    <w:p w:rsidR="005A1BF9" w:rsidRDefault="00E763B8">
      <w:pPr>
        <w:spacing w:line="360" w:lineRule="auto"/>
        <w:ind w:firstLine="720"/>
        <w:jc w:val="both"/>
        <w:rPr>
          <w:sz w:val="28"/>
          <w:szCs w:val="28"/>
          <w:lang w:val="uk-UA"/>
        </w:rPr>
      </w:pPr>
      <w:r>
        <w:rPr>
          <w:sz w:val="28"/>
          <w:szCs w:val="28"/>
          <w:lang w:val="uk-UA"/>
        </w:rPr>
        <w:t>Підводячи підсумки можна відмітити наступне.</w:t>
      </w:r>
    </w:p>
    <w:p w:rsidR="005A1BF9" w:rsidRDefault="00E763B8">
      <w:pPr>
        <w:spacing w:line="360" w:lineRule="auto"/>
        <w:ind w:firstLine="720"/>
        <w:jc w:val="both"/>
        <w:rPr>
          <w:sz w:val="28"/>
          <w:szCs w:val="28"/>
          <w:lang w:val="uk-UA"/>
        </w:rPr>
      </w:pPr>
      <w:r>
        <w:rPr>
          <w:sz w:val="28"/>
          <w:szCs w:val="28"/>
          <w:lang w:val="uk-UA"/>
        </w:rPr>
        <w:t>1. Для ММ дій максимальне значення FRR складає 0.207, мінімальне – 0.08, середнє – від 0.1186 до 0.1808 в залежності від алгоритму класифікації. Для РС дій максимальне значення FRR складає 0.161, мінімальне – 0.062, середнє – від 0.0908 до 0.1273 в залежності від алгоритму класифікації. Для DD дій максимальне значення FRR складає 0.107, мінімальне – 0.05, середнє – від 0.0648 до 0.0869 в залежності від алгоритму класифікації. Для MM+PC+DD дій максимальне значення FRR складає 0.084, мінімальне – 0.032, середнє – від 0.045 до 0.0686 в залежності від алгоритму класифікації. Найінформативнішими для дослідних класифікаторів є DD дії користувача, оскільки саме на них навчені класифікатори забезпечили найменшу помилку FRR.</w:t>
      </w:r>
    </w:p>
    <w:p w:rsidR="005A1BF9" w:rsidRDefault="00E763B8">
      <w:pPr>
        <w:spacing w:line="360" w:lineRule="auto"/>
        <w:ind w:firstLine="720"/>
        <w:jc w:val="both"/>
        <w:rPr>
          <w:sz w:val="28"/>
          <w:szCs w:val="28"/>
          <w:lang w:val="uk-UA"/>
        </w:rPr>
      </w:pPr>
      <w:r>
        <w:rPr>
          <w:sz w:val="28"/>
          <w:szCs w:val="28"/>
          <w:lang w:val="uk-UA"/>
        </w:rPr>
        <w:t xml:space="preserve">2. Алгоритми </w:t>
      </w:r>
      <m:oMath>
        <m:r>
          <w:rPr>
            <w:rFonts w:ascii="Cambria Math" w:hAnsi="Cambria Math"/>
            <w:sz w:val="28"/>
            <w:szCs w:val="28"/>
            <w:lang w:val="uk-UA"/>
          </w:rPr>
          <m:t>k</m:t>
        </m:r>
      </m:oMath>
      <w:r>
        <w:rPr>
          <w:sz w:val="28"/>
          <w:szCs w:val="28"/>
          <w:lang w:val="uk-UA"/>
        </w:rPr>
        <w:t xml:space="preserve"> найближчих сусідів та штучних нейронних мереж у кожному з чотирьох експериментів забезпечили найменший рівень FRR.</w:t>
      </w:r>
    </w:p>
    <w:p w:rsidR="005A1BF9" w:rsidRDefault="00E763B8">
      <w:pPr>
        <w:spacing w:line="360" w:lineRule="auto"/>
        <w:ind w:firstLine="720"/>
        <w:jc w:val="both"/>
        <w:rPr>
          <w:sz w:val="28"/>
          <w:szCs w:val="28"/>
          <w:lang w:val="uk-UA" w:eastAsia="ru-RU"/>
        </w:rPr>
      </w:pPr>
      <w:r>
        <w:rPr>
          <w:sz w:val="28"/>
          <w:szCs w:val="28"/>
          <w:lang w:val="uk-UA"/>
        </w:rPr>
        <w:t xml:space="preserve">3. Використання MM+PC+DD дій для навчання та тестування класифікаторів забезпечує найменший серед отриманих середній рівень ймовірності </w:t>
      </w:r>
      <w:r>
        <w:rPr>
          <w:sz w:val="28"/>
          <w:szCs w:val="28"/>
          <w:lang w:val="uk-UA" w:eastAsia="ru-RU"/>
        </w:rPr>
        <w:t xml:space="preserve">заборони доступу зареєстрованим користувачам – 0.045. </w:t>
      </w:r>
    </w:p>
    <w:p w:rsidR="005A1BF9" w:rsidRDefault="00E763B8">
      <w:pPr>
        <w:spacing w:line="360" w:lineRule="auto"/>
        <w:ind w:firstLine="720"/>
        <w:jc w:val="both"/>
        <w:rPr>
          <w:i/>
          <w:sz w:val="28"/>
          <w:szCs w:val="28"/>
          <w:lang w:val="uk-UA"/>
        </w:rPr>
      </w:pPr>
      <w:r>
        <w:rPr>
          <w:i/>
          <w:sz w:val="28"/>
          <w:szCs w:val="28"/>
          <w:lang w:val="uk-UA"/>
        </w:rPr>
        <w:lastRenderedPageBreak/>
        <w:t xml:space="preserve">Алгоритм оцінки ймовірності </w:t>
      </w:r>
      <w:r>
        <w:rPr>
          <w:i/>
          <w:sz w:val="28"/>
          <w:szCs w:val="28"/>
          <w:lang w:val="uk-UA" w:eastAsia="ru-RU"/>
        </w:rPr>
        <w:t>надання доступу зловмиснику (FAR)</w:t>
      </w:r>
      <w:r>
        <w:rPr>
          <w:i/>
          <w:sz w:val="28"/>
          <w:szCs w:val="28"/>
          <w:lang w:val="uk-UA"/>
        </w:rPr>
        <w:t>:</w:t>
      </w:r>
    </w:p>
    <w:p w:rsidR="005A1BF9" w:rsidRDefault="00E763B8">
      <w:pPr>
        <w:spacing w:line="360" w:lineRule="auto"/>
        <w:ind w:firstLine="720"/>
        <w:jc w:val="both"/>
        <w:rPr>
          <w:sz w:val="28"/>
          <w:szCs w:val="28"/>
          <w:lang w:val="uk-UA"/>
        </w:rPr>
      </w:pPr>
      <w:r>
        <w:rPr>
          <w:sz w:val="28"/>
          <w:szCs w:val="28"/>
          <w:lang w:val="uk-UA"/>
        </w:rPr>
        <w:t>1) на першому кроці обирався легальний користувач (наприклад, користувач 7) та тип дії – ММ;</w:t>
      </w:r>
    </w:p>
    <w:p w:rsidR="005A1BF9" w:rsidRDefault="00E763B8">
      <w:pPr>
        <w:spacing w:line="360" w:lineRule="auto"/>
        <w:ind w:firstLine="720"/>
        <w:jc w:val="both"/>
        <w:rPr>
          <w:sz w:val="28"/>
          <w:szCs w:val="28"/>
          <w:lang w:val="uk-UA"/>
        </w:rPr>
      </w:pPr>
      <w:r>
        <w:rPr>
          <w:sz w:val="28"/>
          <w:szCs w:val="28"/>
          <w:lang w:val="uk-UA"/>
        </w:rPr>
        <w:t xml:space="preserve">2) на другому кроці за допомогою даних з «Training DataSet» для користувача 7 та типу дії ММ за допомогою </w:t>
      </w:r>
      <m:oMath>
        <m:r>
          <w:rPr>
            <w:rFonts w:ascii="Cambria Math" w:hAnsi="Cambria Math"/>
            <w:sz w:val="28"/>
            <w:szCs w:val="28"/>
            <w:lang w:val="uk-UA"/>
          </w:rPr>
          <m:t>k</m:t>
        </m:r>
      </m:oMath>
      <w:r>
        <w:rPr>
          <w:sz w:val="28"/>
          <w:szCs w:val="28"/>
          <w:lang w:val="uk-UA"/>
        </w:rPr>
        <w:t>-NN, RF, SVM та NN алгоритмів створювалась модель системи класифікації (ідентифікації);</w:t>
      </w:r>
    </w:p>
    <w:p w:rsidR="005A1BF9" w:rsidRDefault="00E763B8">
      <w:pPr>
        <w:spacing w:line="360" w:lineRule="auto"/>
        <w:ind w:firstLine="720"/>
        <w:jc w:val="both"/>
        <w:rPr>
          <w:sz w:val="28"/>
          <w:szCs w:val="28"/>
          <w:lang w:val="uk-UA"/>
        </w:rPr>
      </w:pPr>
      <w:r>
        <w:rPr>
          <w:sz w:val="28"/>
          <w:szCs w:val="28"/>
          <w:lang w:val="uk-UA"/>
        </w:rPr>
        <w:t>3) на третьому кроці з датасету «Test Negative» відбирались строки, що відповідають користувачу 7 з діями ММ. Таким чином формувався датасет «Test Negative – User 7»;</w:t>
      </w:r>
    </w:p>
    <w:p w:rsidR="005A1BF9" w:rsidRDefault="00E763B8">
      <w:pPr>
        <w:spacing w:line="360" w:lineRule="auto"/>
        <w:ind w:firstLine="720"/>
        <w:jc w:val="both"/>
        <w:rPr>
          <w:sz w:val="28"/>
          <w:szCs w:val="28"/>
          <w:lang w:val="uk-UA"/>
        </w:rPr>
      </w:pPr>
      <w:r>
        <w:rPr>
          <w:sz w:val="28"/>
          <w:szCs w:val="28"/>
          <w:lang w:val="uk-UA"/>
        </w:rPr>
        <w:t xml:space="preserve">4) на четвертому кроці розроблена система класифікації (ідентифікації) тестувалась на дата сеті «Test Negative – User 7». Результатом тестування є відсоток користувачів, яких система розпізнала як «користувач 7», тобто </w:t>
      </w:r>
      <w:r>
        <w:rPr>
          <w:sz w:val="28"/>
          <w:szCs w:val="28"/>
          <w:lang w:val="uk-UA" w:eastAsia="ru-RU"/>
        </w:rPr>
        <w:t>ймовірність надання доступу зловмиснику (FAR)</w:t>
      </w:r>
      <w:r>
        <w:rPr>
          <w:sz w:val="28"/>
          <w:szCs w:val="28"/>
          <w:lang w:val="uk-UA"/>
        </w:rPr>
        <w:t>;</w:t>
      </w:r>
    </w:p>
    <w:p w:rsidR="005A1BF9" w:rsidRDefault="00E763B8">
      <w:pPr>
        <w:spacing w:line="360" w:lineRule="auto"/>
        <w:ind w:firstLine="720"/>
        <w:jc w:val="both"/>
        <w:rPr>
          <w:sz w:val="28"/>
          <w:szCs w:val="28"/>
          <w:lang w:val="uk-UA"/>
        </w:rPr>
      </w:pPr>
      <w:r>
        <w:rPr>
          <w:sz w:val="28"/>
          <w:szCs w:val="28"/>
          <w:lang w:val="uk-UA"/>
        </w:rPr>
        <w:t>5) на п’ятому кроці для поточного користувача обирався тип дії РС та повторювались кроки 2-4 з відповідним до РС дій датасетом «Test Negative – User 7»;</w:t>
      </w:r>
    </w:p>
    <w:p w:rsidR="005A1BF9" w:rsidRDefault="00E763B8">
      <w:pPr>
        <w:spacing w:line="360" w:lineRule="auto"/>
        <w:ind w:firstLine="720"/>
        <w:jc w:val="both"/>
        <w:rPr>
          <w:sz w:val="28"/>
          <w:szCs w:val="28"/>
          <w:lang w:val="uk-UA"/>
        </w:rPr>
      </w:pPr>
      <w:r>
        <w:rPr>
          <w:sz w:val="28"/>
          <w:szCs w:val="28"/>
          <w:lang w:val="uk-UA"/>
        </w:rPr>
        <w:t>6) на шостому кроці для поточного користувача обирався тип дії DD та повторювались кроки 2-4 з відповідним до DD дій датасетом «Test Negative – User 7»;</w:t>
      </w:r>
    </w:p>
    <w:p w:rsidR="005A1BF9" w:rsidRDefault="00E763B8">
      <w:pPr>
        <w:spacing w:line="360" w:lineRule="auto"/>
        <w:ind w:firstLine="720"/>
        <w:jc w:val="both"/>
        <w:rPr>
          <w:sz w:val="28"/>
          <w:szCs w:val="28"/>
          <w:lang w:val="uk-UA"/>
        </w:rPr>
      </w:pPr>
      <w:r>
        <w:rPr>
          <w:sz w:val="28"/>
          <w:szCs w:val="28"/>
          <w:lang w:val="uk-UA"/>
        </w:rPr>
        <w:t>7) на сьомому кроці для поточного користувача обирався тип дії MM+PC+DD та повторювались кроки 2-4 з відповідним до MM+PC+DD дій датасетом «Test Negative – User 7»;</w:t>
      </w:r>
    </w:p>
    <w:p w:rsidR="005A1BF9" w:rsidRDefault="00E763B8">
      <w:pPr>
        <w:spacing w:line="360" w:lineRule="auto"/>
        <w:ind w:firstLine="720"/>
        <w:jc w:val="both"/>
        <w:rPr>
          <w:sz w:val="28"/>
          <w:szCs w:val="28"/>
          <w:lang w:val="uk-UA"/>
        </w:rPr>
      </w:pPr>
      <w:r>
        <w:rPr>
          <w:sz w:val="28"/>
          <w:szCs w:val="28"/>
          <w:lang w:val="uk-UA"/>
        </w:rPr>
        <w:t>8) на восьмому кроці обирався новий легальний користувач і повторювались кроки 2-7;</w:t>
      </w:r>
    </w:p>
    <w:p w:rsidR="005A1BF9" w:rsidRDefault="00E763B8">
      <w:pPr>
        <w:spacing w:line="360" w:lineRule="auto"/>
        <w:ind w:firstLine="720"/>
        <w:jc w:val="both"/>
        <w:rPr>
          <w:sz w:val="28"/>
          <w:szCs w:val="28"/>
          <w:lang w:val="uk-UA"/>
        </w:rPr>
      </w:pPr>
      <w:r>
        <w:rPr>
          <w:sz w:val="28"/>
          <w:szCs w:val="28"/>
          <w:lang w:val="uk-UA"/>
        </w:rPr>
        <w:t>9) експеримент було закінчено, коли всі десять користувачів взяли участь у аналізі.</w:t>
      </w:r>
    </w:p>
    <w:p w:rsidR="005A1BF9" w:rsidRDefault="00E763B8">
      <w:pPr>
        <w:spacing w:line="360" w:lineRule="auto"/>
        <w:ind w:firstLine="720"/>
        <w:jc w:val="both"/>
        <w:rPr>
          <w:sz w:val="28"/>
          <w:szCs w:val="28"/>
          <w:lang w:val="uk-UA"/>
        </w:rPr>
      </w:pPr>
      <w:r>
        <w:rPr>
          <w:sz w:val="28"/>
          <w:szCs w:val="28"/>
          <w:lang w:val="uk-UA"/>
        </w:rPr>
        <w:t>Результати роботи дослідних класифікаторів наведено у табл. 3.7 – 3.10.</w:t>
      </w:r>
    </w:p>
    <w:p w:rsidR="005A1BF9" w:rsidRDefault="005A1BF9">
      <w:pPr>
        <w:spacing w:line="360" w:lineRule="auto"/>
        <w:jc w:val="center"/>
        <w:rPr>
          <w:sz w:val="28"/>
          <w:szCs w:val="28"/>
          <w:lang w:val="uk-UA"/>
        </w:rPr>
      </w:pPr>
    </w:p>
    <w:p w:rsidR="005A1BF9" w:rsidRDefault="00E763B8">
      <w:pPr>
        <w:rPr>
          <w:sz w:val="28"/>
          <w:szCs w:val="28"/>
          <w:lang w:val="uk-UA"/>
        </w:rPr>
      </w:pPr>
      <w:r>
        <w:rPr>
          <w:sz w:val="28"/>
          <w:szCs w:val="28"/>
          <w:lang w:val="uk-UA"/>
        </w:rPr>
        <w:br w:type="page"/>
      </w:r>
    </w:p>
    <w:p w:rsidR="005A1BF9" w:rsidRDefault="00E763B8">
      <w:pPr>
        <w:spacing w:line="360" w:lineRule="auto"/>
        <w:jc w:val="center"/>
        <w:rPr>
          <w:sz w:val="28"/>
          <w:szCs w:val="28"/>
          <w:lang w:val="uk-UA"/>
        </w:rPr>
      </w:pPr>
      <w:r>
        <w:rPr>
          <w:sz w:val="28"/>
          <w:szCs w:val="28"/>
          <w:lang w:val="uk-UA"/>
        </w:rPr>
        <w:lastRenderedPageBreak/>
        <w:t>Таблиця 3.7 – Й</w:t>
      </w:r>
      <w:r>
        <w:rPr>
          <w:sz w:val="28"/>
          <w:szCs w:val="28"/>
          <w:lang w:val="uk-UA" w:eastAsia="ru-RU"/>
        </w:rPr>
        <w:t>мовірність надання доступу зловмиснику</w:t>
      </w:r>
    </w:p>
    <w:p w:rsidR="005A1BF9" w:rsidRDefault="00E763B8">
      <w:pPr>
        <w:spacing w:line="360" w:lineRule="auto"/>
        <w:jc w:val="center"/>
        <w:rPr>
          <w:sz w:val="28"/>
          <w:szCs w:val="28"/>
          <w:lang w:val="uk-UA"/>
        </w:rPr>
      </w:pPr>
      <w:r>
        <w:rPr>
          <w:sz w:val="28"/>
          <w:szCs w:val="28"/>
          <w:lang w:val="uk-UA"/>
        </w:rPr>
        <w:t>на основі аналізу ММ дій користувачів</w:t>
      </w:r>
    </w:p>
    <w:tbl>
      <w:tblPr>
        <w:tblStyle w:val="af0"/>
        <w:tblW w:w="9226" w:type="dxa"/>
        <w:jc w:val="center"/>
        <w:tblLook w:val="04A0" w:firstRow="1" w:lastRow="0" w:firstColumn="1" w:lastColumn="0" w:noHBand="0" w:noVBand="1"/>
      </w:tblPr>
      <w:tblGrid>
        <w:gridCol w:w="1062"/>
        <w:gridCol w:w="2041"/>
        <w:gridCol w:w="2041"/>
        <w:gridCol w:w="2041"/>
        <w:gridCol w:w="2041"/>
      </w:tblGrid>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User</w:t>
            </w:r>
          </w:p>
        </w:tc>
        <w:tc>
          <w:tcPr>
            <w:tcW w:w="2041" w:type="dxa"/>
            <w:vAlign w:val="center"/>
          </w:tcPr>
          <w:p w:rsidR="005A1BF9" w:rsidRDefault="00E763B8">
            <w:pPr>
              <w:jc w:val="center"/>
              <w:rPr>
                <w:sz w:val="28"/>
                <w:szCs w:val="28"/>
                <w:lang w:val="uk-UA"/>
              </w:rPr>
            </w:pPr>
            <w:r>
              <w:rPr>
                <w:sz w:val="28"/>
                <w:szCs w:val="28"/>
                <w:lang w:val="uk-UA"/>
              </w:rPr>
              <w:t>RF</w:t>
            </w:r>
          </w:p>
        </w:tc>
        <w:tc>
          <w:tcPr>
            <w:tcW w:w="2041" w:type="dxa"/>
            <w:vAlign w:val="center"/>
          </w:tcPr>
          <w:p w:rsidR="005A1BF9" w:rsidRDefault="00E763B8">
            <w:pPr>
              <w:jc w:val="center"/>
              <w:rPr>
                <w:sz w:val="28"/>
                <w:szCs w:val="28"/>
                <w:lang w:val="uk-UA"/>
              </w:rPr>
            </w:pPr>
            <m:oMath>
              <m:r>
                <w:rPr>
                  <w:rFonts w:ascii="Cambria Math" w:hAnsi="Cambria Math"/>
                  <w:sz w:val="28"/>
                  <w:szCs w:val="28"/>
                  <w:lang w:val="uk-UA"/>
                </w:rPr>
                <m:t>k</m:t>
              </m:r>
            </m:oMath>
            <w:r>
              <w:rPr>
                <w:sz w:val="28"/>
                <w:szCs w:val="28"/>
                <w:lang w:val="uk-UA"/>
              </w:rPr>
              <w:t>-NN</w:t>
            </w:r>
          </w:p>
        </w:tc>
        <w:tc>
          <w:tcPr>
            <w:tcW w:w="2041" w:type="dxa"/>
            <w:vAlign w:val="center"/>
          </w:tcPr>
          <w:p w:rsidR="005A1BF9" w:rsidRDefault="00E763B8">
            <w:pPr>
              <w:jc w:val="center"/>
              <w:rPr>
                <w:sz w:val="28"/>
                <w:szCs w:val="28"/>
                <w:lang w:val="uk-UA"/>
              </w:rPr>
            </w:pPr>
            <w:r>
              <w:rPr>
                <w:rStyle w:val="e24kjd"/>
                <w:rFonts w:eastAsiaTheme="majorEastAsia"/>
                <w:bCs/>
                <w:sz w:val="28"/>
                <w:szCs w:val="28"/>
                <w:lang w:val="uk-UA"/>
              </w:rPr>
              <w:t>SVM</w:t>
            </w:r>
          </w:p>
        </w:tc>
        <w:tc>
          <w:tcPr>
            <w:tcW w:w="2041" w:type="dxa"/>
            <w:vAlign w:val="center"/>
          </w:tcPr>
          <w:p w:rsidR="005A1BF9" w:rsidRDefault="00E763B8">
            <w:pPr>
              <w:spacing w:before="100" w:beforeAutospacing="1" w:after="100" w:afterAutospacing="1"/>
              <w:jc w:val="center"/>
              <w:outlineLvl w:val="0"/>
              <w:rPr>
                <w:sz w:val="28"/>
                <w:szCs w:val="28"/>
                <w:lang w:val="uk-UA"/>
              </w:rPr>
            </w:pPr>
            <w:r>
              <w:rPr>
                <w:bCs/>
                <w:kern w:val="36"/>
                <w:sz w:val="28"/>
                <w:szCs w:val="28"/>
                <w:lang w:val="uk-UA" w:eastAsia="ru-RU"/>
              </w:rPr>
              <w:t>NN</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7</w:t>
            </w:r>
          </w:p>
        </w:tc>
        <w:tc>
          <w:tcPr>
            <w:tcW w:w="2041" w:type="dxa"/>
            <w:vAlign w:val="bottom"/>
          </w:tcPr>
          <w:p w:rsidR="005A1BF9" w:rsidRDefault="00E763B8">
            <w:pPr>
              <w:jc w:val="center"/>
              <w:rPr>
                <w:color w:val="000000"/>
                <w:sz w:val="28"/>
                <w:szCs w:val="28"/>
                <w:lang w:val="uk-UA"/>
              </w:rPr>
            </w:pPr>
            <w:r>
              <w:rPr>
                <w:color w:val="000000"/>
                <w:sz w:val="28"/>
                <w:szCs w:val="28"/>
                <w:lang w:val="uk-UA"/>
              </w:rPr>
              <w:t>0.134</w:t>
            </w:r>
          </w:p>
        </w:tc>
        <w:tc>
          <w:tcPr>
            <w:tcW w:w="2041" w:type="dxa"/>
            <w:vAlign w:val="bottom"/>
          </w:tcPr>
          <w:p w:rsidR="005A1BF9" w:rsidRDefault="00E763B8">
            <w:pPr>
              <w:jc w:val="center"/>
              <w:rPr>
                <w:color w:val="000000"/>
                <w:sz w:val="28"/>
                <w:szCs w:val="28"/>
                <w:lang w:val="uk-UA"/>
              </w:rPr>
            </w:pPr>
            <w:r>
              <w:rPr>
                <w:color w:val="000000"/>
                <w:sz w:val="28"/>
                <w:szCs w:val="28"/>
                <w:lang w:val="uk-UA"/>
              </w:rPr>
              <w:t>0.121</w:t>
            </w:r>
          </w:p>
        </w:tc>
        <w:tc>
          <w:tcPr>
            <w:tcW w:w="2041" w:type="dxa"/>
            <w:vAlign w:val="bottom"/>
          </w:tcPr>
          <w:p w:rsidR="005A1BF9" w:rsidRDefault="00E763B8">
            <w:pPr>
              <w:jc w:val="center"/>
              <w:rPr>
                <w:color w:val="000000"/>
                <w:sz w:val="28"/>
                <w:szCs w:val="28"/>
                <w:lang w:val="uk-UA"/>
              </w:rPr>
            </w:pPr>
            <w:r>
              <w:rPr>
                <w:color w:val="000000"/>
                <w:sz w:val="28"/>
                <w:szCs w:val="28"/>
                <w:lang w:val="uk-UA"/>
              </w:rPr>
              <w:t>0.2</w:t>
            </w:r>
          </w:p>
        </w:tc>
        <w:tc>
          <w:tcPr>
            <w:tcW w:w="2041" w:type="dxa"/>
            <w:vAlign w:val="bottom"/>
          </w:tcPr>
          <w:p w:rsidR="005A1BF9" w:rsidRDefault="00E763B8">
            <w:pPr>
              <w:jc w:val="center"/>
              <w:rPr>
                <w:color w:val="000000"/>
                <w:sz w:val="28"/>
                <w:szCs w:val="28"/>
                <w:lang w:val="uk-UA"/>
              </w:rPr>
            </w:pPr>
            <w:r>
              <w:rPr>
                <w:color w:val="000000"/>
                <w:sz w:val="28"/>
                <w:szCs w:val="28"/>
                <w:lang w:val="uk-UA"/>
              </w:rPr>
              <w:t>0.133</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9</w:t>
            </w:r>
          </w:p>
        </w:tc>
        <w:tc>
          <w:tcPr>
            <w:tcW w:w="2041" w:type="dxa"/>
            <w:vAlign w:val="bottom"/>
          </w:tcPr>
          <w:p w:rsidR="005A1BF9" w:rsidRDefault="00E763B8">
            <w:pPr>
              <w:jc w:val="center"/>
              <w:rPr>
                <w:color w:val="000000"/>
                <w:sz w:val="28"/>
                <w:szCs w:val="28"/>
                <w:lang w:val="uk-UA"/>
              </w:rPr>
            </w:pPr>
            <w:r>
              <w:rPr>
                <w:color w:val="000000"/>
                <w:sz w:val="28"/>
                <w:szCs w:val="28"/>
                <w:lang w:val="uk-UA"/>
              </w:rPr>
              <w:t>0.169</w:t>
            </w:r>
          </w:p>
        </w:tc>
        <w:tc>
          <w:tcPr>
            <w:tcW w:w="2041" w:type="dxa"/>
            <w:vAlign w:val="bottom"/>
          </w:tcPr>
          <w:p w:rsidR="005A1BF9" w:rsidRDefault="00E763B8">
            <w:pPr>
              <w:jc w:val="center"/>
              <w:rPr>
                <w:color w:val="000000"/>
                <w:sz w:val="28"/>
                <w:szCs w:val="28"/>
                <w:lang w:val="uk-UA"/>
              </w:rPr>
            </w:pPr>
            <w:r>
              <w:rPr>
                <w:color w:val="000000"/>
                <w:sz w:val="28"/>
                <w:szCs w:val="28"/>
                <w:lang w:val="uk-UA"/>
              </w:rPr>
              <w:t>0.199</w:t>
            </w:r>
          </w:p>
        </w:tc>
        <w:tc>
          <w:tcPr>
            <w:tcW w:w="2041" w:type="dxa"/>
            <w:vAlign w:val="bottom"/>
          </w:tcPr>
          <w:p w:rsidR="005A1BF9" w:rsidRDefault="00E763B8">
            <w:pPr>
              <w:jc w:val="center"/>
              <w:rPr>
                <w:color w:val="000000"/>
                <w:sz w:val="28"/>
                <w:szCs w:val="28"/>
                <w:lang w:val="uk-UA"/>
              </w:rPr>
            </w:pPr>
            <w:r>
              <w:rPr>
                <w:color w:val="000000"/>
                <w:sz w:val="28"/>
                <w:szCs w:val="28"/>
                <w:lang w:val="uk-UA"/>
              </w:rPr>
              <w:t>0.159</w:t>
            </w:r>
          </w:p>
        </w:tc>
        <w:tc>
          <w:tcPr>
            <w:tcW w:w="2041" w:type="dxa"/>
            <w:vAlign w:val="bottom"/>
          </w:tcPr>
          <w:p w:rsidR="005A1BF9" w:rsidRDefault="00E763B8">
            <w:pPr>
              <w:jc w:val="center"/>
              <w:rPr>
                <w:color w:val="000000"/>
                <w:sz w:val="28"/>
                <w:szCs w:val="28"/>
                <w:lang w:val="uk-UA"/>
              </w:rPr>
            </w:pPr>
            <w:r>
              <w:rPr>
                <w:color w:val="000000"/>
                <w:sz w:val="28"/>
                <w:szCs w:val="28"/>
                <w:lang w:val="uk-UA"/>
              </w:rPr>
              <w:t>0.164</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12</w:t>
            </w:r>
          </w:p>
        </w:tc>
        <w:tc>
          <w:tcPr>
            <w:tcW w:w="2041" w:type="dxa"/>
            <w:vAlign w:val="bottom"/>
          </w:tcPr>
          <w:p w:rsidR="005A1BF9" w:rsidRDefault="00E763B8">
            <w:pPr>
              <w:jc w:val="center"/>
              <w:rPr>
                <w:color w:val="000000"/>
                <w:sz w:val="28"/>
                <w:szCs w:val="28"/>
                <w:lang w:val="uk-UA"/>
              </w:rPr>
            </w:pPr>
            <w:r>
              <w:rPr>
                <w:color w:val="000000"/>
                <w:sz w:val="28"/>
                <w:szCs w:val="28"/>
                <w:lang w:val="uk-UA"/>
              </w:rPr>
              <w:t>0.178</w:t>
            </w:r>
          </w:p>
        </w:tc>
        <w:tc>
          <w:tcPr>
            <w:tcW w:w="2041" w:type="dxa"/>
            <w:vAlign w:val="bottom"/>
          </w:tcPr>
          <w:p w:rsidR="005A1BF9" w:rsidRDefault="00E763B8">
            <w:pPr>
              <w:jc w:val="center"/>
              <w:rPr>
                <w:color w:val="000000"/>
                <w:sz w:val="28"/>
                <w:szCs w:val="28"/>
                <w:lang w:val="uk-UA"/>
              </w:rPr>
            </w:pPr>
            <w:r>
              <w:rPr>
                <w:color w:val="000000"/>
                <w:sz w:val="28"/>
                <w:szCs w:val="28"/>
                <w:lang w:val="uk-UA"/>
              </w:rPr>
              <w:t>0.198</w:t>
            </w:r>
          </w:p>
        </w:tc>
        <w:tc>
          <w:tcPr>
            <w:tcW w:w="2041" w:type="dxa"/>
            <w:vAlign w:val="bottom"/>
          </w:tcPr>
          <w:p w:rsidR="005A1BF9" w:rsidRDefault="00E763B8">
            <w:pPr>
              <w:jc w:val="center"/>
              <w:rPr>
                <w:color w:val="000000"/>
                <w:sz w:val="28"/>
                <w:szCs w:val="28"/>
                <w:lang w:val="uk-UA"/>
              </w:rPr>
            </w:pPr>
            <w:r>
              <w:rPr>
                <w:color w:val="000000"/>
                <w:sz w:val="28"/>
                <w:szCs w:val="28"/>
                <w:lang w:val="uk-UA"/>
              </w:rPr>
              <w:t>0.155</w:t>
            </w:r>
          </w:p>
        </w:tc>
        <w:tc>
          <w:tcPr>
            <w:tcW w:w="2041" w:type="dxa"/>
            <w:vAlign w:val="bottom"/>
          </w:tcPr>
          <w:p w:rsidR="005A1BF9" w:rsidRDefault="00E763B8">
            <w:pPr>
              <w:jc w:val="center"/>
              <w:rPr>
                <w:color w:val="000000"/>
                <w:sz w:val="28"/>
                <w:szCs w:val="28"/>
                <w:lang w:val="uk-UA"/>
              </w:rPr>
            </w:pPr>
            <w:r>
              <w:rPr>
                <w:color w:val="000000"/>
                <w:sz w:val="28"/>
                <w:szCs w:val="28"/>
                <w:lang w:val="uk-UA"/>
              </w:rPr>
              <w:t>0.124</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15</w:t>
            </w:r>
          </w:p>
        </w:tc>
        <w:tc>
          <w:tcPr>
            <w:tcW w:w="2041" w:type="dxa"/>
            <w:vAlign w:val="bottom"/>
          </w:tcPr>
          <w:p w:rsidR="005A1BF9" w:rsidRDefault="00E763B8">
            <w:pPr>
              <w:jc w:val="center"/>
              <w:rPr>
                <w:color w:val="000000"/>
                <w:sz w:val="28"/>
                <w:szCs w:val="28"/>
                <w:lang w:val="uk-UA"/>
              </w:rPr>
            </w:pPr>
            <w:r>
              <w:rPr>
                <w:color w:val="000000"/>
                <w:sz w:val="28"/>
                <w:szCs w:val="28"/>
                <w:lang w:val="uk-UA"/>
              </w:rPr>
              <w:t>0.172</w:t>
            </w:r>
          </w:p>
        </w:tc>
        <w:tc>
          <w:tcPr>
            <w:tcW w:w="2041" w:type="dxa"/>
            <w:vAlign w:val="bottom"/>
          </w:tcPr>
          <w:p w:rsidR="005A1BF9" w:rsidRDefault="00E763B8">
            <w:pPr>
              <w:jc w:val="center"/>
              <w:rPr>
                <w:color w:val="000000"/>
                <w:sz w:val="28"/>
                <w:szCs w:val="28"/>
                <w:lang w:val="uk-UA"/>
              </w:rPr>
            </w:pPr>
            <w:r>
              <w:rPr>
                <w:color w:val="000000"/>
                <w:sz w:val="28"/>
                <w:szCs w:val="28"/>
                <w:lang w:val="uk-UA"/>
              </w:rPr>
              <w:t>0.203</w:t>
            </w:r>
          </w:p>
        </w:tc>
        <w:tc>
          <w:tcPr>
            <w:tcW w:w="2041" w:type="dxa"/>
            <w:vAlign w:val="bottom"/>
          </w:tcPr>
          <w:p w:rsidR="005A1BF9" w:rsidRDefault="00E763B8">
            <w:pPr>
              <w:jc w:val="center"/>
              <w:rPr>
                <w:color w:val="000000"/>
                <w:sz w:val="28"/>
                <w:szCs w:val="28"/>
                <w:lang w:val="uk-UA"/>
              </w:rPr>
            </w:pPr>
            <w:r>
              <w:rPr>
                <w:color w:val="000000"/>
                <w:sz w:val="28"/>
                <w:szCs w:val="28"/>
                <w:lang w:val="uk-UA"/>
              </w:rPr>
              <w:t>0.169</w:t>
            </w:r>
          </w:p>
        </w:tc>
        <w:tc>
          <w:tcPr>
            <w:tcW w:w="2041" w:type="dxa"/>
            <w:vAlign w:val="bottom"/>
          </w:tcPr>
          <w:p w:rsidR="005A1BF9" w:rsidRDefault="00E763B8">
            <w:pPr>
              <w:jc w:val="center"/>
              <w:rPr>
                <w:color w:val="000000"/>
                <w:sz w:val="28"/>
                <w:szCs w:val="28"/>
                <w:lang w:val="uk-UA"/>
              </w:rPr>
            </w:pPr>
            <w:r>
              <w:rPr>
                <w:color w:val="000000"/>
                <w:sz w:val="28"/>
                <w:szCs w:val="28"/>
                <w:lang w:val="uk-UA"/>
              </w:rPr>
              <w:t>0.123</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16</w:t>
            </w:r>
          </w:p>
        </w:tc>
        <w:tc>
          <w:tcPr>
            <w:tcW w:w="2041" w:type="dxa"/>
            <w:vAlign w:val="bottom"/>
          </w:tcPr>
          <w:p w:rsidR="005A1BF9" w:rsidRDefault="00E763B8">
            <w:pPr>
              <w:jc w:val="center"/>
              <w:rPr>
                <w:color w:val="000000"/>
                <w:sz w:val="28"/>
                <w:szCs w:val="28"/>
                <w:lang w:val="uk-UA"/>
              </w:rPr>
            </w:pPr>
            <w:r>
              <w:rPr>
                <w:color w:val="000000"/>
                <w:sz w:val="28"/>
                <w:szCs w:val="28"/>
                <w:lang w:val="uk-UA"/>
              </w:rPr>
              <w:t>0.172</w:t>
            </w:r>
          </w:p>
        </w:tc>
        <w:tc>
          <w:tcPr>
            <w:tcW w:w="2041" w:type="dxa"/>
            <w:vAlign w:val="bottom"/>
          </w:tcPr>
          <w:p w:rsidR="005A1BF9" w:rsidRDefault="00E763B8">
            <w:pPr>
              <w:jc w:val="center"/>
              <w:rPr>
                <w:color w:val="000000"/>
                <w:sz w:val="28"/>
                <w:szCs w:val="28"/>
                <w:lang w:val="uk-UA"/>
              </w:rPr>
            </w:pPr>
            <w:r>
              <w:rPr>
                <w:color w:val="000000"/>
                <w:sz w:val="28"/>
                <w:szCs w:val="28"/>
                <w:lang w:val="uk-UA"/>
              </w:rPr>
              <w:t>0.169</w:t>
            </w:r>
          </w:p>
        </w:tc>
        <w:tc>
          <w:tcPr>
            <w:tcW w:w="2041" w:type="dxa"/>
            <w:vAlign w:val="bottom"/>
          </w:tcPr>
          <w:p w:rsidR="005A1BF9" w:rsidRDefault="00E763B8">
            <w:pPr>
              <w:jc w:val="center"/>
              <w:rPr>
                <w:color w:val="000000"/>
                <w:sz w:val="28"/>
                <w:szCs w:val="28"/>
                <w:lang w:val="uk-UA"/>
              </w:rPr>
            </w:pPr>
            <w:r>
              <w:rPr>
                <w:color w:val="000000"/>
                <w:sz w:val="28"/>
                <w:szCs w:val="28"/>
                <w:lang w:val="uk-UA"/>
              </w:rPr>
              <w:t>0.191</w:t>
            </w:r>
          </w:p>
        </w:tc>
        <w:tc>
          <w:tcPr>
            <w:tcW w:w="2041" w:type="dxa"/>
            <w:vAlign w:val="bottom"/>
          </w:tcPr>
          <w:p w:rsidR="005A1BF9" w:rsidRDefault="00E763B8">
            <w:pPr>
              <w:jc w:val="center"/>
              <w:rPr>
                <w:color w:val="000000"/>
                <w:sz w:val="28"/>
                <w:szCs w:val="28"/>
                <w:lang w:val="uk-UA"/>
              </w:rPr>
            </w:pPr>
            <w:r>
              <w:rPr>
                <w:color w:val="000000"/>
                <w:sz w:val="28"/>
                <w:szCs w:val="28"/>
                <w:lang w:val="uk-UA"/>
              </w:rPr>
              <w:t>0.185</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20</w:t>
            </w:r>
          </w:p>
        </w:tc>
        <w:tc>
          <w:tcPr>
            <w:tcW w:w="2041" w:type="dxa"/>
            <w:vAlign w:val="bottom"/>
          </w:tcPr>
          <w:p w:rsidR="005A1BF9" w:rsidRDefault="00E763B8">
            <w:pPr>
              <w:jc w:val="center"/>
              <w:rPr>
                <w:color w:val="000000"/>
                <w:sz w:val="28"/>
                <w:szCs w:val="28"/>
                <w:lang w:val="uk-UA"/>
              </w:rPr>
            </w:pPr>
            <w:r>
              <w:rPr>
                <w:color w:val="000000"/>
                <w:sz w:val="28"/>
                <w:szCs w:val="28"/>
                <w:lang w:val="uk-UA"/>
              </w:rPr>
              <w:t>0.172</w:t>
            </w:r>
          </w:p>
        </w:tc>
        <w:tc>
          <w:tcPr>
            <w:tcW w:w="2041" w:type="dxa"/>
            <w:vAlign w:val="bottom"/>
          </w:tcPr>
          <w:p w:rsidR="005A1BF9" w:rsidRDefault="00E763B8">
            <w:pPr>
              <w:jc w:val="center"/>
              <w:rPr>
                <w:color w:val="000000"/>
                <w:sz w:val="28"/>
                <w:szCs w:val="28"/>
                <w:lang w:val="uk-UA"/>
              </w:rPr>
            </w:pPr>
            <w:r>
              <w:rPr>
                <w:color w:val="000000"/>
                <w:sz w:val="28"/>
                <w:szCs w:val="28"/>
                <w:lang w:val="uk-UA"/>
              </w:rPr>
              <w:t>0.25</w:t>
            </w:r>
          </w:p>
        </w:tc>
        <w:tc>
          <w:tcPr>
            <w:tcW w:w="2041" w:type="dxa"/>
            <w:vAlign w:val="bottom"/>
          </w:tcPr>
          <w:p w:rsidR="005A1BF9" w:rsidRDefault="00E763B8">
            <w:pPr>
              <w:jc w:val="center"/>
              <w:rPr>
                <w:color w:val="000000"/>
                <w:sz w:val="28"/>
                <w:szCs w:val="28"/>
                <w:lang w:val="uk-UA"/>
              </w:rPr>
            </w:pPr>
            <w:r>
              <w:rPr>
                <w:color w:val="000000"/>
                <w:sz w:val="28"/>
                <w:szCs w:val="28"/>
                <w:lang w:val="uk-UA"/>
              </w:rPr>
              <w:t>0.194</w:t>
            </w:r>
          </w:p>
        </w:tc>
        <w:tc>
          <w:tcPr>
            <w:tcW w:w="2041" w:type="dxa"/>
            <w:vAlign w:val="bottom"/>
          </w:tcPr>
          <w:p w:rsidR="005A1BF9" w:rsidRDefault="00E763B8">
            <w:pPr>
              <w:jc w:val="center"/>
              <w:rPr>
                <w:color w:val="000000"/>
                <w:sz w:val="28"/>
                <w:szCs w:val="28"/>
                <w:lang w:val="uk-UA"/>
              </w:rPr>
            </w:pPr>
            <w:r>
              <w:rPr>
                <w:color w:val="000000"/>
                <w:sz w:val="28"/>
                <w:szCs w:val="28"/>
                <w:lang w:val="uk-UA"/>
              </w:rPr>
              <w:t>0.135</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21</w:t>
            </w:r>
          </w:p>
        </w:tc>
        <w:tc>
          <w:tcPr>
            <w:tcW w:w="2041" w:type="dxa"/>
            <w:vAlign w:val="bottom"/>
          </w:tcPr>
          <w:p w:rsidR="005A1BF9" w:rsidRDefault="00E763B8">
            <w:pPr>
              <w:jc w:val="center"/>
              <w:rPr>
                <w:color w:val="000000"/>
                <w:sz w:val="28"/>
                <w:szCs w:val="28"/>
                <w:lang w:val="uk-UA"/>
              </w:rPr>
            </w:pPr>
            <w:r>
              <w:rPr>
                <w:color w:val="000000"/>
                <w:sz w:val="28"/>
                <w:szCs w:val="28"/>
                <w:lang w:val="uk-UA"/>
              </w:rPr>
              <w:t>0.178</w:t>
            </w:r>
          </w:p>
        </w:tc>
        <w:tc>
          <w:tcPr>
            <w:tcW w:w="2041" w:type="dxa"/>
            <w:vAlign w:val="bottom"/>
          </w:tcPr>
          <w:p w:rsidR="005A1BF9" w:rsidRDefault="00E763B8">
            <w:pPr>
              <w:jc w:val="center"/>
              <w:rPr>
                <w:color w:val="000000"/>
                <w:sz w:val="28"/>
                <w:szCs w:val="28"/>
                <w:lang w:val="uk-UA"/>
              </w:rPr>
            </w:pPr>
            <w:r>
              <w:rPr>
                <w:color w:val="000000"/>
                <w:sz w:val="28"/>
                <w:szCs w:val="28"/>
                <w:lang w:val="uk-UA"/>
              </w:rPr>
              <w:t>0.213</w:t>
            </w:r>
          </w:p>
        </w:tc>
        <w:tc>
          <w:tcPr>
            <w:tcW w:w="2041" w:type="dxa"/>
            <w:vAlign w:val="bottom"/>
          </w:tcPr>
          <w:p w:rsidR="005A1BF9" w:rsidRDefault="00E763B8">
            <w:pPr>
              <w:jc w:val="center"/>
              <w:rPr>
                <w:color w:val="000000"/>
                <w:sz w:val="28"/>
                <w:szCs w:val="28"/>
                <w:lang w:val="uk-UA"/>
              </w:rPr>
            </w:pPr>
            <w:r>
              <w:rPr>
                <w:color w:val="000000"/>
                <w:sz w:val="28"/>
                <w:szCs w:val="28"/>
                <w:lang w:val="uk-UA"/>
              </w:rPr>
              <w:t>0.142</w:t>
            </w:r>
          </w:p>
        </w:tc>
        <w:tc>
          <w:tcPr>
            <w:tcW w:w="2041" w:type="dxa"/>
            <w:vAlign w:val="bottom"/>
          </w:tcPr>
          <w:p w:rsidR="005A1BF9" w:rsidRDefault="00E763B8">
            <w:pPr>
              <w:jc w:val="center"/>
              <w:rPr>
                <w:color w:val="000000"/>
                <w:sz w:val="28"/>
                <w:szCs w:val="28"/>
                <w:lang w:val="uk-UA"/>
              </w:rPr>
            </w:pPr>
            <w:r>
              <w:rPr>
                <w:color w:val="000000"/>
                <w:sz w:val="28"/>
                <w:szCs w:val="28"/>
                <w:lang w:val="uk-UA"/>
              </w:rPr>
              <w:t>0.125</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23</w:t>
            </w:r>
          </w:p>
        </w:tc>
        <w:tc>
          <w:tcPr>
            <w:tcW w:w="2041" w:type="dxa"/>
            <w:vAlign w:val="bottom"/>
          </w:tcPr>
          <w:p w:rsidR="005A1BF9" w:rsidRDefault="00E763B8">
            <w:pPr>
              <w:jc w:val="center"/>
              <w:rPr>
                <w:color w:val="000000"/>
                <w:sz w:val="28"/>
                <w:szCs w:val="28"/>
                <w:lang w:val="uk-UA"/>
              </w:rPr>
            </w:pPr>
            <w:r>
              <w:rPr>
                <w:color w:val="000000"/>
                <w:sz w:val="28"/>
                <w:szCs w:val="28"/>
                <w:lang w:val="uk-UA"/>
              </w:rPr>
              <w:t>0.11</w:t>
            </w:r>
          </w:p>
        </w:tc>
        <w:tc>
          <w:tcPr>
            <w:tcW w:w="2041" w:type="dxa"/>
            <w:vAlign w:val="bottom"/>
          </w:tcPr>
          <w:p w:rsidR="005A1BF9" w:rsidRDefault="00E763B8">
            <w:pPr>
              <w:jc w:val="center"/>
              <w:rPr>
                <w:color w:val="000000"/>
                <w:sz w:val="28"/>
                <w:szCs w:val="28"/>
                <w:lang w:val="uk-UA"/>
              </w:rPr>
            </w:pPr>
            <w:r>
              <w:rPr>
                <w:color w:val="000000"/>
                <w:sz w:val="28"/>
                <w:szCs w:val="28"/>
                <w:lang w:val="uk-UA"/>
              </w:rPr>
              <w:t>0.217</w:t>
            </w:r>
          </w:p>
        </w:tc>
        <w:tc>
          <w:tcPr>
            <w:tcW w:w="2041" w:type="dxa"/>
            <w:vAlign w:val="bottom"/>
          </w:tcPr>
          <w:p w:rsidR="005A1BF9" w:rsidRDefault="00E763B8">
            <w:pPr>
              <w:jc w:val="center"/>
              <w:rPr>
                <w:color w:val="000000"/>
                <w:sz w:val="28"/>
                <w:szCs w:val="28"/>
                <w:lang w:val="uk-UA"/>
              </w:rPr>
            </w:pPr>
            <w:r>
              <w:rPr>
                <w:color w:val="000000"/>
                <w:sz w:val="28"/>
                <w:szCs w:val="28"/>
                <w:lang w:val="uk-UA"/>
              </w:rPr>
              <w:t>0.144</w:t>
            </w:r>
          </w:p>
        </w:tc>
        <w:tc>
          <w:tcPr>
            <w:tcW w:w="2041" w:type="dxa"/>
            <w:vAlign w:val="bottom"/>
          </w:tcPr>
          <w:p w:rsidR="005A1BF9" w:rsidRDefault="00E763B8">
            <w:pPr>
              <w:jc w:val="center"/>
              <w:rPr>
                <w:color w:val="000000"/>
                <w:sz w:val="28"/>
                <w:szCs w:val="28"/>
                <w:lang w:val="uk-UA"/>
              </w:rPr>
            </w:pPr>
            <w:r>
              <w:rPr>
                <w:color w:val="000000"/>
                <w:sz w:val="28"/>
                <w:szCs w:val="28"/>
                <w:lang w:val="uk-UA"/>
              </w:rPr>
              <w:t>0.181</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29</w:t>
            </w:r>
          </w:p>
        </w:tc>
        <w:tc>
          <w:tcPr>
            <w:tcW w:w="2041" w:type="dxa"/>
            <w:vAlign w:val="bottom"/>
          </w:tcPr>
          <w:p w:rsidR="005A1BF9" w:rsidRDefault="00E763B8">
            <w:pPr>
              <w:jc w:val="center"/>
              <w:rPr>
                <w:color w:val="000000"/>
                <w:sz w:val="28"/>
                <w:szCs w:val="28"/>
                <w:lang w:val="uk-UA"/>
              </w:rPr>
            </w:pPr>
            <w:r>
              <w:rPr>
                <w:color w:val="000000"/>
                <w:sz w:val="28"/>
                <w:szCs w:val="28"/>
                <w:lang w:val="uk-UA"/>
              </w:rPr>
              <w:t>0.132</w:t>
            </w:r>
          </w:p>
        </w:tc>
        <w:tc>
          <w:tcPr>
            <w:tcW w:w="2041" w:type="dxa"/>
            <w:vAlign w:val="bottom"/>
          </w:tcPr>
          <w:p w:rsidR="005A1BF9" w:rsidRDefault="00E763B8">
            <w:pPr>
              <w:jc w:val="center"/>
              <w:rPr>
                <w:color w:val="000000"/>
                <w:sz w:val="28"/>
                <w:szCs w:val="28"/>
                <w:lang w:val="uk-UA"/>
              </w:rPr>
            </w:pPr>
            <w:r>
              <w:rPr>
                <w:color w:val="000000"/>
                <w:sz w:val="28"/>
                <w:szCs w:val="28"/>
                <w:lang w:val="uk-UA"/>
              </w:rPr>
              <w:t>0.247</w:t>
            </w:r>
          </w:p>
        </w:tc>
        <w:tc>
          <w:tcPr>
            <w:tcW w:w="2041" w:type="dxa"/>
            <w:vAlign w:val="bottom"/>
          </w:tcPr>
          <w:p w:rsidR="005A1BF9" w:rsidRDefault="00E763B8">
            <w:pPr>
              <w:jc w:val="center"/>
              <w:rPr>
                <w:color w:val="000000"/>
                <w:sz w:val="28"/>
                <w:szCs w:val="28"/>
                <w:lang w:val="uk-UA"/>
              </w:rPr>
            </w:pPr>
            <w:r>
              <w:rPr>
                <w:color w:val="000000"/>
                <w:sz w:val="28"/>
                <w:szCs w:val="28"/>
                <w:lang w:val="uk-UA"/>
              </w:rPr>
              <w:t>0.195</w:t>
            </w:r>
          </w:p>
        </w:tc>
        <w:tc>
          <w:tcPr>
            <w:tcW w:w="2041" w:type="dxa"/>
            <w:vAlign w:val="bottom"/>
          </w:tcPr>
          <w:p w:rsidR="005A1BF9" w:rsidRDefault="00E763B8">
            <w:pPr>
              <w:jc w:val="center"/>
              <w:rPr>
                <w:color w:val="000000"/>
                <w:sz w:val="28"/>
                <w:szCs w:val="28"/>
                <w:lang w:val="uk-UA"/>
              </w:rPr>
            </w:pPr>
            <w:r>
              <w:rPr>
                <w:color w:val="000000"/>
                <w:sz w:val="28"/>
                <w:szCs w:val="28"/>
                <w:lang w:val="uk-UA"/>
              </w:rPr>
              <w:t>0.135</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35</w:t>
            </w:r>
          </w:p>
        </w:tc>
        <w:tc>
          <w:tcPr>
            <w:tcW w:w="2041" w:type="dxa"/>
            <w:vAlign w:val="bottom"/>
          </w:tcPr>
          <w:p w:rsidR="005A1BF9" w:rsidRDefault="00E763B8">
            <w:pPr>
              <w:jc w:val="center"/>
              <w:rPr>
                <w:color w:val="000000"/>
                <w:sz w:val="28"/>
                <w:szCs w:val="28"/>
                <w:lang w:val="uk-UA"/>
              </w:rPr>
            </w:pPr>
            <w:r>
              <w:rPr>
                <w:color w:val="000000"/>
                <w:sz w:val="28"/>
                <w:szCs w:val="28"/>
                <w:lang w:val="uk-UA"/>
              </w:rPr>
              <w:t>0.133</w:t>
            </w:r>
          </w:p>
        </w:tc>
        <w:tc>
          <w:tcPr>
            <w:tcW w:w="2041" w:type="dxa"/>
            <w:vAlign w:val="bottom"/>
          </w:tcPr>
          <w:p w:rsidR="005A1BF9" w:rsidRDefault="00E763B8">
            <w:pPr>
              <w:jc w:val="center"/>
              <w:rPr>
                <w:color w:val="000000"/>
                <w:sz w:val="28"/>
                <w:szCs w:val="28"/>
                <w:lang w:val="uk-UA"/>
              </w:rPr>
            </w:pPr>
            <w:r>
              <w:rPr>
                <w:color w:val="000000"/>
                <w:sz w:val="28"/>
                <w:szCs w:val="28"/>
                <w:lang w:val="uk-UA"/>
              </w:rPr>
              <w:t>0.162</w:t>
            </w:r>
          </w:p>
        </w:tc>
        <w:tc>
          <w:tcPr>
            <w:tcW w:w="2041" w:type="dxa"/>
            <w:vAlign w:val="bottom"/>
          </w:tcPr>
          <w:p w:rsidR="005A1BF9" w:rsidRDefault="00E763B8">
            <w:pPr>
              <w:jc w:val="center"/>
              <w:rPr>
                <w:color w:val="000000"/>
                <w:sz w:val="28"/>
                <w:szCs w:val="28"/>
                <w:lang w:val="uk-UA"/>
              </w:rPr>
            </w:pPr>
            <w:r>
              <w:rPr>
                <w:color w:val="000000"/>
                <w:sz w:val="28"/>
                <w:szCs w:val="28"/>
                <w:lang w:val="uk-UA"/>
              </w:rPr>
              <w:t>0.176</w:t>
            </w:r>
          </w:p>
        </w:tc>
        <w:tc>
          <w:tcPr>
            <w:tcW w:w="2041" w:type="dxa"/>
            <w:vAlign w:val="bottom"/>
          </w:tcPr>
          <w:p w:rsidR="005A1BF9" w:rsidRDefault="00E763B8">
            <w:pPr>
              <w:jc w:val="center"/>
              <w:rPr>
                <w:color w:val="000000"/>
                <w:sz w:val="28"/>
                <w:szCs w:val="28"/>
                <w:lang w:val="uk-UA"/>
              </w:rPr>
            </w:pPr>
            <w:r>
              <w:rPr>
                <w:color w:val="000000"/>
                <w:sz w:val="28"/>
                <w:szCs w:val="28"/>
                <w:lang w:val="uk-UA"/>
              </w:rPr>
              <w:t>0.107</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Avg</w:t>
            </w:r>
          </w:p>
        </w:tc>
        <w:tc>
          <w:tcPr>
            <w:tcW w:w="2041" w:type="dxa"/>
            <w:vAlign w:val="center"/>
          </w:tcPr>
          <w:p w:rsidR="005A1BF9" w:rsidRDefault="00E763B8">
            <w:pPr>
              <w:jc w:val="center"/>
              <w:rPr>
                <w:color w:val="000000"/>
                <w:sz w:val="28"/>
                <w:szCs w:val="28"/>
                <w:lang w:val="uk-UA"/>
              </w:rPr>
            </w:pPr>
            <w:r>
              <w:rPr>
                <w:color w:val="000000"/>
                <w:sz w:val="28"/>
                <w:szCs w:val="28"/>
                <w:lang w:val="uk-UA"/>
              </w:rPr>
              <w:t>0.155</w:t>
            </w:r>
          </w:p>
        </w:tc>
        <w:tc>
          <w:tcPr>
            <w:tcW w:w="2041" w:type="dxa"/>
            <w:vAlign w:val="center"/>
          </w:tcPr>
          <w:p w:rsidR="005A1BF9" w:rsidRDefault="00E763B8">
            <w:pPr>
              <w:jc w:val="center"/>
              <w:rPr>
                <w:color w:val="000000"/>
                <w:sz w:val="28"/>
                <w:szCs w:val="28"/>
                <w:lang w:val="uk-UA"/>
              </w:rPr>
            </w:pPr>
            <w:r>
              <w:rPr>
                <w:color w:val="000000"/>
                <w:sz w:val="28"/>
                <w:szCs w:val="28"/>
                <w:lang w:val="uk-UA"/>
              </w:rPr>
              <w:t>0.1979</w:t>
            </w:r>
          </w:p>
        </w:tc>
        <w:tc>
          <w:tcPr>
            <w:tcW w:w="2041" w:type="dxa"/>
            <w:vAlign w:val="center"/>
          </w:tcPr>
          <w:p w:rsidR="005A1BF9" w:rsidRDefault="00E763B8">
            <w:pPr>
              <w:jc w:val="center"/>
              <w:rPr>
                <w:color w:val="000000"/>
                <w:sz w:val="28"/>
                <w:szCs w:val="28"/>
                <w:lang w:val="uk-UA"/>
              </w:rPr>
            </w:pPr>
            <w:r>
              <w:rPr>
                <w:color w:val="000000"/>
                <w:sz w:val="28"/>
                <w:szCs w:val="28"/>
                <w:lang w:val="uk-UA"/>
              </w:rPr>
              <w:t>0.1725</w:t>
            </w:r>
          </w:p>
        </w:tc>
        <w:tc>
          <w:tcPr>
            <w:tcW w:w="2041" w:type="dxa"/>
            <w:vAlign w:val="center"/>
          </w:tcPr>
          <w:p w:rsidR="005A1BF9" w:rsidRDefault="00E763B8">
            <w:pPr>
              <w:jc w:val="center"/>
              <w:rPr>
                <w:color w:val="000000"/>
                <w:sz w:val="28"/>
                <w:szCs w:val="28"/>
                <w:lang w:val="uk-UA"/>
              </w:rPr>
            </w:pPr>
            <w:r>
              <w:rPr>
                <w:color w:val="000000"/>
                <w:sz w:val="28"/>
                <w:szCs w:val="28"/>
                <w:lang w:val="uk-UA"/>
              </w:rPr>
              <w:t>0.1412</w:t>
            </w:r>
          </w:p>
        </w:tc>
      </w:tr>
    </w:tbl>
    <w:p w:rsidR="005A1BF9" w:rsidRDefault="005A1BF9">
      <w:pPr>
        <w:spacing w:line="360" w:lineRule="auto"/>
        <w:ind w:firstLine="720"/>
        <w:jc w:val="both"/>
        <w:rPr>
          <w:sz w:val="28"/>
          <w:szCs w:val="28"/>
          <w:lang w:val="uk-UA"/>
        </w:rPr>
      </w:pPr>
    </w:p>
    <w:p w:rsidR="005A1BF9" w:rsidRDefault="00E763B8">
      <w:pPr>
        <w:spacing w:line="360" w:lineRule="auto"/>
        <w:jc w:val="center"/>
        <w:rPr>
          <w:sz w:val="28"/>
          <w:szCs w:val="28"/>
          <w:lang w:val="uk-UA"/>
        </w:rPr>
      </w:pPr>
      <w:r>
        <w:rPr>
          <w:sz w:val="28"/>
          <w:szCs w:val="28"/>
          <w:lang w:val="uk-UA"/>
        </w:rPr>
        <w:t>Таблиця 3.8 – Й</w:t>
      </w:r>
      <w:r>
        <w:rPr>
          <w:sz w:val="28"/>
          <w:szCs w:val="28"/>
          <w:lang w:val="uk-UA" w:eastAsia="ru-RU"/>
        </w:rPr>
        <w:t>мовірність надання доступу зловмиснику</w:t>
      </w:r>
    </w:p>
    <w:p w:rsidR="005A1BF9" w:rsidRDefault="00E763B8">
      <w:pPr>
        <w:spacing w:line="360" w:lineRule="auto"/>
        <w:jc w:val="center"/>
        <w:rPr>
          <w:sz w:val="28"/>
          <w:szCs w:val="28"/>
          <w:lang w:val="uk-UA"/>
        </w:rPr>
      </w:pPr>
      <w:r>
        <w:rPr>
          <w:sz w:val="28"/>
          <w:szCs w:val="28"/>
          <w:lang w:val="uk-UA"/>
        </w:rPr>
        <w:t>на основі аналізу PC дій користувачів</w:t>
      </w:r>
    </w:p>
    <w:tbl>
      <w:tblPr>
        <w:tblStyle w:val="af0"/>
        <w:tblW w:w="9226" w:type="dxa"/>
        <w:jc w:val="center"/>
        <w:tblLook w:val="04A0" w:firstRow="1" w:lastRow="0" w:firstColumn="1" w:lastColumn="0" w:noHBand="0" w:noVBand="1"/>
      </w:tblPr>
      <w:tblGrid>
        <w:gridCol w:w="1062"/>
        <w:gridCol w:w="2041"/>
        <w:gridCol w:w="2041"/>
        <w:gridCol w:w="2041"/>
        <w:gridCol w:w="2041"/>
      </w:tblGrid>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User</w:t>
            </w:r>
          </w:p>
        </w:tc>
        <w:tc>
          <w:tcPr>
            <w:tcW w:w="2041" w:type="dxa"/>
            <w:vAlign w:val="center"/>
          </w:tcPr>
          <w:p w:rsidR="005A1BF9" w:rsidRDefault="00E763B8">
            <w:pPr>
              <w:jc w:val="center"/>
              <w:rPr>
                <w:sz w:val="28"/>
                <w:szCs w:val="28"/>
                <w:lang w:val="uk-UA"/>
              </w:rPr>
            </w:pPr>
            <w:r>
              <w:rPr>
                <w:sz w:val="28"/>
                <w:szCs w:val="28"/>
                <w:lang w:val="uk-UA"/>
              </w:rPr>
              <w:t>RF</w:t>
            </w:r>
          </w:p>
        </w:tc>
        <w:tc>
          <w:tcPr>
            <w:tcW w:w="2041" w:type="dxa"/>
            <w:vAlign w:val="center"/>
          </w:tcPr>
          <w:p w:rsidR="005A1BF9" w:rsidRDefault="00E763B8">
            <w:pPr>
              <w:jc w:val="center"/>
              <w:rPr>
                <w:sz w:val="28"/>
                <w:szCs w:val="28"/>
                <w:lang w:val="uk-UA"/>
              </w:rPr>
            </w:pPr>
            <m:oMath>
              <m:r>
                <w:rPr>
                  <w:rFonts w:ascii="Cambria Math" w:hAnsi="Cambria Math"/>
                  <w:sz w:val="28"/>
                  <w:szCs w:val="28"/>
                  <w:lang w:val="uk-UA"/>
                </w:rPr>
                <m:t>k</m:t>
              </m:r>
            </m:oMath>
            <w:r>
              <w:rPr>
                <w:sz w:val="28"/>
                <w:szCs w:val="28"/>
                <w:lang w:val="uk-UA"/>
              </w:rPr>
              <w:t>-NN</w:t>
            </w:r>
          </w:p>
        </w:tc>
        <w:tc>
          <w:tcPr>
            <w:tcW w:w="2041" w:type="dxa"/>
            <w:vAlign w:val="center"/>
          </w:tcPr>
          <w:p w:rsidR="005A1BF9" w:rsidRDefault="00E763B8">
            <w:pPr>
              <w:jc w:val="center"/>
              <w:rPr>
                <w:sz w:val="28"/>
                <w:szCs w:val="28"/>
                <w:lang w:val="uk-UA"/>
              </w:rPr>
            </w:pPr>
            <w:r>
              <w:rPr>
                <w:rStyle w:val="e24kjd"/>
                <w:rFonts w:eastAsiaTheme="majorEastAsia"/>
                <w:bCs/>
                <w:sz w:val="28"/>
                <w:szCs w:val="28"/>
                <w:lang w:val="uk-UA"/>
              </w:rPr>
              <w:t>SVM</w:t>
            </w:r>
          </w:p>
        </w:tc>
        <w:tc>
          <w:tcPr>
            <w:tcW w:w="2041" w:type="dxa"/>
            <w:vAlign w:val="center"/>
          </w:tcPr>
          <w:p w:rsidR="005A1BF9" w:rsidRDefault="00E763B8">
            <w:pPr>
              <w:spacing w:before="100" w:beforeAutospacing="1" w:after="100" w:afterAutospacing="1"/>
              <w:jc w:val="center"/>
              <w:outlineLvl w:val="0"/>
              <w:rPr>
                <w:sz w:val="28"/>
                <w:szCs w:val="28"/>
                <w:lang w:val="uk-UA"/>
              </w:rPr>
            </w:pPr>
            <w:r>
              <w:rPr>
                <w:bCs/>
                <w:kern w:val="36"/>
                <w:sz w:val="28"/>
                <w:szCs w:val="28"/>
                <w:lang w:val="uk-UA" w:eastAsia="ru-RU"/>
              </w:rPr>
              <w:t>NN</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7</w:t>
            </w:r>
          </w:p>
        </w:tc>
        <w:tc>
          <w:tcPr>
            <w:tcW w:w="2041" w:type="dxa"/>
            <w:vAlign w:val="bottom"/>
          </w:tcPr>
          <w:p w:rsidR="005A1BF9" w:rsidRDefault="00E763B8">
            <w:pPr>
              <w:jc w:val="center"/>
              <w:rPr>
                <w:color w:val="000000"/>
                <w:sz w:val="28"/>
                <w:szCs w:val="28"/>
                <w:lang w:val="uk-UA"/>
              </w:rPr>
            </w:pPr>
            <w:r>
              <w:rPr>
                <w:color w:val="000000"/>
                <w:sz w:val="28"/>
                <w:szCs w:val="28"/>
                <w:lang w:val="uk-UA"/>
              </w:rPr>
              <w:t>0.181</w:t>
            </w:r>
          </w:p>
        </w:tc>
        <w:tc>
          <w:tcPr>
            <w:tcW w:w="2041" w:type="dxa"/>
            <w:vAlign w:val="bottom"/>
          </w:tcPr>
          <w:p w:rsidR="005A1BF9" w:rsidRDefault="00E763B8">
            <w:pPr>
              <w:jc w:val="center"/>
              <w:rPr>
                <w:color w:val="000000"/>
                <w:sz w:val="28"/>
                <w:szCs w:val="28"/>
                <w:lang w:val="uk-UA"/>
              </w:rPr>
            </w:pPr>
            <w:r>
              <w:rPr>
                <w:color w:val="000000"/>
                <w:sz w:val="28"/>
                <w:szCs w:val="28"/>
                <w:lang w:val="uk-UA"/>
              </w:rPr>
              <w:t>0.149</w:t>
            </w:r>
          </w:p>
        </w:tc>
        <w:tc>
          <w:tcPr>
            <w:tcW w:w="2041" w:type="dxa"/>
            <w:vAlign w:val="bottom"/>
          </w:tcPr>
          <w:p w:rsidR="005A1BF9" w:rsidRDefault="00E763B8">
            <w:pPr>
              <w:jc w:val="center"/>
              <w:rPr>
                <w:color w:val="000000"/>
                <w:sz w:val="28"/>
                <w:szCs w:val="28"/>
                <w:lang w:val="uk-UA"/>
              </w:rPr>
            </w:pPr>
            <w:r>
              <w:rPr>
                <w:color w:val="000000"/>
                <w:sz w:val="28"/>
                <w:szCs w:val="28"/>
                <w:lang w:val="uk-UA"/>
              </w:rPr>
              <w:t>0.137</w:t>
            </w:r>
          </w:p>
        </w:tc>
        <w:tc>
          <w:tcPr>
            <w:tcW w:w="2041" w:type="dxa"/>
            <w:vAlign w:val="bottom"/>
          </w:tcPr>
          <w:p w:rsidR="005A1BF9" w:rsidRDefault="00E763B8">
            <w:pPr>
              <w:jc w:val="center"/>
              <w:rPr>
                <w:color w:val="000000"/>
                <w:sz w:val="28"/>
                <w:szCs w:val="28"/>
                <w:lang w:val="uk-UA"/>
              </w:rPr>
            </w:pPr>
            <w:r>
              <w:rPr>
                <w:color w:val="000000"/>
                <w:sz w:val="28"/>
                <w:szCs w:val="28"/>
                <w:lang w:val="uk-UA"/>
              </w:rPr>
              <w:t>0.152</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9</w:t>
            </w:r>
          </w:p>
        </w:tc>
        <w:tc>
          <w:tcPr>
            <w:tcW w:w="2041" w:type="dxa"/>
            <w:vAlign w:val="bottom"/>
          </w:tcPr>
          <w:p w:rsidR="005A1BF9" w:rsidRDefault="00E763B8">
            <w:pPr>
              <w:jc w:val="center"/>
              <w:rPr>
                <w:color w:val="000000"/>
                <w:sz w:val="28"/>
                <w:szCs w:val="28"/>
                <w:lang w:val="uk-UA"/>
              </w:rPr>
            </w:pPr>
            <w:r>
              <w:rPr>
                <w:color w:val="000000"/>
                <w:sz w:val="28"/>
                <w:szCs w:val="28"/>
                <w:lang w:val="uk-UA"/>
              </w:rPr>
              <w:t>0.176</w:t>
            </w:r>
          </w:p>
        </w:tc>
        <w:tc>
          <w:tcPr>
            <w:tcW w:w="2041" w:type="dxa"/>
            <w:vAlign w:val="bottom"/>
          </w:tcPr>
          <w:p w:rsidR="005A1BF9" w:rsidRDefault="00E763B8">
            <w:pPr>
              <w:jc w:val="center"/>
              <w:rPr>
                <w:color w:val="000000"/>
                <w:sz w:val="28"/>
                <w:szCs w:val="28"/>
                <w:lang w:val="uk-UA"/>
              </w:rPr>
            </w:pPr>
            <w:r>
              <w:rPr>
                <w:color w:val="000000"/>
                <w:sz w:val="28"/>
                <w:szCs w:val="28"/>
                <w:lang w:val="uk-UA"/>
              </w:rPr>
              <w:t>0.202</w:t>
            </w:r>
          </w:p>
        </w:tc>
        <w:tc>
          <w:tcPr>
            <w:tcW w:w="2041" w:type="dxa"/>
            <w:vAlign w:val="bottom"/>
          </w:tcPr>
          <w:p w:rsidR="005A1BF9" w:rsidRDefault="00E763B8">
            <w:pPr>
              <w:jc w:val="center"/>
              <w:rPr>
                <w:color w:val="000000"/>
                <w:sz w:val="28"/>
                <w:szCs w:val="28"/>
                <w:lang w:val="uk-UA"/>
              </w:rPr>
            </w:pPr>
            <w:r>
              <w:rPr>
                <w:color w:val="000000"/>
                <w:sz w:val="28"/>
                <w:szCs w:val="28"/>
                <w:lang w:val="uk-UA"/>
              </w:rPr>
              <w:t>0.163</w:t>
            </w:r>
          </w:p>
        </w:tc>
        <w:tc>
          <w:tcPr>
            <w:tcW w:w="2041" w:type="dxa"/>
            <w:vAlign w:val="bottom"/>
          </w:tcPr>
          <w:p w:rsidR="005A1BF9" w:rsidRDefault="00E763B8">
            <w:pPr>
              <w:jc w:val="center"/>
              <w:rPr>
                <w:color w:val="000000"/>
                <w:sz w:val="28"/>
                <w:szCs w:val="28"/>
                <w:lang w:val="uk-UA"/>
              </w:rPr>
            </w:pPr>
            <w:r>
              <w:rPr>
                <w:color w:val="000000"/>
                <w:sz w:val="28"/>
                <w:szCs w:val="28"/>
                <w:lang w:val="uk-UA"/>
              </w:rPr>
              <w:t>0.106</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12</w:t>
            </w:r>
          </w:p>
        </w:tc>
        <w:tc>
          <w:tcPr>
            <w:tcW w:w="2041" w:type="dxa"/>
            <w:vAlign w:val="bottom"/>
          </w:tcPr>
          <w:p w:rsidR="005A1BF9" w:rsidRDefault="00E763B8">
            <w:pPr>
              <w:jc w:val="center"/>
              <w:rPr>
                <w:color w:val="000000"/>
                <w:sz w:val="28"/>
                <w:szCs w:val="28"/>
                <w:lang w:val="uk-UA"/>
              </w:rPr>
            </w:pPr>
            <w:r>
              <w:rPr>
                <w:color w:val="000000"/>
                <w:sz w:val="28"/>
                <w:szCs w:val="28"/>
                <w:lang w:val="uk-UA"/>
              </w:rPr>
              <w:t>0.133</w:t>
            </w:r>
          </w:p>
        </w:tc>
        <w:tc>
          <w:tcPr>
            <w:tcW w:w="2041" w:type="dxa"/>
            <w:vAlign w:val="bottom"/>
          </w:tcPr>
          <w:p w:rsidR="005A1BF9" w:rsidRDefault="00E763B8">
            <w:pPr>
              <w:jc w:val="center"/>
              <w:rPr>
                <w:color w:val="000000"/>
                <w:sz w:val="28"/>
                <w:szCs w:val="28"/>
                <w:lang w:val="uk-UA"/>
              </w:rPr>
            </w:pPr>
            <w:r>
              <w:rPr>
                <w:color w:val="000000"/>
                <w:sz w:val="28"/>
                <w:szCs w:val="28"/>
                <w:lang w:val="uk-UA"/>
              </w:rPr>
              <w:t>0.237</w:t>
            </w:r>
          </w:p>
        </w:tc>
        <w:tc>
          <w:tcPr>
            <w:tcW w:w="2041" w:type="dxa"/>
            <w:vAlign w:val="bottom"/>
          </w:tcPr>
          <w:p w:rsidR="005A1BF9" w:rsidRDefault="00E763B8">
            <w:pPr>
              <w:jc w:val="center"/>
              <w:rPr>
                <w:color w:val="000000"/>
                <w:sz w:val="28"/>
                <w:szCs w:val="28"/>
                <w:lang w:val="uk-UA"/>
              </w:rPr>
            </w:pPr>
            <w:r>
              <w:rPr>
                <w:color w:val="000000"/>
                <w:sz w:val="28"/>
                <w:szCs w:val="28"/>
                <w:lang w:val="uk-UA"/>
              </w:rPr>
              <w:t>0.178</w:t>
            </w:r>
          </w:p>
        </w:tc>
        <w:tc>
          <w:tcPr>
            <w:tcW w:w="2041" w:type="dxa"/>
            <w:vAlign w:val="bottom"/>
          </w:tcPr>
          <w:p w:rsidR="005A1BF9" w:rsidRDefault="00E763B8">
            <w:pPr>
              <w:jc w:val="center"/>
              <w:rPr>
                <w:color w:val="000000"/>
                <w:sz w:val="28"/>
                <w:szCs w:val="28"/>
                <w:lang w:val="uk-UA"/>
              </w:rPr>
            </w:pPr>
            <w:r>
              <w:rPr>
                <w:color w:val="000000"/>
                <w:sz w:val="28"/>
                <w:szCs w:val="28"/>
                <w:lang w:val="uk-UA"/>
              </w:rPr>
              <w:t>0.131</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15</w:t>
            </w:r>
          </w:p>
        </w:tc>
        <w:tc>
          <w:tcPr>
            <w:tcW w:w="2041" w:type="dxa"/>
            <w:vAlign w:val="bottom"/>
          </w:tcPr>
          <w:p w:rsidR="005A1BF9" w:rsidRDefault="00E763B8">
            <w:pPr>
              <w:jc w:val="center"/>
              <w:rPr>
                <w:color w:val="000000"/>
                <w:sz w:val="28"/>
                <w:szCs w:val="28"/>
                <w:lang w:val="uk-UA"/>
              </w:rPr>
            </w:pPr>
            <w:r>
              <w:rPr>
                <w:color w:val="000000"/>
                <w:sz w:val="28"/>
                <w:szCs w:val="28"/>
                <w:lang w:val="uk-UA"/>
              </w:rPr>
              <w:t>0.104</w:t>
            </w:r>
          </w:p>
        </w:tc>
        <w:tc>
          <w:tcPr>
            <w:tcW w:w="2041" w:type="dxa"/>
            <w:vAlign w:val="bottom"/>
          </w:tcPr>
          <w:p w:rsidR="005A1BF9" w:rsidRDefault="00E763B8">
            <w:pPr>
              <w:jc w:val="center"/>
              <w:rPr>
                <w:color w:val="000000"/>
                <w:sz w:val="28"/>
                <w:szCs w:val="28"/>
                <w:lang w:val="uk-UA"/>
              </w:rPr>
            </w:pPr>
            <w:r>
              <w:rPr>
                <w:color w:val="000000"/>
                <w:sz w:val="28"/>
                <w:szCs w:val="28"/>
                <w:lang w:val="uk-UA"/>
              </w:rPr>
              <w:t>0.2</w:t>
            </w:r>
          </w:p>
        </w:tc>
        <w:tc>
          <w:tcPr>
            <w:tcW w:w="2041" w:type="dxa"/>
            <w:vAlign w:val="bottom"/>
          </w:tcPr>
          <w:p w:rsidR="005A1BF9" w:rsidRDefault="00E763B8">
            <w:pPr>
              <w:jc w:val="center"/>
              <w:rPr>
                <w:color w:val="000000"/>
                <w:sz w:val="28"/>
                <w:szCs w:val="28"/>
                <w:lang w:val="uk-UA"/>
              </w:rPr>
            </w:pPr>
            <w:r>
              <w:rPr>
                <w:color w:val="000000"/>
                <w:sz w:val="28"/>
                <w:szCs w:val="28"/>
                <w:lang w:val="uk-UA"/>
              </w:rPr>
              <w:t>0.169</w:t>
            </w:r>
          </w:p>
        </w:tc>
        <w:tc>
          <w:tcPr>
            <w:tcW w:w="2041" w:type="dxa"/>
            <w:vAlign w:val="bottom"/>
          </w:tcPr>
          <w:p w:rsidR="005A1BF9" w:rsidRDefault="00E763B8">
            <w:pPr>
              <w:jc w:val="center"/>
              <w:rPr>
                <w:color w:val="000000"/>
                <w:sz w:val="28"/>
                <w:szCs w:val="28"/>
                <w:lang w:val="uk-UA"/>
              </w:rPr>
            </w:pPr>
            <w:r>
              <w:rPr>
                <w:color w:val="000000"/>
                <w:sz w:val="28"/>
                <w:szCs w:val="28"/>
                <w:lang w:val="uk-UA"/>
              </w:rPr>
              <w:t>0.175</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16</w:t>
            </w:r>
          </w:p>
        </w:tc>
        <w:tc>
          <w:tcPr>
            <w:tcW w:w="2041" w:type="dxa"/>
            <w:vAlign w:val="bottom"/>
          </w:tcPr>
          <w:p w:rsidR="005A1BF9" w:rsidRDefault="00E763B8">
            <w:pPr>
              <w:jc w:val="center"/>
              <w:rPr>
                <w:color w:val="000000"/>
                <w:sz w:val="28"/>
                <w:szCs w:val="28"/>
                <w:lang w:val="uk-UA"/>
              </w:rPr>
            </w:pPr>
            <w:r>
              <w:rPr>
                <w:color w:val="000000"/>
                <w:sz w:val="28"/>
                <w:szCs w:val="28"/>
                <w:lang w:val="uk-UA"/>
              </w:rPr>
              <w:t>0.198</w:t>
            </w:r>
          </w:p>
        </w:tc>
        <w:tc>
          <w:tcPr>
            <w:tcW w:w="2041" w:type="dxa"/>
            <w:vAlign w:val="bottom"/>
          </w:tcPr>
          <w:p w:rsidR="005A1BF9" w:rsidRDefault="00E763B8">
            <w:pPr>
              <w:jc w:val="center"/>
              <w:rPr>
                <w:color w:val="000000"/>
                <w:sz w:val="28"/>
                <w:szCs w:val="28"/>
                <w:lang w:val="uk-UA"/>
              </w:rPr>
            </w:pPr>
            <w:r>
              <w:rPr>
                <w:color w:val="000000"/>
                <w:sz w:val="28"/>
                <w:szCs w:val="28"/>
                <w:lang w:val="uk-UA"/>
              </w:rPr>
              <w:t>0.234</w:t>
            </w:r>
          </w:p>
        </w:tc>
        <w:tc>
          <w:tcPr>
            <w:tcW w:w="2041" w:type="dxa"/>
            <w:vAlign w:val="bottom"/>
          </w:tcPr>
          <w:p w:rsidR="005A1BF9" w:rsidRDefault="00E763B8">
            <w:pPr>
              <w:jc w:val="center"/>
              <w:rPr>
                <w:color w:val="000000"/>
                <w:sz w:val="28"/>
                <w:szCs w:val="28"/>
                <w:lang w:val="uk-UA"/>
              </w:rPr>
            </w:pPr>
            <w:r>
              <w:rPr>
                <w:color w:val="000000"/>
                <w:sz w:val="28"/>
                <w:szCs w:val="28"/>
                <w:lang w:val="uk-UA"/>
              </w:rPr>
              <w:t>0.177</w:t>
            </w:r>
          </w:p>
        </w:tc>
        <w:tc>
          <w:tcPr>
            <w:tcW w:w="2041" w:type="dxa"/>
            <w:vAlign w:val="bottom"/>
          </w:tcPr>
          <w:p w:rsidR="005A1BF9" w:rsidRDefault="00E763B8">
            <w:pPr>
              <w:jc w:val="center"/>
              <w:rPr>
                <w:color w:val="000000"/>
                <w:sz w:val="28"/>
                <w:szCs w:val="28"/>
                <w:lang w:val="uk-UA"/>
              </w:rPr>
            </w:pPr>
            <w:r>
              <w:rPr>
                <w:color w:val="000000"/>
                <w:sz w:val="28"/>
                <w:szCs w:val="28"/>
                <w:lang w:val="uk-UA"/>
              </w:rPr>
              <w:t>0.119</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20</w:t>
            </w:r>
          </w:p>
        </w:tc>
        <w:tc>
          <w:tcPr>
            <w:tcW w:w="2041" w:type="dxa"/>
            <w:vAlign w:val="bottom"/>
          </w:tcPr>
          <w:p w:rsidR="005A1BF9" w:rsidRDefault="00E763B8">
            <w:pPr>
              <w:jc w:val="center"/>
              <w:rPr>
                <w:color w:val="000000"/>
                <w:sz w:val="28"/>
                <w:szCs w:val="28"/>
                <w:lang w:val="uk-UA"/>
              </w:rPr>
            </w:pPr>
            <w:r>
              <w:rPr>
                <w:color w:val="000000"/>
                <w:sz w:val="28"/>
                <w:szCs w:val="28"/>
                <w:lang w:val="uk-UA"/>
              </w:rPr>
              <w:t>0.182</w:t>
            </w:r>
          </w:p>
        </w:tc>
        <w:tc>
          <w:tcPr>
            <w:tcW w:w="2041" w:type="dxa"/>
            <w:vAlign w:val="bottom"/>
          </w:tcPr>
          <w:p w:rsidR="005A1BF9" w:rsidRDefault="00E763B8">
            <w:pPr>
              <w:jc w:val="center"/>
              <w:rPr>
                <w:color w:val="000000"/>
                <w:sz w:val="28"/>
                <w:szCs w:val="28"/>
                <w:lang w:val="uk-UA"/>
              </w:rPr>
            </w:pPr>
            <w:r>
              <w:rPr>
                <w:color w:val="000000"/>
                <w:sz w:val="28"/>
                <w:szCs w:val="28"/>
                <w:lang w:val="uk-UA"/>
              </w:rPr>
              <w:t>0.217</w:t>
            </w:r>
          </w:p>
        </w:tc>
        <w:tc>
          <w:tcPr>
            <w:tcW w:w="2041" w:type="dxa"/>
            <w:vAlign w:val="bottom"/>
          </w:tcPr>
          <w:p w:rsidR="005A1BF9" w:rsidRDefault="00E763B8">
            <w:pPr>
              <w:jc w:val="center"/>
              <w:rPr>
                <w:color w:val="000000"/>
                <w:sz w:val="28"/>
                <w:szCs w:val="28"/>
                <w:lang w:val="uk-UA"/>
              </w:rPr>
            </w:pPr>
            <w:r>
              <w:rPr>
                <w:color w:val="000000"/>
                <w:sz w:val="28"/>
                <w:szCs w:val="28"/>
                <w:lang w:val="uk-UA"/>
              </w:rPr>
              <w:t>0.197</w:t>
            </w:r>
          </w:p>
        </w:tc>
        <w:tc>
          <w:tcPr>
            <w:tcW w:w="2041" w:type="dxa"/>
            <w:vAlign w:val="bottom"/>
          </w:tcPr>
          <w:p w:rsidR="005A1BF9" w:rsidRDefault="00E763B8">
            <w:pPr>
              <w:jc w:val="center"/>
              <w:rPr>
                <w:color w:val="000000"/>
                <w:sz w:val="28"/>
                <w:szCs w:val="28"/>
                <w:lang w:val="uk-UA"/>
              </w:rPr>
            </w:pPr>
            <w:r>
              <w:rPr>
                <w:color w:val="000000"/>
                <w:sz w:val="28"/>
                <w:szCs w:val="28"/>
                <w:lang w:val="uk-UA"/>
              </w:rPr>
              <w:t>0.14</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21</w:t>
            </w:r>
          </w:p>
        </w:tc>
        <w:tc>
          <w:tcPr>
            <w:tcW w:w="2041" w:type="dxa"/>
            <w:vAlign w:val="bottom"/>
          </w:tcPr>
          <w:p w:rsidR="005A1BF9" w:rsidRDefault="00E763B8">
            <w:pPr>
              <w:jc w:val="center"/>
              <w:rPr>
                <w:color w:val="000000"/>
                <w:sz w:val="28"/>
                <w:szCs w:val="28"/>
                <w:lang w:val="uk-UA"/>
              </w:rPr>
            </w:pPr>
            <w:r>
              <w:rPr>
                <w:color w:val="000000"/>
                <w:sz w:val="28"/>
                <w:szCs w:val="28"/>
                <w:lang w:val="uk-UA"/>
              </w:rPr>
              <w:t>0.13</w:t>
            </w:r>
          </w:p>
        </w:tc>
        <w:tc>
          <w:tcPr>
            <w:tcW w:w="2041" w:type="dxa"/>
            <w:vAlign w:val="bottom"/>
          </w:tcPr>
          <w:p w:rsidR="005A1BF9" w:rsidRDefault="00E763B8">
            <w:pPr>
              <w:jc w:val="center"/>
              <w:rPr>
                <w:color w:val="000000"/>
                <w:sz w:val="28"/>
                <w:szCs w:val="28"/>
                <w:lang w:val="uk-UA"/>
              </w:rPr>
            </w:pPr>
            <w:r>
              <w:rPr>
                <w:color w:val="000000"/>
                <w:sz w:val="28"/>
                <w:szCs w:val="28"/>
                <w:lang w:val="uk-UA"/>
              </w:rPr>
              <w:t>0.224</w:t>
            </w:r>
          </w:p>
        </w:tc>
        <w:tc>
          <w:tcPr>
            <w:tcW w:w="2041" w:type="dxa"/>
            <w:vAlign w:val="bottom"/>
          </w:tcPr>
          <w:p w:rsidR="005A1BF9" w:rsidRDefault="00E763B8">
            <w:pPr>
              <w:jc w:val="center"/>
              <w:rPr>
                <w:color w:val="000000"/>
                <w:sz w:val="28"/>
                <w:szCs w:val="28"/>
                <w:lang w:val="uk-UA"/>
              </w:rPr>
            </w:pPr>
            <w:r>
              <w:rPr>
                <w:color w:val="000000"/>
                <w:sz w:val="28"/>
                <w:szCs w:val="28"/>
                <w:lang w:val="uk-UA"/>
              </w:rPr>
              <w:t>0.198</w:t>
            </w:r>
          </w:p>
        </w:tc>
        <w:tc>
          <w:tcPr>
            <w:tcW w:w="2041" w:type="dxa"/>
            <w:vAlign w:val="bottom"/>
          </w:tcPr>
          <w:p w:rsidR="005A1BF9" w:rsidRDefault="00E763B8">
            <w:pPr>
              <w:jc w:val="center"/>
              <w:rPr>
                <w:color w:val="000000"/>
                <w:sz w:val="28"/>
                <w:szCs w:val="28"/>
                <w:lang w:val="uk-UA"/>
              </w:rPr>
            </w:pPr>
            <w:r>
              <w:rPr>
                <w:color w:val="000000"/>
                <w:sz w:val="28"/>
                <w:szCs w:val="28"/>
                <w:lang w:val="uk-UA"/>
              </w:rPr>
              <w:t>0.117</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23</w:t>
            </w:r>
          </w:p>
        </w:tc>
        <w:tc>
          <w:tcPr>
            <w:tcW w:w="2041" w:type="dxa"/>
            <w:vAlign w:val="bottom"/>
          </w:tcPr>
          <w:p w:rsidR="005A1BF9" w:rsidRDefault="00E763B8">
            <w:pPr>
              <w:jc w:val="center"/>
              <w:rPr>
                <w:color w:val="000000"/>
                <w:sz w:val="28"/>
                <w:szCs w:val="28"/>
                <w:lang w:val="uk-UA"/>
              </w:rPr>
            </w:pPr>
            <w:r>
              <w:rPr>
                <w:color w:val="000000"/>
                <w:sz w:val="28"/>
                <w:szCs w:val="28"/>
                <w:lang w:val="uk-UA"/>
              </w:rPr>
              <w:t>0.144</w:t>
            </w:r>
          </w:p>
        </w:tc>
        <w:tc>
          <w:tcPr>
            <w:tcW w:w="2041" w:type="dxa"/>
            <w:vAlign w:val="bottom"/>
          </w:tcPr>
          <w:p w:rsidR="005A1BF9" w:rsidRDefault="00E763B8">
            <w:pPr>
              <w:jc w:val="center"/>
              <w:rPr>
                <w:color w:val="000000"/>
                <w:sz w:val="28"/>
                <w:szCs w:val="28"/>
                <w:lang w:val="uk-UA"/>
              </w:rPr>
            </w:pPr>
            <w:r>
              <w:rPr>
                <w:color w:val="000000"/>
                <w:sz w:val="28"/>
                <w:szCs w:val="28"/>
                <w:lang w:val="uk-UA"/>
              </w:rPr>
              <w:t>0.209</w:t>
            </w:r>
          </w:p>
        </w:tc>
        <w:tc>
          <w:tcPr>
            <w:tcW w:w="2041" w:type="dxa"/>
            <w:vAlign w:val="bottom"/>
          </w:tcPr>
          <w:p w:rsidR="005A1BF9" w:rsidRDefault="00E763B8">
            <w:pPr>
              <w:jc w:val="center"/>
              <w:rPr>
                <w:color w:val="000000"/>
                <w:sz w:val="28"/>
                <w:szCs w:val="28"/>
                <w:lang w:val="uk-UA"/>
              </w:rPr>
            </w:pPr>
            <w:r>
              <w:rPr>
                <w:color w:val="000000"/>
                <w:sz w:val="28"/>
                <w:szCs w:val="28"/>
                <w:lang w:val="uk-UA"/>
              </w:rPr>
              <w:t>0.197</w:t>
            </w:r>
          </w:p>
        </w:tc>
        <w:tc>
          <w:tcPr>
            <w:tcW w:w="2041" w:type="dxa"/>
            <w:vAlign w:val="bottom"/>
          </w:tcPr>
          <w:p w:rsidR="005A1BF9" w:rsidRDefault="00E763B8">
            <w:pPr>
              <w:jc w:val="center"/>
              <w:rPr>
                <w:color w:val="000000"/>
                <w:sz w:val="28"/>
                <w:szCs w:val="28"/>
                <w:lang w:val="uk-UA"/>
              </w:rPr>
            </w:pPr>
            <w:r>
              <w:rPr>
                <w:color w:val="000000"/>
                <w:sz w:val="28"/>
                <w:szCs w:val="28"/>
                <w:lang w:val="uk-UA"/>
              </w:rPr>
              <w:t>0.123</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29</w:t>
            </w:r>
          </w:p>
        </w:tc>
        <w:tc>
          <w:tcPr>
            <w:tcW w:w="2041" w:type="dxa"/>
            <w:vAlign w:val="bottom"/>
          </w:tcPr>
          <w:p w:rsidR="005A1BF9" w:rsidRDefault="00E763B8">
            <w:pPr>
              <w:jc w:val="center"/>
              <w:rPr>
                <w:color w:val="000000"/>
                <w:sz w:val="28"/>
                <w:szCs w:val="28"/>
                <w:lang w:val="uk-UA"/>
              </w:rPr>
            </w:pPr>
            <w:r>
              <w:rPr>
                <w:color w:val="000000"/>
                <w:sz w:val="28"/>
                <w:szCs w:val="28"/>
                <w:lang w:val="uk-UA"/>
              </w:rPr>
              <w:t>0.192</w:t>
            </w:r>
          </w:p>
        </w:tc>
        <w:tc>
          <w:tcPr>
            <w:tcW w:w="2041" w:type="dxa"/>
            <w:vAlign w:val="bottom"/>
          </w:tcPr>
          <w:p w:rsidR="005A1BF9" w:rsidRDefault="00E763B8">
            <w:pPr>
              <w:jc w:val="center"/>
              <w:rPr>
                <w:color w:val="000000"/>
                <w:sz w:val="28"/>
                <w:szCs w:val="28"/>
                <w:lang w:val="uk-UA"/>
              </w:rPr>
            </w:pPr>
            <w:r>
              <w:rPr>
                <w:color w:val="000000"/>
                <w:sz w:val="28"/>
                <w:szCs w:val="28"/>
                <w:lang w:val="uk-UA"/>
              </w:rPr>
              <w:t>0.145</w:t>
            </w:r>
          </w:p>
        </w:tc>
        <w:tc>
          <w:tcPr>
            <w:tcW w:w="2041" w:type="dxa"/>
            <w:vAlign w:val="bottom"/>
          </w:tcPr>
          <w:p w:rsidR="005A1BF9" w:rsidRDefault="00E763B8">
            <w:pPr>
              <w:jc w:val="center"/>
              <w:rPr>
                <w:color w:val="000000"/>
                <w:sz w:val="28"/>
                <w:szCs w:val="28"/>
                <w:lang w:val="uk-UA"/>
              </w:rPr>
            </w:pPr>
            <w:r>
              <w:rPr>
                <w:color w:val="000000"/>
                <w:sz w:val="28"/>
                <w:szCs w:val="28"/>
                <w:lang w:val="uk-UA"/>
              </w:rPr>
              <w:t>0.179</w:t>
            </w:r>
          </w:p>
        </w:tc>
        <w:tc>
          <w:tcPr>
            <w:tcW w:w="2041" w:type="dxa"/>
            <w:vAlign w:val="bottom"/>
          </w:tcPr>
          <w:p w:rsidR="005A1BF9" w:rsidRDefault="00E763B8">
            <w:pPr>
              <w:jc w:val="center"/>
              <w:rPr>
                <w:color w:val="000000"/>
                <w:sz w:val="28"/>
                <w:szCs w:val="28"/>
                <w:lang w:val="uk-UA"/>
              </w:rPr>
            </w:pPr>
            <w:r>
              <w:rPr>
                <w:color w:val="000000"/>
                <w:sz w:val="28"/>
                <w:szCs w:val="28"/>
                <w:lang w:val="uk-UA"/>
              </w:rPr>
              <w:t>0.136</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35</w:t>
            </w:r>
          </w:p>
        </w:tc>
        <w:tc>
          <w:tcPr>
            <w:tcW w:w="2041" w:type="dxa"/>
            <w:vAlign w:val="bottom"/>
          </w:tcPr>
          <w:p w:rsidR="005A1BF9" w:rsidRDefault="00E763B8">
            <w:pPr>
              <w:jc w:val="center"/>
              <w:rPr>
                <w:color w:val="000000"/>
                <w:sz w:val="28"/>
                <w:szCs w:val="28"/>
                <w:lang w:val="uk-UA"/>
              </w:rPr>
            </w:pPr>
            <w:r>
              <w:rPr>
                <w:color w:val="000000"/>
                <w:sz w:val="28"/>
                <w:szCs w:val="28"/>
                <w:lang w:val="uk-UA"/>
              </w:rPr>
              <w:t>0.123</w:t>
            </w:r>
          </w:p>
        </w:tc>
        <w:tc>
          <w:tcPr>
            <w:tcW w:w="2041" w:type="dxa"/>
            <w:vAlign w:val="bottom"/>
          </w:tcPr>
          <w:p w:rsidR="005A1BF9" w:rsidRDefault="00E763B8">
            <w:pPr>
              <w:jc w:val="center"/>
              <w:rPr>
                <w:color w:val="000000"/>
                <w:sz w:val="28"/>
                <w:szCs w:val="28"/>
                <w:lang w:val="uk-UA"/>
              </w:rPr>
            </w:pPr>
            <w:r>
              <w:rPr>
                <w:color w:val="000000"/>
                <w:sz w:val="28"/>
                <w:szCs w:val="28"/>
                <w:lang w:val="uk-UA"/>
              </w:rPr>
              <w:t>0.149</w:t>
            </w:r>
          </w:p>
        </w:tc>
        <w:tc>
          <w:tcPr>
            <w:tcW w:w="2041" w:type="dxa"/>
            <w:vAlign w:val="bottom"/>
          </w:tcPr>
          <w:p w:rsidR="005A1BF9" w:rsidRDefault="00E763B8">
            <w:pPr>
              <w:jc w:val="center"/>
              <w:rPr>
                <w:color w:val="000000"/>
                <w:sz w:val="28"/>
                <w:szCs w:val="28"/>
                <w:lang w:val="uk-UA"/>
              </w:rPr>
            </w:pPr>
            <w:r>
              <w:rPr>
                <w:color w:val="000000"/>
                <w:sz w:val="28"/>
                <w:szCs w:val="28"/>
                <w:lang w:val="uk-UA"/>
              </w:rPr>
              <w:t>0.134</w:t>
            </w:r>
          </w:p>
        </w:tc>
        <w:tc>
          <w:tcPr>
            <w:tcW w:w="2041" w:type="dxa"/>
            <w:vAlign w:val="bottom"/>
          </w:tcPr>
          <w:p w:rsidR="005A1BF9" w:rsidRDefault="00E763B8">
            <w:pPr>
              <w:jc w:val="center"/>
              <w:rPr>
                <w:color w:val="000000"/>
                <w:sz w:val="28"/>
                <w:szCs w:val="28"/>
                <w:lang w:val="uk-UA"/>
              </w:rPr>
            </w:pPr>
            <w:r>
              <w:rPr>
                <w:color w:val="000000"/>
                <w:sz w:val="28"/>
                <w:szCs w:val="28"/>
                <w:lang w:val="uk-UA"/>
              </w:rPr>
              <w:t>0.127</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Avg</w:t>
            </w:r>
          </w:p>
        </w:tc>
        <w:tc>
          <w:tcPr>
            <w:tcW w:w="2041" w:type="dxa"/>
            <w:vAlign w:val="center"/>
          </w:tcPr>
          <w:p w:rsidR="005A1BF9" w:rsidRDefault="00E763B8">
            <w:pPr>
              <w:jc w:val="center"/>
              <w:rPr>
                <w:color w:val="000000"/>
                <w:sz w:val="28"/>
                <w:szCs w:val="28"/>
                <w:lang w:val="uk-UA"/>
              </w:rPr>
            </w:pPr>
            <w:r>
              <w:rPr>
                <w:color w:val="000000"/>
                <w:sz w:val="28"/>
                <w:szCs w:val="28"/>
                <w:lang w:val="uk-UA"/>
              </w:rPr>
              <w:t>0.1563</w:t>
            </w:r>
          </w:p>
        </w:tc>
        <w:tc>
          <w:tcPr>
            <w:tcW w:w="2041" w:type="dxa"/>
            <w:vAlign w:val="center"/>
          </w:tcPr>
          <w:p w:rsidR="005A1BF9" w:rsidRDefault="00E763B8">
            <w:pPr>
              <w:jc w:val="center"/>
              <w:rPr>
                <w:color w:val="000000"/>
                <w:sz w:val="28"/>
                <w:szCs w:val="28"/>
                <w:lang w:val="uk-UA"/>
              </w:rPr>
            </w:pPr>
            <w:r>
              <w:rPr>
                <w:color w:val="000000"/>
                <w:sz w:val="28"/>
                <w:szCs w:val="28"/>
                <w:lang w:val="uk-UA"/>
              </w:rPr>
              <w:t>0.1966</w:t>
            </w:r>
          </w:p>
        </w:tc>
        <w:tc>
          <w:tcPr>
            <w:tcW w:w="2041" w:type="dxa"/>
            <w:vAlign w:val="center"/>
          </w:tcPr>
          <w:p w:rsidR="005A1BF9" w:rsidRDefault="00E763B8">
            <w:pPr>
              <w:jc w:val="center"/>
              <w:rPr>
                <w:color w:val="000000"/>
                <w:sz w:val="28"/>
                <w:szCs w:val="28"/>
                <w:lang w:val="uk-UA"/>
              </w:rPr>
            </w:pPr>
            <w:r>
              <w:rPr>
                <w:color w:val="000000"/>
                <w:sz w:val="28"/>
                <w:szCs w:val="28"/>
                <w:lang w:val="uk-UA"/>
              </w:rPr>
              <w:t>0.1729</w:t>
            </w:r>
          </w:p>
        </w:tc>
        <w:tc>
          <w:tcPr>
            <w:tcW w:w="2041" w:type="dxa"/>
            <w:vAlign w:val="center"/>
          </w:tcPr>
          <w:p w:rsidR="005A1BF9" w:rsidRDefault="00E763B8">
            <w:pPr>
              <w:jc w:val="center"/>
              <w:rPr>
                <w:color w:val="000000"/>
                <w:sz w:val="28"/>
                <w:szCs w:val="28"/>
                <w:lang w:val="uk-UA"/>
              </w:rPr>
            </w:pPr>
            <w:r>
              <w:rPr>
                <w:color w:val="000000"/>
                <w:sz w:val="28"/>
                <w:szCs w:val="28"/>
                <w:lang w:val="uk-UA"/>
              </w:rPr>
              <w:t>0.1326</w:t>
            </w:r>
          </w:p>
        </w:tc>
      </w:tr>
    </w:tbl>
    <w:p w:rsidR="005A1BF9" w:rsidRDefault="005A1BF9">
      <w:pPr>
        <w:spacing w:line="360" w:lineRule="auto"/>
        <w:jc w:val="center"/>
        <w:rPr>
          <w:sz w:val="28"/>
          <w:szCs w:val="28"/>
          <w:lang w:val="uk-UA"/>
        </w:rPr>
      </w:pPr>
    </w:p>
    <w:p w:rsidR="005A1BF9" w:rsidRDefault="00E763B8">
      <w:pPr>
        <w:rPr>
          <w:sz w:val="28"/>
          <w:szCs w:val="28"/>
          <w:lang w:val="uk-UA"/>
        </w:rPr>
      </w:pPr>
      <w:r>
        <w:rPr>
          <w:sz w:val="28"/>
          <w:szCs w:val="28"/>
          <w:lang w:val="uk-UA"/>
        </w:rPr>
        <w:br w:type="page"/>
      </w:r>
    </w:p>
    <w:p w:rsidR="005A1BF9" w:rsidRDefault="00E763B8">
      <w:pPr>
        <w:spacing w:line="360" w:lineRule="auto"/>
        <w:jc w:val="center"/>
        <w:rPr>
          <w:sz w:val="28"/>
          <w:szCs w:val="28"/>
          <w:lang w:val="uk-UA"/>
        </w:rPr>
      </w:pPr>
      <w:r>
        <w:rPr>
          <w:sz w:val="28"/>
          <w:szCs w:val="28"/>
          <w:lang w:val="uk-UA"/>
        </w:rPr>
        <w:lastRenderedPageBreak/>
        <w:t>Таблиця 3.9 – Й</w:t>
      </w:r>
      <w:r>
        <w:rPr>
          <w:sz w:val="28"/>
          <w:szCs w:val="28"/>
          <w:lang w:val="uk-UA" w:eastAsia="ru-RU"/>
        </w:rPr>
        <w:t>мовірність надання доступу зловмиснику</w:t>
      </w:r>
    </w:p>
    <w:p w:rsidR="005A1BF9" w:rsidRDefault="00E763B8">
      <w:pPr>
        <w:spacing w:line="360" w:lineRule="auto"/>
        <w:jc w:val="center"/>
        <w:rPr>
          <w:sz w:val="28"/>
          <w:szCs w:val="28"/>
          <w:lang w:val="uk-UA"/>
        </w:rPr>
      </w:pPr>
      <w:r>
        <w:rPr>
          <w:sz w:val="28"/>
          <w:szCs w:val="28"/>
          <w:lang w:val="uk-UA"/>
        </w:rPr>
        <w:t>на основі аналізу DD дій користувачів</w:t>
      </w:r>
    </w:p>
    <w:tbl>
      <w:tblPr>
        <w:tblStyle w:val="af0"/>
        <w:tblW w:w="9226" w:type="dxa"/>
        <w:jc w:val="center"/>
        <w:tblLook w:val="04A0" w:firstRow="1" w:lastRow="0" w:firstColumn="1" w:lastColumn="0" w:noHBand="0" w:noVBand="1"/>
      </w:tblPr>
      <w:tblGrid>
        <w:gridCol w:w="1062"/>
        <w:gridCol w:w="2041"/>
        <w:gridCol w:w="2041"/>
        <w:gridCol w:w="2041"/>
        <w:gridCol w:w="2041"/>
      </w:tblGrid>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User</w:t>
            </w:r>
          </w:p>
        </w:tc>
        <w:tc>
          <w:tcPr>
            <w:tcW w:w="2041" w:type="dxa"/>
            <w:vAlign w:val="center"/>
          </w:tcPr>
          <w:p w:rsidR="005A1BF9" w:rsidRDefault="00E763B8">
            <w:pPr>
              <w:jc w:val="center"/>
              <w:rPr>
                <w:sz w:val="28"/>
                <w:szCs w:val="28"/>
                <w:lang w:val="uk-UA"/>
              </w:rPr>
            </w:pPr>
            <w:r>
              <w:rPr>
                <w:sz w:val="28"/>
                <w:szCs w:val="28"/>
                <w:lang w:val="uk-UA"/>
              </w:rPr>
              <w:t>RF</w:t>
            </w:r>
          </w:p>
        </w:tc>
        <w:tc>
          <w:tcPr>
            <w:tcW w:w="2041" w:type="dxa"/>
            <w:vAlign w:val="center"/>
          </w:tcPr>
          <w:p w:rsidR="005A1BF9" w:rsidRDefault="00E763B8">
            <w:pPr>
              <w:jc w:val="center"/>
              <w:rPr>
                <w:sz w:val="28"/>
                <w:szCs w:val="28"/>
                <w:lang w:val="uk-UA"/>
              </w:rPr>
            </w:pPr>
            <m:oMath>
              <m:r>
                <w:rPr>
                  <w:rFonts w:ascii="Cambria Math" w:hAnsi="Cambria Math"/>
                  <w:sz w:val="28"/>
                  <w:szCs w:val="28"/>
                  <w:lang w:val="uk-UA"/>
                </w:rPr>
                <m:t>k</m:t>
              </m:r>
            </m:oMath>
            <w:r>
              <w:rPr>
                <w:sz w:val="28"/>
                <w:szCs w:val="28"/>
                <w:lang w:val="uk-UA"/>
              </w:rPr>
              <w:t>-NN</w:t>
            </w:r>
          </w:p>
        </w:tc>
        <w:tc>
          <w:tcPr>
            <w:tcW w:w="2041" w:type="dxa"/>
            <w:vAlign w:val="center"/>
          </w:tcPr>
          <w:p w:rsidR="005A1BF9" w:rsidRDefault="00E763B8">
            <w:pPr>
              <w:jc w:val="center"/>
              <w:rPr>
                <w:sz w:val="28"/>
                <w:szCs w:val="28"/>
                <w:lang w:val="uk-UA"/>
              </w:rPr>
            </w:pPr>
            <w:r>
              <w:rPr>
                <w:rStyle w:val="e24kjd"/>
                <w:rFonts w:eastAsiaTheme="majorEastAsia"/>
                <w:bCs/>
                <w:sz w:val="28"/>
                <w:szCs w:val="28"/>
                <w:lang w:val="uk-UA"/>
              </w:rPr>
              <w:t>SVM</w:t>
            </w:r>
          </w:p>
        </w:tc>
        <w:tc>
          <w:tcPr>
            <w:tcW w:w="2041" w:type="dxa"/>
            <w:vAlign w:val="center"/>
          </w:tcPr>
          <w:p w:rsidR="005A1BF9" w:rsidRDefault="00E763B8">
            <w:pPr>
              <w:spacing w:before="100" w:beforeAutospacing="1" w:after="100" w:afterAutospacing="1"/>
              <w:jc w:val="center"/>
              <w:outlineLvl w:val="0"/>
              <w:rPr>
                <w:sz w:val="28"/>
                <w:szCs w:val="28"/>
                <w:lang w:val="uk-UA"/>
              </w:rPr>
            </w:pPr>
            <w:r>
              <w:rPr>
                <w:bCs/>
                <w:kern w:val="36"/>
                <w:sz w:val="28"/>
                <w:szCs w:val="28"/>
                <w:lang w:val="uk-UA" w:eastAsia="ru-RU"/>
              </w:rPr>
              <w:t>NN</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7</w:t>
            </w:r>
          </w:p>
        </w:tc>
        <w:tc>
          <w:tcPr>
            <w:tcW w:w="2041" w:type="dxa"/>
            <w:vAlign w:val="center"/>
          </w:tcPr>
          <w:p w:rsidR="005A1BF9" w:rsidRDefault="00E763B8">
            <w:pPr>
              <w:jc w:val="center"/>
              <w:rPr>
                <w:color w:val="000000"/>
                <w:sz w:val="28"/>
                <w:szCs w:val="28"/>
                <w:lang w:val="uk-UA"/>
              </w:rPr>
            </w:pPr>
            <w:r>
              <w:rPr>
                <w:color w:val="000000"/>
                <w:sz w:val="28"/>
                <w:szCs w:val="28"/>
                <w:lang w:val="uk-UA"/>
              </w:rPr>
              <w:t>0.129</w:t>
            </w:r>
          </w:p>
        </w:tc>
        <w:tc>
          <w:tcPr>
            <w:tcW w:w="2041" w:type="dxa"/>
            <w:vAlign w:val="center"/>
          </w:tcPr>
          <w:p w:rsidR="005A1BF9" w:rsidRDefault="00E763B8">
            <w:pPr>
              <w:jc w:val="center"/>
              <w:rPr>
                <w:color w:val="000000"/>
                <w:sz w:val="28"/>
                <w:szCs w:val="28"/>
                <w:lang w:val="uk-UA"/>
              </w:rPr>
            </w:pPr>
            <w:r>
              <w:rPr>
                <w:color w:val="000000"/>
                <w:sz w:val="28"/>
                <w:szCs w:val="28"/>
                <w:lang w:val="uk-UA"/>
              </w:rPr>
              <w:t>0.104</w:t>
            </w:r>
          </w:p>
        </w:tc>
        <w:tc>
          <w:tcPr>
            <w:tcW w:w="2041" w:type="dxa"/>
            <w:vAlign w:val="center"/>
          </w:tcPr>
          <w:p w:rsidR="005A1BF9" w:rsidRDefault="00E763B8">
            <w:pPr>
              <w:jc w:val="center"/>
              <w:rPr>
                <w:color w:val="000000"/>
                <w:sz w:val="28"/>
                <w:szCs w:val="28"/>
                <w:lang w:val="uk-UA"/>
              </w:rPr>
            </w:pPr>
            <w:r>
              <w:rPr>
                <w:color w:val="000000"/>
                <w:sz w:val="28"/>
                <w:szCs w:val="28"/>
                <w:lang w:val="uk-UA"/>
              </w:rPr>
              <w:t>0.133</w:t>
            </w:r>
          </w:p>
        </w:tc>
        <w:tc>
          <w:tcPr>
            <w:tcW w:w="2041" w:type="dxa"/>
            <w:vAlign w:val="center"/>
          </w:tcPr>
          <w:p w:rsidR="005A1BF9" w:rsidRDefault="00E763B8">
            <w:pPr>
              <w:jc w:val="center"/>
              <w:rPr>
                <w:color w:val="000000"/>
                <w:sz w:val="28"/>
                <w:szCs w:val="28"/>
                <w:lang w:val="uk-UA"/>
              </w:rPr>
            </w:pPr>
            <w:r>
              <w:rPr>
                <w:color w:val="000000"/>
                <w:sz w:val="28"/>
                <w:szCs w:val="28"/>
                <w:lang w:val="uk-UA"/>
              </w:rPr>
              <w:t>0.128</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9</w:t>
            </w:r>
          </w:p>
        </w:tc>
        <w:tc>
          <w:tcPr>
            <w:tcW w:w="2041" w:type="dxa"/>
            <w:vAlign w:val="center"/>
          </w:tcPr>
          <w:p w:rsidR="005A1BF9" w:rsidRDefault="00E763B8">
            <w:pPr>
              <w:jc w:val="center"/>
              <w:rPr>
                <w:color w:val="000000"/>
                <w:sz w:val="28"/>
                <w:szCs w:val="28"/>
                <w:lang w:val="uk-UA"/>
              </w:rPr>
            </w:pPr>
            <w:r>
              <w:rPr>
                <w:color w:val="000000"/>
                <w:sz w:val="28"/>
                <w:szCs w:val="28"/>
                <w:lang w:val="uk-UA"/>
              </w:rPr>
              <w:t>0.141</w:t>
            </w:r>
          </w:p>
        </w:tc>
        <w:tc>
          <w:tcPr>
            <w:tcW w:w="2041" w:type="dxa"/>
            <w:vAlign w:val="center"/>
          </w:tcPr>
          <w:p w:rsidR="005A1BF9" w:rsidRDefault="00E763B8">
            <w:pPr>
              <w:jc w:val="center"/>
              <w:rPr>
                <w:color w:val="000000"/>
                <w:sz w:val="28"/>
                <w:szCs w:val="28"/>
                <w:lang w:val="uk-UA"/>
              </w:rPr>
            </w:pPr>
            <w:r>
              <w:rPr>
                <w:color w:val="000000"/>
                <w:sz w:val="28"/>
                <w:szCs w:val="28"/>
                <w:lang w:val="uk-UA"/>
              </w:rPr>
              <w:t>0.119</w:t>
            </w:r>
          </w:p>
        </w:tc>
        <w:tc>
          <w:tcPr>
            <w:tcW w:w="2041" w:type="dxa"/>
            <w:vAlign w:val="center"/>
          </w:tcPr>
          <w:p w:rsidR="005A1BF9" w:rsidRDefault="00E763B8">
            <w:pPr>
              <w:jc w:val="center"/>
              <w:rPr>
                <w:color w:val="000000"/>
                <w:sz w:val="28"/>
                <w:szCs w:val="28"/>
                <w:lang w:val="uk-UA"/>
              </w:rPr>
            </w:pPr>
            <w:r>
              <w:rPr>
                <w:color w:val="000000"/>
                <w:sz w:val="28"/>
                <w:szCs w:val="28"/>
                <w:lang w:val="uk-UA"/>
              </w:rPr>
              <w:t>0.113</w:t>
            </w:r>
          </w:p>
        </w:tc>
        <w:tc>
          <w:tcPr>
            <w:tcW w:w="2041" w:type="dxa"/>
            <w:vAlign w:val="center"/>
          </w:tcPr>
          <w:p w:rsidR="005A1BF9" w:rsidRDefault="00E763B8">
            <w:pPr>
              <w:jc w:val="center"/>
              <w:rPr>
                <w:color w:val="000000"/>
                <w:sz w:val="28"/>
                <w:szCs w:val="28"/>
                <w:lang w:val="uk-UA"/>
              </w:rPr>
            </w:pPr>
            <w:r>
              <w:rPr>
                <w:color w:val="000000"/>
                <w:sz w:val="28"/>
                <w:szCs w:val="28"/>
                <w:lang w:val="uk-UA"/>
              </w:rPr>
              <w:t>0.109</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12</w:t>
            </w:r>
          </w:p>
        </w:tc>
        <w:tc>
          <w:tcPr>
            <w:tcW w:w="2041" w:type="dxa"/>
            <w:vAlign w:val="center"/>
          </w:tcPr>
          <w:p w:rsidR="005A1BF9" w:rsidRDefault="00E763B8">
            <w:pPr>
              <w:jc w:val="center"/>
              <w:rPr>
                <w:color w:val="000000"/>
                <w:sz w:val="28"/>
                <w:szCs w:val="28"/>
                <w:lang w:val="uk-UA"/>
              </w:rPr>
            </w:pPr>
            <w:r>
              <w:rPr>
                <w:color w:val="000000"/>
                <w:sz w:val="28"/>
                <w:szCs w:val="28"/>
                <w:lang w:val="uk-UA"/>
              </w:rPr>
              <w:t>0.092</w:t>
            </w:r>
          </w:p>
        </w:tc>
        <w:tc>
          <w:tcPr>
            <w:tcW w:w="2041" w:type="dxa"/>
            <w:vAlign w:val="center"/>
          </w:tcPr>
          <w:p w:rsidR="005A1BF9" w:rsidRDefault="00E763B8">
            <w:pPr>
              <w:jc w:val="center"/>
              <w:rPr>
                <w:color w:val="000000"/>
                <w:sz w:val="28"/>
                <w:szCs w:val="28"/>
                <w:lang w:val="uk-UA"/>
              </w:rPr>
            </w:pPr>
            <w:r>
              <w:rPr>
                <w:color w:val="000000"/>
                <w:sz w:val="28"/>
                <w:szCs w:val="28"/>
                <w:lang w:val="uk-UA"/>
              </w:rPr>
              <w:t>0.114</w:t>
            </w:r>
          </w:p>
        </w:tc>
        <w:tc>
          <w:tcPr>
            <w:tcW w:w="2041" w:type="dxa"/>
            <w:vAlign w:val="center"/>
          </w:tcPr>
          <w:p w:rsidR="005A1BF9" w:rsidRDefault="00E763B8">
            <w:pPr>
              <w:jc w:val="center"/>
              <w:rPr>
                <w:color w:val="000000"/>
                <w:sz w:val="28"/>
                <w:szCs w:val="28"/>
                <w:lang w:val="uk-UA"/>
              </w:rPr>
            </w:pPr>
            <w:r>
              <w:rPr>
                <w:color w:val="000000"/>
                <w:sz w:val="28"/>
                <w:szCs w:val="28"/>
                <w:lang w:val="uk-UA"/>
              </w:rPr>
              <w:t>0.116</w:t>
            </w:r>
          </w:p>
        </w:tc>
        <w:tc>
          <w:tcPr>
            <w:tcW w:w="2041" w:type="dxa"/>
            <w:vAlign w:val="center"/>
          </w:tcPr>
          <w:p w:rsidR="005A1BF9" w:rsidRDefault="00E763B8">
            <w:pPr>
              <w:jc w:val="center"/>
              <w:rPr>
                <w:color w:val="000000"/>
                <w:sz w:val="28"/>
                <w:szCs w:val="28"/>
                <w:lang w:val="uk-UA"/>
              </w:rPr>
            </w:pPr>
            <w:r>
              <w:rPr>
                <w:color w:val="000000"/>
                <w:sz w:val="28"/>
                <w:szCs w:val="28"/>
                <w:lang w:val="uk-UA"/>
              </w:rPr>
              <w:t>0.126</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15</w:t>
            </w:r>
          </w:p>
        </w:tc>
        <w:tc>
          <w:tcPr>
            <w:tcW w:w="2041" w:type="dxa"/>
            <w:vAlign w:val="center"/>
          </w:tcPr>
          <w:p w:rsidR="005A1BF9" w:rsidRDefault="00E763B8">
            <w:pPr>
              <w:jc w:val="center"/>
              <w:rPr>
                <w:color w:val="000000"/>
                <w:sz w:val="28"/>
                <w:szCs w:val="28"/>
                <w:lang w:val="uk-UA"/>
              </w:rPr>
            </w:pPr>
            <w:r>
              <w:rPr>
                <w:color w:val="000000"/>
                <w:sz w:val="28"/>
                <w:szCs w:val="28"/>
                <w:lang w:val="uk-UA"/>
              </w:rPr>
              <w:t>0.12</w:t>
            </w:r>
          </w:p>
        </w:tc>
        <w:tc>
          <w:tcPr>
            <w:tcW w:w="2041" w:type="dxa"/>
            <w:vAlign w:val="center"/>
          </w:tcPr>
          <w:p w:rsidR="005A1BF9" w:rsidRDefault="00E763B8">
            <w:pPr>
              <w:jc w:val="center"/>
              <w:rPr>
                <w:color w:val="000000"/>
                <w:sz w:val="28"/>
                <w:szCs w:val="28"/>
                <w:lang w:val="uk-UA"/>
              </w:rPr>
            </w:pPr>
            <w:r>
              <w:rPr>
                <w:color w:val="000000"/>
                <w:sz w:val="28"/>
                <w:szCs w:val="28"/>
                <w:lang w:val="uk-UA"/>
              </w:rPr>
              <w:t>0.147</w:t>
            </w:r>
          </w:p>
        </w:tc>
        <w:tc>
          <w:tcPr>
            <w:tcW w:w="2041" w:type="dxa"/>
            <w:vAlign w:val="center"/>
          </w:tcPr>
          <w:p w:rsidR="005A1BF9" w:rsidRDefault="00E763B8">
            <w:pPr>
              <w:jc w:val="center"/>
              <w:rPr>
                <w:color w:val="000000"/>
                <w:sz w:val="28"/>
                <w:szCs w:val="28"/>
                <w:lang w:val="uk-UA"/>
              </w:rPr>
            </w:pPr>
            <w:r>
              <w:rPr>
                <w:color w:val="000000"/>
                <w:sz w:val="28"/>
                <w:szCs w:val="28"/>
                <w:lang w:val="uk-UA"/>
              </w:rPr>
              <w:t>0.137</w:t>
            </w:r>
          </w:p>
        </w:tc>
        <w:tc>
          <w:tcPr>
            <w:tcW w:w="2041" w:type="dxa"/>
            <w:vAlign w:val="center"/>
          </w:tcPr>
          <w:p w:rsidR="005A1BF9" w:rsidRDefault="00E763B8">
            <w:pPr>
              <w:jc w:val="center"/>
              <w:rPr>
                <w:color w:val="000000"/>
                <w:sz w:val="28"/>
                <w:szCs w:val="28"/>
                <w:lang w:val="uk-UA"/>
              </w:rPr>
            </w:pPr>
            <w:r>
              <w:rPr>
                <w:color w:val="000000"/>
                <w:sz w:val="28"/>
                <w:szCs w:val="28"/>
                <w:lang w:val="uk-UA"/>
              </w:rPr>
              <w:t>0.1</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16</w:t>
            </w:r>
          </w:p>
        </w:tc>
        <w:tc>
          <w:tcPr>
            <w:tcW w:w="2041" w:type="dxa"/>
            <w:vAlign w:val="center"/>
          </w:tcPr>
          <w:p w:rsidR="005A1BF9" w:rsidRDefault="00E763B8">
            <w:pPr>
              <w:jc w:val="center"/>
              <w:rPr>
                <w:color w:val="000000"/>
                <w:sz w:val="28"/>
                <w:szCs w:val="28"/>
                <w:lang w:val="uk-UA"/>
              </w:rPr>
            </w:pPr>
            <w:r>
              <w:rPr>
                <w:color w:val="000000"/>
                <w:sz w:val="28"/>
                <w:szCs w:val="28"/>
                <w:lang w:val="uk-UA"/>
              </w:rPr>
              <w:t>0.099</w:t>
            </w:r>
          </w:p>
        </w:tc>
        <w:tc>
          <w:tcPr>
            <w:tcW w:w="2041" w:type="dxa"/>
            <w:vAlign w:val="center"/>
          </w:tcPr>
          <w:p w:rsidR="005A1BF9" w:rsidRDefault="00E763B8">
            <w:pPr>
              <w:jc w:val="center"/>
              <w:rPr>
                <w:color w:val="000000"/>
                <w:sz w:val="28"/>
                <w:szCs w:val="28"/>
                <w:lang w:val="uk-UA"/>
              </w:rPr>
            </w:pPr>
            <w:r>
              <w:rPr>
                <w:color w:val="000000"/>
                <w:sz w:val="28"/>
                <w:szCs w:val="28"/>
                <w:lang w:val="uk-UA"/>
              </w:rPr>
              <w:t>0.147</w:t>
            </w:r>
          </w:p>
        </w:tc>
        <w:tc>
          <w:tcPr>
            <w:tcW w:w="2041" w:type="dxa"/>
            <w:vAlign w:val="center"/>
          </w:tcPr>
          <w:p w:rsidR="005A1BF9" w:rsidRDefault="00E763B8">
            <w:pPr>
              <w:jc w:val="center"/>
              <w:rPr>
                <w:color w:val="000000"/>
                <w:sz w:val="28"/>
                <w:szCs w:val="28"/>
                <w:lang w:val="uk-UA"/>
              </w:rPr>
            </w:pPr>
            <w:r>
              <w:rPr>
                <w:color w:val="000000"/>
                <w:sz w:val="28"/>
                <w:szCs w:val="28"/>
                <w:lang w:val="uk-UA"/>
              </w:rPr>
              <w:t>0.127</w:t>
            </w:r>
          </w:p>
        </w:tc>
        <w:tc>
          <w:tcPr>
            <w:tcW w:w="2041" w:type="dxa"/>
            <w:vAlign w:val="center"/>
          </w:tcPr>
          <w:p w:rsidR="005A1BF9" w:rsidRDefault="00E763B8">
            <w:pPr>
              <w:jc w:val="center"/>
              <w:rPr>
                <w:color w:val="000000"/>
                <w:sz w:val="28"/>
                <w:szCs w:val="28"/>
                <w:lang w:val="uk-UA"/>
              </w:rPr>
            </w:pPr>
            <w:r>
              <w:rPr>
                <w:color w:val="000000"/>
                <w:sz w:val="28"/>
                <w:szCs w:val="28"/>
                <w:lang w:val="uk-UA"/>
              </w:rPr>
              <w:t>0.122</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20</w:t>
            </w:r>
          </w:p>
        </w:tc>
        <w:tc>
          <w:tcPr>
            <w:tcW w:w="2041" w:type="dxa"/>
            <w:vAlign w:val="center"/>
          </w:tcPr>
          <w:p w:rsidR="005A1BF9" w:rsidRDefault="00E763B8">
            <w:pPr>
              <w:jc w:val="center"/>
              <w:rPr>
                <w:color w:val="000000"/>
                <w:sz w:val="28"/>
                <w:szCs w:val="28"/>
                <w:lang w:val="uk-UA"/>
              </w:rPr>
            </w:pPr>
            <w:r>
              <w:rPr>
                <w:color w:val="000000"/>
                <w:sz w:val="28"/>
                <w:szCs w:val="28"/>
                <w:lang w:val="uk-UA"/>
              </w:rPr>
              <w:t>0.099</w:t>
            </w:r>
          </w:p>
        </w:tc>
        <w:tc>
          <w:tcPr>
            <w:tcW w:w="2041" w:type="dxa"/>
            <w:vAlign w:val="center"/>
          </w:tcPr>
          <w:p w:rsidR="005A1BF9" w:rsidRDefault="00E763B8">
            <w:pPr>
              <w:jc w:val="center"/>
              <w:rPr>
                <w:color w:val="000000"/>
                <w:sz w:val="28"/>
                <w:szCs w:val="28"/>
                <w:lang w:val="uk-UA"/>
              </w:rPr>
            </w:pPr>
            <w:r>
              <w:rPr>
                <w:color w:val="000000"/>
                <w:sz w:val="28"/>
                <w:szCs w:val="28"/>
                <w:lang w:val="uk-UA"/>
              </w:rPr>
              <w:t>0.126</w:t>
            </w:r>
          </w:p>
        </w:tc>
        <w:tc>
          <w:tcPr>
            <w:tcW w:w="2041" w:type="dxa"/>
            <w:vAlign w:val="center"/>
          </w:tcPr>
          <w:p w:rsidR="005A1BF9" w:rsidRDefault="00E763B8">
            <w:pPr>
              <w:jc w:val="center"/>
              <w:rPr>
                <w:color w:val="000000"/>
                <w:sz w:val="28"/>
                <w:szCs w:val="28"/>
                <w:lang w:val="uk-UA"/>
              </w:rPr>
            </w:pPr>
            <w:r>
              <w:rPr>
                <w:color w:val="000000"/>
                <w:sz w:val="28"/>
                <w:szCs w:val="28"/>
                <w:lang w:val="uk-UA"/>
              </w:rPr>
              <w:t>0.127</w:t>
            </w:r>
          </w:p>
        </w:tc>
        <w:tc>
          <w:tcPr>
            <w:tcW w:w="2041" w:type="dxa"/>
            <w:vAlign w:val="center"/>
          </w:tcPr>
          <w:p w:rsidR="005A1BF9" w:rsidRDefault="00E763B8">
            <w:pPr>
              <w:jc w:val="center"/>
              <w:rPr>
                <w:color w:val="000000"/>
                <w:sz w:val="28"/>
                <w:szCs w:val="28"/>
                <w:lang w:val="uk-UA"/>
              </w:rPr>
            </w:pPr>
            <w:r>
              <w:rPr>
                <w:color w:val="000000"/>
                <w:sz w:val="28"/>
                <w:szCs w:val="28"/>
                <w:lang w:val="uk-UA"/>
              </w:rPr>
              <w:t>0.095</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21</w:t>
            </w:r>
          </w:p>
        </w:tc>
        <w:tc>
          <w:tcPr>
            <w:tcW w:w="2041" w:type="dxa"/>
            <w:vAlign w:val="center"/>
          </w:tcPr>
          <w:p w:rsidR="005A1BF9" w:rsidRDefault="00E763B8">
            <w:pPr>
              <w:jc w:val="center"/>
              <w:rPr>
                <w:color w:val="000000"/>
                <w:sz w:val="28"/>
                <w:szCs w:val="28"/>
                <w:lang w:val="uk-UA"/>
              </w:rPr>
            </w:pPr>
            <w:r>
              <w:rPr>
                <w:color w:val="000000"/>
                <w:sz w:val="28"/>
                <w:szCs w:val="28"/>
                <w:lang w:val="uk-UA"/>
              </w:rPr>
              <w:t>0.109</w:t>
            </w:r>
          </w:p>
        </w:tc>
        <w:tc>
          <w:tcPr>
            <w:tcW w:w="2041" w:type="dxa"/>
            <w:vAlign w:val="center"/>
          </w:tcPr>
          <w:p w:rsidR="005A1BF9" w:rsidRDefault="00E763B8">
            <w:pPr>
              <w:jc w:val="center"/>
              <w:rPr>
                <w:color w:val="000000"/>
                <w:sz w:val="28"/>
                <w:szCs w:val="28"/>
                <w:lang w:val="uk-UA"/>
              </w:rPr>
            </w:pPr>
            <w:r>
              <w:rPr>
                <w:color w:val="000000"/>
                <w:sz w:val="28"/>
                <w:szCs w:val="28"/>
                <w:lang w:val="uk-UA"/>
              </w:rPr>
              <w:t>0.118</w:t>
            </w:r>
          </w:p>
        </w:tc>
        <w:tc>
          <w:tcPr>
            <w:tcW w:w="2041" w:type="dxa"/>
            <w:vAlign w:val="center"/>
          </w:tcPr>
          <w:p w:rsidR="005A1BF9" w:rsidRDefault="00E763B8">
            <w:pPr>
              <w:jc w:val="center"/>
              <w:rPr>
                <w:color w:val="000000"/>
                <w:sz w:val="28"/>
                <w:szCs w:val="28"/>
                <w:lang w:val="uk-UA"/>
              </w:rPr>
            </w:pPr>
            <w:r>
              <w:rPr>
                <w:color w:val="000000"/>
                <w:sz w:val="28"/>
                <w:szCs w:val="28"/>
                <w:lang w:val="uk-UA"/>
              </w:rPr>
              <w:t>0.144</w:t>
            </w:r>
          </w:p>
        </w:tc>
        <w:tc>
          <w:tcPr>
            <w:tcW w:w="2041" w:type="dxa"/>
            <w:vAlign w:val="center"/>
          </w:tcPr>
          <w:p w:rsidR="005A1BF9" w:rsidRDefault="00E763B8">
            <w:pPr>
              <w:jc w:val="center"/>
              <w:rPr>
                <w:color w:val="000000"/>
                <w:sz w:val="28"/>
                <w:szCs w:val="28"/>
                <w:lang w:val="uk-UA"/>
              </w:rPr>
            </w:pPr>
            <w:r>
              <w:rPr>
                <w:color w:val="000000"/>
                <w:sz w:val="28"/>
                <w:szCs w:val="28"/>
                <w:lang w:val="uk-UA"/>
              </w:rPr>
              <w:t>0.12</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23</w:t>
            </w:r>
          </w:p>
        </w:tc>
        <w:tc>
          <w:tcPr>
            <w:tcW w:w="2041" w:type="dxa"/>
            <w:vAlign w:val="center"/>
          </w:tcPr>
          <w:p w:rsidR="005A1BF9" w:rsidRDefault="00E763B8">
            <w:pPr>
              <w:jc w:val="center"/>
              <w:rPr>
                <w:color w:val="000000"/>
                <w:sz w:val="28"/>
                <w:szCs w:val="28"/>
                <w:lang w:val="uk-UA"/>
              </w:rPr>
            </w:pPr>
            <w:r>
              <w:rPr>
                <w:color w:val="000000"/>
                <w:sz w:val="28"/>
                <w:szCs w:val="28"/>
                <w:lang w:val="uk-UA"/>
              </w:rPr>
              <w:t>0.129</w:t>
            </w:r>
          </w:p>
        </w:tc>
        <w:tc>
          <w:tcPr>
            <w:tcW w:w="2041" w:type="dxa"/>
            <w:vAlign w:val="center"/>
          </w:tcPr>
          <w:p w:rsidR="005A1BF9" w:rsidRDefault="00E763B8">
            <w:pPr>
              <w:jc w:val="center"/>
              <w:rPr>
                <w:color w:val="000000"/>
                <w:sz w:val="28"/>
                <w:szCs w:val="28"/>
                <w:lang w:val="uk-UA"/>
              </w:rPr>
            </w:pPr>
            <w:r>
              <w:rPr>
                <w:color w:val="000000"/>
                <w:sz w:val="28"/>
                <w:szCs w:val="28"/>
                <w:lang w:val="uk-UA"/>
              </w:rPr>
              <w:t>0.144</w:t>
            </w:r>
          </w:p>
        </w:tc>
        <w:tc>
          <w:tcPr>
            <w:tcW w:w="2041" w:type="dxa"/>
            <w:vAlign w:val="center"/>
          </w:tcPr>
          <w:p w:rsidR="005A1BF9" w:rsidRDefault="00E763B8">
            <w:pPr>
              <w:jc w:val="center"/>
              <w:rPr>
                <w:color w:val="000000"/>
                <w:sz w:val="28"/>
                <w:szCs w:val="28"/>
                <w:lang w:val="uk-UA"/>
              </w:rPr>
            </w:pPr>
            <w:r>
              <w:rPr>
                <w:color w:val="000000"/>
                <w:sz w:val="28"/>
                <w:szCs w:val="28"/>
                <w:lang w:val="uk-UA"/>
              </w:rPr>
              <w:t>0.116</w:t>
            </w:r>
          </w:p>
        </w:tc>
        <w:tc>
          <w:tcPr>
            <w:tcW w:w="2041" w:type="dxa"/>
            <w:vAlign w:val="center"/>
          </w:tcPr>
          <w:p w:rsidR="005A1BF9" w:rsidRDefault="00E763B8">
            <w:pPr>
              <w:jc w:val="center"/>
              <w:rPr>
                <w:color w:val="000000"/>
                <w:sz w:val="28"/>
                <w:szCs w:val="28"/>
                <w:lang w:val="uk-UA"/>
              </w:rPr>
            </w:pPr>
            <w:r>
              <w:rPr>
                <w:color w:val="000000"/>
                <w:sz w:val="28"/>
                <w:szCs w:val="28"/>
                <w:lang w:val="uk-UA"/>
              </w:rPr>
              <w:t>0.09</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29</w:t>
            </w:r>
          </w:p>
        </w:tc>
        <w:tc>
          <w:tcPr>
            <w:tcW w:w="2041" w:type="dxa"/>
            <w:vAlign w:val="center"/>
          </w:tcPr>
          <w:p w:rsidR="005A1BF9" w:rsidRDefault="00E763B8">
            <w:pPr>
              <w:jc w:val="center"/>
              <w:rPr>
                <w:color w:val="000000"/>
                <w:sz w:val="28"/>
                <w:szCs w:val="28"/>
                <w:lang w:val="uk-UA"/>
              </w:rPr>
            </w:pPr>
            <w:r>
              <w:rPr>
                <w:color w:val="000000"/>
                <w:sz w:val="28"/>
                <w:szCs w:val="28"/>
                <w:lang w:val="uk-UA"/>
              </w:rPr>
              <w:t>0.123</w:t>
            </w:r>
          </w:p>
        </w:tc>
        <w:tc>
          <w:tcPr>
            <w:tcW w:w="2041" w:type="dxa"/>
            <w:vAlign w:val="center"/>
          </w:tcPr>
          <w:p w:rsidR="005A1BF9" w:rsidRDefault="00E763B8">
            <w:pPr>
              <w:jc w:val="center"/>
              <w:rPr>
                <w:color w:val="000000"/>
                <w:sz w:val="28"/>
                <w:szCs w:val="28"/>
                <w:lang w:val="uk-UA"/>
              </w:rPr>
            </w:pPr>
            <w:r>
              <w:rPr>
                <w:color w:val="000000"/>
                <w:sz w:val="28"/>
                <w:szCs w:val="28"/>
                <w:lang w:val="uk-UA"/>
              </w:rPr>
              <w:t>0.139</w:t>
            </w:r>
          </w:p>
        </w:tc>
        <w:tc>
          <w:tcPr>
            <w:tcW w:w="2041" w:type="dxa"/>
            <w:vAlign w:val="center"/>
          </w:tcPr>
          <w:p w:rsidR="005A1BF9" w:rsidRDefault="00E763B8">
            <w:pPr>
              <w:jc w:val="center"/>
              <w:rPr>
                <w:color w:val="000000"/>
                <w:sz w:val="28"/>
                <w:szCs w:val="28"/>
                <w:lang w:val="uk-UA"/>
              </w:rPr>
            </w:pPr>
            <w:r>
              <w:rPr>
                <w:color w:val="000000"/>
                <w:sz w:val="28"/>
                <w:szCs w:val="28"/>
                <w:lang w:val="uk-UA"/>
              </w:rPr>
              <w:t>0.141</w:t>
            </w:r>
          </w:p>
        </w:tc>
        <w:tc>
          <w:tcPr>
            <w:tcW w:w="2041" w:type="dxa"/>
            <w:vAlign w:val="center"/>
          </w:tcPr>
          <w:p w:rsidR="005A1BF9" w:rsidRDefault="00E763B8">
            <w:pPr>
              <w:jc w:val="center"/>
              <w:rPr>
                <w:color w:val="000000"/>
                <w:sz w:val="28"/>
                <w:szCs w:val="28"/>
                <w:lang w:val="uk-UA"/>
              </w:rPr>
            </w:pPr>
            <w:r>
              <w:rPr>
                <w:color w:val="000000"/>
                <w:sz w:val="28"/>
                <w:szCs w:val="28"/>
                <w:lang w:val="uk-UA"/>
              </w:rPr>
              <w:t>0.124</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35</w:t>
            </w:r>
          </w:p>
        </w:tc>
        <w:tc>
          <w:tcPr>
            <w:tcW w:w="2041" w:type="dxa"/>
            <w:vAlign w:val="center"/>
          </w:tcPr>
          <w:p w:rsidR="005A1BF9" w:rsidRDefault="00E763B8">
            <w:pPr>
              <w:jc w:val="center"/>
              <w:rPr>
                <w:color w:val="000000"/>
                <w:sz w:val="28"/>
                <w:szCs w:val="28"/>
                <w:lang w:val="uk-UA"/>
              </w:rPr>
            </w:pPr>
            <w:r>
              <w:rPr>
                <w:color w:val="000000"/>
                <w:sz w:val="28"/>
                <w:szCs w:val="28"/>
                <w:lang w:val="uk-UA"/>
              </w:rPr>
              <w:t>0.134</w:t>
            </w:r>
          </w:p>
        </w:tc>
        <w:tc>
          <w:tcPr>
            <w:tcW w:w="2041" w:type="dxa"/>
            <w:vAlign w:val="center"/>
          </w:tcPr>
          <w:p w:rsidR="005A1BF9" w:rsidRDefault="00E763B8">
            <w:pPr>
              <w:jc w:val="center"/>
              <w:rPr>
                <w:color w:val="000000"/>
                <w:sz w:val="28"/>
                <w:szCs w:val="28"/>
                <w:lang w:val="uk-UA"/>
              </w:rPr>
            </w:pPr>
            <w:r>
              <w:rPr>
                <w:color w:val="000000"/>
                <w:sz w:val="28"/>
                <w:szCs w:val="28"/>
                <w:lang w:val="uk-UA"/>
              </w:rPr>
              <w:t>0.17</w:t>
            </w:r>
          </w:p>
        </w:tc>
        <w:tc>
          <w:tcPr>
            <w:tcW w:w="2041" w:type="dxa"/>
            <w:vAlign w:val="center"/>
          </w:tcPr>
          <w:p w:rsidR="005A1BF9" w:rsidRDefault="00E763B8">
            <w:pPr>
              <w:jc w:val="center"/>
              <w:rPr>
                <w:color w:val="000000"/>
                <w:sz w:val="28"/>
                <w:szCs w:val="28"/>
                <w:lang w:val="uk-UA"/>
              </w:rPr>
            </w:pPr>
            <w:r>
              <w:rPr>
                <w:color w:val="000000"/>
                <w:sz w:val="28"/>
                <w:szCs w:val="28"/>
                <w:lang w:val="uk-UA"/>
              </w:rPr>
              <w:t>0.133</w:t>
            </w:r>
          </w:p>
        </w:tc>
        <w:tc>
          <w:tcPr>
            <w:tcW w:w="2041" w:type="dxa"/>
            <w:vAlign w:val="center"/>
          </w:tcPr>
          <w:p w:rsidR="005A1BF9" w:rsidRDefault="00E763B8">
            <w:pPr>
              <w:jc w:val="center"/>
              <w:rPr>
                <w:color w:val="000000"/>
                <w:sz w:val="28"/>
                <w:szCs w:val="28"/>
                <w:lang w:val="uk-UA"/>
              </w:rPr>
            </w:pPr>
            <w:r>
              <w:rPr>
                <w:color w:val="000000"/>
                <w:sz w:val="28"/>
                <w:szCs w:val="28"/>
                <w:lang w:val="uk-UA"/>
              </w:rPr>
              <w:t>0.104</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Avg</w:t>
            </w:r>
          </w:p>
        </w:tc>
        <w:tc>
          <w:tcPr>
            <w:tcW w:w="2041" w:type="dxa"/>
            <w:vAlign w:val="center"/>
          </w:tcPr>
          <w:p w:rsidR="005A1BF9" w:rsidRDefault="00E763B8">
            <w:pPr>
              <w:jc w:val="center"/>
              <w:rPr>
                <w:color w:val="000000"/>
                <w:sz w:val="28"/>
                <w:szCs w:val="28"/>
                <w:lang w:val="uk-UA"/>
              </w:rPr>
            </w:pPr>
            <w:r>
              <w:rPr>
                <w:color w:val="000000"/>
                <w:sz w:val="28"/>
                <w:szCs w:val="28"/>
                <w:lang w:val="uk-UA"/>
              </w:rPr>
              <w:t>0.1175</w:t>
            </w:r>
          </w:p>
        </w:tc>
        <w:tc>
          <w:tcPr>
            <w:tcW w:w="2041" w:type="dxa"/>
            <w:vAlign w:val="center"/>
          </w:tcPr>
          <w:p w:rsidR="005A1BF9" w:rsidRDefault="00E763B8">
            <w:pPr>
              <w:jc w:val="center"/>
              <w:rPr>
                <w:color w:val="000000"/>
                <w:sz w:val="28"/>
                <w:szCs w:val="28"/>
                <w:lang w:val="uk-UA"/>
              </w:rPr>
            </w:pPr>
            <w:r>
              <w:rPr>
                <w:color w:val="000000"/>
                <w:sz w:val="28"/>
                <w:szCs w:val="28"/>
                <w:lang w:val="uk-UA"/>
              </w:rPr>
              <w:t>0.1328</w:t>
            </w:r>
          </w:p>
        </w:tc>
        <w:tc>
          <w:tcPr>
            <w:tcW w:w="2041" w:type="dxa"/>
            <w:vAlign w:val="center"/>
          </w:tcPr>
          <w:p w:rsidR="005A1BF9" w:rsidRDefault="00E763B8">
            <w:pPr>
              <w:jc w:val="center"/>
              <w:rPr>
                <w:color w:val="000000"/>
                <w:sz w:val="28"/>
                <w:szCs w:val="28"/>
                <w:lang w:val="uk-UA"/>
              </w:rPr>
            </w:pPr>
            <w:r>
              <w:rPr>
                <w:color w:val="000000"/>
                <w:sz w:val="28"/>
                <w:szCs w:val="28"/>
                <w:lang w:val="uk-UA"/>
              </w:rPr>
              <w:t>0.1287</w:t>
            </w:r>
          </w:p>
        </w:tc>
        <w:tc>
          <w:tcPr>
            <w:tcW w:w="2041" w:type="dxa"/>
            <w:vAlign w:val="center"/>
          </w:tcPr>
          <w:p w:rsidR="005A1BF9" w:rsidRDefault="00E763B8">
            <w:pPr>
              <w:jc w:val="center"/>
              <w:rPr>
                <w:color w:val="000000"/>
                <w:sz w:val="28"/>
                <w:szCs w:val="28"/>
                <w:lang w:val="uk-UA"/>
              </w:rPr>
            </w:pPr>
            <w:r>
              <w:rPr>
                <w:color w:val="000000"/>
                <w:sz w:val="28"/>
                <w:szCs w:val="28"/>
                <w:lang w:val="uk-UA"/>
              </w:rPr>
              <w:t>0.1118</w:t>
            </w:r>
          </w:p>
        </w:tc>
      </w:tr>
    </w:tbl>
    <w:p w:rsidR="005A1BF9" w:rsidRDefault="005A1BF9">
      <w:pPr>
        <w:spacing w:line="360" w:lineRule="auto"/>
        <w:ind w:firstLine="720"/>
        <w:jc w:val="both"/>
        <w:rPr>
          <w:sz w:val="28"/>
          <w:szCs w:val="28"/>
          <w:lang w:val="uk-UA"/>
        </w:rPr>
      </w:pPr>
    </w:p>
    <w:p w:rsidR="005A1BF9" w:rsidRDefault="00E763B8">
      <w:pPr>
        <w:spacing w:line="360" w:lineRule="auto"/>
        <w:jc w:val="center"/>
        <w:rPr>
          <w:sz w:val="28"/>
          <w:szCs w:val="28"/>
          <w:lang w:val="uk-UA"/>
        </w:rPr>
      </w:pPr>
      <w:r>
        <w:rPr>
          <w:sz w:val="28"/>
          <w:szCs w:val="28"/>
          <w:lang w:val="uk-UA"/>
        </w:rPr>
        <w:t>Таблиця 3.10 – Й</w:t>
      </w:r>
      <w:r>
        <w:rPr>
          <w:sz w:val="28"/>
          <w:szCs w:val="28"/>
          <w:lang w:val="uk-UA" w:eastAsia="ru-RU"/>
        </w:rPr>
        <w:t>мовірність надання доступу зловмиснику</w:t>
      </w:r>
    </w:p>
    <w:p w:rsidR="005A1BF9" w:rsidRDefault="00E763B8">
      <w:pPr>
        <w:spacing w:line="360" w:lineRule="auto"/>
        <w:jc w:val="center"/>
        <w:rPr>
          <w:sz w:val="28"/>
          <w:szCs w:val="28"/>
          <w:lang w:val="uk-UA"/>
        </w:rPr>
      </w:pPr>
      <w:r>
        <w:rPr>
          <w:sz w:val="28"/>
          <w:szCs w:val="28"/>
          <w:lang w:val="uk-UA"/>
        </w:rPr>
        <w:t>на основі аналізу ММ+PC+DD дій користувачів</w:t>
      </w:r>
    </w:p>
    <w:tbl>
      <w:tblPr>
        <w:tblStyle w:val="af0"/>
        <w:tblW w:w="9226" w:type="dxa"/>
        <w:jc w:val="center"/>
        <w:tblLook w:val="04A0" w:firstRow="1" w:lastRow="0" w:firstColumn="1" w:lastColumn="0" w:noHBand="0" w:noVBand="1"/>
      </w:tblPr>
      <w:tblGrid>
        <w:gridCol w:w="1062"/>
        <w:gridCol w:w="2041"/>
        <w:gridCol w:w="2041"/>
        <w:gridCol w:w="2041"/>
        <w:gridCol w:w="2041"/>
      </w:tblGrid>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User</w:t>
            </w:r>
          </w:p>
        </w:tc>
        <w:tc>
          <w:tcPr>
            <w:tcW w:w="2041" w:type="dxa"/>
            <w:vAlign w:val="center"/>
          </w:tcPr>
          <w:p w:rsidR="005A1BF9" w:rsidRDefault="00E763B8">
            <w:pPr>
              <w:jc w:val="center"/>
              <w:rPr>
                <w:sz w:val="28"/>
                <w:szCs w:val="28"/>
                <w:lang w:val="uk-UA"/>
              </w:rPr>
            </w:pPr>
            <w:r>
              <w:rPr>
                <w:sz w:val="28"/>
                <w:szCs w:val="28"/>
                <w:lang w:val="uk-UA"/>
              </w:rPr>
              <w:t>RF</w:t>
            </w:r>
          </w:p>
        </w:tc>
        <w:tc>
          <w:tcPr>
            <w:tcW w:w="2041" w:type="dxa"/>
            <w:vAlign w:val="center"/>
          </w:tcPr>
          <w:p w:rsidR="005A1BF9" w:rsidRDefault="00E763B8">
            <w:pPr>
              <w:jc w:val="center"/>
              <w:rPr>
                <w:sz w:val="28"/>
                <w:szCs w:val="28"/>
                <w:lang w:val="uk-UA"/>
              </w:rPr>
            </w:pPr>
            <m:oMath>
              <m:r>
                <w:rPr>
                  <w:rFonts w:ascii="Cambria Math" w:hAnsi="Cambria Math"/>
                  <w:sz w:val="28"/>
                  <w:szCs w:val="28"/>
                  <w:lang w:val="uk-UA"/>
                </w:rPr>
                <m:t>k</m:t>
              </m:r>
            </m:oMath>
            <w:r>
              <w:rPr>
                <w:sz w:val="28"/>
                <w:szCs w:val="28"/>
                <w:lang w:val="uk-UA"/>
              </w:rPr>
              <w:t>-NN</w:t>
            </w:r>
          </w:p>
        </w:tc>
        <w:tc>
          <w:tcPr>
            <w:tcW w:w="2041" w:type="dxa"/>
            <w:vAlign w:val="center"/>
          </w:tcPr>
          <w:p w:rsidR="005A1BF9" w:rsidRDefault="00E763B8">
            <w:pPr>
              <w:jc w:val="center"/>
              <w:rPr>
                <w:sz w:val="28"/>
                <w:szCs w:val="28"/>
                <w:lang w:val="uk-UA"/>
              </w:rPr>
            </w:pPr>
            <w:r>
              <w:rPr>
                <w:rStyle w:val="e24kjd"/>
                <w:rFonts w:eastAsiaTheme="majorEastAsia"/>
                <w:bCs/>
                <w:sz w:val="28"/>
                <w:szCs w:val="28"/>
                <w:lang w:val="uk-UA"/>
              </w:rPr>
              <w:t>SVM</w:t>
            </w:r>
          </w:p>
        </w:tc>
        <w:tc>
          <w:tcPr>
            <w:tcW w:w="2041" w:type="dxa"/>
            <w:vAlign w:val="center"/>
          </w:tcPr>
          <w:p w:rsidR="005A1BF9" w:rsidRDefault="00E763B8">
            <w:pPr>
              <w:spacing w:before="100" w:beforeAutospacing="1" w:after="100" w:afterAutospacing="1"/>
              <w:jc w:val="center"/>
              <w:outlineLvl w:val="0"/>
              <w:rPr>
                <w:sz w:val="28"/>
                <w:szCs w:val="28"/>
                <w:lang w:val="uk-UA"/>
              </w:rPr>
            </w:pPr>
            <w:r>
              <w:rPr>
                <w:bCs/>
                <w:kern w:val="36"/>
                <w:sz w:val="28"/>
                <w:szCs w:val="28"/>
                <w:lang w:val="uk-UA" w:eastAsia="ru-RU"/>
              </w:rPr>
              <w:t>NN</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7</w:t>
            </w:r>
          </w:p>
        </w:tc>
        <w:tc>
          <w:tcPr>
            <w:tcW w:w="2041" w:type="dxa"/>
            <w:vAlign w:val="center"/>
          </w:tcPr>
          <w:p w:rsidR="005A1BF9" w:rsidRDefault="00E763B8">
            <w:pPr>
              <w:jc w:val="center"/>
              <w:rPr>
                <w:color w:val="000000"/>
                <w:sz w:val="28"/>
                <w:szCs w:val="28"/>
                <w:lang w:val="uk-UA"/>
              </w:rPr>
            </w:pPr>
            <w:r>
              <w:rPr>
                <w:color w:val="000000"/>
                <w:sz w:val="28"/>
                <w:szCs w:val="28"/>
                <w:lang w:val="uk-UA"/>
              </w:rPr>
              <w:t>0.073</w:t>
            </w:r>
          </w:p>
        </w:tc>
        <w:tc>
          <w:tcPr>
            <w:tcW w:w="2041" w:type="dxa"/>
            <w:vAlign w:val="center"/>
          </w:tcPr>
          <w:p w:rsidR="005A1BF9" w:rsidRDefault="00E763B8">
            <w:pPr>
              <w:jc w:val="center"/>
              <w:rPr>
                <w:color w:val="000000"/>
                <w:sz w:val="28"/>
                <w:szCs w:val="28"/>
                <w:lang w:val="uk-UA"/>
              </w:rPr>
            </w:pPr>
            <w:r>
              <w:rPr>
                <w:color w:val="000000"/>
                <w:sz w:val="28"/>
                <w:szCs w:val="28"/>
                <w:lang w:val="uk-UA"/>
              </w:rPr>
              <w:t>0.09</w:t>
            </w:r>
          </w:p>
        </w:tc>
        <w:tc>
          <w:tcPr>
            <w:tcW w:w="2041" w:type="dxa"/>
            <w:vAlign w:val="center"/>
          </w:tcPr>
          <w:p w:rsidR="005A1BF9" w:rsidRDefault="00E763B8">
            <w:pPr>
              <w:jc w:val="center"/>
              <w:rPr>
                <w:color w:val="000000"/>
                <w:sz w:val="28"/>
                <w:szCs w:val="28"/>
                <w:lang w:val="uk-UA"/>
              </w:rPr>
            </w:pPr>
            <w:r>
              <w:rPr>
                <w:color w:val="000000"/>
                <w:sz w:val="28"/>
                <w:szCs w:val="28"/>
                <w:lang w:val="uk-UA"/>
              </w:rPr>
              <w:t>0.082</w:t>
            </w:r>
          </w:p>
        </w:tc>
        <w:tc>
          <w:tcPr>
            <w:tcW w:w="2041" w:type="dxa"/>
            <w:vAlign w:val="center"/>
          </w:tcPr>
          <w:p w:rsidR="005A1BF9" w:rsidRDefault="00E763B8">
            <w:pPr>
              <w:jc w:val="center"/>
              <w:rPr>
                <w:color w:val="000000"/>
                <w:sz w:val="28"/>
                <w:szCs w:val="28"/>
                <w:lang w:val="uk-UA"/>
              </w:rPr>
            </w:pPr>
            <w:r>
              <w:rPr>
                <w:color w:val="000000"/>
                <w:sz w:val="28"/>
                <w:szCs w:val="28"/>
                <w:lang w:val="uk-UA"/>
              </w:rPr>
              <w:t>0.066</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9</w:t>
            </w:r>
          </w:p>
        </w:tc>
        <w:tc>
          <w:tcPr>
            <w:tcW w:w="2041" w:type="dxa"/>
            <w:vAlign w:val="center"/>
          </w:tcPr>
          <w:p w:rsidR="005A1BF9" w:rsidRDefault="00E763B8">
            <w:pPr>
              <w:jc w:val="center"/>
              <w:rPr>
                <w:color w:val="000000"/>
                <w:sz w:val="28"/>
                <w:szCs w:val="28"/>
                <w:lang w:val="uk-UA"/>
              </w:rPr>
            </w:pPr>
            <w:r>
              <w:rPr>
                <w:color w:val="000000"/>
                <w:sz w:val="28"/>
                <w:szCs w:val="28"/>
                <w:lang w:val="uk-UA"/>
              </w:rPr>
              <w:t>0.09</w:t>
            </w:r>
          </w:p>
        </w:tc>
        <w:tc>
          <w:tcPr>
            <w:tcW w:w="2041" w:type="dxa"/>
            <w:vAlign w:val="center"/>
          </w:tcPr>
          <w:p w:rsidR="005A1BF9" w:rsidRDefault="00E763B8">
            <w:pPr>
              <w:jc w:val="center"/>
              <w:rPr>
                <w:color w:val="000000"/>
                <w:sz w:val="28"/>
                <w:szCs w:val="28"/>
                <w:lang w:val="uk-UA"/>
              </w:rPr>
            </w:pPr>
            <w:r>
              <w:rPr>
                <w:color w:val="000000"/>
                <w:sz w:val="28"/>
                <w:szCs w:val="28"/>
                <w:lang w:val="uk-UA"/>
              </w:rPr>
              <w:t>0.099</w:t>
            </w:r>
          </w:p>
        </w:tc>
        <w:tc>
          <w:tcPr>
            <w:tcW w:w="2041" w:type="dxa"/>
            <w:vAlign w:val="center"/>
          </w:tcPr>
          <w:p w:rsidR="005A1BF9" w:rsidRDefault="00E763B8">
            <w:pPr>
              <w:jc w:val="center"/>
              <w:rPr>
                <w:color w:val="000000"/>
                <w:sz w:val="28"/>
                <w:szCs w:val="28"/>
                <w:lang w:val="uk-UA"/>
              </w:rPr>
            </w:pPr>
            <w:r>
              <w:rPr>
                <w:color w:val="000000"/>
                <w:sz w:val="28"/>
                <w:szCs w:val="28"/>
                <w:lang w:val="uk-UA"/>
              </w:rPr>
              <w:t>0.088</w:t>
            </w:r>
          </w:p>
        </w:tc>
        <w:tc>
          <w:tcPr>
            <w:tcW w:w="2041" w:type="dxa"/>
            <w:vAlign w:val="center"/>
          </w:tcPr>
          <w:p w:rsidR="005A1BF9" w:rsidRDefault="00E763B8">
            <w:pPr>
              <w:jc w:val="center"/>
              <w:rPr>
                <w:color w:val="000000"/>
                <w:sz w:val="28"/>
                <w:szCs w:val="28"/>
                <w:lang w:val="uk-UA"/>
              </w:rPr>
            </w:pPr>
            <w:r>
              <w:rPr>
                <w:color w:val="000000"/>
                <w:sz w:val="28"/>
                <w:szCs w:val="28"/>
                <w:lang w:val="uk-UA"/>
              </w:rPr>
              <w:t>0.061</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12</w:t>
            </w:r>
          </w:p>
        </w:tc>
        <w:tc>
          <w:tcPr>
            <w:tcW w:w="2041" w:type="dxa"/>
            <w:vAlign w:val="center"/>
          </w:tcPr>
          <w:p w:rsidR="005A1BF9" w:rsidRDefault="00E763B8">
            <w:pPr>
              <w:jc w:val="center"/>
              <w:rPr>
                <w:color w:val="000000"/>
                <w:sz w:val="28"/>
                <w:szCs w:val="28"/>
                <w:lang w:val="uk-UA"/>
              </w:rPr>
            </w:pPr>
            <w:r>
              <w:rPr>
                <w:color w:val="000000"/>
                <w:sz w:val="28"/>
                <w:szCs w:val="28"/>
                <w:lang w:val="uk-UA"/>
              </w:rPr>
              <w:t>0.084</w:t>
            </w:r>
          </w:p>
        </w:tc>
        <w:tc>
          <w:tcPr>
            <w:tcW w:w="2041" w:type="dxa"/>
            <w:vAlign w:val="center"/>
          </w:tcPr>
          <w:p w:rsidR="005A1BF9" w:rsidRDefault="00E763B8">
            <w:pPr>
              <w:jc w:val="center"/>
              <w:rPr>
                <w:color w:val="000000"/>
                <w:sz w:val="28"/>
                <w:szCs w:val="28"/>
                <w:lang w:val="uk-UA"/>
              </w:rPr>
            </w:pPr>
            <w:r>
              <w:rPr>
                <w:color w:val="000000"/>
                <w:sz w:val="28"/>
                <w:szCs w:val="28"/>
                <w:lang w:val="uk-UA"/>
              </w:rPr>
              <w:t>0.084</w:t>
            </w:r>
          </w:p>
        </w:tc>
        <w:tc>
          <w:tcPr>
            <w:tcW w:w="2041" w:type="dxa"/>
            <w:vAlign w:val="center"/>
          </w:tcPr>
          <w:p w:rsidR="005A1BF9" w:rsidRDefault="00E763B8">
            <w:pPr>
              <w:jc w:val="center"/>
              <w:rPr>
                <w:color w:val="000000"/>
                <w:sz w:val="28"/>
                <w:szCs w:val="28"/>
                <w:lang w:val="uk-UA"/>
              </w:rPr>
            </w:pPr>
            <w:r>
              <w:rPr>
                <w:color w:val="000000"/>
                <w:sz w:val="28"/>
                <w:szCs w:val="28"/>
                <w:lang w:val="uk-UA"/>
              </w:rPr>
              <w:t>0.084</w:t>
            </w:r>
          </w:p>
        </w:tc>
        <w:tc>
          <w:tcPr>
            <w:tcW w:w="2041" w:type="dxa"/>
            <w:vAlign w:val="center"/>
          </w:tcPr>
          <w:p w:rsidR="005A1BF9" w:rsidRDefault="00E763B8">
            <w:pPr>
              <w:jc w:val="center"/>
              <w:rPr>
                <w:color w:val="000000"/>
                <w:sz w:val="28"/>
                <w:szCs w:val="28"/>
                <w:lang w:val="uk-UA"/>
              </w:rPr>
            </w:pPr>
            <w:r>
              <w:rPr>
                <w:color w:val="000000"/>
                <w:sz w:val="28"/>
                <w:szCs w:val="28"/>
                <w:lang w:val="uk-UA"/>
              </w:rPr>
              <w:t>0.077</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15</w:t>
            </w:r>
          </w:p>
        </w:tc>
        <w:tc>
          <w:tcPr>
            <w:tcW w:w="2041" w:type="dxa"/>
            <w:vAlign w:val="center"/>
          </w:tcPr>
          <w:p w:rsidR="005A1BF9" w:rsidRDefault="00E763B8">
            <w:pPr>
              <w:jc w:val="center"/>
              <w:rPr>
                <w:color w:val="000000"/>
                <w:sz w:val="28"/>
                <w:szCs w:val="28"/>
                <w:lang w:val="uk-UA"/>
              </w:rPr>
            </w:pPr>
            <w:r>
              <w:rPr>
                <w:color w:val="000000"/>
                <w:sz w:val="28"/>
                <w:szCs w:val="28"/>
                <w:lang w:val="uk-UA"/>
              </w:rPr>
              <w:t>0.071</w:t>
            </w:r>
          </w:p>
        </w:tc>
        <w:tc>
          <w:tcPr>
            <w:tcW w:w="2041" w:type="dxa"/>
            <w:vAlign w:val="center"/>
          </w:tcPr>
          <w:p w:rsidR="005A1BF9" w:rsidRDefault="00E763B8">
            <w:pPr>
              <w:jc w:val="center"/>
              <w:rPr>
                <w:color w:val="000000"/>
                <w:sz w:val="28"/>
                <w:szCs w:val="28"/>
                <w:lang w:val="uk-UA"/>
              </w:rPr>
            </w:pPr>
            <w:r>
              <w:rPr>
                <w:color w:val="000000"/>
                <w:sz w:val="28"/>
                <w:szCs w:val="28"/>
                <w:lang w:val="uk-UA"/>
              </w:rPr>
              <w:t>0.086</w:t>
            </w:r>
          </w:p>
        </w:tc>
        <w:tc>
          <w:tcPr>
            <w:tcW w:w="2041" w:type="dxa"/>
            <w:vAlign w:val="center"/>
          </w:tcPr>
          <w:p w:rsidR="005A1BF9" w:rsidRDefault="00E763B8">
            <w:pPr>
              <w:jc w:val="center"/>
              <w:rPr>
                <w:color w:val="000000"/>
                <w:sz w:val="28"/>
                <w:szCs w:val="28"/>
                <w:lang w:val="uk-UA"/>
              </w:rPr>
            </w:pPr>
            <w:r>
              <w:rPr>
                <w:color w:val="000000"/>
                <w:sz w:val="28"/>
                <w:szCs w:val="28"/>
                <w:lang w:val="uk-UA"/>
              </w:rPr>
              <w:t>0.085</w:t>
            </w:r>
          </w:p>
        </w:tc>
        <w:tc>
          <w:tcPr>
            <w:tcW w:w="2041" w:type="dxa"/>
            <w:vAlign w:val="center"/>
          </w:tcPr>
          <w:p w:rsidR="005A1BF9" w:rsidRDefault="00E763B8">
            <w:pPr>
              <w:jc w:val="center"/>
              <w:rPr>
                <w:color w:val="000000"/>
                <w:sz w:val="28"/>
                <w:szCs w:val="28"/>
                <w:lang w:val="uk-UA"/>
              </w:rPr>
            </w:pPr>
            <w:r>
              <w:rPr>
                <w:color w:val="000000"/>
                <w:sz w:val="28"/>
                <w:szCs w:val="28"/>
                <w:lang w:val="uk-UA"/>
              </w:rPr>
              <w:t>0.063</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16</w:t>
            </w:r>
          </w:p>
        </w:tc>
        <w:tc>
          <w:tcPr>
            <w:tcW w:w="2041" w:type="dxa"/>
            <w:vAlign w:val="center"/>
          </w:tcPr>
          <w:p w:rsidR="005A1BF9" w:rsidRDefault="00E763B8">
            <w:pPr>
              <w:jc w:val="center"/>
              <w:rPr>
                <w:color w:val="000000"/>
                <w:sz w:val="28"/>
                <w:szCs w:val="28"/>
                <w:lang w:val="uk-UA"/>
              </w:rPr>
            </w:pPr>
            <w:r>
              <w:rPr>
                <w:color w:val="000000"/>
                <w:sz w:val="28"/>
                <w:szCs w:val="28"/>
                <w:lang w:val="uk-UA"/>
              </w:rPr>
              <w:t>0.082</w:t>
            </w:r>
          </w:p>
        </w:tc>
        <w:tc>
          <w:tcPr>
            <w:tcW w:w="2041" w:type="dxa"/>
            <w:vAlign w:val="center"/>
          </w:tcPr>
          <w:p w:rsidR="005A1BF9" w:rsidRDefault="00E763B8">
            <w:pPr>
              <w:jc w:val="center"/>
              <w:rPr>
                <w:color w:val="000000"/>
                <w:sz w:val="28"/>
                <w:szCs w:val="28"/>
                <w:lang w:val="uk-UA"/>
              </w:rPr>
            </w:pPr>
            <w:r>
              <w:rPr>
                <w:color w:val="000000"/>
                <w:sz w:val="28"/>
                <w:szCs w:val="28"/>
                <w:lang w:val="uk-UA"/>
              </w:rPr>
              <w:t>0.081</w:t>
            </w:r>
          </w:p>
        </w:tc>
        <w:tc>
          <w:tcPr>
            <w:tcW w:w="2041" w:type="dxa"/>
            <w:vAlign w:val="center"/>
          </w:tcPr>
          <w:p w:rsidR="005A1BF9" w:rsidRDefault="00E763B8">
            <w:pPr>
              <w:jc w:val="center"/>
              <w:rPr>
                <w:color w:val="000000"/>
                <w:sz w:val="28"/>
                <w:szCs w:val="28"/>
                <w:lang w:val="uk-UA"/>
              </w:rPr>
            </w:pPr>
            <w:r>
              <w:rPr>
                <w:color w:val="000000"/>
                <w:sz w:val="28"/>
                <w:szCs w:val="28"/>
                <w:lang w:val="uk-UA"/>
              </w:rPr>
              <w:t>0.095</w:t>
            </w:r>
          </w:p>
        </w:tc>
        <w:tc>
          <w:tcPr>
            <w:tcW w:w="2041" w:type="dxa"/>
            <w:vAlign w:val="center"/>
          </w:tcPr>
          <w:p w:rsidR="005A1BF9" w:rsidRDefault="00E763B8">
            <w:pPr>
              <w:jc w:val="center"/>
              <w:rPr>
                <w:color w:val="000000"/>
                <w:sz w:val="28"/>
                <w:szCs w:val="28"/>
                <w:lang w:val="uk-UA"/>
              </w:rPr>
            </w:pPr>
            <w:r>
              <w:rPr>
                <w:color w:val="000000"/>
                <w:sz w:val="28"/>
                <w:szCs w:val="28"/>
                <w:lang w:val="uk-UA"/>
              </w:rPr>
              <w:t>0.064</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20</w:t>
            </w:r>
          </w:p>
        </w:tc>
        <w:tc>
          <w:tcPr>
            <w:tcW w:w="2041" w:type="dxa"/>
            <w:vAlign w:val="center"/>
          </w:tcPr>
          <w:p w:rsidR="005A1BF9" w:rsidRDefault="00E763B8">
            <w:pPr>
              <w:jc w:val="center"/>
              <w:rPr>
                <w:color w:val="000000"/>
                <w:sz w:val="28"/>
                <w:szCs w:val="28"/>
                <w:lang w:val="uk-UA"/>
              </w:rPr>
            </w:pPr>
            <w:r>
              <w:rPr>
                <w:color w:val="000000"/>
                <w:sz w:val="28"/>
                <w:szCs w:val="28"/>
                <w:lang w:val="uk-UA"/>
              </w:rPr>
              <w:t>0.077</w:t>
            </w:r>
          </w:p>
        </w:tc>
        <w:tc>
          <w:tcPr>
            <w:tcW w:w="2041" w:type="dxa"/>
            <w:vAlign w:val="center"/>
          </w:tcPr>
          <w:p w:rsidR="005A1BF9" w:rsidRDefault="00E763B8">
            <w:pPr>
              <w:jc w:val="center"/>
              <w:rPr>
                <w:color w:val="000000"/>
                <w:sz w:val="28"/>
                <w:szCs w:val="28"/>
                <w:lang w:val="uk-UA"/>
              </w:rPr>
            </w:pPr>
            <w:r>
              <w:rPr>
                <w:color w:val="000000"/>
                <w:sz w:val="28"/>
                <w:szCs w:val="28"/>
                <w:lang w:val="uk-UA"/>
              </w:rPr>
              <w:t>0.093</w:t>
            </w:r>
          </w:p>
        </w:tc>
        <w:tc>
          <w:tcPr>
            <w:tcW w:w="2041" w:type="dxa"/>
            <w:vAlign w:val="center"/>
          </w:tcPr>
          <w:p w:rsidR="005A1BF9" w:rsidRDefault="00E763B8">
            <w:pPr>
              <w:jc w:val="center"/>
              <w:rPr>
                <w:color w:val="000000"/>
                <w:sz w:val="28"/>
                <w:szCs w:val="28"/>
                <w:lang w:val="uk-UA"/>
              </w:rPr>
            </w:pPr>
            <w:r>
              <w:rPr>
                <w:color w:val="000000"/>
                <w:sz w:val="28"/>
                <w:szCs w:val="28"/>
                <w:lang w:val="uk-UA"/>
              </w:rPr>
              <w:t>0.085</w:t>
            </w:r>
          </w:p>
        </w:tc>
        <w:tc>
          <w:tcPr>
            <w:tcW w:w="2041" w:type="dxa"/>
            <w:vAlign w:val="center"/>
          </w:tcPr>
          <w:p w:rsidR="005A1BF9" w:rsidRDefault="00E763B8">
            <w:pPr>
              <w:jc w:val="center"/>
              <w:rPr>
                <w:color w:val="000000"/>
                <w:sz w:val="28"/>
                <w:szCs w:val="28"/>
                <w:lang w:val="uk-UA"/>
              </w:rPr>
            </w:pPr>
            <w:r>
              <w:rPr>
                <w:color w:val="000000"/>
                <w:sz w:val="28"/>
                <w:szCs w:val="28"/>
                <w:lang w:val="uk-UA"/>
              </w:rPr>
              <w:t>0.067</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21</w:t>
            </w:r>
          </w:p>
        </w:tc>
        <w:tc>
          <w:tcPr>
            <w:tcW w:w="2041" w:type="dxa"/>
            <w:vAlign w:val="center"/>
          </w:tcPr>
          <w:p w:rsidR="005A1BF9" w:rsidRDefault="00E763B8">
            <w:pPr>
              <w:jc w:val="center"/>
              <w:rPr>
                <w:color w:val="000000"/>
                <w:sz w:val="28"/>
                <w:szCs w:val="28"/>
                <w:lang w:val="uk-UA"/>
              </w:rPr>
            </w:pPr>
            <w:r>
              <w:rPr>
                <w:color w:val="000000"/>
                <w:sz w:val="28"/>
                <w:szCs w:val="28"/>
                <w:lang w:val="uk-UA"/>
              </w:rPr>
              <w:t>0.077</w:t>
            </w:r>
          </w:p>
        </w:tc>
        <w:tc>
          <w:tcPr>
            <w:tcW w:w="2041" w:type="dxa"/>
            <w:vAlign w:val="center"/>
          </w:tcPr>
          <w:p w:rsidR="005A1BF9" w:rsidRDefault="00E763B8">
            <w:pPr>
              <w:jc w:val="center"/>
              <w:rPr>
                <w:color w:val="000000"/>
                <w:sz w:val="28"/>
                <w:szCs w:val="28"/>
                <w:lang w:val="uk-UA"/>
              </w:rPr>
            </w:pPr>
            <w:r>
              <w:rPr>
                <w:color w:val="000000"/>
                <w:sz w:val="28"/>
                <w:szCs w:val="28"/>
                <w:lang w:val="uk-UA"/>
              </w:rPr>
              <w:t>0.088</w:t>
            </w:r>
          </w:p>
        </w:tc>
        <w:tc>
          <w:tcPr>
            <w:tcW w:w="2041" w:type="dxa"/>
            <w:vAlign w:val="center"/>
          </w:tcPr>
          <w:p w:rsidR="005A1BF9" w:rsidRDefault="00E763B8">
            <w:pPr>
              <w:jc w:val="center"/>
              <w:rPr>
                <w:color w:val="000000"/>
                <w:sz w:val="28"/>
                <w:szCs w:val="28"/>
                <w:lang w:val="uk-UA"/>
              </w:rPr>
            </w:pPr>
            <w:r>
              <w:rPr>
                <w:color w:val="000000"/>
                <w:sz w:val="28"/>
                <w:szCs w:val="28"/>
                <w:lang w:val="uk-UA"/>
              </w:rPr>
              <w:t>0.081</w:t>
            </w:r>
          </w:p>
        </w:tc>
        <w:tc>
          <w:tcPr>
            <w:tcW w:w="2041" w:type="dxa"/>
            <w:vAlign w:val="center"/>
          </w:tcPr>
          <w:p w:rsidR="005A1BF9" w:rsidRDefault="00E763B8">
            <w:pPr>
              <w:jc w:val="center"/>
              <w:rPr>
                <w:color w:val="000000"/>
                <w:sz w:val="28"/>
                <w:szCs w:val="28"/>
                <w:lang w:val="uk-UA"/>
              </w:rPr>
            </w:pPr>
            <w:r>
              <w:rPr>
                <w:color w:val="000000"/>
                <w:sz w:val="28"/>
                <w:szCs w:val="28"/>
                <w:lang w:val="uk-UA"/>
              </w:rPr>
              <w:t>0.078</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23</w:t>
            </w:r>
          </w:p>
        </w:tc>
        <w:tc>
          <w:tcPr>
            <w:tcW w:w="2041" w:type="dxa"/>
            <w:vAlign w:val="center"/>
          </w:tcPr>
          <w:p w:rsidR="005A1BF9" w:rsidRDefault="00E763B8">
            <w:pPr>
              <w:jc w:val="center"/>
              <w:rPr>
                <w:color w:val="000000"/>
                <w:sz w:val="28"/>
                <w:szCs w:val="28"/>
                <w:lang w:val="uk-UA"/>
              </w:rPr>
            </w:pPr>
            <w:r>
              <w:rPr>
                <w:color w:val="000000"/>
                <w:sz w:val="28"/>
                <w:szCs w:val="28"/>
                <w:lang w:val="uk-UA"/>
              </w:rPr>
              <w:t>0.075</w:t>
            </w:r>
          </w:p>
        </w:tc>
        <w:tc>
          <w:tcPr>
            <w:tcW w:w="2041" w:type="dxa"/>
            <w:vAlign w:val="center"/>
          </w:tcPr>
          <w:p w:rsidR="005A1BF9" w:rsidRDefault="00E763B8">
            <w:pPr>
              <w:jc w:val="center"/>
              <w:rPr>
                <w:color w:val="000000"/>
                <w:sz w:val="28"/>
                <w:szCs w:val="28"/>
                <w:lang w:val="uk-UA"/>
              </w:rPr>
            </w:pPr>
            <w:r>
              <w:rPr>
                <w:color w:val="000000"/>
                <w:sz w:val="28"/>
                <w:szCs w:val="28"/>
                <w:lang w:val="uk-UA"/>
              </w:rPr>
              <w:t>0.099</w:t>
            </w:r>
          </w:p>
        </w:tc>
        <w:tc>
          <w:tcPr>
            <w:tcW w:w="2041" w:type="dxa"/>
            <w:vAlign w:val="center"/>
          </w:tcPr>
          <w:p w:rsidR="005A1BF9" w:rsidRDefault="00E763B8">
            <w:pPr>
              <w:jc w:val="center"/>
              <w:rPr>
                <w:color w:val="000000"/>
                <w:sz w:val="28"/>
                <w:szCs w:val="28"/>
                <w:lang w:val="uk-UA"/>
              </w:rPr>
            </w:pPr>
            <w:r>
              <w:rPr>
                <w:color w:val="000000"/>
                <w:sz w:val="28"/>
                <w:szCs w:val="28"/>
                <w:lang w:val="uk-UA"/>
              </w:rPr>
              <w:t>0.096</w:t>
            </w:r>
          </w:p>
        </w:tc>
        <w:tc>
          <w:tcPr>
            <w:tcW w:w="2041" w:type="dxa"/>
            <w:vAlign w:val="center"/>
          </w:tcPr>
          <w:p w:rsidR="005A1BF9" w:rsidRDefault="00E763B8">
            <w:pPr>
              <w:jc w:val="center"/>
              <w:rPr>
                <w:color w:val="000000"/>
                <w:sz w:val="28"/>
                <w:szCs w:val="28"/>
                <w:lang w:val="uk-UA"/>
              </w:rPr>
            </w:pPr>
            <w:r>
              <w:rPr>
                <w:color w:val="000000"/>
                <w:sz w:val="28"/>
                <w:szCs w:val="28"/>
                <w:lang w:val="uk-UA"/>
              </w:rPr>
              <w:t>0.067</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29</w:t>
            </w:r>
          </w:p>
        </w:tc>
        <w:tc>
          <w:tcPr>
            <w:tcW w:w="2041" w:type="dxa"/>
            <w:vAlign w:val="center"/>
          </w:tcPr>
          <w:p w:rsidR="005A1BF9" w:rsidRDefault="00E763B8">
            <w:pPr>
              <w:jc w:val="center"/>
              <w:rPr>
                <w:color w:val="000000"/>
                <w:sz w:val="28"/>
                <w:szCs w:val="28"/>
                <w:lang w:val="uk-UA"/>
              </w:rPr>
            </w:pPr>
            <w:r>
              <w:rPr>
                <w:color w:val="000000"/>
                <w:sz w:val="28"/>
                <w:szCs w:val="28"/>
                <w:lang w:val="uk-UA"/>
              </w:rPr>
              <w:t>0.073</w:t>
            </w:r>
          </w:p>
        </w:tc>
        <w:tc>
          <w:tcPr>
            <w:tcW w:w="2041" w:type="dxa"/>
            <w:vAlign w:val="center"/>
          </w:tcPr>
          <w:p w:rsidR="005A1BF9" w:rsidRDefault="00E763B8">
            <w:pPr>
              <w:jc w:val="center"/>
              <w:rPr>
                <w:color w:val="000000"/>
                <w:sz w:val="28"/>
                <w:szCs w:val="28"/>
                <w:lang w:val="uk-UA"/>
              </w:rPr>
            </w:pPr>
            <w:r>
              <w:rPr>
                <w:color w:val="000000"/>
                <w:sz w:val="28"/>
                <w:szCs w:val="28"/>
                <w:lang w:val="uk-UA"/>
              </w:rPr>
              <w:t>0.09</w:t>
            </w:r>
          </w:p>
        </w:tc>
        <w:tc>
          <w:tcPr>
            <w:tcW w:w="2041" w:type="dxa"/>
            <w:vAlign w:val="center"/>
          </w:tcPr>
          <w:p w:rsidR="005A1BF9" w:rsidRDefault="00E763B8">
            <w:pPr>
              <w:jc w:val="center"/>
              <w:rPr>
                <w:color w:val="000000"/>
                <w:sz w:val="28"/>
                <w:szCs w:val="28"/>
                <w:lang w:val="uk-UA"/>
              </w:rPr>
            </w:pPr>
            <w:r>
              <w:rPr>
                <w:color w:val="000000"/>
                <w:sz w:val="28"/>
                <w:szCs w:val="28"/>
                <w:lang w:val="uk-UA"/>
              </w:rPr>
              <w:t>0.083</w:t>
            </w:r>
          </w:p>
        </w:tc>
        <w:tc>
          <w:tcPr>
            <w:tcW w:w="2041" w:type="dxa"/>
            <w:vAlign w:val="center"/>
          </w:tcPr>
          <w:p w:rsidR="005A1BF9" w:rsidRDefault="00E763B8">
            <w:pPr>
              <w:jc w:val="center"/>
              <w:rPr>
                <w:color w:val="000000"/>
                <w:sz w:val="28"/>
                <w:szCs w:val="28"/>
                <w:lang w:val="uk-UA"/>
              </w:rPr>
            </w:pPr>
            <w:r>
              <w:rPr>
                <w:color w:val="000000"/>
                <w:sz w:val="28"/>
                <w:szCs w:val="28"/>
                <w:lang w:val="uk-UA"/>
              </w:rPr>
              <w:t>0.07</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35</w:t>
            </w:r>
          </w:p>
        </w:tc>
        <w:tc>
          <w:tcPr>
            <w:tcW w:w="2041" w:type="dxa"/>
            <w:vAlign w:val="center"/>
          </w:tcPr>
          <w:p w:rsidR="005A1BF9" w:rsidRDefault="00E763B8">
            <w:pPr>
              <w:jc w:val="center"/>
              <w:rPr>
                <w:color w:val="000000"/>
                <w:sz w:val="28"/>
                <w:szCs w:val="28"/>
                <w:lang w:val="uk-UA"/>
              </w:rPr>
            </w:pPr>
            <w:r>
              <w:rPr>
                <w:color w:val="000000"/>
                <w:sz w:val="28"/>
                <w:szCs w:val="28"/>
                <w:lang w:val="uk-UA"/>
              </w:rPr>
              <w:t>0.075</w:t>
            </w:r>
          </w:p>
        </w:tc>
        <w:tc>
          <w:tcPr>
            <w:tcW w:w="2041" w:type="dxa"/>
            <w:vAlign w:val="center"/>
          </w:tcPr>
          <w:p w:rsidR="005A1BF9" w:rsidRDefault="00E763B8">
            <w:pPr>
              <w:jc w:val="center"/>
              <w:rPr>
                <w:color w:val="000000"/>
                <w:sz w:val="28"/>
                <w:szCs w:val="28"/>
                <w:lang w:val="uk-UA"/>
              </w:rPr>
            </w:pPr>
            <w:r>
              <w:rPr>
                <w:color w:val="000000"/>
                <w:sz w:val="28"/>
                <w:szCs w:val="28"/>
                <w:lang w:val="uk-UA"/>
              </w:rPr>
              <w:t>0.094</w:t>
            </w:r>
          </w:p>
        </w:tc>
        <w:tc>
          <w:tcPr>
            <w:tcW w:w="2041" w:type="dxa"/>
            <w:vAlign w:val="center"/>
          </w:tcPr>
          <w:p w:rsidR="005A1BF9" w:rsidRDefault="00E763B8">
            <w:pPr>
              <w:jc w:val="center"/>
              <w:rPr>
                <w:color w:val="000000"/>
                <w:sz w:val="28"/>
                <w:szCs w:val="28"/>
                <w:lang w:val="uk-UA"/>
              </w:rPr>
            </w:pPr>
            <w:r>
              <w:rPr>
                <w:color w:val="000000"/>
                <w:sz w:val="28"/>
                <w:szCs w:val="28"/>
                <w:lang w:val="uk-UA"/>
              </w:rPr>
              <w:t>0.07</w:t>
            </w:r>
          </w:p>
        </w:tc>
        <w:tc>
          <w:tcPr>
            <w:tcW w:w="2041" w:type="dxa"/>
            <w:vAlign w:val="center"/>
          </w:tcPr>
          <w:p w:rsidR="005A1BF9" w:rsidRDefault="00E763B8">
            <w:pPr>
              <w:jc w:val="center"/>
              <w:rPr>
                <w:color w:val="000000"/>
                <w:sz w:val="28"/>
                <w:szCs w:val="28"/>
                <w:lang w:val="uk-UA"/>
              </w:rPr>
            </w:pPr>
            <w:r>
              <w:rPr>
                <w:color w:val="000000"/>
                <w:sz w:val="28"/>
                <w:szCs w:val="28"/>
                <w:lang w:val="uk-UA"/>
              </w:rPr>
              <w:t>0.065</w:t>
            </w:r>
          </w:p>
        </w:tc>
      </w:tr>
      <w:tr w:rsidR="005A1BF9">
        <w:trPr>
          <w:trHeight w:val="454"/>
          <w:jc w:val="center"/>
        </w:trPr>
        <w:tc>
          <w:tcPr>
            <w:tcW w:w="1062" w:type="dxa"/>
            <w:vAlign w:val="center"/>
          </w:tcPr>
          <w:p w:rsidR="005A1BF9" w:rsidRDefault="00E763B8">
            <w:pPr>
              <w:jc w:val="center"/>
              <w:rPr>
                <w:sz w:val="28"/>
                <w:szCs w:val="28"/>
                <w:lang w:val="uk-UA"/>
              </w:rPr>
            </w:pPr>
            <w:r>
              <w:rPr>
                <w:sz w:val="28"/>
                <w:szCs w:val="28"/>
                <w:lang w:val="uk-UA"/>
              </w:rPr>
              <w:t>Avg</w:t>
            </w:r>
          </w:p>
        </w:tc>
        <w:tc>
          <w:tcPr>
            <w:tcW w:w="2041" w:type="dxa"/>
            <w:vAlign w:val="center"/>
          </w:tcPr>
          <w:p w:rsidR="005A1BF9" w:rsidRDefault="00E763B8">
            <w:pPr>
              <w:jc w:val="center"/>
              <w:rPr>
                <w:color w:val="000000"/>
                <w:sz w:val="28"/>
                <w:szCs w:val="28"/>
                <w:lang w:val="uk-UA"/>
              </w:rPr>
            </w:pPr>
            <w:r>
              <w:rPr>
                <w:color w:val="000000"/>
                <w:sz w:val="28"/>
                <w:szCs w:val="28"/>
                <w:lang w:val="uk-UA"/>
              </w:rPr>
              <w:t>0.0777</w:t>
            </w:r>
          </w:p>
        </w:tc>
        <w:tc>
          <w:tcPr>
            <w:tcW w:w="2041" w:type="dxa"/>
            <w:vAlign w:val="center"/>
          </w:tcPr>
          <w:p w:rsidR="005A1BF9" w:rsidRDefault="00E763B8">
            <w:pPr>
              <w:jc w:val="center"/>
              <w:rPr>
                <w:color w:val="000000"/>
                <w:sz w:val="28"/>
                <w:szCs w:val="28"/>
                <w:lang w:val="uk-UA"/>
              </w:rPr>
            </w:pPr>
            <w:r>
              <w:rPr>
                <w:color w:val="000000"/>
                <w:sz w:val="28"/>
                <w:szCs w:val="28"/>
                <w:lang w:val="uk-UA"/>
              </w:rPr>
              <w:t>0.0904</w:t>
            </w:r>
          </w:p>
        </w:tc>
        <w:tc>
          <w:tcPr>
            <w:tcW w:w="2041" w:type="dxa"/>
            <w:vAlign w:val="center"/>
          </w:tcPr>
          <w:p w:rsidR="005A1BF9" w:rsidRDefault="00E763B8">
            <w:pPr>
              <w:jc w:val="center"/>
              <w:rPr>
                <w:color w:val="000000"/>
                <w:sz w:val="28"/>
                <w:szCs w:val="28"/>
                <w:lang w:val="uk-UA"/>
              </w:rPr>
            </w:pPr>
            <w:r>
              <w:rPr>
                <w:color w:val="000000"/>
                <w:sz w:val="28"/>
                <w:szCs w:val="28"/>
                <w:lang w:val="uk-UA"/>
              </w:rPr>
              <w:t>0.0849</w:t>
            </w:r>
          </w:p>
        </w:tc>
        <w:tc>
          <w:tcPr>
            <w:tcW w:w="2041" w:type="dxa"/>
            <w:vAlign w:val="center"/>
          </w:tcPr>
          <w:p w:rsidR="005A1BF9" w:rsidRDefault="00E763B8">
            <w:pPr>
              <w:jc w:val="center"/>
              <w:rPr>
                <w:color w:val="000000"/>
                <w:sz w:val="28"/>
                <w:szCs w:val="28"/>
                <w:lang w:val="uk-UA"/>
              </w:rPr>
            </w:pPr>
            <w:r>
              <w:rPr>
                <w:color w:val="000000"/>
                <w:sz w:val="28"/>
                <w:szCs w:val="28"/>
                <w:lang w:val="uk-UA"/>
              </w:rPr>
              <w:t>0.0678</w:t>
            </w:r>
          </w:p>
        </w:tc>
      </w:tr>
    </w:tbl>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lastRenderedPageBreak/>
        <w:t>Підводячи підсумки можна відмітити наступне.</w:t>
      </w:r>
    </w:p>
    <w:p w:rsidR="005A1BF9" w:rsidRDefault="00E763B8">
      <w:pPr>
        <w:spacing w:line="360" w:lineRule="auto"/>
        <w:ind w:firstLine="720"/>
        <w:jc w:val="both"/>
        <w:rPr>
          <w:spacing w:val="6"/>
          <w:sz w:val="28"/>
          <w:szCs w:val="28"/>
          <w:lang w:val="uk-UA"/>
        </w:rPr>
      </w:pPr>
      <w:r>
        <w:rPr>
          <w:sz w:val="28"/>
          <w:szCs w:val="28"/>
          <w:lang w:val="uk-UA"/>
        </w:rPr>
        <w:t xml:space="preserve">1. Для ММ дій максимальне значення FAR складає 0.25, мінімальне – 0.107, середнє – від 0.1412 до 0.1979 в залежності від алгоритму класифікації. Для РС дій максимальне значення FAR складає 0.237, мінімальне – 0.104, середнє – від 0.1326 до 0.1966 в залежності від алгоритму класифікації. Для DD дій максимальне значення FAR складає 0.17, мінімальне – 0.09, середнє – від 0.1118 до 0.1328 в залежності від алгоритму класифікації. Для MM+PC+DD дій максимальне значення FAR складає 0.09, мінімальне – 0.061, середнє – від 0.0678 до 0.0904 в залежності від алгоритму класифікації. </w:t>
      </w:r>
      <w:r>
        <w:rPr>
          <w:spacing w:val="6"/>
          <w:sz w:val="28"/>
          <w:szCs w:val="28"/>
          <w:lang w:val="uk-UA"/>
        </w:rPr>
        <w:t>Найінформативнішими для дослідних класифікаторів є DD дії користувача, оскільки саме на них навчені класифікатори забезпечили найменшу помилку FAR.</w:t>
      </w:r>
    </w:p>
    <w:p w:rsidR="005A1BF9" w:rsidRDefault="00E763B8">
      <w:pPr>
        <w:spacing w:line="360" w:lineRule="auto"/>
        <w:ind w:firstLine="720"/>
        <w:jc w:val="both"/>
        <w:rPr>
          <w:i/>
          <w:sz w:val="28"/>
          <w:szCs w:val="28"/>
          <w:lang w:val="uk-UA"/>
        </w:rPr>
      </w:pPr>
      <w:r>
        <w:rPr>
          <w:sz w:val="28"/>
          <w:szCs w:val="28"/>
          <w:lang w:val="uk-UA"/>
        </w:rPr>
        <w:t xml:space="preserve">2. Алгоритми Random Forest та штучних нейронних мереж у кожному з чотирьох експериментів забезпечили найменший рівень FAR. </w:t>
      </w:r>
    </w:p>
    <w:p w:rsidR="005A1BF9" w:rsidRDefault="00E763B8">
      <w:pPr>
        <w:spacing w:line="360" w:lineRule="auto"/>
        <w:ind w:firstLine="720"/>
        <w:jc w:val="both"/>
        <w:rPr>
          <w:sz w:val="28"/>
          <w:szCs w:val="28"/>
          <w:lang w:val="uk-UA" w:eastAsia="ru-RU"/>
        </w:rPr>
      </w:pPr>
      <w:r>
        <w:rPr>
          <w:sz w:val="28"/>
          <w:szCs w:val="28"/>
          <w:lang w:val="uk-UA"/>
        </w:rPr>
        <w:t xml:space="preserve">3. Використання MM+PC+DD дій для навчання та тестування класифікаторів забезпечує найменший серед отриманих середній рівень ймовірності </w:t>
      </w:r>
      <w:r>
        <w:rPr>
          <w:sz w:val="28"/>
          <w:szCs w:val="28"/>
          <w:lang w:val="uk-UA" w:eastAsia="ru-RU"/>
        </w:rPr>
        <w:t xml:space="preserve">заборони доступу зареєстрованим користувачам – 0.0678. </w:t>
      </w:r>
    </w:p>
    <w:p w:rsidR="005A1BF9" w:rsidRDefault="005A1BF9">
      <w:pPr>
        <w:spacing w:line="360" w:lineRule="auto"/>
        <w:ind w:firstLine="720"/>
        <w:jc w:val="both"/>
        <w:rPr>
          <w:sz w:val="28"/>
          <w:szCs w:val="28"/>
          <w:lang w:val="uk-UA" w:eastAsia="ru-RU"/>
        </w:rPr>
      </w:pPr>
    </w:p>
    <w:p w:rsidR="005A1BF9" w:rsidRDefault="005A1BF9">
      <w:pPr>
        <w:spacing w:line="360" w:lineRule="auto"/>
        <w:ind w:firstLine="720"/>
        <w:jc w:val="both"/>
        <w:rPr>
          <w:sz w:val="28"/>
          <w:szCs w:val="28"/>
          <w:lang w:val="uk-UA" w:eastAsia="ru-RU"/>
        </w:rPr>
      </w:pPr>
    </w:p>
    <w:p w:rsidR="005A1BF9" w:rsidRDefault="005A1BF9">
      <w:pPr>
        <w:spacing w:line="360" w:lineRule="auto"/>
        <w:ind w:firstLine="720"/>
        <w:jc w:val="both"/>
        <w:rPr>
          <w:sz w:val="28"/>
          <w:szCs w:val="28"/>
          <w:lang w:val="uk-UA" w:eastAsia="ru-RU"/>
        </w:rPr>
      </w:pPr>
    </w:p>
    <w:p w:rsidR="005A1BF9" w:rsidRDefault="00E763B8">
      <w:pPr>
        <w:rPr>
          <w:sz w:val="28"/>
          <w:szCs w:val="28"/>
          <w:lang w:val="uk-UA" w:eastAsia="ru-RU"/>
        </w:rPr>
      </w:pPr>
      <w:r>
        <w:rPr>
          <w:sz w:val="28"/>
          <w:szCs w:val="28"/>
          <w:lang w:val="uk-UA" w:eastAsia="ru-RU"/>
        </w:rPr>
        <w:br w:type="page"/>
      </w:r>
    </w:p>
    <w:p w:rsidR="005A1BF9" w:rsidRDefault="00E763B8">
      <w:pPr>
        <w:spacing w:line="360" w:lineRule="auto"/>
        <w:jc w:val="center"/>
        <w:rPr>
          <w:sz w:val="28"/>
          <w:szCs w:val="28"/>
          <w:lang w:val="uk-UA"/>
        </w:rPr>
      </w:pPr>
      <w:r>
        <w:rPr>
          <w:sz w:val="28"/>
          <w:szCs w:val="28"/>
          <w:lang w:val="uk-UA"/>
        </w:rPr>
        <w:lastRenderedPageBreak/>
        <w:t>ВИСНОВКИ</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t>1. Проведено аналіз проблеми моніторингу інформаційного почерку, що відображає специфіку динаміки системи «користувач-пристрій введення інформації» і формується в процесі роботи користувача за комп'ютером.</w:t>
      </w:r>
    </w:p>
    <w:p w:rsidR="005A1BF9" w:rsidRDefault="00E763B8">
      <w:pPr>
        <w:spacing w:line="360" w:lineRule="auto"/>
        <w:ind w:firstLine="720"/>
        <w:jc w:val="both"/>
        <w:rPr>
          <w:sz w:val="28"/>
          <w:szCs w:val="28"/>
          <w:lang w:val="uk-UA"/>
        </w:rPr>
      </w:pPr>
      <w:r>
        <w:rPr>
          <w:sz w:val="28"/>
          <w:szCs w:val="28"/>
          <w:lang w:val="uk-UA"/>
        </w:rPr>
        <w:t xml:space="preserve">2. На прикладі розташованої у вільному доступі бази даних «Balabit Mouse Dynamics Challenge Data Set» розроблено алгоритм обчислення інформативних параметрів динаміки системи «користувач-миша». </w:t>
      </w:r>
    </w:p>
    <w:p w:rsidR="005A1BF9" w:rsidRDefault="00E763B8">
      <w:pPr>
        <w:spacing w:line="360" w:lineRule="auto"/>
        <w:ind w:firstLine="720"/>
        <w:jc w:val="both"/>
        <w:rPr>
          <w:sz w:val="28"/>
          <w:szCs w:val="28"/>
          <w:lang w:val="uk-UA"/>
        </w:rPr>
      </w:pPr>
      <w:r>
        <w:rPr>
          <w:sz w:val="28"/>
          <w:szCs w:val="28"/>
          <w:lang w:val="uk-UA"/>
        </w:rPr>
        <w:t>3. Запропоновано для ідентифікації користувачів за динамікою комп’ютерної миші використовувати наступні інформативні параметри: горизонтальна, вертикальна та загальна швидкість переміщення курсору, прискорення, ривок та кутова швидкість переміщення курсору, кривизна траєкторії, тип дії (mouse movement, point and click, drug and drop), довжина траєкторії переміщення курсору, довжина відрізка між двома кінцевими точками траєкторії, прямолінійність траєкторії, час виконання дії, напрямок переміщення курсору, найбільша відстань від траєкторії до відрізка, що з’єднує дві кінцеві точки траєкторії та відношення тривалості проходження перших десяти відсотків траєкторії переміщення курсору до часу виконання дії.</w:t>
      </w:r>
    </w:p>
    <w:p w:rsidR="005A1BF9" w:rsidRDefault="00E763B8">
      <w:pPr>
        <w:spacing w:line="360" w:lineRule="auto"/>
        <w:ind w:firstLine="720"/>
        <w:jc w:val="both"/>
        <w:rPr>
          <w:sz w:val="28"/>
          <w:szCs w:val="28"/>
          <w:lang w:val="uk-UA"/>
        </w:rPr>
      </w:pPr>
      <w:r>
        <w:rPr>
          <w:sz w:val="28"/>
          <w:szCs w:val="28"/>
          <w:lang w:val="uk-UA"/>
        </w:rPr>
        <w:t xml:space="preserve">3. Проведені у пакеті Orange експериментальні дослідження системи ідентифікації користувачів за динамікою руху миші та відповідним траєкторіям курсору, заснованим на використанні запропонованого простору інформативних параметрів системи «користувач-миша» і чотирьох методів класифікації даних у Data Mining – методу опорних векторів, методу k найближчих сусідів, методу випадкового лісу та радіальної нейронної мережі. Отримано ймовірність заборони доступу зареєстрованим користувачам </w:t>
      </w:r>
      <m:oMath>
        <m:r>
          <w:rPr>
            <w:rFonts w:ascii="Cambria Math" w:hAnsi="Cambria Math"/>
            <w:sz w:val="28"/>
            <w:szCs w:val="28"/>
            <w:lang w:val="uk-UA"/>
          </w:rPr>
          <m:t>FRR=0.045</m:t>
        </m:r>
      </m:oMath>
      <w:r>
        <w:rPr>
          <w:sz w:val="28"/>
          <w:szCs w:val="28"/>
          <w:lang w:val="uk-UA"/>
        </w:rPr>
        <w:t xml:space="preserve"> та ймовірність надання доступу зловмиснику </w:t>
      </w:r>
      <m:oMath>
        <m:r>
          <w:rPr>
            <w:rFonts w:ascii="Cambria Math" w:hAnsi="Cambria Math"/>
            <w:sz w:val="28"/>
            <w:szCs w:val="28"/>
            <w:lang w:val="uk-UA"/>
          </w:rPr>
          <m:t>FAR=0.068</m:t>
        </m:r>
      </m:oMath>
      <w:r>
        <w:rPr>
          <w:sz w:val="28"/>
          <w:szCs w:val="28"/>
          <w:lang w:val="uk-UA"/>
        </w:rPr>
        <w:t>.</w:t>
      </w:r>
    </w:p>
    <w:p w:rsidR="005A1BF9" w:rsidRDefault="00E763B8">
      <w:pPr>
        <w:spacing w:line="360" w:lineRule="auto"/>
        <w:ind w:firstLine="720"/>
        <w:jc w:val="both"/>
        <w:rPr>
          <w:sz w:val="28"/>
          <w:szCs w:val="28"/>
          <w:lang w:val="uk-UA"/>
        </w:rPr>
      </w:pPr>
      <w:r>
        <w:rPr>
          <w:sz w:val="28"/>
          <w:szCs w:val="28"/>
          <w:lang w:val="uk-UA"/>
        </w:rPr>
        <w:t>4. Результати експериментальних досліджень представляють інтерес в проектуванні нових і модернізації існуючих систем ідентифікації особистості користувачів комп'ютерних систем.</w:t>
      </w:r>
    </w:p>
    <w:p w:rsidR="005A1BF9" w:rsidRDefault="00E763B8">
      <w:pPr>
        <w:spacing w:line="360" w:lineRule="auto"/>
        <w:jc w:val="center"/>
        <w:rPr>
          <w:sz w:val="28"/>
          <w:szCs w:val="28"/>
          <w:lang w:val="uk-UA"/>
        </w:rPr>
      </w:pPr>
      <w:r>
        <w:rPr>
          <w:sz w:val="28"/>
          <w:szCs w:val="28"/>
          <w:lang w:val="uk-UA"/>
        </w:rPr>
        <w:lastRenderedPageBreak/>
        <w:t>ПЕРЕЛІК ДЖЕРЕЛ ПОСИЛАННЯ</w:t>
      </w:r>
    </w:p>
    <w:p w:rsidR="005A1BF9" w:rsidRDefault="005A1BF9">
      <w:pPr>
        <w:spacing w:line="360" w:lineRule="auto"/>
        <w:ind w:firstLine="720"/>
        <w:jc w:val="both"/>
        <w:rPr>
          <w:sz w:val="28"/>
          <w:szCs w:val="28"/>
          <w:lang w:val="uk-UA"/>
        </w:rPr>
      </w:pPr>
    </w:p>
    <w:p w:rsidR="005A1BF9" w:rsidRDefault="005A1BF9">
      <w:pPr>
        <w:spacing w:line="360" w:lineRule="auto"/>
        <w:ind w:firstLine="720"/>
        <w:jc w:val="both"/>
        <w:rPr>
          <w:sz w:val="28"/>
          <w:szCs w:val="28"/>
          <w:lang w:val="uk-UA"/>
        </w:rPr>
      </w:pPr>
    </w:p>
    <w:p w:rsidR="005A1BF9" w:rsidRDefault="00E763B8">
      <w:pPr>
        <w:spacing w:line="360" w:lineRule="auto"/>
        <w:ind w:firstLine="720"/>
        <w:jc w:val="both"/>
        <w:rPr>
          <w:sz w:val="28"/>
          <w:szCs w:val="28"/>
          <w:lang w:val="uk-UA"/>
        </w:rPr>
      </w:pPr>
      <w:r>
        <w:rPr>
          <w:sz w:val="28"/>
          <w:szCs w:val="28"/>
          <w:lang w:val="uk-UA"/>
        </w:rPr>
        <w:t xml:space="preserve">1. Анализ данных и процессов: учеб. пособие </w:t>
      </w:r>
      <w:r>
        <w:rPr>
          <w:color w:val="0D0D0D"/>
          <w:sz w:val="28"/>
          <w:szCs w:val="28"/>
          <w:lang w:val="uk-UA"/>
        </w:rPr>
        <w:t xml:space="preserve">[Текст] </w:t>
      </w:r>
      <w:r>
        <w:rPr>
          <w:sz w:val="28"/>
          <w:szCs w:val="28"/>
          <w:lang w:val="uk-UA"/>
        </w:rPr>
        <w:t>/ А.А. Барсегян, М.С. Куприянов, И.И. Холод, М.Д. Тесс, С.И. Елизаров. – 3-е изд., перераб. и доп. – СПб.: БХВ-Петербург, 2009. – 512 с.: ил.</w:t>
      </w:r>
    </w:p>
    <w:p w:rsidR="005A1BF9" w:rsidRDefault="00E763B8">
      <w:pPr>
        <w:spacing w:line="360" w:lineRule="auto"/>
        <w:ind w:firstLine="720"/>
        <w:jc w:val="both"/>
        <w:rPr>
          <w:sz w:val="28"/>
          <w:szCs w:val="28"/>
          <w:lang w:val="uk-UA"/>
        </w:rPr>
      </w:pPr>
      <w:r>
        <w:rPr>
          <w:sz w:val="28"/>
          <w:szCs w:val="28"/>
          <w:lang w:val="uk-UA"/>
        </w:rPr>
        <w:t xml:space="preserve">2. Data Science. Наука о данных с нуля </w:t>
      </w:r>
      <w:r>
        <w:rPr>
          <w:color w:val="0D0D0D"/>
          <w:sz w:val="28"/>
          <w:szCs w:val="28"/>
          <w:lang w:val="uk-UA"/>
        </w:rPr>
        <w:t xml:space="preserve">[Текст] </w:t>
      </w:r>
      <w:r>
        <w:rPr>
          <w:sz w:val="28"/>
          <w:szCs w:val="28"/>
          <w:lang w:val="uk-UA"/>
        </w:rPr>
        <w:t>/ Джоэл Грас; [пер. с англ. Андрея Логунова]. – Санкт-Петербург: БХВ-Петербург, 2017. – 336 с.</w:t>
      </w:r>
    </w:p>
    <w:p w:rsidR="005A1BF9" w:rsidRDefault="00E763B8">
      <w:pPr>
        <w:spacing w:line="360" w:lineRule="auto"/>
        <w:ind w:firstLine="720"/>
        <w:jc w:val="both"/>
        <w:rPr>
          <w:sz w:val="28"/>
          <w:szCs w:val="28"/>
          <w:lang w:val="uk-UA"/>
        </w:rPr>
      </w:pPr>
      <w:r>
        <w:rPr>
          <w:sz w:val="28"/>
          <w:szCs w:val="28"/>
          <w:lang w:val="uk-UA"/>
        </w:rPr>
        <w:t>3. Сегаран Т. Программируем коллективный разум [Электронный ресурс] / Тоби Сегаран. – Пер. с англ. А. Слинкина. – СПб: Символ-Плюс, 2008. – 368 с.</w:t>
      </w:r>
    </w:p>
    <w:p w:rsidR="005A1BF9" w:rsidRDefault="00E763B8">
      <w:pPr>
        <w:spacing w:line="360" w:lineRule="auto"/>
        <w:ind w:firstLine="720"/>
        <w:jc w:val="both"/>
        <w:rPr>
          <w:sz w:val="28"/>
          <w:szCs w:val="28"/>
          <w:lang w:val="uk-UA"/>
        </w:rPr>
      </w:pPr>
      <w:r>
        <w:rPr>
          <w:sz w:val="28"/>
          <w:szCs w:val="28"/>
          <w:lang w:val="uk-UA"/>
        </w:rPr>
        <w:t>Режим доступа: book.uz/wp-content/uploads/2010/10/kol_razum.pdf.</w:t>
      </w:r>
    </w:p>
    <w:p w:rsidR="005A1BF9" w:rsidRDefault="00E763B8">
      <w:pPr>
        <w:spacing w:line="360" w:lineRule="auto"/>
        <w:ind w:firstLine="720"/>
        <w:jc w:val="both"/>
        <w:rPr>
          <w:sz w:val="28"/>
          <w:szCs w:val="28"/>
          <w:lang w:val="uk-UA" w:eastAsia="ru-RU"/>
        </w:rPr>
      </w:pPr>
      <w:r>
        <w:rPr>
          <w:sz w:val="28"/>
          <w:szCs w:val="28"/>
          <w:lang w:val="uk-UA"/>
        </w:rPr>
        <w:t xml:space="preserve">4. </w:t>
      </w:r>
      <w:r>
        <w:rPr>
          <w:bCs/>
          <w:sz w:val="28"/>
          <w:szCs w:val="28"/>
          <w:lang w:val="uk-UA" w:eastAsia="ru-RU"/>
        </w:rPr>
        <w:t xml:space="preserve">Паклин, Н. Б. </w:t>
      </w:r>
      <w:r>
        <w:rPr>
          <w:sz w:val="28"/>
          <w:szCs w:val="28"/>
          <w:lang w:val="uk-UA" w:eastAsia="ru-RU"/>
        </w:rPr>
        <w:t xml:space="preserve">Бизнес-аналитика: от данных к знаниям </w:t>
      </w:r>
      <w:r>
        <w:rPr>
          <w:color w:val="0D0D0D"/>
          <w:sz w:val="28"/>
          <w:szCs w:val="28"/>
          <w:lang w:val="uk-UA"/>
        </w:rPr>
        <w:t xml:space="preserve">[Текст] </w:t>
      </w:r>
      <w:r>
        <w:rPr>
          <w:sz w:val="28"/>
          <w:szCs w:val="28"/>
          <w:lang w:val="uk-UA" w:eastAsia="ru-RU"/>
        </w:rPr>
        <w:t>/ Н. Б. Паклин, В. И. Орешков. – СПб. и др.: Питер, 2009. – 622 с.</w:t>
      </w:r>
    </w:p>
    <w:p w:rsidR="005A1BF9" w:rsidRDefault="00E763B8">
      <w:pPr>
        <w:widowControl/>
        <w:adjustRightInd w:val="0"/>
        <w:spacing w:line="360" w:lineRule="auto"/>
        <w:ind w:firstLine="720"/>
        <w:jc w:val="both"/>
        <w:rPr>
          <w:rFonts w:eastAsiaTheme="minorHAnsi"/>
          <w:color w:val="161515"/>
          <w:sz w:val="28"/>
          <w:szCs w:val="28"/>
          <w:lang w:val="uk-UA"/>
        </w:rPr>
      </w:pPr>
      <w:r>
        <w:rPr>
          <w:sz w:val="28"/>
          <w:szCs w:val="28"/>
          <w:lang w:val="uk-UA"/>
        </w:rPr>
        <w:t xml:space="preserve">5. </w:t>
      </w:r>
      <w:r>
        <w:rPr>
          <w:rFonts w:eastAsiaTheme="minorHAnsi"/>
          <w:color w:val="090908"/>
          <w:sz w:val="28"/>
          <w:szCs w:val="28"/>
          <w:lang w:val="uk-UA"/>
        </w:rPr>
        <w:t xml:space="preserve">Жерон, </w:t>
      </w:r>
      <w:r>
        <w:rPr>
          <w:rFonts w:eastAsia="Fd1693910-Identity-H"/>
          <w:color w:val="090908"/>
          <w:sz w:val="28"/>
          <w:szCs w:val="28"/>
          <w:lang w:val="uk-UA"/>
        </w:rPr>
        <w:t xml:space="preserve">Орельен. </w:t>
      </w:r>
      <w:r>
        <w:rPr>
          <w:rFonts w:eastAsiaTheme="minorHAnsi"/>
          <w:color w:val="161515"/>
          <w:sz w:val="28"/>
          <w:szCs w:val="28"/>
          <w:lang w:val="uk-UA"/>
        </w:rPr>
        <w:t xml:space="preserve">Прикладное машинное обучение с помощью Scikit-Learn и TensorFlow: концепции, инструменты и техники для создания интеллектуальных систем </w:t>
      </w:r>
      <w:r>
        <w:rPr>
          <w:color w:val="0D0D0D"/>
          <w:sz w:val="28"/>
          <w:szCs w:val="28"/>
          <w:lang w:val="uk-UA"/>
        </w:rPr>
        <w:t>[Текст] /</w:t>
      </w:r>
      <w:r>
        <w:rPr>
          <w:rFonts w:eastAsiaTheme="minorHAnsi"/>
          <w:color w:val="161515"/>
          <w:sz w:val="28"/>
          <w:szCs w:val="28"/>
          <w:lang w:val="uk-UA"/>
        </w:rPr>
        <w:t xml:space="preserve"> Пер. с англ. – СпБ.: ООО «Альфа-книга»: 2018. – 688 с.</w:t>
      </w:r>
    </w:p>
    <w:p w:rsidR="005A1BF9" w:rsidRDefault="00E763B8">
      <w:pPr>
        <w:pStyle w:val="Default"/>
        <w:spacing w:line="360" w:lineRule="auto"/>
        <w:ind w:firstLine="720"/>
        <w:jc w:val="both"/>
        <w:rPr>
          <w:color w:val="0D0D0D"/>
          <w:sz w:val="28"/>
          <w:szCs w:val="28"/>
          <w:lang w:val="uk-UA"/>
        </w:rPr>
      </w:pPr>
      <w:r>
        <w:rPr>
          <w:sz w:val="28"/>
          <w:szCs w:val="28"/>
          <w:lang w:val="uk-UA"/>
        </w:rPr>
        <w:t xml:space="preserve">6. </w:t>
      </w:r>
      <w:r>
        <w:rPr>
          <w:color w:val="0D0D0D"/>
          <w:sz w:val="28"/>
          <w:szCs w:val="28"/>
          <w:lang w:val="uk-UA"/>
        </w:rPr>
        <w:t xml:space="preserve">Хайкин С. Нейронные сети, полный курс [Текст] / Саймон Хайкин. – 2-е изд., перед. – М.: Вильямс, 2008. – 1103 с. </w:t>
      </w:r>
    </w:p>
    <w:p w:rsidR="005A1BF9" w:rsidRDefault="00E763B8">
      <w:pPr>
        <w:spacing w:line="360" w:lineRule="auto"/>
        <w:ind w:firstLine="720"/>
        <w:jc w:val="both"/>
        <w:rPr>
          <w:sz w:val="28"/>
          <w:szCs w:val="28"/>
          <w:lang w:val="uk-UA"/>
        </w:rPr>
      </w:pPr>
      <w:r>
        <w:rPr>
          <w:sz w:val="28"/>
          <w:szCs w:val="28"/>
          <w:lang w:val="uk-UA"/>
        </w:rPr>
        <w:t>7. Leggett, J., Williams, G., Verifying identity via keystroke characteristics. International Journal of Man-Machine Studies. 1987. - Vol. 28. - P. 67-76,</w:t>
      </w:r>
    </w:p>
    <w:p w:rsidR="005A1BF9" w:rsidRDefault="00E763B8">
      <w:pPr>
        <w:spacing w:line="360" w:lineRule="auto"/>
        <w:ind w:firstLine="720"/>
        <w:jc w:val="both"/>
        <w:rPr>
          <w:sz w:val="28"/>
          <w:szCs w:val="28"/>
          <w:lang w:val="uk-UA"/>
        </w:rPr>
      </w:pPr>
      <w:r>
        <w:rPr>
          <w:sz w:val="28"/>
          <w:szCs w:val="28"/>
          <w:lang w:val="uk-UA"/>
        </w:rPr>
        <w:t>8. Obaidat M.S., Sadoun B. KEYSTROKE DYNAMICS BASED AUTHENTICATION. Monmouth University W. Long Branch, NJ.</w:t>
      </w:r>
    </w:p>
    <w:p w:rsidR="005A1BF9" w:rsidRDefault="00E763B8">
      <w:pPr>
        <w:spacing w:line="360" w:lineRule="auto"/>
        <w:ind w:firstLine="720"/>
        <w:jc w:val="both"/>
        <w:rPr>
          <w:sz w:val="28"/>
          <w:szCs w:val="28"/>
          <w:lang w:val="uk-UA"/>
        </w:rPr>
      </w:pPr>
      <w:r>
        <w:rPr>
          <w:sz w:val="28"/>
          <w:szCs w:val="28"/>
          <w:lang w:val="uk-UA"/>
        </w:rPr>
        <w:t>9. Dawn Song, Peter Venable, Adrian Perrig, User Recognition by Keystroke Latency Pattern Analysis. April 1997.</w:t>
      </w:r>
    </w:p>
    <w:p w:rsidR="005A1BF9" w:rsidRDefault="00E763B8">
      <w:pPr>
        <w:spacing w:line="360" w:lineRule="auto"/>
        <w:ind w:firstLine="720"/>
        <w:jc w:val="both"/>
        <w:rPr>
          <w:sz w:val="28"/>
          <w:szCs w:val="28"/>
          <w:lang w:val="uk-UA"/>
        </w:rPr>
      </w:pPr>
      <w:r>
        <w:rPr>
          <w:sz w:val="28"/>
          <w:szCs w:val="28"/>
          <w:lang w:val="uk-UA"/>
        </w:rPr>
        <w:t>10. Jarmo Ilonen Keystroke dynamics. Lappeenranta University of Technology, Skinnarilankatu 34, 53850 Lappeenranta, Finland.</w:t>
      </w:r>
    </w:p>
    <w:p w:rsidR="005A1BF9" w:rsidRDefault="00E763B8">
      <w:pPr>
        <w:spacing w:line="360" w:lineRule="auto"/>
        <w:ind w:firstLine="720"/>
        <w:jc w:val="both"/>
        <w:rPr>
          <w:sz w:val="28"/>
          <w:szCs w:val="28"/>
          <w:lang w:val="uk-UA"/>
        </w:rPr>
      </w:pPr>
      <w:r>
        <w:rPr>
          <w:sz w:val="28"/>
          <w:szCs w:val="28"/>
          <w:lang w:val="uk-UA"/>
        </w:rPr>
        <w:t xml:space="preserve">11. S. Hashia, C. Pollett, M. Stamp, On using mouse movements as a biometric, in: Proceeding in the International Conference on Computer Science and </w:t>
      </w:r>
      <w:r>
        <w:rPr>
          <w:sz w:val="28"/>
          <w:szCs w:val="28"/>
          <w:lang w:val="uk-UA"/>
        </w:rPr>
        <w:lastRenderedPageBreak/>
        <w:t>its Applications, vol. 1, 2005.</w:t>
      </w:r>
    </w:p>
    <w:p w:rsidR="005A1BF9" w:rsidRDefault="00E763B8">
      <w:pPr>
        <w:spacing w:line="360" w:lineRule="auto"/>
        <w:ind w:firstLine="720"/>
        <w:jc w:val="both"/>
        <w:rPr>
          <w:sz w:val="28"/>
          <w:szCs w:val="28"/>
          <w:lang w:val="uk-UA"/>
        </w:rPr>
      </w:pPr>
      <w:r>
        <w:rPr>
          <w:sz w:val="28"/>
          <w:szCs w:val="28"/>
          <w:lang w:val="uk-UA"/>
        </w:rPr>
        <w:t>12. H. Gamboa, A.L.N. Fred, A.K. Jain, Webbiometrics: user verification via web interaction, in: Proceedings of Biometrics Symposium, 2007, pp. 1–6.</w:t>
      </w:r>
    </w:p>
    <w:p w:rsidR="005A1BF9" w:rsidRDefault="00E763B8">
      <w:pPr>
        <w:spacing w:line="360" w:lineRule="auto"/>
        <w:ind w:firstLine="720"/>
        <w:jc w:val="both"/>
        <w:rPr>
          <w:sz w:val="28"/>
          <w:szCs w:val="28"/>
          <w:lang w:val="uk-UA"/>
        </w:rPr>
      </w:pPr>
      <w:r>
        <w:rPr>
          <w:sz w:val="28"/>
          <w:szCs w:val="28"/>
          <w:lang w:val="uk-UA"/>
        </w:rPr>
        <w:t>13. P. Bours, C.J. Fullu, A login system using mouse dynamics, in: Fifth International Conference on Intelligent Information Hiding and Multimedia Signal Processing, 2009, pp. 1072–1077.</w:t>
      </w:r>
    </w:p>
    <w:p w:rsidR="005A1BF9" w:rsidRDefault="00E763B8">
      <w:pPr>
        <w:spacing w:line="360" w:lineRule="auto"/>
        <w:ind w:firstLine="720"/>
        <w:jc w:val="both"/>
        <w:rPr>
          <w:sz w:val="28"/>
          <w:szCs w:val="28"/>
          <w:lang w:val="uk-UA"/>
        </w:rPr>
      </w:pPr>
      <w:r>
        <w:rPr>
          <w:sz w:val="28"/>
          <w:szCs w:val="28"/>
          <w:lang w:val="uk-UA"/>
        </w:rPr>
        <w:t>14. M. Pusara, C.E. Brodley, User re-authentication via mouse-movements, in: Proceedings of the ACM Workshop Visualization and Data Mining for Computer Security, (VizSEC/DMSEC 2004), ACM, Washington, DC, USA, 2004, pp. 1–8.</w:t>
      </w:r>
    </w:p>
    <w:p w:rsidR="005A1BF9" w:rsidRDefault="00E763B8">
      <w:pPr>
        <w:spacing w:line="360" w:lineRule="auto"/>
        <w:ind w:firstLine="720"/>
        <w:jc w:val="both"/>
        <w:rPr>
          <w:sz w:val="28"/>
          <w:szCs w:val="28"/>
          <w:lang w:val="uk-UA"/>
        </w:rPr>
      </w:pPr>
      <w:r>
        <w:rPr>
          <w:sz w:val="28"/>
          <w:szCs w:val="28"/>
          <w:lang w:val="uk-UA"/>
        </w:rPr>
        <w:t>15. D.A. Schulz, Mouse curve biometrics, in: Biometric Consortium Conference, 2006 Biometrics Symposium, 2006, pp. 1–6.</w:t>
      </w:r>
    </w:p>
    <w:p w:rsidR="005A1BF9" w:rsidRDefault="00E763B8">
      <w:pPr>
        <w:spacing w:line="360" w:lineRule="auto"/>
        <w:ind w:firstLine="720"/>
        <w:jc w:val="both"/>
        <w:rPr>
          <w:sz w:val="28"/>
          <w:szCs w:val="28"/>
          <w:lang w:val="uk-UA"/>
        </w:rPr>
      </w:pPr>
      <w:r>
        <w:rPr>
          <w:sz w:val="28"/>
          <w:szCs w:val="28"/>
          <w:lang w:val="uk-UA"/>
        </w:rPr>
        <w:t>16. A.A.E. Ahmed, I. Traore, A new biometric technology based on mouse dynamics, IEEE Transactions on Dependable and Secure Computing 4 (3) (2007) 165–179.</w:t>
      </w:r>
    </w:p>
    <w:p w:rsidR="005A1BF9" w:rsidRDefault="00E763B8">
      <w:pPr>
        <w:spacing w:line="360" w:lineRule="auto"/>
        <w:ind w:firstLine="720"/>
        <w:jc w:val="both"/>
        <w:rPr>
          <w:sz w:val="28"/>
          <w:szCs w:val="28"/>
          <w:lang w:val="uk-UA"/>
        </w:rPr>
      </w:pPr>
      <w:r>
        <w:rPr>
          <w:sz w:val="28"/>
          <w:szCs w:val="28"/>
          <w:lang w:val="uk-UA"/>
        </w:rPr>
        <w:t>17. Market Guide for User and Entity Behavior Analytics // URL: https://www.gartner.com/doc/3872885/market-guideuser-entity-behavior.</w:t>
      </w:r>
    </w:p>
    <w:p w:rsidR="005A1BF9" w:rsidRDefault="00E763B8">
      <w:pPr>
        <w:spacing w:line="360" w:lineRule="auto"/>
        <w:ind w:firstLine="720"/>
        <w:jc w:val="both"/>
        <w:rPr>
          <w:sz w:val="28"/>
          <w:szCs w:val="28"/>
          <w:lang w:val="uk-UA"/>
        </w:rPr>
      </w:pPr>
      <w:r>
        <w:rPr>
          <w:sz w:val="28"/>
          <w:szCs w:val="28"/>
          <w:lang w:val="uk-UA"/>
        </w:rPr>
        <w:t>18. Власов А.Н. Способ представления координатной составляющей информационного почерка пользователя // Материалы международной научной конференции по мягким вычислениям. Том 1. – Санкт-Петербург, 2003. – С. 116-119.</w:t>
      </w:r>
    </w:p>
    <w:p w:rsidR="005A1BF9" w:rsidRDefault="00E763B8">
      <w:pPr>
        <w:spacing w:line="360" w:lineRule="auto"/>
        <w:ind w:firstLine="720"/>
        <w:jc w:val="both"/>
        <w:rPr>
          <w:sz w:val="28"/>
          <w:szCs w:val="28"/>
          <w:lang w:val="uk-UA"/>
        </w:rPr>
      </w:pPr>
      <w:r>
        <w:rPr>
          <w:sz w:val="28"/>
          <w:szCs w:val="28"/>
          <w:lang w:val="uk-UA"/>
        </w:rPr>
        <w:t>19. Васильев В.И., Ложников П.С., Сулавко А.Е., Жумажанова С.С. Оценка идентификационных возможностей биометрических признаков от стандартного периферийного оборудования // Вопросы защиты информации / ФГУП «ВИМИ». - Москва: 2016, №1, С. 12-20.</w:t>
      </w:r>
    </w:p>
    <w:p w:rsidR="005A1BF9" w:rsidRDefault="00E763B8">
      <w:pPr>
        <w:spacing w:line="360" w:lineRule="auto"/>
        <w:ind w:firstLine="720"/>
        <w:jc w:val="both"/>
        <w:rPr>
          <w:sz w:val="28"/>
          <w:szCs w:val="28"/>
          <w:lang w:val="uk-UA"/>
        </w:rPr>
      </w:pPr>
      <w:r>
        <w:rPr>
          <w:sz w:val="28"/>
          <w:szCs w:val="28"/>
          <w:lang w:val="uk-UA"/>
        </w:rPr>
        <w:t>20. Диденко С.М. Исследование модели динамики параметров информационного почерка пользователя // Вестник Тюменского государственного университета. 2006. № 5. С. 170–174.</w:t>
      </w:r>
    </w:p>
    <w:p w:rsidR="005A1BF9" w:rsidRDefault="00E763B8">
      <w:pPr>
        <w:spacing w:line="360" w:lineRule="auto"/>
        <w:ind w:firstLine="720"/>
        <w:jc w:val="both"/>
        <w:rPr>
          <w:sz w:val="28"/>
          <w:szCs w:val="28"/>
          <w:lang w:val="uk-UA"/>
        </w:rPr>
      </w:pPr>
      <w:r>
        <w:rPr>
          <w:sz w:val="28"/>
          <w:szCs w:val="28"/>
          <w:lang w:val="uk-UA"/>
        </w:rPr>
        <w:t xml:space="preserve">21. Balabit Mouse Dynamics Challenge Data Set. </w:t>
      </w:r>
      <w:r>
        <w:rPr>
          <w:bCs/>
          <w:sz w:val="28"/>
          <w:szCs w:val="28"/>
          <w:lang w:val="uk-UA"/>
        </w:rPr>
        <w:t>Режим доступу: https://github.com/balabit/Mouse-Dynamics-Challenge.</w:t>
      </w:r>
    </w:p>
    <w:p w:rsidR="005A1BF9" w:rsidRDefault="00E763B8">
      <w:pPr>
        <w:spacing w:line="360" w:lineRule="auto"/>
        <w:ind w:firstLine="720"/>
        <w:jc w:val="both"/>
        <w:rPr>
          <w:sz w:val="28"/>
          <w:szCs w:val="28"/>
          <w:lang w:val="uk-UA"/>
        </w:rPr>
      </w:pPr>
      <w:r>
        <w:rPr>
          <w:sz w:val="28"/>
          <w:szCs w:val="28"/>
          <w:lang w:val="uk-UA"/>
        </w:rPr>
        <w:lastRenderedPageBreak/>
        <w:t>22. A. A. E. Ahmed and I. Traore, “A new biometric technology based on mouse dynamics,” IEEE Transactions on Dependable and Secure Computing, vol. 4, no. 3, pp. 165–179, 2007.</w:t>
      </w:r>
    </w:p>
    <w:p w:rsidR="005A1BF9" w:rsidRDefault="00E763B8">
      <w:pPr>
        <w:spacing w:line="360" w:lineRule="auto"/>
        <w:ind w:firstLine="720"/>
        <w:jc w:val="both"/>
        <w:rPr>
          <w:sz w:val="28"/>
          <w:szCs w:val="28"/>
          <w:lang w:val="uk-UA"/>
        </w:rPr>
      </w:pPr>
      <w:r>
        <w:rPr>
          <w:sz w:val="28"/>
          <w:szCs w:val="28"/>
          <w:lang w:val="uk-UA"/>
        </w:rPr>
        <w:t>23. C. Shen, Z. Cai, X. Guan, Y. Du, and R. A. Maxion, “User authentication through mouse dynamics,” IEEE Transactions on Information Forensics and Security, vol. 8, no. 1, pp. 16–30, 2013.</w:t>
      </w:r>
    </w:p>
    <w:p w:rsidR="005A1BF9" w:rsidRDefault="00E763B8">
      <w:pPr>
        <w:spacing w:line="360" w:lineRule="auto"/>
        <w:ind w:firstLine="720"/>
        <w:jc w:val="both"/>
        <w:rPr>
          <w:sz w:val="28"/>
          <w:szCs w:val="28"/>
          <w:lang w:val="uk-UA"/>
        </w:rPr>
      </w:pPr>
      <w:r>
        <w:rPr>
          <w:sz w:val="28"/>
          <w:szCs w:val="28"/>
          <w:lang w:val="uk-UA"/>
        </w:rPr>
        <w:t>24. Teng Hu, Weina Niu, Xiaosong Zhang, Xiaolei Liu, Jiazhong Lu, Yuan Liu, “An Insider Threat Detection Approach Based on Mouse Dynamics and Deep Learning”, Security and Communication Networks, 2019.</w:t>
      </w:r>
    </w:p>
    <w:p w:rsidR="005A1BF9" w:rsidRDefault="00E763B8">
      <w:pPr>
        <w:spacing w:line="360" w:lineRule="auto"/>
        <w:ind w:firstLine="720"/>
        <w:jc w:val="both"/>
        <w:rPr>
          <w:rFonts w:eastAsia="TimesNewRoman"/>
          <w:sz w:val="28"/>
          <w:szCs w:val="28"/>
          <w:lang w:val="uk-UA"/>
        </w:rPr>
      </w:pPr>
      <w:r>
        <w:rPr>
          <w:sz w:val="28"/>
          <w:szCs w:val="28"/>
          <w:lang w:val="uk-UA"/>
        </w:rPr>
        <w:t xml:space="preserve">25. </w:t>
      </w:r>
      <w:r>
        <w:rPr>
          <w:rFonts w:eastAsia="TimesNewRoman"/>
          <w:sz w:val="28"/>
          <w:szCs w:val="28"/>
          <w:lang w:val="uk-UA"/>
        </w:rPr>
        <w:t>Alieksieiev Vasyl, Elena Sharapova, Olena Ivanova, Gorelov Denis, Synytsia Yuliia.</w:t>
      </w:r>
      <w:r>
        <w:rPr>
          <w:bCs/>
          <w:sz w:val="28"/>
          <w:szCs w:val="28"/>
          <w:lang w:val="uk-UA"/>
        </w:rPr>
        <w:t xml:space="preserve"> Web-Based Application to Collect and Analyze Users Data for Keystroke Biometric Authentication.  </w:t>
      </w:r>
      <w:r>
        <w:rPr>
          <w:sz w:val="28"/>
          <w:szCs w:val="28"/>
          <w:lang w:val="uk-UA"/>
        </w:rPr>
        <w:t xml:space="preserve">In Proceedings of the </w:t>
      </w:r>
      <w:r>
        <w:rPr>
          <w:rFonts w:eastAsia="TimesNewRoman"/>
          <w:sz w:val="28"/>
          <w:szCs w:val="28"/>
          <w:lang w:val="uk-UA"/>
        </w:rPr>
        <w:t>First IEEE Ukraine Conference on Electrical and Computer Engineering (UKRCON). Pages 917-922, 2017.</w:t>
      </w:r>
    </w:p>
    <w:p w:rsidR="005A1BF9" w:rsidRDefault="00E763B8">
      <w:pPr>
        <w:spacing w:line="360" w:lineRule="auto"/>
        <w:ind w:firstLine="720"/>
        <w:jc w:val="both"/>
        <w:rPr>
          <w:rFonts w:eastAsia="TimesNewRoman"/>
          <w:sz w:val="28"/>
          <w:szCs w:val="28"/>
          <w:lang w:val="uk-UA"/>
        </w:rPr>
      </w:pPr>
      <w:r>
        <w:rPr>
          <w:rFonts w:eastAsia="TimesNewRoman"/>
          <w:sz w:val="28"/>
          <w:szCs w:val="28"/>
          <w:lang w:val="uk-UA"/>
        </w:rPr>
        <w:t xml:space="preserve">26. </w:t>
      </w:r>
      <w:r>
        <w:rPr>
          <w:sz w:val="28"/>
          <w:szCs w:val="28"/>
          <w:lang w:val="uk-UA"/>
        </w:rPr>
        <w:t xml:space="preserve">Vasyl Alieksieiev, Aleksey Strelnitskiy, Dmitry Gavva, Denis Gorelov, Yuliia Synytsia. Studying of keystroke dynamics statistical properties for biometric user authentication. Proceedings of 14th International Conference on Advanced Trends in Radioelectronics, Telecommunications and Computer Engineering (TCSET), </w:t>
      </w:r>
      <w:r>
        <w:rPr>
          <w:rFonts w:eastAsia="TimesNewRoman"/>
          <w:sz w:val="28"/>
          <w:szCs w:val="28"/>
          <w:lang w:val="uk-UA"/>
        </w:rPr>
        <w:t>Pages 559-563, 2018.</w:t>
      </w:r>
    </w:p>
    <w:p w:rsidR="005A1BF9" w:rsidRDefault="00E763B8">
      <w:pPr>
        <w:spacing w:line="360" w:lineRule="auto"/>
        <w:ind w:firstLine="720"/>
        <w:jc w:val="both"/>
        <w:rPr>
          <w:sz w:val="28"/>
          <w:szCs w:val="28"/>
          <w:lang w:val="uk-UA"/>
        </w:rPr>
      </w:pPr>
      <w:r>
        <w:rPr>
          <w:sz w:val="28"/>
          <w:szCs w:val="28"/>
          <w:lang w:val="uk-UA"/>
        </w:rPr>
        <w:t>28. Сравнительный анализ перспективных технологий аутентификации пользователей ПК по клавиатурному почерку / В. А. Алексеев, Д. В. Маслий, Д. Ю. Горелов // Радиотехника: Всеукр. межвед. научн.-техн. Сб. – 2017. – Вып. 189. – С. 195-201.</w:t>
      </w:r>
    </w:p>
    <w:p w:rsidR="005A1BF9" w:rsidRDefault="00E763B8">
      <w:pPr>
        <w:spacing w:line="360" w:lineRule="auto"/>
        <w:ind w:firstLine="720"/>
        <w:jc w:val="both"/>
        <w:rPr>
          <w:sz w:val="28"/>
          <w:szCs w:val="28"/>
          <w:lang w:val="uk-UA"/>
        </w:rPr>
      </w:pPr>
      <w:r>
        <w:rPr>
          <w:sz w:val="28"/>
          <w:szCs w:val="28"/>
          <w:lang w:val="uk-UA"/>
        </w:rPr>
        <w:t xml:space="preserve">29. </w:t>
      </w:r>
      <w:r>
        <w:rPr>
          <w:rStyle w:val="tlid-translation"/>
          <w:sz w:val="28"/>
          <w:szCs w:val="28"/>
          <w:lang w:val="uk-UA"/>
        </w:rPr>
        <w:t>Исследование статистических свойств клавиатурного почерка для решения задач аутентификации пользователей компьютерных сетей</w:t>
      </w:r>
      <w:r>
        <w:rPr>
          <w:sz w:val="28"/>
          <w:szCs w:val="28"/>
          <w:lang w:val="uk-UA"/>
        </w:rPr>
        <w:t xml:space="preserve"> / Д.Ю. Горелов, В.О. Алексеев, В.М. Бублик, Д.В. Маслий // </w:t>
      </w:r>
      <w:r>
        <w:rPr>
          <w:rFonts w:eastAsia="Batang"/>
          <w:sz w:val="28"/>
          <w:szCs w:val="28"/>
          <w:lang w:val="uk-UA"/>
        </w:rPr>
        <w:t>Радиотехника: Всеукр. межвед. науч.-техн. сб. – 2019. – Вып. 197. – С. 78 – 85.</w:t>
      </w:r>
    </w:p>
    <w:p w:rsidR="005A1BF9" w:rsidRDefault="005A1BF9">
      <w:pPr>
        <w:spacing w:line="360" w:lineRule="auto"/>
        <w:ind w:firstLine="720"/>
        <w:jc w:val="both"/>
        <w:rPr>
          <w:sz w:val="28"/>
          <w:szCs w:val="28"/>
          <w:lang w:val="uk-UA"/>
        </w:rPr>
      </w:pPr>
    </w:p>
    <w:p w:rsidR="00D568BC" w:rsidRDefault="00D568BC" w:rsidP="00D568BC">
      <w:pPr>
        <w:rPr>
          <w:sz w:val="28"/>
          <w:szCs w:val="28"/>
          <w:lang w:val="uk-UA"/>
        </w:rPr>
      </w:pPr>
    </w:p>
    <w:p w:rsidR="00D568BC" w:rsidRDefault="00D568BC" w:rsidP="00D568BC">
      <w:pPr>
        <w:rPr>
          <w:sz w:val="28"/>
          <w:szCs w:val="28"/>
          <w:lang w:val="uk-UA"/>
        </w:rPr>
      </w:pPr>
    </w:p>
    <w:p w:rsidR="005A1BF9" w:rsidRDefault="005A1BF9" w:rsidP="00D568BC">
      <w:pPr>
        <w:rPr>
          <w:sz w:val="28"/>
          <w:szCs w:val="28"/>
          <w:lang w:val="uk-UA"/>
        </w:rPr>
      </w:pPr>
      <w:bookmarkStart w:id="8" w:name="_GoBack"/>
      <w:bookmarkEnd w:id="8"/>
    </w:p>
    <w:sectPr w:rsidR="005A1BF9" w:rsidSect="005A1BF9">
      <w:pgSz w:w="11910" w:h="16840" w:code="9"/>
      <w:pgMar w:top="1134" w:right="1134" w:bottom="1134" w:left="1418" w:header="68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51E" w:rsidRDefault="00C6251E">
      <w:r>
        <w:separator/>
      </w:r>
    </w:p>
  </w:endnote>
  <w:endnote w:type="continuationSeparator" w:id="0">
    <w:p w:rsidR="00C6251E" w:rsidRDefault="00C6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Map Symbols">
    <w:altName w:val="Courier New"/>
    <w:panose1 w:val="00000000000000000000"/>
    <w:charset w:val="00"/>
    <w:family w:val="roman"/>
    <w:notTrueType/>
    <w:pitch w:val="variable"/>
    <w:sig w:usb0="00000003" w:usb1="00000000" w:usb2="00000000" w:usb3="00000000" w:csb0="00000001" w:csb1="00000000"/>
  </w:font>
  <w:font w:name="+mj-ea">
    <w:panose1 w:val="00000000000000000000"/>
    <w:charset w:val="00"/>
    <w:family w:val="roman"/>
    <w:notTrueType/>
    <w:pitch w:val="default"/>
  </w:font>
  <w:font w:name="+mn-e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3" w:usb1="08070000" w:usb2="00000010" w:usb3="00000000" w:csb0="00020001" w:csb1="00000000"/>
  </w:font>
  <w:font w:name="Bookman Old Style">
    <w:panose1 w:val="02050604050505020204"/>
    <w:charset w:val="CC"/>
    <w:family w:val="roman"/>
    <w:pitch w:val="variable"/>
    <w:sig w:usb0="00000287" w:usb1="00000000" w:usb2="00000000" w:usb3="00000000" w:csb0="0000009F" w:csb1="00000000"/>
  </w:font>
  <w:font w:name="Fd1693910-Identity-H">
    <w:altName w:val="Arial Unicode MS"/>
    <w:panose1 w:val="00000000000000000000"/>
    <w:charset w:val="88"/>
    <w:family w:val="auto"/>
    <w:notTrueType/>
    <w:pitch w:val="default"/>
    <w:sig w:usb0="00000000"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51E" w:rsidRDefault="00C6251E">
      <w:r>
        <w:separator/>
      </w:r>
    </w:p>
  </w:footnote>
  <w:footnote w:type="continuationSeparator" w:id="0">
    <w:p w:rsidR="00C6251E" w:rsidRDefault="00C625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Outline"/>
    <w:lvl w:ilvl="0">
      <w:start w:val="1"/>
      <w:numFmt w:val="upperRoman"/>
      <w:lvlText w:val="Статья %1."/>
      <w:lvlJc w:val="left"/>
      <w:pPr>
        <w:tabs>
          <w:tab w:val="num" w:pos="0"/>
        </w:tabs>
        <w:ind w:left="0" w:firstLine="0"/>
      </w:pPr>
    </w:lvl>
    <w:lvl w:ilvl="1">
      <w:start w:val="1"/>
      <w:numFmt w:val="decimal"/>
      <w:lvlText w:val="Раздел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2E404E5"/>
    <w:multiLevelType w:val="hybridMultilevel"/>
    <w:tmpl w:val="C41037D0"/>
    <w:lvl w:ilvl="0" w:tplc="0419000F">
      <w:start w:val="1"/>
      <w:numFmt w:val="decimal"/>
      <w:lvlText w:val="%1."/>
      <w:lvlJc w:val="left"/>
      <w:pPr>
        <w:ind w:left="1429" w:hanging="360"/>
      </w:pPr>
      <w:rPr>
        <w:rFont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B41C3A"/>
    <w:multiLevelType w:val="hybridMultilevel"/>
    <w:tmpl w:val="1B02932E"/>
    <w:lvl w:ilvl="0" w:tplc="BEBE34F4">
      <w:start w:val="1"/>
      <w:numFmt w:val="decimal"/>
      <w:lvlText w:val="%1."/>
      <w:lvlJc w:val="left"/>
      <w:pPr>
        <w:ind w:left="2264" w:hanging="360"/>
      </w:pPr>
      <w:rPr>
        <w:rFonts w:ascii="Calibri" w:eastAsia="Calibri" w:hAnsi="Calibri" w:hint="default"/>
        <w:spacing w:val="-2"/>
        <w:w w:val="99"/>
        <w:sz w:val="22"/>
        <w:szCs w:val="22"/>
      </w:rPr>
    </w:lvl>
    <w:lvl w:ilvl="1" w:tplc="06C8A440">
      <w:start w:val="1"/>
      <w:numFmt w:val="bullet"/>
      <w:lvlText w:val="•"/>
      <w:lvlJc w:val="left"/>
      <w:pPr>
        <w:ind w:left="2993" w:hanging="360"/>
      </w:pPr>
      <w:rPr>
        <w:rFonts w:hint="default"/>
      </w:rPr>
    </w:lvl>
    <w:lvl w:ilvl="2" w:tplc="C55C0F7C">
      <w:start w:val="1"/>
      <w:numFmt w:val="bullet"/>
      <w:lvlText w:val="•"/>
      <w:lvlJc w:val="left"/>
      <w:pPr>
        <w:ind w:left="3723" w:hanging="360"/>
      </w:pPr>
      <w:rPr>
        <w:rFonts w:hint="default"/>
      </w:rPr>
    </w:lvl>
    <w:lvl w:ilvl="3" w:tplc="54744936">
      <w:start w:val="1"/>
      <w:numFmt w:val="bullet"/>
      <w:lvlText w:val="•"/>
      <w:lvlJc w:val="left"/>
      <w:pPr>
        <w:ind w:left="4452" w:hanging="360"/>
      </w:pPr>
      <w:rPr>
        <w:rFonts w:hint="default"/>
      </w:rPr>
    </w:lvl>
    <w:lvl w:ilvl="4" w:tplc="0368E7C0">
      <w:start w:val="1"/>
      <w:numFmt w:val="bullet"/>
      <w:lvlText w:val="•"/>
      <w:lvlJc w:val="left"/>
      <w:pPr>
        <w:ind w:left="5182" w:hanging="360"/>
      </w:pPr>
      <w:rPr>
        <w:rFonts w:hint="default"/>
      </w:rPr>
    </w:lvl>
    <w:lvl w:ilvl="5" w:tplc="61A2EE2C">
      <w:start w:val="1"/>
      <w:numFmt w:val="bullet"/>
      <w:lvlText w:val="•"/>
      <w:lvlJc w:val="left"/>
      <w:pPr>
        <w:ind w:left="5912" w:hanging="360"/>
      </w:pPr>
      <w:rPr>
        <w:rFonts w:hint="default"/>
      </w:rPr>
    </w:lvl>
    <w:lvl w:ilvl="6" w:tplc="938839CE">
      <w:start w:val="1"/>
      <w:numFmt w:val="bullet"/>
      <w:lvlText w:val="•"/>
      <w:lvlJc w:val="left"/>
      <w:pPr>
        <w:ind w:left="6641" w:hanging="360"/>
      </w:pPr>
      <w:rPr>
        <w:rFonts w:hint="default"/>
      </w:rPr>
    </w:lvl>
    <w:lvl w:ilvl="7" w:tplc="04188F8A">
      <w:start w:val="1"/>
      <w:numFmt w:val="bullet"/>
      <w:lvlText w:val="•"/>
      <w:lvlJc w:val="left"/>
      <w:pPr>
        <w:ind w:left="7371" w:hanging="360"/>
      </w:pPr>
      <w:rPr>
        <w:rFonts w:hint="default"/>
      </w:rPr>
    </w:lvl>
    <w:lvl w:ilvl="8" w:tplc="3382860C">
      <w:start w:val="1"/>
      <w:numFmt w:val="bullet"/>
      <w:lvlText w:val="•"/>
      <w:lvlJc w:val="left"/>
      <w:pPr>
        <w:ind w:left="8100" w:hanging="360"/>
      </w:pPr>
      <w:rPr>
        <w:rFonts w:hint="default"/>
      </w:rPr>
    </w:lvl>
  </w:abstractNum>
  <w:abstractNum w:abstractNumId="3" w15:restartNumberingAfterBreak="0">
    <w:nsid w:val="08E14185"/>
    <w:multiLevelType w:val="hybridMultilevel"/>
    <w:tmpl w:val="8F34522C"/>
    <w:lvl w:ilvl="0" w:tplc="892CFE54">
      <w:start w:val="6"/>
      <w:numFmt w:val="bullet"/>
      <w:lvlText w:val="-"/>
      <w:lvlJc w:val="left"/>
      <w:pPr>
        <w:ind w:left="1429"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99125F2"/>
    <w:multiLevelType w:val="multilevel"/>
    <w:tmpl w:val="F6FE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A0127"/>
    <w:multiLevelType w:val="multilevel"/>
    <w:tmpl w:val="C6C4F89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4132409"/>
    <w:multiLevelType w:val="hybridMultilevel"/>
    <w:tmpl w:val="518E0E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45F08B5"/>
    <w:multiLevelType w:val="multilevel"/>
    <w:tmpl w:val="8062A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BC381B"/>
    <w:multiLevelType w:val="multilevel"/>
    <w:tmpl w:val="334C5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55CF8"/>
    <w:multiLevelType w:val="hybridMultilevel"/>
    <w:tmpl w:val="BDE459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7A209C3"/>
    <w:multiLevelType w:val="multilevel"/>
    <w:tmpl w:val="3F36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EE6B65"/>
    <w:multiLevelType w:val="hybridMultilevel"/>
    <w:tmpl w:val="B11C25B0"/>
    <w:lvl w:ilvl="0" w:tplc="892CFE54">
      <w:start w:val="6"/>
      <w:numFmt w:val="bullet"/>
      <w:lvlText w:val="-"/>
      <w:lvlJc w:val="left"/>
      <w:pPr>
        <w:ind w:left="720"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8D3985"/>
    <w:multiLevelType w:val="hybridMultilevel"/>
    <w:tmpl w:val="050E5DAE"/>
    <w:lvl w:ilvl="0" w:tplc="319224A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11D04B6"/>
    <w:multiLevelType w:val="multilevel"/>
    <w:tmpl w:val="F952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473C7"/>
    <w:multiLevelType w:val="hybridMultilevel"/>
    <w:tmpl w:val="E2488C20"/>
    <w:lvl w:ilvl="0" w:tplc="36C2F81C">
      <w:start w:val="1"/>
      <w:numFmt w:val="decimal"/>
      <w:lvlText w:val="%1."/>
      <w:lvlJc w:val="left"/>
      <w:pPr>
        <w:ind w:left="104" w:hanging="240"/>
      </w:pPr>
      <w:rPr>
        <w:rFonts w:ascii="Times New Roman" w:eastAsia="Times New Roman" w:hAnsi="Times New Roman" w:hint="default"/>
        <w:sz w:val="24"/>
        <w:szCs w:val="24"/>
      </w:rPr>
    </w:lvl>
    <w:lvl w:ilvl="1" w:tplc="E22420CA">
      <w:start w:val="1"/>
      <w:numFmt w:val="bullet"/>
      <w:lvlText w:val=""/>
      <w:lvlJc w:val="left"/>
      <w:pPr>
        <w:ind w:left="824" w:hanging="360"/>
      </w:pPr>
      <w:rPr>
        <w:rFonts w:ascii="Symbol" w:eastAsia="Symbol" w:hAnsi="Symbol" w:hint="default"/>
        <w:sz w:val="20"/>
        <w:szCs w:val="20"/>
      </w:rPr>
    </w:lvl>
    <w:lvl w:ilvl="2" w:tplc="6074C148">
      <w:start w:val="1"/>
      <w:numFmt w:val="bullet"/>
      <w:lvlText w:val=""/>
      <w:lvlJc w:val="left"/>
      <w:pPr>
        <w:ind w:left="884" w:hanging="360"/>
      </w:pPr>
      <w:rPr>
        <w:rFonts w:ascii="Symbol" w:eastAsia="Symbol" w:hAnsi="Symbol" w:hint="default"/>
        <w:sz w:val="20"/>
        <w:szCs w:val="20"/>
      </w:rPr>
    </w:lvl>
    <w:lvl w:ilvl="3" w:tplc="742E9B0A">
      <w:start w:val="1"/>
      <w:numFmt w:val="bullet"/>
      <w:lvlText w:val="•"/>
      <w:lvlJc w:val="left"/>
      <w:pPr>
        <w:ind w:left="1968" w:hanging="360"/>
      </w:pPr>
      <w:rPr>
        <w:rFonts w:hint="default"/>
      </w:rPr>
    </w:lvl>
    <w:lvl w:ilvl="4" w:tplc="5A3647DA">
      <w:start w:val="1"/>
      <w:numFmt w:val="bullet"/>
      <w:lvlText w:val="•"/>
      <w:lvlJc w:val="left"/>
      <w:pPr>
        <w:ind w:left="3053" w:hanging="360"/>
      </w:pPr>
      <w:rPr>
        <w:rFonts w:hint="default"/>
      </w:rPr>
    </w:lvl>
    <w:lvl w:ilvl="5" w:tplc="DC44DC6C">
      <w:start w:val="1"/>
      <w:numFmt w:val="bullet"/>
      <w:lvlText w:val="•"/>
      <w:lvlJc w:val="left"/>
      <w:pPr>
        <w:ind w:left="4137" w:hanging="360"/>
      </w:pPr>
      <w:rPr>
        <w:rFonts w:hint="default"/>
      </w:rPr>
    </w:lvl>
    <w:lvl w:ilvl="6" w:tplc="BD2E093C">
      <w:start w:val="1"/>
      <w:numFmt w:val="bullet"/>
      <w:lvlText w:val="•"/>
      <w:lvlJc w:val="left"/>
      <w:pPr>
        <w:ind w:left="5222" w:hanging="360"/>
      </w:pPr>
      <w:rPr>
        <w:rFonts w:hint="default"/>
      </w:rPr>
    </w:lvl>
    <w:lvl w:ilvl="7" w:tplc="988245F4">
      <w:start w:val="1"/>
      <w:numFmt w:val="bullet"/>
      <w:lvlText w:val="•"/>
      <w:lvlJc w:val="left"/>
      <w:pPr>
        <w:ind w:left="6306" w:hanging="360"/>
      </w:pPr>
      <w:rPr>
        <w:rFonts w:hint="default"/>
      </w:rPr>
    </w:lvl>
    <w:lvl w:ilvl="8" w:tplc="ED009A98">
      <w:start w:val="1"/>
      <w:numFmt w:val="bullet"/>
      <w:lvlText w:val="•"/>
      <w:lvlJc w:val="left"/>
      <w:pPr>
        <w:ind w:left="7391" w:hanging="360"/>
      </w:pPr>
      <w:rPr>
        <w:rFonts w:hint="default"/>
      </w:rPr>
    </w:lvl>
  </w:abstractNum>
  <w:abstractNum w:abstractNumId="15" w15:restartNumberingAfterBreak="0">
    <w:nsid w:val="5CF03857"/>
    <w:multiLevelType w:val="multilevel"/>
    <w:tmpl w:val="1CD6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A566A6"/>
    <w:multiLevelType w:val="hybridMultilevel"/>
    <w:tmpl w:val="552E2CEC"/>
    <w:lvl w:ilvl="0" w:tplc="A23E91A4">
      <w:start w:val="1"/>
      <w:numFmt w:val="decimal"/>
      <w:lvlText w:val="%1."/>
      <w:lvlJc w:val="left"/>
      <w:pPr>
        <w:ind w:left="824" w:hanging="360"/>
      </w:pPr>
      <w:rPr>
        <w:rFonts w:ascii="Calibri" w:eastAsia="Calibri" w:hAnsi="Calibri" w:hint="default"/>
        <w:spacing w:val="-2"/>
        <w:w w:val="99"/>
        <w:sz w:val="22"/>
        <w:szCs w:val="22"/>
      </w:rPr>
    </w:lvl>
    <w:lvl w:ilvl="1" w:tplc="D138D38C">
      <w:start w:val="1"/>
      <w:numFmt w:val="bullet"/>
      <w:lvlText w:val="•"/>
      <w:lvlJc w:val="left"/>
      <w:pPr>
        <w:ind w:left="1697" w:hanging="360"/>
      </w:pPr>
      <w:rPr>
        <w:rFonts w:hint="default"/>
      </w:rPr>
    </w:lvl>
    <w:lvl w:ilvl="2" w:tplc="3ED86784">
      <w:start w:val="1"/>
      <w:numFmt w:val="bullet"/>
      <w:lvlText w:val="•"/>
      <w:lvlJc w:val="left"/>
      <w:pPr>
        <w:ind w:left="2571" w:hanging="360"/>
      </w:pPr>
      <w:rPr>
        <w:rFonts w:hint="default"/>
      </w:rPr>
    </w:lvl>
    <w:lvl w:ilvl="3" w:tplc="B5BC6B20">
      <w:start w:val="1"/>
      <w:numFmt w:val="bullet"/>
      <w:lvlText w:val="•"/>
      <w:lvlJc w:val="left"/>
      <w:pPr>
        <w:ind w:left="3444" w:hanging="360"/>
      </w:pPr>
      <w:rPr>
        <w:rFonts w:hint="default"/>
      </w:rPr>
    </w:lvl>
    <w:lvl w:ilvl="4" w:tplc="2256B84C">
      <w:start w:val="1"/>
      <w:numFmt w:val="bullet"/>
      <w:lvlText w:val="•"/>
      <w:lvlJc w:val="left"/>
      <w:pPr>
        <w:ind w:left="4318" w:hanging="360"/>
      </w:pPr>
      <w:rPr>
        <w:rFonts w:hint="default"/>
      </w:rPr>
    </w:lvl>
    <w:lvl w:ilvl="5" w:tplc="DD56D034">
      <w:start w:val="1"/>
      <w:numFmt w:val="bullet"/>
      <w:lvlText w:val="•"/>
      <w:lvlJc w:val="left"/>
      <w:pPr>
        <w:ind w:left="5192" w:hanging="360"/>
      </w:pPr>
      <w:rPr>
        <w:rFonts w:hint="default"/>
      </w:rPr>
    </w:lvl>
    <w:lvl w:ilvl="6" w:tplc="D0AA81D4">
      <w:start w:val="1"/>
      <w:numFmt w:val="bullet"/>
      <w:lvlText w:val="•"/>
      <w:lvlJc w:val="left"/>
      <w:pPr>
        <w:ind w:left="6065" w:hanging="360"/>
      </w:pPr>
      <w:rPr>
        <w:rFonts w:hint="default"/>
      </w:rPr>
    </w:lvl>
    <w:lvl w:ilvl="7" w:tplc="12F6A5E0">
      <w:start w:val="1"/>
      <w:numFmt w:val="bullet"/>
      <w:lvlText w:val="•"/>
      <w:lvlJc w:val="left"/>
      <w:pPr>
        <w:ind w:left="6939" w:hanging="360"/>
      </w:pPr>
      <w:rPr>
        <w:rFonts w:hint="default"/>
      </w:rPr>
    </w:lvl>
    <w:lvl w:ilvl="8" w:tplc="29C84EAC">
      <w:start w:val="1"/>
      <w:numFmt w:val="bullet"/>
      <w:lvlText w:val="•"/>
      <w:lvlJc w:val="left"/>
      <w:pPr>
        <w:ind w:left="7812" w:hanging="360"/>
      </w:pPr>
      <w:rPr>
        <w:rFonts w:hint="default"/>
      </w:rPr>
    </w:lvl>
  </w:abstractNum>
  <w:abstractNum w:abstractNumId="17" w15:restartNumberingAfterBreak="0">
    <w:nsid w:val="67F90863"/>
    <w:multiLevelType w:val="multilevel"/>
    <w:tmpl w:val="D1DC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2C0530"/>
    <w:multiLevelType w:val="multilevel"/>
    <w:tmpl w:val="5940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634044"/>
    <w:multiLevelType w:val="multilevel"/>
    <w:tmpl w:val="6D4C5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317F83"/>
    <w:multiLevelType w:val="hybridMultilevel"/>
    <w:tmpl w:val="4E98944C"/>
    <w:lvl w:ilvl="0" w:tplc="D04464B8">
      <w:start w:val="1"/>
      <w:numFmt w:val="decimal"/>
      <w:lvlText w:val="%1."/>
      <w:lvlJc w:val="left"/>
      <w:pPr>
        <w:ind w:left="824" w:hanging="360"/>
      </w:pPr>
      <w:rPr>
        <w:rFonts w:ascii="Calibri" w:eastAsia="Calibri" w:hAnsi="Calibri" w:hint="default"/>
        <w:spacing w:val="-2"/>
        <w:w w:val="99"/>
        <w:sz w:val="22"/>
        <w:szCs w:val="22"/>
      </w:rPr>
    </w:lvl>
    <w:lvl w:ilvl="1" w:tplc="6958E0B0">
      <w:start w:val="1"/>
      <w:numFmt w:val="bullet"/>
      <w:lvlText w:val="o"/>
      <w:lvlJc w:val="left"/>
      <w:pPr>
        <w:ind w:left="1544" w:hanging="360"/>
      </w:pPr>
      <w:rPr>
        <w:rFonts w:ascii="Courier New" w:eastAsia="Courier New" w:hAnsi="Courier New" w:hint="default"/>
        <w:sz w:val="20"/>
        <w:szCs w:val="20"/>
      </w:rPr>
    </w:lvl>
    <w:lvl w:ilvl="2" w:tplc="46DE17B0">
      <w:start w:val="1"/>
      <w:numFmt w:val="bullet"/>
      <w:lvlText w:val="•"/>
      <w:lvlJc w:val="left"/>
      <w:pPr>
        <w:ind w:left="2434" w:hanging="360"/>
      </w:pPr>
      <w:rPr>
        <w:rFonts w:hint="default"/>
      </w:rPr>
    </w:lvl>
    <w:lvl w:ilvl="3" w:tplc="407068BE">
      <w:start w:val="1"/>
      <w:numFmt w:val="bullet"/>
      <w:lvlText w:val="•"/>
      <w:lvlJc w:val="left"/>
      <w:pPr>
        <w:ind w:left="3325" w:hanging="360"/>
      </w:pPr>
      <w:rPr>
        <w:rFonts w:hint="default"/>
      </w:rPr>
    </w:lvl>
    <w:lvl w:ilvl="4" w:tplc="9DC2BCE4">
      <w:start w:val="1"/>
      <w:numFmt w:val="bullet"/>
      <w:lvlText w:val="•"/>
      <w:lvlJc w:val="left"/>
      <w:pPr>
        <w:ind w:left="4216" w:hanging="360"/>
      </w:pPr>
      <w:rPr>
        <w:rFonts w:hint="default"/>
      </w:rPr>
    </w:lvl>
    <w:lvl w:ilvl="5" w:tplc="FBB4D6DC">
      <w:start w:val="1"/>
      <w:numFmt w:val="bullet"/>
      <w:lvlText w:val="•"/>
      <w:lvlJc w:val="left"/>
      <w:pPr>
        <w:ind w:left="5106" w:hanging="360"/>
      </w:pPr>
      <w:rPr>
        <w:rFonts w:hint="default"/>
      </w:rPr>
    </w:lvl>
    <w:lvl w:ilvl="6" w:tplc="513CD4CA">
      <w:start w:val="1"/>
      <w:numFmt w:val="bullet"/>
      <w:lvlText w:val="•"/>
      <w:lvlJc w:val="left"/>
      <w:pPr>
        <w:ind w:left="5997" w:hanging="360"/>
      </w:pPr>
      <w:rPr>
        <w:rFonts w:hint="default"/>
      </w:rPr>
    </w:lvl>
    <w:lvl w:ilvl="7" w:tplc="ECE84392">
      <w:start w:val="1"/>
      <w:numFmt w:val="bullet"/>
      <w:lvlText w:val="•"/>
      <w:lvlJc w:val="left"/>
      <w:pPr>
        <w:ind w:left="6888" w:hanging="360"/>
      </w:pPr>
      <w:rPr>
        <w:rFonts w:hint="default"/>
      </w:rPr>
    </w:lvl>
    <w:lvl w:ilvl="8" w:tplc="96221B2C">
      <w:start w:val="1"/>
      <w:numFmt w:val="bullet"/>
      <w:lvlText w:val="•"/>
      <w:lvlJc w:val="left"/>
      <w:pPr>
        <w:ind w:left="7778" w:hanging="360"/>
      </w:pPr>
      <w:rPr>
        <w:rFonts w:hint="default"/>
      </w:rPr>
    </w:lvl>
  </w:abstractNum>
  <w:abstractNum w:abstractNumId="21" w15:restartNumberingAfterBreak="0">
    <w:nsid w:val="7A36334C"/>
    <w:multiLevelType w:val="hybridMultilevel"/>
    <w:tmpl w:val="53E6366A"/>
    <w:lvl w:ilvl="0" w:tplc="454832E6">
      <w:start w:val="1"/>
      <w:numFmt w:val="bullet"/>
      <w:lvlText w:val="•"/>
      <w:lvlJc w:val="left"/>
      <w:pPr>
        <w:ind w:left="1440" w:hanging="567"/>
      </w:pPr>
      <w:rPr>
        <w:rFonts w:ascii="Times New Roman" w:eastAsia="Times New Roman" w:hAnsi="Times New Roman" w:hint="default"/>
        <w:sz w:val="28"/>
        <w:szCs w:val="28"/>
      </w:rPr>
    </w:lvl>
    <w:lvl w:ilvl="1" w:tplc="283265B4">
      <w:start w:val="1"/>
      <w:numFmt w:val="bullet"/>
      <w:lvlText w:val="•"/>
      <w:lvlJc w:val="left"/>
      <w:pPr>
        <w:ind w:left="1234" w:hanging="281"/>
      </w:pPr>
      <w:rPr>
        <w:rFonts w:ascii="Times New Roman" w:eastAsia="Times New Roman" w:hAnsi="Times New Roman" w:hint="default"/>
        <w:sz w:val="28"/>
        <w:szCs w:val="28"/>
      </w:rPr>
    </w:lvl>
    <w:lvl w:ilvl="2" w:tplc="4B80FBEE">
      <w:start w:val="1"/>
      <w:numFmt w:val="bullet"/>
      <w:lvlText w:val="•"/>
      <w:lvlJc w:val="left"/>
      <w:pPr>
        <w:ind w:left="2334" w:hanging="281"/>
      </w:pPr>
      <w:rPr>
        <w:rFonts w:hint="default"/>
      </w:rPr>
    </w:lvl>
    <w:lvl w:ilvl="3" w:tplc="7C5693A6">
      <w:start w:val="1"/>
      <w:numFmt w:val="bullet"/>
      <w:lvlText w:val="•"/>
      <w:lvlJc w:val="left"/>
      <w:pPr>
        <w:ind w:left="3228" w:hanging="281"/>
      </w:pPr>
      <w:rPr>
        <w:rFonts w:hint="default"/>
      </w:rPr>
    </w:lvl>
    <w:lvl w:ilvl="4" w:tplc="AB5A31CC">
      <w:start w:val="1"/>
      <w:numFmt w:val="bullet"/>
      <w:lvlText w:val="•"/>
      <w:lvlJc w:val="left"/>
      <w:pPr>
        <w:ind w:left="4122" w:hanging="281"/>
      </w:pPr>
      <w:rPr>
        <w:rFonts w:hint="default"/>
      </w:rPr>
    </w:lvl>
    <w:lvl w:ilvl="5" w:tplc="BB8C90BA">
      <w:start w:val="1"/>
      <w:numFmt w:val="bullet"/>
      <w:lvlText w:val="•"/>
      <w:lvlJc w:val="left"/>
      <w:pPr>
        <w:ind w:left="5016" w:hanging="281"/>
      </w:pPr>
      <w:rPr>
        <w:rFonts w:hint="default"/>
      </w:rPr>
    </w:lvl>
    <w:lvl w:ilvl="6" w:tplc="B1C6993C">
      <w:start w:val="1"/>
      <w:numFmt w:val="bullet"/>
      <w:lvlText w:val="•"/>
      <w:lvlJc w:val="left"/>
      <w:pPr>
        <w:ind w:left="5910" w:hanging="281"/>
      </w:pPr>
      <w:rPr>
        <w:rFonts w:hint="default"/>
      </w:rPr>
    </w:lvl>
    <w:lvl w:ilvl="7" w:tplc="367A2D1C">
      <w:start w:val="1"/>
      <w:numFmt w:val="bullet"/>
      <w:lvlText w:val="•"/>
      <w:lvlJc w:val="left"/>
      <w:pPr>
        <w:ind w:left="6804" w:hanging="281"/>
      </w:pPr>
      <w:rPr>
        <w:rFonts w:hint="default"/>
      </w:rPr>
    </w:lvl>
    <w:lvl w:ilvl="8" w:tplc="D8722C46">
      <w:start w:val="1"/>
      <w:numFmt w:val="bullet"/>
      <w:lvlText w:val="•"/>
      <w:lvlJc w:val="left"/>
      <w:pPr>
        <w:ind w:left="7698" w:hanging="281"/>
      </w:pPr>
      <w:rPr>
        <w:rFonts w:hint="default"/>
      </w:rPr>
    </w:lvl>
  </w:abstractNum>
  <w:abstractNum w:abstractNumId="22" w15:restartNumberingAfterBreak="0">
    <w:nsid w:val="7F275FDD"/>
    <w:multiLevelType w:val="multilevel"/>
    <w:tmpl w:val="B536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8855D2"/>
    <w:multiLevelType w:val="hybridMultilevel"/>
    <w:tmpl w:val="4C7CB8E8"/>
    <w:lvl w:ilvl="0" w:tplc="5386D4E0">
      <w:start w:val="1"/>
      <w:numFmt w:val="bullet"/>
      <w:lvlText w:val="-"/>
      <w:lvlJc w:val="left"/>
      <w:pPr>
        <w:ind w:left="104" w:hanging="140"/>
      </w:pPr>
      <w:rPr>
        <w:rFonts w:ascii="Times New Roman" w:eastAsia="Times New Roman" w:hAnsi="Times New Roman" w:hint="default"/>
        <w:sz w:val="24"/>
        <w:szCs w:val="24"/>
      </w:rPr>
    </w:lvl>
    <w:lvl w:ilvl="1" w:tplc="12E89FB8">
      <w:start w:val="1"/>
      <w:numFmt w:val="bullet"/>
      <w:lvlText w:val=""/>
      <w:lvlJc w:val="left"/>
      <w:pPr>
        <w:ind w:left="824" w:hanging="360"/>
      </w:pPr>
      <w:rPr>
        <w:rFonts w:ascii="Symbol" w:eastAsia="Symbol" w:hAnsi="Symbol" w:hint="default"/>
        <w:sz w:val="20"/>
        <w:szCs w:val="20"/>
      </w:rPr>
    </w:lvl>
    <w:lvl w:ilvl="2" w:tplc="E9BC96E0">
      <w:start w:val="1"/>
      <w:numFmt w:val="bullet"/>
      <w:lvlText w:val="o"/>
      <w:lvlJc w:val="left"/>
      <w:pPr>
        <w:ind w:left="1544" w:hanging="360"/>
      </w:pPr>
      <w:rPr>
        <w:rFonts w:ascii="Courier New" w:eastAsia="Courier New" w:hAnsi="Courier New" w:hint="default"/>
        <w:sz w:val="20"/>
        <w:szCs w:val="20"/>
      </w:rPr>
    </w:lvl>
    <w:lvl w:ilvl="3" w:tplc="BD422DA8">
      <w:start w:val="1"/>
      <w:numFmt w:val="bullet"/>
      <w:lvlText w:val="•"/>
      <w:lvlJc w:val="left"/>
      <w:pPr>
        <w:ind w:left="2546" w:hanging="360"/>
      </w:pPr>
      <w:rPr>
        <w:rFonts w:hint="default"/>
      </w:rPr>
    </w:lvl>
    <w:lvl w:ilvl="4" w:tplc="F60E191A">
      <w:start w:val="1"/>
      <w:numFmt w:val="bullet"/>
      <w:lvlText w:val="•"/>
      <w:lvlJc w:val="left"/>
      <w:pPr>
        <w:ind w:left="3548" w:hanging="360"/>
      </w:pPr>
      <w:rPr>
        <w:rFonts w:hint="default"/>
      </w:rPr>
    </w:lvl>
    <w:lvl w:ilvl="5" w:tplc="760C1A14">
      <w:start w:val="1"/>
      <w:numFmt w:val="bullet"/>
      <w:lvlText w:val="•"/>
      <w:lvlJc w:val="left"/>
      <w:pPr>
        <w:ind w:left="4550" w:hanging="360"/>
      </w:pPr>
      <w:rPr>
        <w:rFonts w:hint="default"/>
      </w:rPr>
    </w:lvl>
    <w:lvl w:ilvl="6" w:tplc="E98418C2">
      <w:start w:val="1"/>
      <w:numFmt w:val="bullet"/>
      <w:lvlText w:val="•"/>
      <w:lvlJc w:val="left"/>
      <w:pPr>
        <w:ind w:left="5552" w:hanging="360"/>
      </w:pPr>
      <w:rPr>
        <w:rFonts w:hint="default"/>
      </w:rPr>
    </w:lvl>
    <w:lvl w:ilvl="7" w:tplc="37400E5A">
      <w:start w:val="1"/>
      <w:numFmt w:val="bullet"/>
      <w:lvlText w:val="•"/>
      <w:lvlJc w:val="left"/>
      <w:pPr>
        <w:ind w:left="6554" w:hanging="360"/>
      </w:pPr>
      <w:rPr>
        <w:rFonts w:hint="default"/>
      </w:rPr>
    </w:lvl>
    <w:lvl w:ilvl="8" w:tplc="174412B6">
      <w:start w:val="1"/>
      <w:numFmt w:val="bullet"/>
      <w:lvlText w:val="•"/>
      <w:lvlJc w:val="left"/>
      <w:pPr>
        <w:ind w:left="7556" w:hanging="360"/>
      </w:pPr>
      <w:rPr>
        <w:rFonts w:hint="default"/>
      </w:rPr>
    </w:lvl>
  </w:abstractNum>
  <w:num w:numId="1">
    <w:abstractNumId w:val="21"/>
  </w:num>
  <w:num w:numId="2">
    <w:abstractNumId w:val="3"/>
  </w:num>
  <w:num w:numId="3">
    <w:abstractNumId w:val="1"/>
  </w:num>
  <w:num w:numId="4">
    <w:abstractNumId w:val="11"/>
  </w:num>
  <w:num w:numId="5">
    <w:abstractNumId w:val="23"/>
  </w:num>
  <w:num w:numId="6">
    <w:abstractNumId w:val="2"/>
  </w:num>
  <w:num w:numId="7">
    <w:abstractNumId w:val="20"/>
  </w:num>
  <w:num w:numId="8">
    <w:abstractNumId w:val="16"/>
  </w:num>
  <w:num w:numId="9">
    <w:abstractNumId w:val="14"/>
  </w:num>
  <w:num w:numId="10">
    <w:abstractNumId w:val="22"/>
  </w:num>
  <w:num w:numId="11">
    <w:abstractNumId w:val="15"/>
  </w:num>
  <w:num w:numId="12">
    <w:abstractNumId w:val="17"/>
  </w:num>
  <w:num w:numId="13">
    <w:abstractNumId w:val="10"/>
  </w:num>
  <w:num w:numId="14">
    <w:abstractNumId w:val="19"/>
  </w:num>
  <w:num w:numId="15">
    <w:abstractNumId w:val="7"/>
  </w:num>
  <w:num w:numId="16">
    <w:abstractNumId w:val="6"/>
  </w:num>
  <w:num w:numId="17">
    <w:abstractNumId w:val="9"/>
  </w:num>
  <w:num w:numId="18">
    <w:abstractNumId w:val="8"/>
  </w:num>
  <w:num w:numId="19">
    <w:abstractNumId w:val="13"/>
  </w:num>
  <w:num w:numId="20">
    <w:abstractNumId w:val="5"/>
  </w:num>
  <w:num w:numId="21">
    <w:abstractNumId w:val="18"/>
  </w:num>
  <w:num w:numId="22">
    <w:abstractNumId w:val="4"/>
  </w:num>
  <w:num w:numId="2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20"/>
  <w:autoHyphenation/>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2"/>
  </w:compat>
  <w:rsids>
    <w:rsidRoot w:val="005A1BF9"/>
    <w:rsid w:val="00001FF1"/>
    <w:rsid w:val="000C4E6E"/>
    <w:rsid w:val="002A2206"/>
    <w:rsid w:val="00486474"/>
    <w:rsid w:val="005A1BF9"/>
    <w:rsid w:val="007D720C"/>
    <w:rsid w:val="00C6251E"/>
    <w:rsid w:val="00D568BC"/>
    <w:rsid w:val="00E76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93F323F-939A-4EA7-8C94-B245A45F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A1BF9"/>
    <w:rPr>
      <w:rFonts w:ascii="Times New Roman" w:eastAsia="Times New Roman" w:hAnsi="Times New Roman" w:cs="Times New Roman"/>
    </w:rPr>
  </w:style>
  <w:style w:type="paragraph" w:styleId="1">
    <w:name w:val="heading 1"/>
    <w:basedOn w:val="a"/>
    <w:link w:val="10"/>
    <w:qFormat/>
    <w:rsid w:val="005A1BF9"/>
    <w:pPr>
      <w:widowControl/>
      <w:autoSpaceDE/>
      <w:autoSpaceDN/>
      <w:spacing w:beforeAutospacing="1" w:afterAutospacing="1" w:line="360" w:lineRule="auto"/>
      <w:jc w:val="center"/>
      <w:outlineLvl w:val="0"/>
    </w:pPr>
    <w:rPr>
      <w:bCs/>
      <w:kern w:val="36"/>
      <w:sz w:val="28"/>
      <w:szCs w:val="48"/>
      <w:lang w:val="ru-RU" w:eastAsia="ru-RU"/>
    </w:rPr>
  </w:style>
  <w:style w:type="paragraph" w:styleId="2">
    <w:name w:val="heading 2"/>
    <w:basedOn w:val="a"/>
    <w:next w:val="a"/>
    <w:link w:val="20"/>
    <w:uiPriority w:val="9"/>
    <w:unhideWhenUsed/>
    <w:qFormat/>
    <w:rsid w:val="005A1BF9"/>
    <w:pPr>
      <w:keepNext/>
      <w:keepLines/>
      <w:widowControl/>
      <w:autoSpaceDE/>
      <w:autoSpaceDN/>
      <w:spacing w:before="200" w:line="276" w:lineRule="auto"/>
      <w:jc w:val="center"/>
      <w:outlineLvl w:val="1"/>
    </w:pPr>
    <w:rPr>
      <w:rFonts w:eastAsiaTheme="majorEastAsia" w:cstheme="majorBidi"/>
      <w:b/>
      <w:bCs/>
      <w:sz w:val="28"/>
      <w:szCs w:val="26"/>
      <w:lang w:val="uk-UA"/>
    </w:rPr>
  </w:style>
  <w:style w:type="paragraph" w:styleId="3">
    <w:name w:val="heading 3"/>
    <w:basedOn w:val="a"/>
    <w:next w:val="a"/>
    <w:link w:val="30"/>
    <w:uiPriority w:val="9"/>
    <w:semiHidden/>
    <w:unhideWhenUsed/>
    <w:qFormat/>
    <w:rsid w:val="005A1BF9"/>
    <w:pPr>
      <w:keepNext/>
      <w:keepLines/>
      <w:widowControl/>
      <w:autoSpaceDE/>
      <w:autoSpaceDN/>
      <w:spacing w:before="40" w:line="276" w:lineRule="auto"/>
      <w:outlineLvl w:val="2"/>
    </w:pPr>
    <w:rPr>
      <w:rFonts w:asciiTheme="majorHAnsi" w:eastAsiaTheme="majorEastAsia" w:hAnsiTheme="majorHAnsi" w:cstheme="majorBidi"/>
      <w:color w:val="243F60" w:themeColor="accent1" w:themeShade="7F"/>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1BF9"/>
    <w:rPr>
      <w:rFonts w:ascii="Times New Roman" w:eastAsia="Times New Roman" w:hAnsi="Times New Roman" w:cs="Times New Roman"/>
      <w:bCs/>
      <w:kern w:val="36"/>
      <w:sz w:val="28"/>
      <w:szCs w:val="48"/>
      <w:lang w:val="ru-RU" w:eastAsia="ru-RU"/>
    </w:rPr>
  </w:style>
  <w:style w:type="character" w:customStyle="1" w:styleId="20">
    <w:name w:val="Заголовок 2 Знак"/>
    <w:basedOn w:val="a0"/>
    <w:link w:val="2"/>
    <w:uiPriority w:val="9"/>
    <w:rsid w:val="005A1BF9"/>
    <w:rPr>
      <w:rFonts w:ascii="Times New Roman" w:eastAsiaTheme="majorEastAsia" w:hAnsi="Times New Roman" w:cstheme="majorBidi"/>
      <w:b/>
      <w:bCs/>
      <w:sz w:val="28"/>
      <w:szCs w:val="26"/>
      <w:lang w:val="uk-UA"/>
    </w:rPr>
  </w:style>
  <w:style w:type="character" w:customStyle="1" w:styleId="30">
    <w:name w:val="Заголовок 3 Знак"/>
    <w:basedOn w:val="a0"/>
    <w:link w:val="3"/>
    <w:uiPriority w:val="9"/>
    <w:semiHidden/>
    <w:rsid w:val="005A1BF9"/>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rsid w:val="005A1BF9"/>
    <w:tblPr>
      <w:tblInd w:w="0" w:type="dxa"/>
      <w:tblCellMar>
        <w:top w:w="0" w:type="dxa"/>
        <w:left w:w="0" w:type="dxa"/>
        <w:bottom w:w="0" w:type="dxa"/>
        <w:right w:w="0" w:type="dxa"/>
      </w:tblCellMar>
    </w:tblPr>
  </w:style>
  <w:style w:type="paragraph" w:styleId="a3">
    <w:name w:val="Body Text"/>
    <w:basedOn w:val="a"/>
    <w:link w:val="a4"/>
    <w:uiPriority w:val="1"/>
    <w:qFormat/>
    <w:rsid w:val="005A1BF9"/>
    <w:rPr>
      <w:sz w:val="28"/>
      <w:szCs w:val="28"/>
    </w:rPr>
  </w:style>
  <w:style w:type="character" w:customStyle="1" w:styleId="a4">
    <w:name w:val="Основной текст Знак"/>
    <w:basedOn w:val="a0"/>
    <w:link w:val="a3"/>
    <w:uiPriority w:val="99"/>
    <w:rsid w:val="005A1BF9"/>
    <w:rPr>
      <w:rFonts w:ascii="Times New Roman" w:eastAsia="Times New Roman" w:hAnsi="Times New Roman" w:cs="Times New Roman"/>
      <w:sz w:val="28"/>
      <w:szCs w:val="28"/>
    </w:rPr>
  </w:style>
  <w:style w:type="paragraph" w:customStyle="1" w:styleId="11">
    <w:name w:val="Заголовок 11"/>
    <w:basedOn w:val="a"/>
    <w:uiPriority w:val="1"/>
    <w:qFormat/>
    <w:rsid w:val="005A1BF9"/>
    <w:pPr>
      <w:outlineLvl w:val="1"/>
    </w:pPr>
    <w:rPr>
      <w:sz w:val="31"/>
      <w:szCs w:val="31"/>
    </w:rPr>
  </w:style>
  <w:style w:type="paragraph" w:customStyle="1" w:styleId="21">
    <w:name w:val="Заголовок 21"/>
    <w:basedOn w:val="a"/>
    <w:uiPriority w:val="1"/>
    <w:qFormat/>
    <w:rsid w:val="005A1BF9"/>
    <w:pPr>
      <w:ind w:left="679"/>
      <w:outlineLvl w:val="2"/>
    </w:pPr>
    <w:rPr>
      <w:b/>
      <w:bCs/>
      <w:sz w:val="28"/>
      <w:szCs w:val="28"/>
    </w:rPr>
  </w:style>
  <w:style w:type="paragraph" w:styleId="a5">
    <w:name w:val="List Paragraph"/>
    <w:basedOn w:val="a"/>
    <w:link w:val="a6"/>
    <w:uiPriority w:val="34"/>
    <w:qFormat/>
    <w:rsid w:val="005A1BF9"/>
    <w:pPr>
      <w:ind w:left="833" w:hanging="360"/>
    </w:pPr>
  </w:style>
  <w:style w:type="paragraph" w:customStyle="1" w:styleId="TableParagraph">
    <w:name w:val="Table Paragraph"/>
    <w:basedOn w:val="a"/>
    <w:uiPriority w:val="1"/>
    <w:qFormat/>
    <w:rsid w:val="005A1BF9"/>
  </w:style>
  <w:style w:type="paragraph" w:styleId="a7">
    <w:name w:val="Balloon Text"/>
    <w:basedOn w:val="a"/>
    <w:link w:val="a8"/>
    <w:uiPriority w:val="99"/>
    <w:semiHidden/>
    <w:unhideWhenUsed/>
    <w:rsid w:val="005A1BF9"/>
    <w:rPr>
      <w:rFonts w:ascii="Tahoma" w:hAnsi="Tahoma" w:cs="Tahoma"/>
      <w:sz w:val="16"/>
      <w:szCs w:val="16"/>
    </w:rPr>
  </w:style>
  <w:style w:type="character" w:customStyle="1" w:styleId="a8">
    <w:name w:val="Текст выноски Знак"/>
    <w:basedOn w:val="a0"/>
    <w:link w:val="a7"/>
    <w:uiPriority w:val="99"/>
    <w:semiHidden/>
    <w:rsid w:val="005A1BF9"/>
    <w:rPr>
      <w:rFonts w:ascii="Tahoma" w:eastAsia="Times New Roman" w:hAnsi="Tahoma" w:cs="Tahoma"/>
      <w:sz w:val="16"/>
      <w:szCs w:val="16"/>
    </w:rPr>
  </w:style>
  <w:style w:type="paragraph" w:styleId="a9">
    <w:name w:val="header"/>
    <w:basedOn w:val="a"/>
    <w:link w:val="aa"/>
    <w:uiPriority w:val="99"/>
    <w:unhideWhenUsed/>
    <w:rsid w:val="005A1BF9"/>
    <w:pPr>
      <w:tabs>
        <w:tab w:val="center" w:pos="4677"/>
        <w:tab w:val="right" w:pos="9355"/>
      </w:tabs>
    </w:pPr>
  </w:style>
  <w:style w:type="character" w:customStyle="1" w:styleId="aa">
    <w:name w:val="Верхний колонтитул Знак"/>
    <w:basedOn w:val="a0"/>
    <w:link w:val="a9"/>
    <w:uiPriority w:val="99"/>
    <w:rsid w:val="005A1BF9"/>
    <w:rPr>
      <w:rFonts w:ascii="Times New Roman" w:eastAsia="Times New Roman" w:hAnsi="Times New Roman" w:cs="Times New Roman"/>
    </w:rPr>
  </w:style>
  <w:style w:type="paragraph" w:styleId="ab">
    <w:name w:val="footer"/>
    <w:basedOn w:val="a"/>
    <w:link w:val="ac"/>
    <w:uiPriority w:val="99"/>
    <w:unhideWhenUsed/>
    <w:rsid w:val="005A1BF9"/>
    <w:pPr>
      <w:tabs>
        <w:tab w:val="center" w:pos="4677"/>
        <w:tab w:val="right" w:pos="9355"/>
      </w:tabs>
    </w:pPr>
  </w:style>
  <w:style w:type="character" w:customStyle="1" w:styleId="ac">
    <w:name w:val="Нижний колонтитул Знак"/>
    <w:basedOn w:val="a0"/>
    <w:link w:val="ab"/>
    <w:uiPriority w:val="99"/>
    <w:rsid w:val="005A1BF9"/>
    <w:rPr>
      <w:rFonts w:ascii="Times New Roman" w:eastAsia="Times New Roman" w:hAnsi="Times New Roman" w:cs="Times New Roman"/>
    </w:rPr>
  </w:style>
  <w:style w:type="character" w:styleId="ad">
    <w:name w:val="Placeholder Text"/>
    <w:basedOn w:val="a0"/>
    <w:uiPriority w:val="99"/>
    <w:semiHidden/>
    <w:rsid w:val="005A1BF9"/>
    <w:rPr>
      <w:color w:val="808080"/>
    </w:rPr>
  </w:style>
  <w:style w:type="paragraph" w:customStyle="1" w:styleId="Default">
    <w:name w:val="Default"/>
    <w:rsid w:val="005A1BF9"/>
    <w:pPr>
      <w:widowControl/>
      <w:adjustRightInd w:val="0"/>
    </w:pPr>
    <w:rPr>
      <w:rFonts w:ascii="Times New Roman" w:hAnsi="Times New Roman" w:cs="Times New Roman"/>
      <w:color w:val="000000"/>
      <w:sz w:val="24"/>
      <w:szCs w:val="24"/>
      <w:lang w:val="ru-RU"/>
    </w:rPr>
  </w:style>
  <w:style w:type="character" w:customStyle="1" w:styleId="longtext">
    <w:name w:val="long_text"/>
    <w:basedOn w:val="a0"/>
    <w:rsid w:val="005A1BF9"/>
  </w:style>
  <w:style w:type="paragraph" w:styleId="ae">
    <w:name w:val="Normal (Web)"/>
    <w:basedOn w:val="a"/>
    <w:uiPriority w:val="99"/>
    <w:unhideWhenUsed/>
    <w:rsid w:val="005A1BF9"/>
    <w:pPr>
      <w:widowControl/>
      <w:autoSpaceDE/>
      <w:autoSpaceDN/>
      <w:spacing w:before="100" w:beforeAutospacing="1" w:after="100" w:afterAutospacing="1"/>
    </w:pPr>
    <w:rPr>
      <w:sz w:val="24"/>
      <w:szCs w:val="24"/>
      <w:lang w:val="ru-RU" w:eastAsia="ru-RU"/>
    </w:rPr>
  </w:style>
  <w:style w:type="character" w:styleId="af">
    <w:name w:val="Hyperlink"/>
    <w:basedOn w:val="a0"/>
    <w:uiPriority w:val="99"/>
    <w:unhideWhenUsed/>
    <w:rsid w:val="005A1BF9"/>
    <w:rPr>
      <w:color w:val="0000FF"/>
      <w:u w:val="single"/>
    </w:rPr>
  </w:style>
  <w:style w:type="character" w:customStyle="1" w:styleId="hps">
    <w:name w:val="hps"/>
    <w:basedOn w:val="a0"/>
    <w:rsid w:val="005A1BF9"/>
  </w:style>
  <w:style w:type="character" w:customStyle="1" w:styleId="apple-converted-space">
    <w:name w:val="apple-converted-space"/>
    <w:basedOn w:val="a0"/>
    <w:rsid w:val="005A1BF9"/>
  </w:style>
  <w:style w:type="paragraph" w:customStyle="1" w:styleId="1111">
    <w:name w:val="1111"/>
    <w:basedOn w:val="a"/>
    <w:link w:val="11110"/>
    <w:qFormat/>
    <w:rsid w:val="005A1BF9"/>
    <w:pPr>
      <w:widowControl/>
      <w:autoSpaceDE/>
      <w:autoSpaceDN/>
      <w:spacing w:line="360" w:lineRule="auto"/>
      <w:ind w:firstLine="709"/>
      <w:jc w:val="both"/>
    </w:pPr>
    <w:rPr>
      <w:rFonts w:eastAsiaTheme="minorHAnsi"/>
      <w:sz w:val="28"/>
      <w:szCs w:val="28"/>
      <w:lang w:val="uk-UA"/>
    </w:rPr>
  </w:style>
  <w:style w:type="character" w:customStyle="1" w:styleId="11110">
    <w:name w:val="1111 Знак"/>
    <w:basedOn w:val="a0"/>
    <w:link w:val="1111"/>
    <w:rsid w:val="005A1BF9"/>
    <w:rPr>
      <w:rFonts w:ascii="Times New Roman" w:hAnsi="Times New Roman" w:cs="Times New Roman"/>
      <w:sz w:val="28"/>
      <w:szCs w:val="28"/>
      <w:lang w:val="uk-UA"/>
    </w:rPr>
  </w:style>
  <w:style w:type="paragraph" w:customStyle="1" w:styleId="style4">
    <w:name w:val="style4"/>
    <w:basedOn w:val="a"/>
    <w:rsid w:val="005A1BF9"/>
    <w:pPr>
      <w:widowControl/>
      <w:autoSpaceDE/>
      <w:autoSpaceDN/>
      <w:spacing w:before="100" w:beforeAutospacing="1" w:after="100" w:afterAutospacing="1"/>
    </w:pPr>
    <w:rPr>
      <w:sz w:val="24"/>
      <w:szCs w:val="24"/>
      <w:lang w:val="ru-RU" w:eastAsia="ru-RU"/>
    </w:rPr>
  </w:style>
  <w:style w:type="paragraph" w:customStyle="1" w:styleId="style1">
    <w:name w:val="style1"/>
    <w:basedOn w:val="a"/>
    <w:rsid w:val="005A1BF9"/>
    <w:pPr>
      <w:widowControl/>
      <w:autoSpaceDE/>
      <w:autoSpaceDN/>
      <w:spacing w:before="100" w:beforeAutospacing="1" w:after="100" w:afterAutospacing="1"/>
    </w:pPr>
    <w:rPr>
      <w:sz w:val="24"/>
      <w:szCs w:val="24"/>
      <w:lang w:val="ru-RU" w:eastAsia="ru-RU"/>
    </w:rPr>
  </w:style>
  <w:style w:type="paragraph" w:customStyle="1" w:styleId="style2">
    <w:name w:val="style2"/>
    <w:basedOn w:val="a"/>
    <w:rsid w:val="005A1BF9"/>
    <w:pPr>
      <w:widowControl/>
      <w:autoSpaceDE/>
      <w:autoSpaceDN/>
      <w:spacing w:before="100" w:beforeAutospacing="1" w:after="100" w:afterAutospacing="1"/>
    </w:pPr>
    <w:rPr>
      <w:sz w:val="24"/>
      <w:szCs w:val="24"/>
      <w:lang w:val="ru-RU" w:eastAsia="ru-RU"/>
    </w:rPr>
  </w:style>
  <w:style w:type="paragraph" w:customStyle="1" w:styleId="style19">
    <w:name w:val="style19"/>
    <w:basedOn w:val="a"/>
    <w:rsid w:val="005A1BF9"/>
    <w:pPr>
      <w:widowControl/>
      <w:autoSpaceDE/>
      <w:autoSpaceDN/>
      <w:spacing w:before="100" w:beforeAutospacing="1" w:after="100" w:afterAutospacing="1"/>
    </w:pPr>
    <w:rPr>
      <w:sz w:val="24"/>
      <w:szCs w:val="24"/>
      <w:lang w:val="ru-RU" w:eastAsia="ru-RU"/>
    </w:rPr>
  </w:style>
  <w:style w:type="paragraph" w:customStyle="1" w:styleId="style6">
    <w:name w:val="style6"/>
    <w:basedOn w:val="a"/>
    <w:rsid w:val="005A1BF9"/>
    <w:pPr>
      <w:widowControl/>
      <w:autoSpaceDE/>
      <w:autoSpaceDN/>
      <w:spacing w:before="100" w:beforeAutospacing="1" w:after="100" w:afterAutospacing="1"/>
    </w:pPr>
    <w:rPr>
      <w:sz w:val="24"/>
      <w:szCs w:val="24"/>
      <w:lang w:val="ru-RU" w:eastAsia="ru-RU"/>
    </w:rPr>
  </w:style>
  <w:style w:type="table" w:styleId="af0">
    <w:name w:val="Table Grid"/>
    <w:basedOn w:val="a1"/>
    <w:uiPriority w:val="39"/>
    <w:rsid w:val="005A1BF9"/>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ic">
    <w:name w:val="pic"/>
    <w:basedOn w:val="a"/>
    <w:rsid w:val="005A1BF9"/>
    <w:pPr>
      <w:widowControl/>
      <w:autoSpaceDE/>
      <w:autoSpaceDN/>
      <w:spacing w:after="200" w:line="276" w:lineRule="auto"/>
      <w:jc w:val="center"/>
    </w:pPr>
    <w:rPr>
      <w:rFonts w:asciiTheme="minorHAnsi" w:eastAsiaTheme="minorEastAsia" w:hAnsiTheme="minorHAnsi"/>
      <w:i/>
      <w:iCs/>
    </w:rPr>
  </w:style>
  <w:style w:type="character" w:customStyle="1" w:styleId="af1">
    <w:name w:val="Основной текст + Курсив"/>
    <w:basedOn w:val="a0"/>
    <w:rsid w:val="005A1BF9"/>
    <w:rPr>
      <w:rFonts w:ascii="Times New Roman" w:eastAsia="Times New Roman" w:hAnsi="Times New Roman"/>
      <w:i/>
      <w:iCs/>
      <w:sz w:val="23"/>
      <w:szCs w:val="23"/>
      <w:shd w:val="clear" w:color="auto" w:fill="FFFFFF"/>
    </w:rPr>
  </w:style>
  <w:style w:type="paragraph" w:styleId="af2">
    <w:name w:val="No Spacing"/>
    <w:uiPriority w:val="1"/>
    <w:qFormat/>
    <w:rsid w:val="005A1BF9"/>
    <w:pPr>
      <w:widowControl/>
      <w:autoSpaceDE/>
      <w:autoSpaceDN/>
      <w:spacing w:line="360" w:lineRule="auto"/>
      <w:jc w:val="both"/>
    </w:pPr>
    <w:rPr>
      <w:rFonts w:ascii="Times New Roman" w:eastAsia="Calibri" w:hAnsi="Times New Roman" w:cs="Times New Roman"/>
      <w:sz w:val="28"/>
      <w:lang w:val="ru-RU"/>
    </w:rPr>
  </w:style>
  <w:style w:type="paragraph" w:customStyle="1" w:styleId="af3">
    <w:name w:val="Диплом"/>
    <w:basedOn w:val="a"/>
    <w:link w:val="af4"/>
    <w:qFormat/>
    <w:rsid w:val="005A1BF9"/>
    <w:pPr>
      <w:widowControl/>
      <w:autoSpaceDE/>
      <w:autoSpaceDN/>
      <w:spacing w:line="360" w:lineRule="auto"/>
      <w:ind w:firstLine="680"/>
      <w:jc w:val="both"/>
    </w:pPr>
    <w:rPr>
      <w:rFonts w:eastAsiaTheme="minorHAnsi" w:cstheme="minorBidi"/>
      <w:color w:val="000000" w:themeColor="text1"/>
      <w:sz w:val="28"/>
      <w:lang w:val="uk-UA"/>
    </w:rPr>
  </w:style>
  <w:style w:type="character" w:customStyle="1" w:styleId="af4">
    <w:name w:val="Диплом Знак"/>
    <w:basedOn w:val="a0"/>
    <w:link w:val="af3"/>
    <w:rsid w:val="005A1BF9"/>
    <w:rPr>
      <w:rFonts w:ascii="Times New Roman" w:hAnsi="Times New Roman"/>
      <w:color w:val="000000" w:themeColor="text1"/>
      <w:sz w:val="28"/>
      <w:lang w:val="uk-UA"/>
    </w:rPr>
  </w:style>
  <w:style w:type="table" w:customStyle="1" w:styleId="-11">
    <w:name w:val="Таблица-сетка 1 светлая1"/>
    <w:basedOn w:val="a1"/>
    <w:uiPriority w:val="46"/>
    <w:rsid w:val="005A1BF9"/>
    <w:pPr>
      <w:widowControl/>
      <w:autoSpaceDE/>
      <w:autoSpaceDN/>
    </w:pPr>
    <w:rPr>
      <w:lang w:val="uk-U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5">
    <w:name w:val="Чертежный"/>
    <w:rsid w:val="005A1BF9"/>
    <w:pPr>
      <w:widowControl/>
      <w:autoSpaceDE/>
      <w:autoSpaceDN/>
      <w:jc w:val="both"/>
    </w:pPr>
    <w:rPr>
      <w:rFonts w:ascii="ISOCPEUR" w:eastAsia="Times New Roman" w:hAnsi="ISOCPEUR" w:cs="Times New Roman"/>
      <w:i/>
      <w:sz w:val="28"/>
      <w:szCs w:val="20"/>
      <w:lang w:val="uk-UA" w:eastAsia="ru-RU"/>
    </w:rPr>
  </w:style>
  <w:style w:type="character" w:customStyle="1" w:styleId="5">
    <w:name w:val="Основной текст (5)_"/>
    <w:basedOn w:val="a0"/>
    <w:link w:val="50"/>
    <w:rsid w:val="005A1BF9"/>
    <w:rPr>
      <w:rFonts w:ascii="Times New Roman" w:eastAsia="Times New Roman" w:hAnsi="Times New Roman" w:cs="Times New Roman"/>
      <w:sz w:val="27"/>
      <w:szCs w:val="27"/>
      <w:shd w:val="clear" w:color="auto" w:fill="FFFFFF"/>
    </w:rPr>
  </w:style>
  <w:style w:type="paragraph" w:customStyle="1" w:styleId="50">
    <w:name w:val="Основной текст (5)"/>
    <w:basedOn w:val="a"/>
    <w:link w:val="5"/>
    <w:rsid w:val="005A1BF9"/>
    <w:pPr>
      <w:widowControl/>
      <w:shd w:val="clear" w:color="auto" w:fill="FFFFFF"/>
      <w:autoSpaceDE/>
      <w:autoSpaceDN/>
      <w:spacing w:line="480" w:lineRule="exact"/>
      <w:ind w:firstLine="900"/>
      <w:jc w:val="both"/>
    </w:pPr>
    <w:rPr>
      <w:sz w:val="27"/>
      <w:szCs w:val="27"/>
    </w:rPr>
  </w:style>
  <w:style w:type="character" w:customStyle="1" w:styleId="22">
    <w:name w:val="Основной текст (2)_"/>
    <w:basedOn w:val="a0"/>
    <w:link w:val="23"/>
    <w:rsid w:val="005A1BF9"/>
    <w:rPr>
      <w:rFonts w:ascii="Times New Roman" w:eastAsia="Times New Roman" w:hAnsi="Times New Roman" w:cs="Times New Roman"/>
      <w:sz w:val="8"/>
      <w:szCs w:val="8"/>
      <w:shd w:val="clear" w:color="auto" w:fill="FFFFFF"/>
    </w:rPr>
  </w:style>
  <w:style w:type="paragraph" w:customStyle="1" w:styleId="23">
    <w:name w:val="Основной текст (2)"/>
    <w:basedOn w:val="a"/>
    <w:link w:val="22"/>
    <w:rsid w:val="005A1BF9"/>
    <w:pPr>
      <w:widowControl/>
      <w:shd w:val="clear" w:color="auto" w:fill="FFFFFF"/>
      <w:autoSpaceDE/>
      <w:autoSpaceDN/>
      <w:spacing w:line="0" w:lineRule="atLeast"/>
      <w:ind w:firstLine="580"/>
      <w:jc w:val="both"/>
    </w:pPr>
    <w:rPr>
      <w:sz w:val="8"/>
      <w:szCs w:val="8"/>
    </w:rPr>
  </w:style>
  <w:style w:type="character" w:customStyle="1" w:styleId="14pt">
    <w:name w:val="Основной текст + 14 pt"/>
    <w:basedOn w:val="a0"/>
    <w:rsid w:val="005A1BF9"/>
    <w:rPr>
      <w:rFonts w:ascii="Times New Roman" w:eastAsia="Times New Roman" w:hAnsi="Times New Roman" w:cs="Times New Roman"/>
      <w:b w:val="0"/>
      <w:bCs w:val="0"/>
      <w:i w:val="0"/>
      <w:iCs w:val="0"/>
      <w:smallCaps w:val="0"/>
      <w:strike w:val="0"/>
      <w:spacing w:val="0"/>
      <w:sz w:val="28"/>
      <w:szCs w:val="28"/>
    </w:rPr>
  </w:style>
  <w:style w:type="paragraph" w:styleId="af6">
    <w:name w:val="TOC Heading"/>
    <w:basedOn w:val="1"/>
    <w:next w:val="a"/>
    <w:uiPriority w:val="39"/>
    <w:unhideWhenUsed/>
    <w:qFormat/>
    <w:rsid w:val="005A1BF9"/>
    <w:pPr>
      <w:keepNext/>
      <w:keepLines/>
      <w:spacing w:before="240" w:beforeAutospacing="0" w:afterAutospacing="0" w:line="259" w:lineRule="auto"/>
      <w:jc w:val="left"/>
      <w:outlineLvl w:val="9"/>
    </w:pPr>
    <w:rPr>
      <w:rFonts w:asciiTheme="majorHAnsi" w:eastAsiaTheme="majorEastAsia" w:hAnsiTheme="majorHAnsi" w:cstheme="majorBidi"/>
      <w:bCs w:val="0"/>
      <w:color w:val="365F91" w:themeColor="accent1" w:themeShade="BF"/>
      <w:kern w:val="0"/>
      <w:sz w:val="32"/>
      <w:szCs w:val="32"/>
      <w:lang w:val="uk-UA" w:eastAsia="uk-UA"/>
    </w:rPr>
  </w:style>
  <w:style w:type="paragraph" w:styleId="12">
    <w:name w:val="toc 1"/>
    <w:basedOn w:val="a"/>
    <w:next w:val="a"/>
    <w:autoRedefine/>
    <w:uiPriority w:val="39"/>
    <w:unhideWhenUsed/>
    <w:rsid w:val="005A1BF9"/>
    <w:pPr>
      <w:widowControl/>
      <w:tabs>
        <w:tab w:val="right" w:leader="dot" w:pos="9770"/>
      </w:tabs>
      <w:autoSpaceDE/>
      <w:autoSpaceDN/>
      <w:spacing w:after="100" w:line="360" w:lineRule="auto"/>
      <w:ind w:right="141"/>
    </w:pPr>
    <w:rPr>
      <w:rFonts w:asciiTheme="minorHAnsi" w:eastAsiaTheme="minorHAnsi" w:hAnsiTheme="minorHAnsi" w:cstheme="minorBidi"/>
      <w:lang w:val="ru-RU"/>
    </w:rPr>
  </w:style>
  <w:style w:type="paragraph" w:styleId="24">
    <w:name w:val="toc 2"/>
    <w:basedOn w:val="a"/>
    <w:next w:val="a"/>
    <w:autoRedefine/>
    <w:uiPriority w:val="39"/>
    <w:unhideWhenUsed/>
    <w:rsid w:val="005A1BF9"/>
    <w:pPr>
      <w:widowControl/>
      <w:tabs>
        <w:tab w:val="right" w:leader="dot" w:pos="9770"/>
      </w:tabs>
      <w:autoSpaceDE/>
      <w:autoSpaceDN/>
      <w:spacing w:after="100" w:line="360" w:lineRule="auto"/>
      <w:ind w:right="141"/>
    </w:pPr>
    <w:rPr>
      <w:rFonts w:eastAsiaTheme="minorHAnsi"/>
      <w:noProof/>
      <w:kern w:val="36"/>
      <w:sz w:val="28"/>
      <w:szCs w:val="28"/>
      <w:lang w:val="ru-RU" w:eastAsia="ru-RU"/>
    </w:rPr>
  </w:style>
  <w:style w:type="character" w:customStyle="1" w:styleId="af7">
    <w:name w:val="Основной текст_"/>
    <w:basedOn w:val="a0"/>
    <w:link w:val="7"/>
    <w:rsid w:val="005A1BF9"/>
    <w:rPr>
      <w:rFonts w:ascii="Times New Roman" w:eastAsia="Times New Roman" w:hAnsi="Times New Roman" w:cs="Times New Roman"/>
      <w:spacing w:val="3"/>
      <w:sz w:val="18"/>
      <w:szCs w:val="18"/>
      <w:shd w:val="clear" w:color="auto" w:fill="FFFFFF"/>
    </w:rPr>
  </w:style>
  <w:style w:type="paragraph" w:customStyle="1" w:styleId="7">
    <w:name w:val="Основной текст7"/>
    <w:basedOn w:val="a"/>
    <w:link w:val="af7"/>
    <w:rsid w:val="005A1BF9"/>
    <w:pPr>
      <w:shd w:val="clear" w:color="auto" w:fill="FFFFFF"/>
      <w:autoSpaceDE/>
      <w:autoSpaceDN/>
      <w:spacing w:line="259" w:lineRule="exact"/>
      <w:ind w:hanging="400"/>
      <w:jc w:val="both"/>
    </w:pPr>
    <w:rPr>
      <w:spacing w:val="3"/>
      <w:sz w:val="18"/>
      <w:szCs w:val="18"/>
    </w:rPr>
  </w:style>
  <w:style w:type="character" w:customStyle="1" w:styleId="af8">
    <w:name w:val="Основной текст + Полужирный"/>
    <w:basedOn w:val="af7"/>
    <w:rsid w:val="005A1BF9"/>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9pt">
    <w:name w:val="Основной текст + 9 pt"/>
    <w:basedOn w:val="af7"/>
    <w:rsid w:val="005A1BF9"/>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af9">
    <w:name w:val="Подпись к таблице_"/>
    <w:basedOn w:val="a0"/>
    <w:link w:val="afa"/>
    <w:rsid w:val="005A1BF9"/>
    <w:rPr>
      <w:rFonts w:ascii="Times New Roman" w:eastAsia="Times New Roman" w:hAnsi="Times New Roman" w:cs="Times New Roman"/>
      <w:sz w:val="20"/>
      <w:szCs w:val="20"/>
      <w:shd w:val="clear" w:color="auto" w:fill="FFFFFF"/>
    </w:rPr>
  </w:style>
  <w:style w:type="paragraph" w:customStyle="1" w:styleId="afa">
    <w:name w:val="Подпись к таблице"/>
    <w:basedOn w:val="a"/>
    <w:link w:val="af9"/>
    <w:rsid w:val="005A1BF9"/>
    <w:pPr>
      <w:shd w:val="clear" w:color="auto" w:fill="FFFFFF"/>
      <w:autoSpaceDE/>
      <w:autoSpaceDN/>
      <w:spacing w:before="120" w:line="0" w:lineRule="atLeast"/>
    </w:pPr>
    <w:rPr>
      <w:sz w:val="20"/>
      <w:szCs w:val="20"/>
    </w:rPr>
  </w:style>
  <w:style w:type="character" w:customStyle="1" w:styleId="0pt">
    <w:name w:val="Основной текст + Курсив;Интервал 0 pt"/>
    <w:basedOn w:val="af7"/>
    <w:rsid w:val="005A1BF9"/>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en-US" w:eastAsia="en-US" w:bidi="en-US"/>
    </w:rPr>
  </w:style>
  <w:style w:type="paragraph" w:customStyle="1" w:styleId="8">
    <w:name w:val="Основной текст8"/>
    <w:basedOn w:val="a"/>
    <w:rsid w:val="005A1BF9"/>
    <w:pPr>
      <w:shd w:val="clear" w:color="auto" w:fill="FFFFFF"/>
      <w:autoSpaceDE/>
      <w:autoSpaceDN/>
      <w:spacing w:line="389" w:lineRule="exact"/>
      <w:ind w:hanging="840"/>
      <w:jc w:val="both"/>
    </w:pPr>
    <w:rPr>
      <w:color w:val="000000"/>
      <w:sz w:val="26"/>
      <w:szCs w:val="26"/>
      <w:lang w:val="ru-RU" w:eastAsia="ru-RU" w:bidi="ru-RU"/>
    </w:rPr>
  </w:style>
  <w:style w:type="character" w:customStyle="1" w:styleId="31pt">
    <w:name w:val="Подпись к картинке (3) + Интервал 1 pt"/>
    <w:basedOn w:val="a0"/>
    <w:rsid w:val="005A1BF9"/>
    <w:rPr>
      <w:rFonts w:ascii="Times New Roman" w:eastAsia="Times New Roman" w:hAnsi="Times New Roman" w:cs="Times New Roman"/>
      <w:b/>
      <w:bCs/>
      <w:i w:val="0"/>
      <w:iCs w:val="0"/>
      <w:smallCaps w:val="0"/>
      <w:strike w:val="0"/>
      <w:color w:val="000000"/>
      <w:spacing w:val="30"/>
      <w:w w:val="100"/>
      <w:position w:val="0"/>
      <w:sz w:val="22"/>
      <w:szCs w:val="22"/>
      <w:u w:val="none"/>
      <w:lang w:val="en-US" w:eastAsia="en-US" w:bidi="en-US"/>
    </w:rPr>
  </w:style>
  <w:style w:type="character" w:customStyle="1" w:styleId="afb">
    <w:name w:val="Подпись к картинке_"/>
    <w:basedOn w:val="a0"/>
    <w:link w:val="afc"/>
    <w:rsid w:val="005A1BF9"/>
    <w:rPr>
      <w:rFonts w:ascii="Times New Roman" w:eastAsia="Times New Roman" w:hAnsi="Times New Roman" w:cs="Times New Roman"/>
      <w:sz w:val="26"/>
      <w:szCs w:val="26"/>
      <w:shd w:val="clear" w:color="auto" w:fill="FFFFFF"/>
    </w:rPr>
  </w:style>
  <w:style w:type="paragraph" w:customStyle="1" w:styleId="afc">
    <w:name w:val="Подпись к картинке"/>
    <w:basedOn w:val="a"/>
    <w:link w:val="afb"/>
    <w:rsid w:val="005A1BF9"/>
    <w:pPr>
      <w:shd w:val="clear" w:color="auto" w:fill="FFFFFF"/>
      <w:autoSpaceDE/>
      <w:autoSpaceDN/>
      <w:spacing w:line="0" w:lineRule="atLeast"/>
    </w:pPr>
    <w:rPr>
      <w:sz w:val="26"/>
      <w:szCs w:val="26"/>
    </w:rPr>
  </w:style>
  <w:style w:type="character" w:customStyle="1" w:styleId="Exact">
    <w:name w:val="Подпись к картинке Exact"/>
    <w:basedOn w:val="a0"/>
    <w:rsid w:val="005A1BF9"/>
    <w:rPr>
      <w:rFonts w:ascii="Times New Roman" w:eastAsia="Times New Roman" w:hAnsi="Times New Roman" w:cs="Times New Roman"/>
      <w:b w:val="0"/>
      <w:bCs w:val="0"/>
      <w:i w:val="0"/>
      <w:iCs w:val="0"/>
      <w:smallCaps w:val="0"/>
      <w:strike w:val="0"/>
      <w:spacing w:val="1"/>
      <w:u w:val="none"/>
    </w:rPr>
  </w:style>
  <w:style w:type="character" w:customStyle="1" w:styleId="0ptExact">
    <w:name w:val="Подпись к картинке + Курсив;Интервал 0 pt Exact"/>
    <w:basedOn w:val="afb"/>
    <w:rsid w:val="005A1BF9"/>
    <w:rPr>
      <w:rFonts w:ascii="Times New Roman" w:eastAsia="Times New Roman" w:hAnsi="Times New Roman" w:cs="Times New Roman"/>
      <w:i/>
      <w:iCs/>
      <w:color w:val="000000"/>
      <w:spacing w:val="14"/>
      <w:w w:val="100"/>
      <w:position w:val="0"/>
      <w:sz w:val="24"/>
      <w:szCs w:val="24"/>
      <w:shd w:val="clear" w:color="auto" w:fill="FFFFFF"/>
      <w:lang w:val="en-US" w:eastAsia="en-US" w:bidi="en-US"/>
    </w:rPr>
  </w:style>
  <w:style w:type="character" w:customStyle="1" w:styleId="51">
    <w:name w:val="Основной текст5"/>
    <w:basedOn w:val="af7"/>
    <w:rsid w:val="005A1BF9"/>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Подпись к таблице (2)_"/>
    <w:basedOn w:val="a0"/>
    <w:link w:val="26"/>
    <w:rsid w:val="005A1BF9"/>
    <w:rPr>
      <w:rFonts w:ascii="Times New Roman" w:eastAsia="Times New Roman" w:hAnsi="Times New Roman" w:cs="Times New Roman"/>
      <w:i/>
      <w:iCs/>
      <w:sz w:val="21"/>
      <w:szCs w:val="21"/>
      <w:shd w:val="clear" w:color="auto" w:fill="FFFFFF"/>
    </w:rPr>
  </w:style>
  <w:style w:type="paragraph" w:customStyle="1" w:styleId="26">
    <w:name w:val="Подпись к таблице (2)"/>
    <w:basedOn w:val="a"/>
    <w:link w:val="25"/>
    <w:rsid w:val="005A1BF9"/>
    <w:pPr>
      <w:shd w:val="clear" w:color="auto" w:fill="FFFFFF"/>
      <w:autoSpaceDE/>
      <w:autoSpaceDN/>
      <w:spacing w:line="0" w:lineRule="atLeast"/>
    </w:pPr>
    <w:rPr>
      <w:i/>
      <w:iCs/>
      <w:sz w:val="21"/>
      <w:szCs w:val="21"/>
    </w:rPr>
  </w:style>
  <w:style w:type="character" w:customStyle="1" w:styleId="95pt">
    <w:name w:val="Основной текст + 9;5 pt"/>
    <w:basedOn w:val="af7"/>
    <w:rsid w:val="005A1BF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Курсив"/>
    <w:basedOn w:val="af7"/>
    <w:rsid w:val="005A1BF9"/>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paragraph" w:customStyle="1" w:styleId="18">
    <w:name w:val="Основной текст18"/>
    <w:basedOn w:val="a"/>
    <w:rsid w:val="005A1BF9"/>
    <w:pPr>
      <w:shd w:val="clear" w:color="auto" w:fill="FFFFFF"/>
      <w:autoSpaceDE/>
      <w:autoSpaceDN/>
      <w:spacing w:line="259" w:lineRule="exact"/>
      <w:ind w:hanging="420"/>
      <w:jc w:val="both"/>
    </w:pPr>
    <w:rPr>
      <w:color w:val="000000"/>
      <w:sz w:val="21"/>
      <w:szCs w:val="21"/>
      <w:lang w:val="ru-RU" w:eastAsia="ru-RU" w:bidi="ru-RU"/>
    </w:rPr>
  </w:style>
  <w:style w:type="character" w:customStyle="1" w:styleId="13">
    <w:name w:val="Основной текст + Курсив1"/>
    <w:aliases w:val="Интервал 0 pt"/>
    <w:basedOn w:val="af7"/>
    <w:rsid w:val="005A1BF9"/>
    <w:rPr>
      <w:rFonts w:ascii="Times New Roman" w:eastAsia="Times New Roman" w:hAnsi="Times New Roman" w:cs="Times New Roman"/>
      <w:i/>
      <w:iCs/>
      <w:color w:val="000000"/>
      <w:spacing w:val="10"/>
      <w:w w:val="100"/>
      <w:position w:val="0"/>
      <w:sz w:val="26"/>
      <w:szCs w:val="26"/>
      <w:u w:val="none"/>
      <w:shd w:val="clear" w:color="auto" w:fill="FFFFFF"/>
      <w:lang w:val="en-US" w:eastAsia="en-US"/>
    </w:rPr>
  </w:style>
  <w:style w:type="character" w:customStyle="1" w:styleId="afd">
    <w:name w:val="Подпись к картинке + Курсив"/>
    <w:aliases w:val="Интервал 0 pt Exact"/>
    <w:basedOn w:val="afb"/>
    <w:rsid w:val="005A1BF9"/>
    <w:rPr>
      <w:rFonts w:ascii="Times New Roman" w:eastAsia="Times New Roman" w:hAnsi="Times New Roman" w:cs="Times New Roman"/>
      <w:i/>
      <w:iCs/>
      <w:color w:val="000000"/>
      <w:spacing w:val="14"/>
      <w:w w:val="100"/>
      <w:position w:val="0"/>
      <w:sz w:val="24"/>
      <w:szCs w:val="24"/>
      <w:shd w:val="clear" w:color="auto" w:fill="FFFFFF"/>
      <w:lang w:val="en-US" w:eastAsia="en-US"/>
    </w:rPr>
  </w:style>
  <w:style w:type="character" w:customStyle="1" w:styleId="9">
    <w:name w:val="Основной текст + 9"/>
    <w:aliases w:val="5 pt"/>
    <w:basedOn w:val="af7"/>
    <w:rsid w:val="005A1BF9"/>
    <w:rPr>
      <w:rFonts w:ascii="Times New Roman" w:eastAsia="Times New Roman" w:hAnsi="Times New Roman" w:cs="Times New Roman"/>
      <w:color w:val="000000"/>
      <w:spacing w:val="0"/>
      <w:w w:val="100"/>
      <w:position w:val="0"/>
      <w:sz w:val="19"/>
      <w:szCs w:val="19"/>
      <w:u w:val="none"/>
      <w:shd w:val="clear" w:color="auto" w:fill="FFFFFF"/>
      <w:lang w:val="ru-RU" w:eastAsia="ru-RU"/>
    </w:rPr>
  </w:style>
  <w:style w:type="character" w:customStyle="1" w:styleId="91">
    <w:name w:val="Основной текст + 91"/>
    <w:aliases w:val="5 pt1,Полужирный,Курсив"/>
    <w:basedOn w:val="af7"/>
    <w:rsid w:val="005A1BF9"/>
    <w:rPr>
      <w:rFonts w:ascii="Times New Roman" w:eastAsia="Times New Roman" w:hAnsi="Times New Roman" w:cs="Times New Roman"/>
      <w:b/>
      <w:bCs/>
      <w:i/>
      <w:iCs/>
      <w:color w:val="000000"/>
      <w:spacing w:val="0"/>
      <w:w w:val="100"/>
      <w:position w:val="0"/>
      <w:sz w:val="19"/>
      <w:szCs w:val="19"/>
      <w:u w:val="none"/>
      <w:shd w:val="clear" w:color="auto" w:fill="FFFFFF"/>
      <w:lang w:val="ru-RU" w:eastAsia="ru-RU"/>
    </w:rPr>
  </w:style>
  <w:style w:type="paragraph" w:styleId="afe">
    <w:name w:val="Body Text Indent"/>
    <w:basedOn w:val="a"/>
    <w:link w:val="aff"/>
    <w:rsid w:val="005A1BF9"/>
    <w:pPr>
      <w:widowControl/>
      <w:autoSpaceDE/>
      <w:autoSpaceDN/>
      <w:spacing w:line="360" w:lineRule="auto"/>
      <w:ind w:firstLine="720"/>
      <w:jc w:val="center"/>
    </w:pPr>
    <w:rPr>
      <w:b/>
      <w:sz w:val="28"/>
      <w:szCs w:val="20"/>
      <w:lang w:val="uk-UA" w:eastAsia="ru-RU"/>
    </w:rPr>
  </w:style>
  <w:style w:type="character" w:customStyle="1" w:styleId="aff">
    <w:name w:val="Основной текст с отступом Знак"/>
    <w:basedOn w:val="a0"/>
    <w:link w:val="afe"/>
    <w:rsid w:val="005A1BF9"/>
    <w:rPr>
      <w:rFonts w:ascii="Times New Roman" w:eastAsia="Times New Roman" w:hAnsi="Times New Roman" w:cs="Times New Roman"/>
      <w:b/>
      <w:sz w:val="28"/>
      <w:szCs w:val="20"/>
      <w:lang w:val="uk-UA" w:eastAsia="ru-RU"/>
    </w:rPr>
  </w:style>
  <w:style w:type="paragraph" w:customStyle="1" w:styleId="FR1">
    <w:name w:val="FR1"/>
    <w:rsid w:val="005A1BF9"/>
    <w:pPr>
      <w:adjustRightInd w:val="0"/>
      <w:spacing w:line="280" w:lineRule="auto"/>
      <w:ind w:left="280" w:firstLine="380"/>
    </w:pPr>
    <w:rPr>
      <w:rFonts w:ascii="Times New Roman" w:eastAsia="Times New Roman" w:hAnsi="Times New Roman" w:cs="Times New Roman"/>
      <w:sz w:val="20"/>
      <w:szCs w:val="20"/>
      <w:lang w:val="ru-RU" w:eastAsia="ru-RU"/>
    </w:rPr>
  </w:style>
  <w:style w:type="character" w:customStyle="1" w:styleId="hl">
    <w:name w:val="hl"/>
    <w:basedOn w:val="a0"/>
    <w:rsid w:val="005A1BF9"/>
  </w:style>
  <w:style w:type="character" w:customStyle="1" w:styleId="highlight">
    <w:name w:val="highlight"/>
    <w:basedOn w:val="a0"/>
    <w:rsid w:val="005A1BF9"/>
  </w:style>
  <w:style w:type="paragraph" w:customStyle="1" w:styleId="Web">
    <w:name w:val="Обычный (Web)"/>
    <w:basedOn w:val="a"/>
    <w:rsid w:val="005A1BF9"/>
    <w:pPr>
      <w:widowControl/>
      <w:autoSpaceDE/>
      <w:autoSpaceDN/>
      <w:spacing w:before="100" w:beforeAutospacing="1" w:after="100" w:afterAutospacing="1"/>
    </w:pPr>
    <w:rPr>
      <w:rFonts w:ascii="Arial Unicode MS" w:eastAsia="Arial Unicode MS" w:hAnsi="Arial Unicode MS" w:cs="Arial Unicode MS"/>
      <w:color w:val="222222"/>
      <w:sz w:val="24"/>
      <w:szCs w:val="24"/>
      <w:lang w:val="en-GB" w:eastAsia="ru-RU"/>
    </w:rPr>
  </w:style>
  <w:style w:type="paragraph" w:customStyle="1" w:styleId="aff0">
    <w:name w:val="диплом"/>
    <w:basedOn w:val="a5"/>
    <w:link w:val="aff1"/>
    <w:qFormat/>
    <w:rsid w:val="005A1BF9"/>
    <w:pPr>
      <w:widowControl/>
      <w:autoSpaceDE/>
      <w:autoSpaceDN/>
      <w:spacing w:line="360" w:lineRule="auto"/>
      <w:ind w:left="0" w:firstLine="284"/>
      <w:contextualSpacing/>
      <w:jc w:val="both"/>
    </w:pPr>
    <w:rPr>
      <w:sz w:val="28"/>
      <w:szCs w:val="28"/>
      <w:lang w:val="uk-UA" w:eastAsia="ru-RU"/>
    </w:rPr>
  </w:style>
  <w:style w:type="paragraph" w:customStyle="1" w:styleId="aff2">
    <w:name w:val="Текст статьи"/>
    <w:qFormat/>
    <w:rsid w:val="005A1BF9"/>
    <w:pPr>
      <w:widowControl/>
      <w:autoSpaceDE/>
      <w:autoSpaceDN/>
      <w:spacing w:line="360" w:lineRule="auto"/>
      <w:ind w:firstLine="709"/>
      <w:jc w:val="both"/>
    </w:pPr>
    <w:rPr>
      <w:rFonts w:ascii="Arial" w:eastAsia="Times New Roman" w:hAnsi="Arial" w:cs="Arial"/>
      <w:color w:val="000000"/>
      <w:sz w:val="24"/>
      <w:szCs w:val="24"/>
      <w:lang w:val="ru-RU" w:eastAsia="ru-RU"/>
    </w:rPr>
  </w:style>
  <w:style w:type="character" w:customStyle="1" w:styleId="st">
    <w:name w:val="st"/>
    <w:basedOn w:val="a0"/>
    <w:rsid w:val="005A1BF9"/>
  </w:style>
  <w:style w:type="character" w:styleId="aff3">
    <w:name w:val="Emphasis"/>
    <w:basedOn w:val="a0"/>
    <w:uiPriority w:val="20"/>
    <w:qFormat/>
    <w:rsid w:val="005A1BF9"/>
    <w:rPr>
      <w:i/>
      <w:iCs/>
    </w:rPr>
  </w:style>
  <w:style w:type="paragraph" w:styleId="HTML">
    <w:name w:val="HTML Preformatted"/>
    <w:basedOn w:val="a"/>
    <w:link w:val="HTML0"/>
    <w:uiPriority w:val="99"/>
    <w:semiHidden/>
    <w:unhideWhenUsed/>
    <w:rsid w:val="005A1B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5A1BF9"/>
    <w:rPr>
      <w:rFonts w:ascii="Courier New" w:eastAsia="Times New Roman" w:hAnsi="Courier New" w:cs="Courier New"/>
      <w:sz w:val="20"/>
      <w:szCs w:val="20"/>
      <w:lang w:val="ru-RU" w:eastAsia="ru-RU"/>
    </w:rPr>
  </w:style>
  <w:style w:type="character" w:customStyle="1" w:styleId="mwe-math-mathml-inline">
    <w:name w:val="mwe-math-mathml-inline"/>
    <w:basedOn w:val="a0"/>
    <w:rsid w:val="005A1BF9"/>
  </w:style>
  <w:style w:type="character" w:customStyle="1" w:styleId="e24kjd">
    <w:name w:val="e24kjd"/>
    <w:basedOn w:val="a0"/>
    <w:rsid w:val="005A1BF9"/>
  </w:style>
  <w:style w:type="character" w:customStyle="1" w:styleId="tlid-translation">
    <w:name w:val="tlid-translation"/>
    <w:basedOn w:val="a0"/>
    <w:rsid w:val="005A1BF9"/>
  </w:style>
  <w:style w:type="character" w:customStyle="1" w:styleId="posttitle-text">
    <w:name w:val="post__title-text"/>
    <w:basedOn w:val="a0"/>
    <w:rsid w:val="005A1BF9"/>
  </w:style>
  <w:style w:type="paragraph" w:customStyle="1" w:styleId="14">
    <w:name w:val="Текст1"/>
    <w:basedOn w:val="a"/>
    <w:rsid w:val="005A1BF9"/>
    <w:pPr>
      <w:widowControl/>
      <w:suppressAutoHyphens/>
      <w:autoSpaceDE/>
      <w:autoSpaceDN/>
    </w:pPr>
    <w:rPr>
      <w:rFonts w:ascii="Courier New" w:hAnsi="Courier New" w:cs="Courier New"/>
      <w:sz w:val="20"/>
      <w:szCs w:val="20"/>
      <w:lang w:val="ru-RU" w:eastAsia="ar-SA"/>
    </w:rPr>
  </w:style>
  <w:style w:type="paragraph" w:customStyle="1" w:styleId="15">
    <w:name w:val="Обычный1"/>
    <w:rsid w:val="005A1BF9"/>
    <w:pPr>
      <w:autoSpaceDE/>
      <w:autoSpaceDN/>
      <w:ind w:firstLine="280"/>
      <w:jc w:val="both"/>
    </w:pPr>
    <w:rPr>
      <w:rFonts w:ascii="Times New Roman" w:eastAsia="Times New Roman" w:hAnsi="Times New Roman" w:cs="Times New Roman"/>
      <w:snapToGrid w:val="0"/>
      <w:sz w:val="16"/>
      <w:szCs w:val="20"/>
      <w:lang w:val="ru-RU" w:eastAsia="ru-RU"/>
    </w:rPr>
  </w:style>
  <w:style w:type="character" w:styleId="aff4">
    <w:name w:val="FollowedHyperlink"/>
    <w:basedOn w:val="a0"/>
    <w:uiPriority w:val="99"/>
    <w:semiHidden/>
    <w:unhideWhenUsed/>
    <w:rsid w:val="005A1BF9"/>
    <w:rPr>
      <w:color w:val="800080" w:themeColor="followedHyperlink"/>
      <w:u w:val="single"/>
    </w:rPr>
  </w:style>
  <w:style w:type="paragraph" w:customStyle="1" w:styleId="aff5">
    <w:name w:val="НОРМАЛИН"/>
    <w:basedOn w:val="a3"/>
    <w:link w:val="aff6"/>
    <w:uiPriority w:val="99"/>
    <w:qFormat/>
    <w:rsid w:val="005A1BF9"/>
    <w:pPr>
      <w:widowControl/>
      <w:spacing w:line="360" w:lineRule="auto"/>
      <w:ind w:firstLine="720"/>
      <w:jc w:val="both"/>
    </w:pPr>
    <w:rPr>
      <w:rFonts w:cs="Map Symbols"/>
      <w:szCs w:val="24"/>
    </w:rPr>
  </w:style>
  <w:style w:type="character" w:customStyle="1" w:styleId="aff6">
    <w:name w:val="НОРМАЛИН Знак"/>
    <w:basedOn w:val="a4"/>
    <w:link w:val="aff5"/>
    <w:uiPriority w:val="99"/>
    <w:rsid w:val="005A1BF9"/>
    <w:rPr>
      <w:rFonts w:ascii="Times New Roman" w:eastAsia="Times New Roman" w:hAnsi="Times New Roman" w:cs="Map Symbols"/>
      <w:sz w:val="28"/>
      <w:szCs w:val="24"/>
    </w:rPr>
  </w:style>
  <w:style w:type="paragraph" w:customStyle="1" w:styleId="41">
    <w:name w:val="Заголовок 41"/>
    <w:basedOn w:val="a"/>
    <w:uiPriority w:val="1"/>
    <w:qFormat/>
    <w:rsid w:val="005A1BF9"/>
    <w:pPr>
      <w:ind w:left="456"/>
      <w:outlineLvl w:val="4"/>
    </w:pPr>
    <w:rPr>
      <w:rFonts w:ascii="Arial" w:eastAsia="Arial" w:hAnsi="Arial" w:cs="Arial"/>
      <w:b/>
      <w:bCs/>
      <w:sz w:val="20"/>
      <w:szCs w:val="20"/>
    </w:rPr>
  </w:style>
  <w:style w:type="paragraph" w:customStyle="1" w:styleId="31">
    <w:name w:val="Заголовок 31"/>
    <w:basedOn w:val="a"/>
    <w:uiPriority w:val="1"/>
    <w:qFormat/>
    <w:rsid w:val="005A1BF9"/>
    <w:pPr>
      <w:spacing w:before="1"/>
      <w:ind w:left="1033"/>
      <w:jc w:val="both"/>
      <w:outlineLvl w:val="3"/>
    </w:pPr>
    <w:rPr>
      <w:b/>
      <w:bCs/>
    </w:rPr>
  </w:style>
  <w:style w:type="paragraph" w:customStyle="1" w:styleId="110">
    <w:name w:val="Оглавление 11"/>
    <w:basedOn w:val="a"/>
    <w:uiPriority w:val="1"/>
    <w:qFormat/>
    <w:rsid w:val="005A1BF9"/>
    <w:pPr>
      <w:autoSpaceDE/>
      <w:autoSpaceDN/>
      <w:spacing w:before="118"/>
      <w:ind w:left="11"/>
    </w:pPr>
    <w:rPr>
      <w:rFonts w:cstheme="minorBidi"/>
      <w:sz w:val="19"/>
      <w:szCs w:val="19"/>
    </w:rPr>
  </w:style>
  <w:style w:type="paragraph" w:customStyle="1" w:styleId="210">
    <w:name w:val="Оглавление 21"/>
    <w:basedOn w:val="a"/>
    <w:uiPriority w:val="1"/>
    <w:qFormat/>
    <w:rsid w:val="005A1BF9"/>
    <w:pPr>
      <w:autoSpaceDE/>
      <w:autoSpaceDN/>
      <w:spacing w:before="121"/>
      <w:ind w:left="317" w:hanging="198"/>
    </w:pPr>
    <w:rPr>
      <w:rFonts w:cstheme="minorBidi"/>
      <w:sz w:val="19"/>
      <w:szCs w:val="19"/>
    </w:rPr>
  </w:style>
  <w:style w:type="paragraph" w:customStyle="1" w:styleId="310">
    <w:name w:val="Оглавление 31"/>
    <w:basedOn w:val="a"/>
    <w:uiPriority w:val="1"/>
    <w:qFormat/>
    <w:rsid w:val="005A1BF9"/>
    <w:pPr>
      <w:autoSpaceDE/>
      <w:autoSpaceDN/>
      <w:spacing w:before="121"/>
      <w:ind w:left="160"/>
    </w:pPr>
    <w:rPr>
      <w:rFonts w:cstheme="minorBidi"/>
      <w:sz w:val="19"/>
      <w:szCs w:val="19"/>
    </w:rPr>
  </w:style>
  <w:style w:type="paragraph" w:customStyle="1" w:styleId="410">
    <w:name w:val="Оглавление 41"/>
    <w:basedOn w:val="a"/>
    <w:uiPriority w:val="1"/>
    <w:qFormat/>
    <w:rsid w:val="005A1BF9"/>
    <w:pPr>
      <w:autoSpaceDE/>
      <w:autoSpaceDN/>
      <w:spacing w:before="121"/>
      <w:ind w:left="621" w:hanging="347"/>
    </w:pPr>
    <w:rPr>
      <w:rFonts w:cstheme="minorBidi"/>
      <w:sz w:val="19"/>
      <w:szCs w:val="19"/>
    </w:rPr>
  </w:style>
  <w:style w:type="paragraph" w:customStyle="1" w:styleId="510">
    <w:name w:val="Заголовок 51"/>
    <w:basedOn w:val="a"/>
    <w:uiPriority w:val="1"/>
    <w:qFormat/>
    <w:rsid w:val="005A1BF9"/>
    <w:pPr>
      <w:autoSpaceDE/>
      <w:autoSpaceDN/>
      <w:outlineLvl w:val="5"/>
    </w:pPr>
    <w:rPr>
      <w:rFonts w:cstheme="minorBidi"/>
      <w:sz w:val="21"/>
      <w:szCs w:val="21"/>
    </w:rPr>
  </w:style>
  <w:style w:type="paragraph" w:customStyle="1" w:styleId="61">
    <w:name w:val="Заголовок 61"/>
    <w:basedOn w:val="a"/>
    <w:uiPriority w:val="1"/>
    <w:qFormat/>
    <w:rsid w:val="005A1BF9"/>
    <w:pPr>
      <w:autoSpaceDE/>
      <w:autoSpaceDN/>
      <w:outlineLvl w:val="6"/>
    </w:pPr>
    <w:rPr>
      <w:rFonts w:ascii="Symbol" w:eastAsia="Symbol" w:hAnsi="Symbol" w:cstheme="minorBidi"/>
      <w:i/>
      <w:sz w:val="21"/>
      <w:szCs w:val="21"/>
    </w:rPr>
  </w:style>
  <w:style w:type="paragraph" w:customStyle="1" w:styleId="71">
    <w:name w:val="Заголовок 71"/>
    <w:basedOn w:val="a"/>
    <w:uiPriority w:val="1"/>
    <w:qFormat/>
    <w:rsid w:val="005A1BF9"/>
    <w:pPr>
      <w:autoSpaceDE/>
      <w:autoSpaceDN/>
      <w:outlineLvl w:val="7"/>
    </w:pPr>
    <w:rPr>
      <w:rFonts w:cstheme="minorBidi"/>
      <w:sz w:val="20"/>
      <w:szCs w:val="20"/>
    </w:rPr>
  </w:style>
  <w:style w:type="paragraph" w:customStyle="1" w:styleId="81">
    <w:name w:val="Заголовок 81"/>
    <w:basedOn w:val="a"/>
    <w:uiPriority w:val="1"/>
    <w:qFormat/>
    <w:rsid w:val="005A1BF9"/>
    <w:pPr>
      <w:autoSpaceDE/>
      <w:autoSpaceDN/>
      <w:outlineLvl w:val="8"/>
    </w:pPr>
    <w:rPr>
      <w:rFonts w:cstheme="minorBidi"/>
      <w:i/>
      <w:sz w:val="20"/>
      <w:szCs w:val="20"/>
    </w:rPr>
  </w:style>
  <w:style w:type="paragraph" w:customStyle="1" w:styleId="910">
    <w:name w:val="Заголовок 91"/>
    <w:basedOn w:val="a"/>
    <w:uiPriority w:val="1"/>
    <w:qFormat/>
    <w:rsid w:val="005A1BF9"/>
    <w:pPr>
      <w:autoSpaceDE/>
      <w:autoSpaceDN/>
      <w:ind w:left="517"/>
    </w:pPr>
    <w:rPr>
      <w:rFonts w:cstheme="minorBidi"/>
      <w:b/>
      <w:bCs/>
      <w:sz w:val="19"/>
      <w:szCs w:val="19"/>
    </w:rPr>
  </w:style>
  <w:style w:type="character" w:customStyle="1" w:styleId="aff1">
    <w:name w:val="диплом Знак"/>
    <w:basedOn w:val="a0"/>
    <w:link w:val="aff0"/>
    <w:rsid w:val="005A1BF9"/>
    <w:rPr>
      <w:rFonts w:ascii="Times New Roman" w:eastAsia="Times New Roman" w:hAnsi="Times New Roman" w:cs="Times New Roman"/>
      <w:sz w:val="28"/>
      <w:szCs w:val="28"/>
      <w:lang w:val="uk-UA" w:eastAsia="ru-RU"/>
    </w:rPr>
  </w:style>
  <w:style w:type="character" w:styleId="aff7">
    <w:name w:val="Strong"/>
    <w:basedOn w:val="a0"/>
    <w:uiPriority w:val="22"/>
    <w:qFormat/>
    <w:rsid w:val="005A1BF9"/>
    <w:rPr>
      <w:b/>
      <w:bCs/>
    </w:rPr>
  </w:style>
  <w:style w:type="character" w:customStyle="1" w:styleId="doc">
    <w:name w:val="doc"/>
    <w:basedOn w:val="a0"/>
    <w:rsid w:val="005A1BF9"/>
  </w:style>
  <w:style w:type="paragraph" w:customStyle="1" w:styleId="dotted">
    <w:name w:val="dotted"/>
    <w:basedOn w:val="a"/>
    <w:rsid w:val="005A1BF9"/>
    <w:pPr>
      <w:widowControl/>
      <w:autoSpaceDE/>
      <w:autoSpaceDN/>
      <w:spacing w:before="100" w:beforeAutospacing="1" w:after="100" w:afterAutospacing="1"/>
    </w:pPr>
    <w:rPr>
      <w:sz w:val="24"/>
      <w:szCs w:val="24"/>
      <w:lang w:val="ru-RU" w:eastAsia="ru-RU"/>
    </w:rPr>
  </w:style>
  <w:style w:type="character" w:customStyle="1" w:styleId="a6">
    <w:name w:val="Абзац списка Знак"/>
    <w:basedOn w:val="a0"/>
    <w:link w:val="a5"/>
    <w:uiPriority w:val="34"/>
    <w:rsid w:val="005A1BF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3056">
      <w:bodyDiv w:val="1"/>
      <w:marLeft w:val="0"/>
      <w:marRight w:val="0"/>
      <w:marTop w:val="0"/>
      <w:marBottom w:val="0"/>
      <w:divBdr>
        <w:top w:val="none" w:sz="0" w:space="0" w:color="auto"/>
        <w:left w:val="none" w:sz="0" w:space="0" w:color="auto"/>
        <w:bottom w:val="none" w:sz="0" w:space="0" w:color="auto"/>
        <w:right w:val="none" w:sz="0" w:space="0" w:color="auto"/>
      </w:divBdr>
    </w:div>
    <w:div w:id="8456285">
      <w:bodyDiv w:val="1"/>
      <w:marLeft w:val="0"/>
      <w:marRight w:val="0"/>
      <w:marTop w:val="0"/>
      <w:marBottom w:val="0"/>
      <w:divBdr>
        <w:top w:val="none" w:sz="0" w:space="0" w:color="auto"/>
        <w:left w:val="none" w:sz="0" w:space="0" w:color="auto"/>
        <w:bottom w:val="none" w:sz="0" w:space="0" w:color="auto"/>
        <w:right w:val="none" w:sz="0" w:space="0" w:color="auto"/>
      </w:divBdr>
    </w:div>
    <w:div w:id="41296114">
      <w:bodyDiv w:val="1"/>
      <w:marLeft w:val="0"/>
      <w:marRight w:val="0"/>
      <w:marTop w:val="0"/>
      <w:marBottom w:val="0"/>
      <w:divBdr>
        <w:top w:val="none" w:sz="0" w:space="0" w:color="auto"/>
        <w:left w:val="none" w:sz="0" w:space="0" w:color="auto"/>
        <w:bottom w:val="none" w:sz="0" w:space="0" w:color="auto"/>
        <w:right w:val="none" w:sz="0" w:space="0" w:color="auto"/>
      </w:divBdr>
    </w:div>
    <w:div w:id="46146749">
      <w:bodyDiv w:val="1"/>
      <w:marLeft w:val="0"/>
      <w:marRight w:val="0"/>
      <w:marTop w:val="0"/>
      <w:marBottom w:val="0"/>
      <w:divBdr>
        <w:top w:val="none" w:sz="0" w:space="0" w:color="auto"/>
        <w:left w:val="none" w:sz="0" w:space="0" w:color="auto"/>
        <w:bottom w:val="none" w:sz="0" w:space="0" w:color="auto"/>
        <w:right w:val="none" w:sz="0" w:space="0" w:color="auto"/>
      </w:divBdr>
    </w:div>
    <w:div w:id="63188759">
      <w:bodyDiv w:val="1"/>
      <w:marLeft w:val="0"/>
      <w:marRight w:val="0"/>
      <w:marTop w:val="0"/>
      <w:marBottom w:val="0"/>
      <w:divBdr>
        <w:top w:val="none" w:sz="0" w:space="0" w:color="auto"/>
        <w:left w:val="none" w:sz="0" w:space="0" w:color="auto"/>
        <w:bottom w:val="none" w:sz="0" w:space="0" w:color="auto"/>
        <w:right w:val="none" w:sz="0" w:space="0" w:color="auto"/>
      </w:divBdr>
    </w:div>
    <w:div w:id="69693685">
      <w:bodyDiv w:val="1"/>
      <w:marLeft w:val="0"/>
      <w:marRight w:val="0"/>
      <w:marTop w:val="0"/>
      <w:marBottom w:val="0"/>
      <w:divBdr>
        <w:top w:val="none" w:sz="0" w:space="0" w:color="auto"/>
        <w:left w:val="none" w:sz="0" w:space="0" w:color="auto"/>
        <w:bottom w:val="none" w:sz="0" w:space="0" w:color="auto"/>
        <w:right w:val="none" w:sz="0" w:space="0" w:color="auto"/>
      </w:divBdr>
    </w:div>
    <w:div w:id="77560964">
      <w:bodyDiv w:val="1"/>
      <w:marLeft w:val="0"/>
      <w:marRight w:val="0"/>
      <w:marTop w:val="0"/>
      <w:marBottom w:val="0"/>
      <w:divBdr>
        <w:top w:val="none" w:sz="0" w:space="0" w:color="auto"/>
        <w:left w:val="none" w:sz="0" w:space="0" w:color="auto"/>
        <w:bottom w:val="none" w:sz="0" w:space="0" w:color="auto"/>
        <w:right w:val="none" w:sz="0" w:space="0" w:color="auto"/>
      </w:divBdr>
      <w:divsChild>
        <w:div w:id="218320592">
          <w:marLeft w:val="0"/>
          <w:marRight w:val="0"/>
          <w:marTop w:val="267"/>
          <w:marBottom w:val="0"/>
          <w:divBdr>
            <w:top w:val="none" w:sz="0" w:space="0" w:color="auto"/>
            <w:left w:val="none" w:sz="0" w:space="0" w:color="auto"/>
            <w:bottom w:val="none" w:sz="0" w:space="0" w:color="auto"/>
            <w:right w:val="none" w:sz="0" w:space="0" w:color="auto"/>
          </w:divBdr>
        </w:div>
        <w:div w:id="754208494">
          <w:marLeft w:val="0"/>
          <w:marRight w:val="0"/>
          <w:marTop w:val="267"/>
          <w:marBottom w:val="0"/>
          <w:divBdr>
            <w:top w:val="none" w:sz="0" w:space="0" w:color="auto"/>
            <w:left w:val="none" w:sz="0" w:space="0" w:color="auto"/>
            <w:bottom w:val="none" w:sz="0" w:space="0" w:color="auto"/>
            <w:right w:val="none" w:sz="0" w:space="0" w:color="auto"/>
          </w:divBdr>
        </w:div>
        <w:div w:id="226110110">
          <w:marLeft w:val="0"/>
          <w:marRight w:val="0"/>
          <w:marTop w:val="267"/>
          <w:marBottom w:val="0"/>
          <w:divBdr>
            <w:top w:val="none" w:sz="0" w:space="0" w:color="auto"/>
            <w:left w:val="none" w:sz="0" w:space="0" w:color="auto"/>
            <w:bottom w:val="none" w:sz="0" w:space="0" w:color="auto"/>
            <w:right w:val="none" w:sz="0" w:space="0" w:color="auto"/>
          </w:divBdr>
        </w:div>
      </w:divsChild>
    </w:div>
    <w:div w:id="122237894">
      <w:bodyDiv w:val="1"/>
      <w:marLeft w:val="0"/>
      <w:marRight w:val="0"/>
      <w:marTop w:val="0"/>
      <w:marBottom w:val="0"/>
      <w:divBdr>
        <w:top w:val="none" w:sz="0" w:space="0" w:color="auto"/>
        <w:left w:val="none" w:sz="0" w:space="0" w:color="auto"/>
        <w:bottom w:val="none" w:sz="0" w:space="0" w:color="auto"/>
        <w:right w:val="none" w:sz="0" w:space="0" w:color="auto"/>
      </w:divBdr>
    </w:div>
    <w:div w:id="124353151">
      <w:bodyDiv w:val="1"/>
      <w:marLeft w:val="0"/>
      <w:marRight w:val="0"/>
      <w:marTop w:val="0"/>
      <w:marBottom w:val="0"/>
      <w:divBdr>
        <w:top w:val="none" w:sz="0" w:space="0" w:color="auto"/>
        <w:left w:val="none" w:sz="0" w:space="0" w:color="auto"/>
        <w:bottom w:val="none" w:sz="0" w:space="0" w:color="auto"/>
        <w:right w:val="none" w:sz="0" w:space="0" w:color="auto"/>
      </w:divBdr>
    </w:div>
    <w:div w:id="129137501">
      <w:bodyDiv w:val="1"/>
      <w:marLeft w:val="0"/>
      <w:marRight w:val="0"/>
      <w:marTop w:val="0"/>
      <w:marBottom w:val="0"/>
      <w:divBdr>
        <w:top w:val="none" w:sz="0" w:space="0" w:color="auto"/>
        <w:left w:val="none" w:sz="0" w:space="0" w:color="auto"/>
        <w:bottom w:val="none" w:sz="0" w:space="0" w:color="auto"/>
        <w:right w:val="none" w:sz="0" w:space="0" w:color="auto"/>
      </w:divBdr>
    </w:div>
    <w:div w:id="134839728">
      <w:bodyDiv w:val="1"/>
      <w:marLeft w:val="0"/>
      <w:marRight w:val="0"/>
      <w:marTop w:val="0"/>
      <w:marBottom w:val="0"/>
      <w:divBdr>
        <w:top w:val="none" w:sz="0" w:space="0" w:color="auto"/>
        <w:left w:val="none" w:sz="0" w:space="0" w:color="auto"/>
        <w:bottom w:val="none" w:sz="0" w:space="0" w:color="auto"/>
        <w:right w:val="none" w:sz="0" w:space="0" w:color="auto"/>
      </w:divBdr>
    </w:div>
    <w:div w:id="140082256">
      <w:bodyDiv w:val="1"/>
      <w:marLeft w:val="0"/>
      <w:marRight w:val="0"/>
      <w:marTop w:val="0"/>
      <w:marBottom w:val="0"/>
      <w:divBdr>
        <w:top w:val="none" w:sz="0" w:space="0" w:color="auto"/>
        <w:left w:val="none" w:sz="0" w:space="0" w:color="auto"/>
        <w:bottom w:val="none" w:sz="0" w:space="0" w:color="auto"/>
        <w:right w:val="none" w:sz="0" w:space="0" w:color="auto"/>
      </w:divBdr>
    </w:div>
    <w:div w:id="160001515">
      <w:bodyDiv w:val="1"/>
      <w:marLeft w:val="0"/>
      <w:marRight w:val="0"/>
      <w:marTop w:val="0"/>
      <w:marBottom w:val="0"/>
      <w:divBdr>
        <w:top w:val="none" w:sz="0" w:space="0" w:color="auto"/>
        <w:left w:val="none" w:sz="0" w:space="0" w:color="auto"/>
        <w:bottom w:val="none" w:sz="0" w:space="0" w:color="auto"/>
        <w:right w:val="none" w:sz="0" w:space="0" w:color="auto"/>
      </w:divBdr>
    </w:div>
    <w:div w:id="161237847">
      <w:bodyDiv w:val="1"/>
      <w:marLeft w:val="0"/>
      <w:marRight w:val="0"/>
      <w:marTop w:val="0"/>
      <w:marBottom w:val="0"/>
      <w:divBdr>
        <w:top w:val="none" w:sz="0" w:space="0" w:color="auto"/>
        <w:left w:val="none" w:sz="0" w:space="0" w:color="auto"/>
        <w:bottom w:val="none" w:sz="0" w:space="0" w:color="auto"/>
        <w:right w:val="none" w:sz="0" w:space="0" w:color="auto"/>
      </w:divBdr>
    </w:div>
    <w:div w:id="178665583">
      <w:bodyDiv w:val="1"/>
      <w:marLeft w:val="0"/>
      <w:marRight w:val="0"/>
      <w:marTop w:val="0"/>
      <w:marBottom w:val="0"/>
      <w:divBdr>
        <w:top w:val="none" w:sz="0" w:space="0" w:color="auto"/>
        <w:left w:val="none" w:sz="0" w:space="0" w:color="auto"/>
        <w:bottom w:val="none" w:sz="0" w:space="0" w:color="auto"/>
        <w:right w:val="none" w:sz="0" w:space="0" w:color="auto"/>
      </w:divBdr>
    </w:div>
    <w:div w:id="198669012">
      <w:bodyDiv w:val="1"/>
      <w:marLeft w:val="0"/>
      <w:marRight w:val="0"/>
      <w:marTop w:val="0"/>
      <w:marBottom w:val="0"/>
      <w:divBdr>
        <w:top w:val="none" w:sz="0" w:space="0" w:color="auto"/>
        <w:left w:val="none" w:sz="0" w:space="0" w:color="auto"/>
        <w:bottom w:val="none" w:sz="0" w:space="0" w:color="auto"/>
        <w:right w:val="none" w:sz="0" w:space="0" w:color="auto"/>
      </w:divBdr>
      <w:divsChild>
        <w:div w:id="6295482">
          <w:marLeft w:val="0"/>
          <w:marRight w:val="0"/>
          <w:marTop w:val="0"/>
          <w:marBottom w:val="0"/>
          <w:divBdr>
            <w:top w:val="none" w:sz="0" w:space="0" w:color="auto"/>
            <w:left w:val="none" w:sz="0" w:space="0" w:color="auto"/>
            <w:bottom w:val="none" w:sz="0" w:space="0" w:color="auto"/>
            <w:right w:val="none" w:sz="0" w:space="0" w:color="auto"/>
          </w:divBdr>
        </w:div>
        <w:div w:id="283080176">
          <w:marLeft w:val="0"/>
          <w:marRight w:val="0"/>
          <w:marTop w:val="0"/>
          <w:marBottom w:val="0"/>
          <w:divBdr>
            <w:top w:val="none" w:sz="0" w:space="0" w:color="auto"/>
            <w:left w:val="none" w:sz="0" w:space="0" w:color="auto"/>
            <w:bottom w:val="none" w:sz="0" w:space="0" w:color="auto"/>
            <w:right w:val="none" w:sz="0" w:space="0" w:color="auto"/>
          </w:divBdr>
        </w:div>
        <w:div w:id="546113470">
          <w:marLeft w:val="0"/>
          <w:marRight w:val="0"/>
          <w:marTop w:val="0"/>
          <w:marBottom w:val="0"/>
          <w:divBdr>
            <w:top w:val="none" w:sz="0" w:space="0" w:color="auto"/>
            <w:left w:val="none" w:sz="0" w:space="0" w:color="auto"/>
            <w:bottom w:val="none" w:sz="0" w:space="0" w:color="auto"/>
            <w:right w:val="none" w:sz="0" w:space="0" w:color="auto"/>
          </w:divBdr>
        </w:div>
        <w:div w:id="618149553">
          <w:marLeft w:val="0"/>
          <w:marRight w:val="0"/>
          <w:marTop w:val="0"/>
          <w:marBottom w:val="0"/>
          <w:divBdr>
            <w:top w:val="none" w:sz="0" w:space="0" w:color="auto"/>
            <w:left w:val="none" w:sz="0" w:space="0" w:color="auto"/>
            <w:bottom w:val="none" w:sz="0" w:space="0" w:color="auto"/>
            <w:right w:val="none" w:sz="0" w:space="0" w:color="auto"/>
          </w:divBdr>
        </w:div>
        <w:div w:id="665019307">
          <w:marLeft w:val="0"/>
          <w:marRight w:val="0"/>
          <w:marTop w:val="0"/>
          <w:marBottom w:val="0"/>
          <w:divBdr>
            <w:top w:val="none" w:sz="0" w:space="0" w:color="auto"/>
            <w:left w:val="none" w:sz="0" w:space="0" w:color="auto"/>
            <w:bottom w:val="none" w:sz="0" w:space="0" w:color="auto"/>
            <w:right w:val="none" w:sz="0" w:space="0" w:color="auto"/>
          </w:divBdr>
        </w:div>
        <w:div w:id="735784230">
          <w:marLeft w:val="0"/>
          <w:marRight w:val="0"/>
          <w:marTop w:val="0"/>
          <w:marBottom w:val="0"/>
          <w:divBdr>
            <w:top w:val="none" w:sz="0" w:space="0" w:color="auto"/>
            <w:left w:val="none" w:sz="0" w:space="0" w:color="auto"/>
            <w:bottom w:val="none" w:sz="0" w:space="0" w:color="auto"/>
            <w:right w:val="none" w:sz="0" w:space="0" w:color="auto"/>
          </w:divBdr>
        </w:div>
        <w:div w:id="805702638">
          <w:marLeft w:val="0"/>
          <w:marRight w:val="0"/>
          <w:marTop w:val="0"/>
          <w:marBottom w:val="0"/>
          <w:divBdr>
            <w:top w:val="none" w:sz="0" w:space="0" w:color="auto"/>
            <w:left w:val="none" w:sz="0" w:space="0" w:color="auto"/>
            <w:bottom w:val="none" w:sz="0" w:space="0" w:color="auto"/>
            <w:right w:val="none" w:sz="0" w:space="0" w:color="auto"/>
          </w:divBdr>
        </w:div>
        <w:div w:id="942033631">
          <w:marLeft w:val="0"/>
          <w:marRight w:val="0"/>
          <w:marTop w:val="0"/>
          <w:marBottom w:val="0"/>
          <w:divBdr>
            <w:top w:val="none" w:sz="0" w:space="0" w:color="auto"/>
            <w:left w:val="none" w:sz="0" w:space="0" w:color="auto"/>
            <w:bottom w:val="none" w:sz="0" w:space="0" w:color="auto"/>
            <w:right w:val="none" w:sz="0" w:space="0" w:color="auto"/>
          </w:divBdr>
        </w:div>
        <w:div w:id="1051198945">
          <w:marLeft w:val="0"/>
          <w:marRight w:val="0"/>
          <w:marTop w:val="0"/>
          <w:marBottom w:val="0"/>
          <w:divBdr>
            <w:top w:val="none" w:sz="0" w:space="0" w:color="auto"/>
            <w:left w:val="none" w:sz="0" w:space="0" w:color="auto"/>
            <w:bottom w:val="none" w:sz="0" w:space="0" w:color="auto"/>
            <w:right w:val="none" w:sz="0" w:space="0" w:color="auto"/>
          </w:divBdr>
        </w:div>
        <w:div w:id="1065682352">
          <w:marLeft w:val="0"/>
          <w:marRight w:val="0"/>
          <w:marTop w:val="0"/>
          <w:marBottom w:val="0"/>
          <w:divBdr>
            <w:top w:val="none" w:sz="0" w:space="0" w:color="auto"/>
            <w:left w:val="none" w:sz="0" w:space="0" w:color="auto"/>
            <w:bottom w:val="none" w:sz="0" w:space="0" w:color="auto"/>
            <w:right w:val="none" w:sz="0" w:space="0" w:color="auto"/>
          </w:divBdr>
        </w:div>
        <w:div w:id="1123773124">
          <w:marLeft w:val="0"/>
          <w:marRight w:val="0"/>
          <w:marTop w:val="0"/>
          <w:marBottom w:val="0"/>
          <w:divBdr>
            <w:top w:val="none" w:sz="0" w:space="0" w:color="auto"/>
            <w:left w:val="none" w:sz="0" w:space="0" w:color="auto"/>
            <w:bottom w:val="none" w:sz="0" w:space="0" w:color="auto"/>
            <w:right w:val="none" w:sz="0" w:space="0" w:color="auto"/>
          </w:divBdr>
        </w:div>
        <w:div w:id="1158039530">
          <w:marLeft w:val="0"/>
          <w:marRight w:val="0"/>
          <w:marTop w:val="0"/>
          <w:marBottom w:val="0"/>
          <w:divBdr>
            <w:top w:val="none" w:sz="0" w:space="0" w:color="auto"/>
            <w:left w:val="none" w:sz="0" w:space="0" w:color="auto"/>
            <w:bottom w:val="none" w:sz="0" w:space="0" w:color="auto"/>
            <w:right w:val="none" w:sz="0" w:space="0" w:color="auto"/>
          </w:divBdr>
        </w:div>
        <w:div w:id="1221939134">
          <w:marLeft w:val="0"/>
          <w:marRight w:val="0"/>
          <w:marTop w:val="0"/>
          <w:marBottom w:val="0"/>
          <w:divBdr>
            <w:top w:val="none" w:sz="0" w:space="0" w:color="auto"/>
            <w:left w:val="none" w:sz="0" w:space="0" w:color="auto"/>
            <w:bottom w:val="none" w:sz="0" w:space="0" w:color="auto"/>
            <w:right w:val="none" w:sz="0" w:space="0" w:color="auto"/>
          </w:divBdr>
        </w:div>
        <w:div w:id="1248029098">
          <w:marLeft w:val="0"/>
          <w:marRight w:val="0"/>
          <w:marTop w:val="0"/>
          <w:marBottom w:val="0"/>
          <w:divBdr>
            <w:top w:val="none" w:sz="0" w:space="0" w:color="auto"/>
            <w:left w:val="none" w:sz="0" w:space="0" w:color="auto"/>
            <w:bottom w:val="none" w:sz="0" w:space="0" w:color="auto"/>
            <w:right w:val="none" w:sz="0" w:space="0" w:color="auto"/>
          </w:divBdr>
        </w:div>
        <w:div w:id="1471249608">
          <w:marLeft w:val="0"/>
          <w:marRight w:val="0"/>
          <w:marTop w:val="0"/>
          <w:marBottom w:val="0"/>
          <w:divBdr>
            <w:top w:val="none" w:sz="0" w:space="0" w:color="auto"/>
            <w:left w:val="none" w:sz="0" w:space="0" w:color="auto"/>
            <w:bottom w:val="none" w:sz="0" w:space="0" w:color="auto"/>
            <w:right w:val="none" w:sz="0" w:space="0" w:color="auto"/>
          </w:divBdr>
        </w:div>
        <w:div w:id="1706951348">
          <w:marLeft w:val="0"/>
          <w:marRight w:val="0"/>
          <w:marTop w:val="0"/>
          <w:marBottom w:val="0"/>
          <w:divBdr>
            <w:top w:val="none" w:sz="0" w:space="0" w:color="auto"/>
            <w:left w:val="none" w:sz="0" w:space="0" w:color="auto"/>
            <w:bottom w:val="none" w:sz="0" w:space="0" w:color="auto"/>
            <w:right w:val="none" w:sz="0" w:space="0" w:color="auto"/>
          </w:divBdr>
        </w:div>
        <w:div w:id="1717461692">
          <w:marLeft w:val="0"/>
          <w:marRight w:val="0"/>
          <w:marTop w:val="0"/>
          <w:marBottom w:val="0"/>
          <w:divBdr>
            <w:top w:val="none" w:sz="0" w:space="0" w:color="auto"/>
            <w:left w:val="none" w:sz="0" w:space="0" w:color="auto"/>
            <w:bottom w:val="none" w:sz="0" w:space="0" w:color="auto"/>
            <w:right w:val="none" w:sz="0" w:space="0" w:color="auto"/>
          </w:divBdr>
        </w:div>
        <w:div w:id="1940601333">
          <w:marLeft w:val="0"/>
          <w:marRight w:val="0"/>
          <w:marTop w:val="0"/>
          <w:marBottom w:val="0"/>
          <w:divBdr>
            <w:top w:val="none" w:sz="0" w:space="0" w:color="auto"/>
            <w:left w:val="none" w:sz="0" w:space="0" w:color="auto"/>
            <w:bottom w:val="none" w:sz="0" w:space="0" w:color="auto"/>
            <w:right w:val="none" w:sz="0" w:space="0" w:color="auto"/>
          </w:divBdr>
        </w:div>
        <w:div w:id="1973628416">
          <w:marLeft w:val="0"/>
          <w:marRight w:val="0"/>
          <w:marTop w:val="0"/>
          <w:marBottom w:val="0"/>
          <w:divBdr>
            <w:top w:val="none" w:sz="0" w:space="0" w:color="auto"/>
            <w:left w:val="none" w:sz="0" w:space="0" w:color="auto"/>
            <w:bottom w:val="none" w:sz="0" w:space="0" w:color="auto"/>
            <w:right w:val="none" w:sz="0" w:space="0" w:color="auto"/>
          </w:divBdr>
        </w:div>
        <w:div w:id="2061172796">
          <w:marLeft w:val="0"/>
          <w:marRight w:val="0"/>
          <w:marTop w:val="0"/>
          <w:marBottom w:val="0"/>
          <w:divBdr>
            <w:top w:val="none" w:sz="0" w:space="0" w:color="auto"/>
            <w:left w:val="none" w:sz="0" w:space="0" w:color="auto"/>
            <w:bottom w:val="none" w:sz="0" w:space="0" w:color="auto"/>
            <w:right w:val="none" w:sz="0" w:space="0" w:color="auto"/>
          </w:divBdr>
        </w:div>
        <w:div w:id="2084788682">
          <w:marLeft w:val="0"/>
          <w:marRight w:val="0"/>
          <w:marTop w:val="0"/>
          <w:marBottom w:val="0"/>
          <w:divBdr>
            <w:top w:val="none" w:sz="0" w:space="0" w:color="auto"/>
            <w:left w:val="none" w:sz="0" w:space="0" w:color="auto"/>
            <w:bottom w:val="none" w:sz="0" w:space="0" w:color="auto"/>
            <w:right w:val="none" w:sz="0" w:space="0" w:color="auto"/>
          </w:divBdr>
        </w:div>
        <w:div w:id="2092190668">
          <w:marLeft w:val="0"/>
          <w:marRight w:val="0"/>
          <w:marTop w:val="0"/>
          <w:marBottom w:val="0"/>
          <w:divBdr>
            <w:top w:val="none" w:sz="0" w:space="0" w:color="auto"/>
            <w:left w:val="none" w:sz="0" w:space="0" w:color="auto"/>
            <w:bottom w:val="none" w:sz="0" w:space="0" w:color="auto"/>
            <w:right w:val="none" w:sz="0" w:space="0" w:color="auto"/>
          </w:divBdr>
        </w:div>
      </w:divsChild>
    </w:div>
    <w:div w:id="211305625">
      <w:bodyDiv w:val="1"/>
      <w:marLeft w:val="0"/>
      <w:marRight w:val="0"/>
      <w:marTop w:val="0"/>
      <w:marBottom w:val="0"/>
      <w:divBdr>
        <w:top w:val="none" w:sz="0" w:space="0" w:color="auto"/>
        <w:left w:val="none" w:sz="0" w:space="0" w:color="auto"/>
        <w:bottom w:val="none" w:sz="0" w:space="0" w:color="auto"/>
        <w:right w:val="none" w:sz="0" w:space="0" w:color="auto"/>
      </w:divBdr>
    </w:div>
    <w:div w:id="217938730">
      <w:bodyDiv w:val="1"/>
      <w:marLeft w:val="0"/>
      <w:marRight w:val="0"/>
      <w:marTop w:val="0"/>
      <w:marBottom w:val="0"/>
      <w:divBdr>
        <w:top w:val="none" w:sz="0" w:space="0" w:color="auto"/>
        <w:left w:val="none" w:sz="0" w:space="0" w:color="auto"/>
        <w:bottom w:val="none" w:sz="0" w:space="0" w:color="auto"/>
        <w:right w:val="none" w:sz="0" w:space="0" w:color="auto"/>
      </w:divBdr>
    </w:div>
    <w:div w:id="224537085">
      <w:bodyDiv w:val="1"/>
      <w:marLeft w:val="0"/>
      <w:marRight w:val="0"/>
      <w:marTop w:val="0"/>
      <w:marBottom w:val="0"/>
      <w:divBdr>
        <w:top w:val="none" w:sz="0" w:space="0" w:color="auto"/>
        <w:left w:val="none" w:sz="0" w:space="0" w:color="auto"/>
        <w:bottom w:val="none" w:sz="0" w:space="0" w:color="auto"/>
        <w:right w:val="none" w:sz="0" w:space="0" w:color="auto"/>
      </w:divBdr>
    </w:div>
    <w:div w:id="225921702">
      <w:bodyDiv w:val="1"/>
      <w:marLeft w:val="0"/>
      <w:marRight w:val="0"/>
      <w:marTop w:val="0"/>
      <w:marBottom w:val="0"/>
      <w:divBdr>
        <w:top w:val="none" w:sz="0" w:space="0" w:color="auto"/>
        <w:left w:val="none" w:sz="0" w:space="0" w:color="auto"/>
        <w:bottom w:val="none" w:sz="0" w:space="0" w:color="auto"/>
        <w:right w:val="none" w:sz="0" w:space="0" w:color="auto"/>
      </w:divBdr>
    </w:div>
    <w:div w:id="229926224">
      <w:bodyDiv w:val="1"/>
      <w:marLeft w:val="0"/>
      <w:marRight w:val="0"/>
      <w:marTop w:val="0"/>
      <w:marBottom w:val="0"/>
      <w:divBdr>
        <w:top w:val="none" w:sz="0" w:space="0" w:color="auto"/>
        <w:left w:val="none" w:sz="0" w:space="0" w:color="auto"/>
        <w:bottom w:val="none" w:sz="0" w:space="0" w:color="auto"/>
        <w:right w:val="none" w:sz="0" w:space="0" w:color="auto"/>
      </w:divBdr>
    </w:div>
    <w:div w:id="246350911">
      <w:bodyDiv w:val="1"/>
      <w:marLeft w:val="0"/>
      <w:marRight w:val="0"/>
      <w:marTop w:val="0"/>
      <w:marBottom w:val="0"/>
      <w:divBdr>
        <w:top w:val="none" w:sz="0" w:space="0" w:color="auto"/>
        <w:left w:val="none" w:sz="0" w:space="0" w:color="auto"/>
        <w:bottom w:val="none" w:sz="0" w:space="0" w:color="auto"/>
        <w:right w:val="none" w:sz="0" w:space="0" w:color="auto"/>
      </w:divBdr>
    </w:div>
    <w:div w:id="257061699">
      <w:bodyDiv w:val="1"/>
      <w:marLeft w:val="0"/>
      <w:marRight w:val="0"/>
      <w:marTop w:val="0"/>
      <w:marBottom w:val="0"/>
      <w:divBdr>
        <w:top w:val="none" w:sz="0" w:space="0" w:color="auto"/>
        <w:left w:val="none" w:sz="0" w:space="0" w:color="auto"/>
        <w:bottom w:val="none" w:sz="0" w:space="0" w:color="auto"/>
        <w:right w:val="none" w:sz="0" w:space="0" w:color="auto"/>
      </w:divBdr>
    </w:div>
    <w:div w:id="261498829">
      <w:bodyDiv w:val="1"/>
      <w:marLeft w:val="0"/>
      <w:marRight w:val="0"/>
      <w:marTop w:val="0"/>
      <w:marBottom w:val="0"/>
      <w:divBdr>
        <w:top w:val="none" w:sz="0" w:space="0" w:color="auto"/>
        <w:left w:val="none" w:sz="0" w:space="0" w:color="auto"/>
        <w:bottom w:val="none" w:sz="0" w:space="0" w:color="auto"/>
        <w:right w:val="none" w:sz="0" w:space="0" w:color="auto"/>
      </w:divBdr>
    </w:div>
    <w:div w:id="270867722">
      <w:bodyDiv w:val="1"/>
      <w:marLeft w:val="0"/>
      <w:marRight w:val="0"/>
      <w:marTop w:val="0"/>
      <w:marBottom w:val="0"/>
      <w:divBdr>
        <w:top w:val="none" w:sz="0" w:space="0" w:color="auto"/>
        <w:left w:val="none" w:sz="0" w:space="0" w:color="auto"/>
        <w:bottom w:val="none" w:sz="0" w:space="0" w:color="auto"/>
        <w:right w:val="none" w:sz="0" w:space="0" w:color="auto"/>
      </w:divBdr>
    </w:div>
    <w:div w:id="280648643">
      <w:bodyDiv w:val="1"/>
      <w:marLeft w:val="0"/>
      <w:marRight w:val="0"/>
      <w:marTop w:val="0"/>
      <w:marBottom w:val="0"/>
      <w:divBdr>
        <w:top w:val="none" w:sz="0" w:space="0" w:color="auto"/>
        <w:left w:val="none" w:sz="0" w:space="0" w:color="auto"/>
        <w:bottom w:val="none" w:sz="0" w:space="0" w:color="auto"/>
        <w:right w:val="none" w:sz="0" w:space="0" w:color="auto"/>
      </w:divBdr>
    </w:div>
    <w:div w:id="297229552">
      <w:bodyDiv w:val="1"/>
      <w:marLeft w:val="0"/>
      <w:marRight w:val="0"/>
      <w:marTop w:val="0"/>
      <w:marBottom w:val="0"/>
      <w:divBdr>
        <w:top w:val="none" w:sz="0" w:space="0" w:color="auto"/>
        <w:left w:val="none" w:sz="0" w:space="0" w:color="auto"/>
        <w:bottom w:val="none" w:sz="0" w:space="0" w:color="auto"/>
        <w:right w:val="none" w:sz="0" w:space="0" w:color="auto"/>
      </w:divBdr>
    </w:div>
    <w:div w:id="313684843">
      <w:bodyDiv w:val="1"/>
      <w:marLeft w:val="0"/>
      <w:marRight w:val="0"/>
      <w:marTop w:val="0"/>
      <w:marBottom w:val="0"/>
      <w:divBdr>
        <w:top w:val="none" w:sz="0" w:space="0" w:color="auto"/>
        <w:left w:val="none" w:sz="0" w:space="0" w:color="auto"/>
        <w:bottom w:val="none" w:sz="0" w:space="0" w:color="auto"/>
        <w:right w:val="none" w:sz="0" w:space="0" w:color="auto"/>
      </w:divBdr>
    </w:div>
    <w:div w:id="314721455">
      <w:bodyDiv w:val="1"/>
      <w:marLeft w:val="0"/>
      <w:marRight w:val="0"/>
      <w:marTop w:val="0"/>
      <w:marBottom w:val="0"/>
      <w:divBdr>
        <w:top w:val="none" w:sz="0" w:space="0" w:color="auto"/>
        <w:left w:val="none" w:sz="0" w:space="0" w:color="auto"/>
        <w:bottom w:val="none" w:sz="0" w:space="0" w:color="auto"/>
        <w:right w:val="none" w:sz="0" w:space="0" w:color="auto"/>
      </w:divBdr>
    </w:div>
    <w:div w:id="318119840">
      <w:bodyDiv w:val="1"/>
      <w:marLeft w:val="0"/>
      <w:marRight w:val="0"/>
      <w:marTop w:val="0"/>
      <w:marBottom w:val="0"/>
      <w:divBdr>
        <w:top w:val="none" w:sz="0" w:space="0" w:color="auto"/>
        <w:left w:val="none" w:sz="0" w:space="0" w:color="auto"/>
        <w:bottom w:val="none" w:sz="0" w:space="0" w:color="auto"/>
        <w:right w:val="none" w:sz="0" w:space="0" w:color="auto"/>
      </w:divBdr>
    </w:div>
    <w:div w:id="333806406">
      <w:bodyDiv w:val="1"/>
      <w:marLeft w:val="0"/>
      <w:marRight w:val="0"/>
      <w:marTop w:val="0"/>
      <w:marBottom w:val="0"/>
      <w:divBdr>
        <w:top w:val="none" w:sz="0" w:space="0" w:color="auto"/>
        <w:left w:val="none" w:sz="0" w:space="0" w:color="auto"/>
        <w:bottom w:val="none" w:sz="0" w:space="0" w:color="auto"/>
        <w:right w:val="none" w:sz="0" w:space="0" w:color="auto"/>
      </w:divBdr>
    </w:div>
    <w:div w:id="362680417">
      <w:bodyDiv w:val="1"/>
      <w:marLeft w:val="0"/>
      <w:marRight w:val="0"/>
      <w:marTop w:val="0"/>
      <w:marBottom w:val="0"/>
      <w:divBdr>
        <w:top w:val="none" w:sz="0" w:space="0" w:color="auto"/>
        <w:left w:val="none" w:sz="0" w:space="0" w:color="auto"/>
        <w:bottom w:val="none" w:sz="0" w:space="0" w:color="auto"/>
        <w:right w:val="none" w:sz="0" w:space="0" w:color="auto"/>
      </w:divBdr>
    </w:div>
    <w:div w:id="370492924">
      <w:bodyDiv w:val="1"/>
      <w:marLeft w:val="0"/>
      <w:marRight w:val="0"/>
      <w:marTop w:val="0"/>
      <w:marBottom w:val="0"/>
      <w:divBdr>
        <w:top w:val="none" w:sz="0" w:space="0" w:color="auto"/>
        <w:left w:val="none" w:sz="0" w:space="0" w:color="auto"/>
        <w:bottom w:val="none" w:sz="0" w:space="0" w:color="auto"/>
        <w:right w:val="none" w:sz="0" w:space="0" w:color="auto"/>
      </w:divBdr>
    </w:div>
    <w:div w:id="436026336">
      <w:bodyDiv w:val="1"/>
      <w:marLeft w:val="0"/>
      <w:marRight w:val="0"/>
      <w:marTop w:val="0"/>
      <w:marBottom w:val="0"/>
      <w:divBdr>
        <w:top w:val="none" w:sz="0" w:space="0" w:color="auto"/>
        <w:left w:val="none" w:sz="0" w:space="0" w:color="auto"/>
        <w:bottom w:val="none" w:sz="0" w:space="0" w:color="auto"/>
        <w:right w:val="none" w:sz="0" w:space="0" w:color="auto"/>
      </w:divBdr>
    </w:div>
    <w:div w:id="447625539">
      <w:bodyDiv w:val="1"/>
      <w:marLeft w:val="0"/>
      <w:marRight w:val="0"/>
      <w:marTop w:val="0"/>
      <w:marBottom w:val="0"/>
      <w:divBdr>
        <w:top w:val="none" w:sz="0" w:space="0" w:color="auto"/>
        <w:left w:val="none" w:sz="0" w:space="0" w:color="auto"/>
        <w:bottom w:val="none" w:sz="0" w:space="0" w:color="auto"/>
        <w:right w:val="none" w:sz="0" w:space="0" w:color="auto"/>
      </w:divBdr>
    </w:div>
    <w:div w:id="448672575">
      <w:bodyDiv w:val="1"/>
      <w:marLeft w:val="0"/>
      <w:marRight w:val="0"/>
      <w:marTop w:val="0"/>
      <w:marBottom w:val="0"/>
      <w:divBdr>
        <w:top w:val="none" w:sz="0" w:space="0" w:color="auto"/>
        <w:left w:val="none" w:sz="0" w:space="0" w:color="auto"/>
        <w:bottom w:val="none" w:sz="0" w:space="0" w:color="auto"/>
        <w:right w:val="none" w:sz="0" w:space="0" w:color="auto"/>
      </w:divBdr>
    </w:div>
    <w:div w:id="449471563">
      <w:bodyDiv w:val="1"/>
      <w:marLeft w:val="0"/>
      <w:marRight w:val="0"/>
      <w:marTop w:val="0"/>
      <w:marBottom w:val="0"/>
      <w:divBdr>
        <w:top w:val="none" w:sz="0" w:space="0" w:color="auto"/>
        <w:left w:val="none" w:sz="0" w:space="0" w:color="auto"/>
        <w:bottom w:val="none" w:sz="0" w:space="0" w:color="auto"/>
        <w:right w:val="none" w:sz="0" w:space="0" w:color="auto"/>
      </w:divBdr>
    </w:div>
    <w:div w:id="469133938">
      <w:bodyDiv w:val="1"/>
      <w:marLeft w:val="0"/>
      <w:marRight w:val="0"/>
      <w:marTop w:val="0"/>
      <w:marBottom w:val="0"/>
      <w:divBdr>
        <w:top w:val="none" w:sz="0" w:space="0" w:color="auto"/>
        <w:left w:val="none" w:sz="0" w:space="0" w:color="auto"/>
        <w:bottom w:val="none" w:sz="0" w:space="0" w:color="auto"/>
        <w:right w:val="none" w:sz="0" w:space="0" w:color="auto"/>
      </w:divBdr>
    </w:div>
    <w:div w:id="472674485">
      <w:bodyDiv w:val="1"/>
      <w:marLeft w:val="0"/>
      <w:marRight w:val="0"/>
      <w:marTop w:val="0"/>
      <w:marBottom w:val="0"/>
      <w:divBdr>
        <w:top w:val="none" w:sz="0" w:space="0" w:color="auto"/>
        <w:left w:val="none" w:sz="0" w:space="0" w:color="auto"/>
        <w:bottom w:val="none" w:sz="0" w:space="0" w:color="auto"/>
        <w:right w:val="none" w:sz="0" w:space="0" w:color="auto"/>
      </w:divBdr>
    </w:div>
    <w:div w:id="512181961">
      <w:bodyDiv w:val="1"/>
      <w:marLeft w:val="0"/>
      <w:marRight w:val="0"/>
      <w:marTop w:val="0"/>
      <w:marBottom w:val="0"/>
      <w:divBdr>
        <w:top w:val="none" w:sz="0" w:space="0" w:color="auto"/>
        <w:left w:val="none" w:sz="0" w:space="0" w:color="auto"/>
        <w:bottom w:val="none" w:sz="0" w:space="0" w:color="auto"/>
        <w:right w:val="none" w:sz="0" w:space="0" w:color="auto"/>
      </w:divBdr>
    </w:div>
    <w:div w:id="535969387">
      <w:bodyDiv w:val="1"/>
      <w:marLeft w:val="0"/>
      <w:marRight w:val="0"/>
      <w:marTop w:val="0"/>
      <w:marBottom w:val="0"/>
      <w:divBdr>
        <w:top w:val="none" w:sz="0" w:space="0" w:color="auto"/>
        <w:left w:val="none" w:sz="0" w:space="0" w:color="auto"/>
        <w:bottom w:val="none" w:sz="0" w:space="0" w:color="auto"/>
        <w:right w:val="none" w:sz="0" w:space="0" w:color="auto"/>
      </w:divBdr>
    </w:div>
    <w:div w:id="539588002">
      <w:bodyDiv w:val="1"/>
      <w:marLeft w:val="0"/>
      <w:marRight w:val="0"/>
      <w:marTop w:val="0"/>
      <w:marBottom w:val="0"/>
      <w:divBdr>
        <w:top w:val="none" w:sz="0" w:space="0" w:color="auto"/>
        <w:left w:val="none" w:sz="0" w:space="0" w:color="auto"/>
        <w:bottom w:val="none" w:sz="0" w:space="0" w:color="auto"/>
        <w:right w:val="none" w:sz="0" w:space="0" w:color="auto"/>
      </w:divBdr>
    </w:div>
    <w:div w:id="551768744">
      <w:bodyDiv w:val="1"/>
      <w:marLeft w:val="0"/>
      <w:marRight w:val="0"/>
      <w:marTop w:val="0"/>
      <w:marBottom w:val="0"/>
      <w:divBdr>
        <w:top w:val="none" w:sz="0" w:space="0" w:color="auto"/>
        <w:left w:val="none" w:sz="0" w:space="0" w:color="auto"/>
        <w:bottom w:val="none" w:sz="0" w:space="0" w:color="auto"/>
        <w:right w:val="none" w:sz="0" w:space="0" w:color="auto"/>
      </w:divBdr>
    </w:div>
    <w:div w:id="553393656">
      <w:bodyDiv w:val="1"/>
      <w:marLeft w:val="0"/>
      <w:marRight w:val="0"/>
      <w:marTop w:val="0"/>
      <w:marBottom w:val="0"/>
      <w:divBdr>
        <w:top w:val="none" w:sz="0" w:space="0" w:color="auto"/>
        <w:left w:val="none" w:sz="0" w:space="0" w:color="auto"/>
        <w:bottom w:val="none" w:sz="0" w:space="0" w:color="auto"/>
        <w:right w:val="none" w:sz="0" w:space="0" w:color="auto"/>
      </w:divBdr>
    </w:div>
    <w:div w:id="573392230">
      <w:bodyDiv w:val="1"/>
      <w:marLeft w:val="0"/>
      <w:marRight w:val="0"/>
      <w:marTop w:val="0"/>
      <w:marBottom w:val="0"/>
      <w:divBdr>
        <w:top w:val="none" w:sz="0" w:space="0" w:color="auto"/>
        <w:left w:val="none" w:sz="0" w:space="0" w:color="auto"/>
        <w:bottom w:val="none" w:sz="0" w:space="0" w:color="auto"/>
        <w:right w:val="none" w:sz="0" w:space="0" w:color="auto"/>
      </w:divBdr>
    </w:div>
    <w:div w:id="574899280">
      <w:bodyDiv w:val="1"/>
      <w:marLeft w:val="0"/>
      <w:marRight w:val="0"/>
      <w:marTop w:val="0"/>
      <w:marBottom w:val="0"/>
      <w:divBdr>
        <w:top w:val="none" w:sz="0" w:space="0" w:color="auto"/>
        <w:left w:val="none" w:sz="0" w:space="0" w:color="auto"/>
        <w:bottom w:val="none" w:sz="0" w:space="0" w:color="auto"/>
        <w:right w:val="none" w:sz="0" w:space="0" w:color="auto"/>
      </w:divBdr>
    </w:div>
    <w:div w:id="578517262">
      <w:bodyDiv w:val="1"/>
      <w:marLeft w:val="0"/>
      <w:marRight w:val="0"/>
      <w:marTop w:val="0"/>
      <w:marBottom w:val="0"/>
      <w:divBdr>
        <w:top w:val="none" w:sz="0" w:space="0" w:color="auto"/>
        <w:left w:val="none" w:sz="0" w:space="0" w:color="auto"/>
        <w:bottom w:val="none" w:sz="0" w:space="0" w:color="auto"/>
        <w:right w:val="none" w:sz="0" w:space="0" w:color="auto"/>
      </w:divBdr>
    </w:div>
    <w:div w:id="590087797">
      <w:bodyDiv w:val="1"/>
      <w:marLeft w:val="0"/>
      <w:marRight w:val="0"/>
      <w:marTop w:val="0"/>
      <w:marBottom w:val="0"/>
      <w:divBdr>
        <w:top w:val="none" w:sz="0" w:space="0" w:color="auto"/>
        <w:left w:val="none" w:sz="0" w:space="0" w:color="auto"/>
        <w:bottom w:val="none" w:sz="0" w:space="0" w:color="auto"/>
        <w:right w:val="none" w:sz="0" w:space="0" w:color="auto"/>
      </w:divBdr>
    </w:div>
    <w:div w:id="596061456">
      <w:bodyDiv w:val="1"/>
      <w:marLeft w:val="0"/>
      <w:marRight w:val="0"/>
      <w:marTop w:val="0"/>
      <w:marBottom w:val="0"/>
      <w:divBdr>
        <w:top w:val="none" w:sz="0" w:space="0" w:color="auto"/>
        <w:left w:val="none" w:sz="0" w:space="0" w:color="auto"/>
        <w:bottom w:val="none" w:sz="0" w:space="0" w:color="auto"/>
        <w:right w:val="none" w:sz="0" w:space="0" w:color="auto"/>
      </w:divBdr>
    </w:div>
    <w:div w:id="599800945">
      <w:bodyDiv w:val="1"/>
      <w:marLeft w:val="0"/>
      <w:marRight w:val="0"/>
      <w:marTop w:val="0"/>
      <w:marBottom w:val="0"/>
      <w:divBdr>
        <w:top w:val="none" w:sz="0" w:space="0" w:color="auto"/>
        <w:left w:val="none" w:sz="0" w:space="0" w:color="auto"/>
        <w:bottom w:val="none" w:sz="0" w:space="0" w:color="auto"/>
        <w:right w:val="none" w:sz="0" w:space="0" w:color="auto"/>
      </w:divBdr>
    </w:div>
    <w:div w:id="600836785">
      <w:bodyDiv w:val="1"/>
      <w:marLeft w:val="0"/>
      <w:marRight w:val="0"/>
      <w:marTop w:val="0"/>
      <w:marBottom w:val="0"/>
      <w:divBdr>
        <w:top w:val="none" w:sz="0" w:space="0" w:color="auto"/>
        <w:left w:val="none" w:sz="0" w:space="0" w:color="auto"/>
        <w:bottom w:val="none" w:sz="0" w:space="0" w:color="auto"/>
        <w:right w:val="none" w:sz="0" w:space="0" w:color="auto"/>
      </w:divBdr>
    </w:div>
    <w:div w:id="616067733">
      <w:bodyDiv w:val="1"/>
      <w:marLeft w:val="0"/>
      <w:marRight w:val="0"/>
      <w:marTop w:val="0"/>
      <w:marBottom w:val="0"/>
      <w:divBdr>
        <w:top w:val="none" w:sz="0" w:space="0" w:color="auto"/>
        <w:left w:val="none" w:sz="0" w:space="0" w:color="auto"/>
        <w:bottom w:val="none" w:sz="0" w:space="0" w:color="auto"/>
        <w:right w:val="none" w:sz="0" w:space="0" w:color="auto"/>
      </w:divBdr>
    </w:div>
    <w:div w:id="627590640">
      <w:bodyDiv w:val="1"/>
      <w:marLeft w:val="0"/>
      <w:marRight w:val="0"/>
      <w:marTop w:val="0"/>
      <w:marBottom w:val="0"/>
      <w:divBdr>
        <w:top w:val="none" w:sz="0" w:space="0" w:color="auto"/>
        <w:left w:val="none" w:sz="0" w:space="0" w:color="auto"/>
        <w:bottom w:val="none" w:sz="0" w:space="0" w:color="auto"/>
        <w:right w:val="none" w:sz="0" w:space="0" w:color="auto"/>
      </w:divBdr>
    </w:div>
    <w:div w:id="632830037">
      <w:bodyDiv w:val="1"/>
      <w:marLeft w:val="0"/>
      <w:marRight w:val="0"/>
      <w:marTop w:val="0"/>
      <w:marBottom w:val="0"/>
      <w:divBdr>
        <w:top w:val="none" w:sz="0" w:space="0" w:color="auto"/>
        <w:left w:val="none" w:sz="0" w:space="0" w:color="auto"/>
        <w:bottom w:val="none" w:sz="0" w:space="0" w:color="auto"/>
        <w:right w:val="none" w:sz="0" w:space="0" w:color="auto"/>
      </w:divBdr>
    </w:div>
    <w:div w:id="634289157">
      <w:bodyDiv w:val="1"/>
      <w:marLeft w:val="0"/>
      <w:marRight w:val="0"/>
      <w:marTop w:val="0"/>
      <w:marBottom w:val="0"/>
      <w:divBdr>
        <w:top w:val="none" w:sz="0" w:space="0" w:color="auto"/>
        <w:left w:val="none" w:sz="0" w:space="0" w:color="auto"/>
        <w:bottom w:val="none" w:sz="0" w:space="0" w:color="auto"/>
        <w:right w:val="none" w:sz="0" w:space="0" w:color="auto"/>
      </w:divBdr>
    </w:div>
    <w:div w:id="666443825">
      <w:bodyDiv w:val="1"/>
      <w:marLeft w:val="0"/>
      <w:marRight w:val="0"/>
      <w:marTop w:val="0"/>
      <w:marBottom w:val="0"/>
      <w:divBdr>
        <w:top w:val="none" w:sz="0" w:space="0" w:color="auto"/>
        <w:left w:val="none" w:sz="0" w:space="0" w:color="auto"/>
        <w:bottom w:val="none" w:sz="0" w:space="0" w:color="auto"/>
        <w:right w:val="none" w:sz="0" w:space="0" w:color="auto"/>
      </w:divBdr>
      <w:divsChild>
        <w:div w:id="855517">
          <w:marLeft w:val="0"/>
          <w:marRight w:val="0"/>
          <w:marTop w:val="0"/>
          <w:marBottom w:val="0"/>
          <w:divBdr>
            <w:top w:val="none" w:sz="0" w:space="0" w:color="auto"/>
            <w:left w:val="none" w:sz="0" w:space="0" w:color="auto"/>
            <w:bottom w:val="none" w:sz="0" w:space="0" w:color="auto"/>
            <w:right w:val="none" w:sz="0" w:space="0" w:color="auto"/>
          </w:divBdr>
        </w:div>
        <w:div w:id="16084984">
          <w:marLeft w:val="0"/>
          <w:marRight w:val="0"/>
          <w:marTop w:val="0"/>
          <w:marBottom w:val="0"/>
          <w:divBdr>
            <w:top w:val="none" w:sz="0" w:space="0" w:color="auto"/>
            <w:left w:val="none" w:sz="0" w:space="0" w:color="auto"/>
            <w:bottom w:val="none" w:sz="0" w:space="0" w:color="auto"/>
            <w:right w:val="none" w:sz="0" w:space="0" w:color="auto"/>
          </w:divBdr>
        </w:div>
        <w:div w:id="22288963">
          <w:marLeft w:val="0"/>
          <w:marRight w:val="0"/>
          <w:marTop w:val="0"/>
          <w:marBottom w:val="0"/>
          <w:divBdr>
            <w:top w:val="none" w:sz="0" w:space="0" w:color="auto"/>
            <w:left w:val="none" w:sz="0" w:space="0" w:color="auto"/>
            <w:bottom w:val="none" w:sz="0" w:space="0" w:color="auto"/>
            <w:right w:val="none" w:sz="0" w:space="0" w:color="auto"/>
          </w:divBdr>
        </w:div>
        <w:div w:id="33623860">
          <w:marLeft w:val="0"/>
          <w:marRight w:val="0"/>
          <w:marTop w:val="0"/>
          <w:marBottom w:val="0"/>
          <w:divBdr>
            <w:top w:val="none" w:sz="0" w:space="0" w:color="auto"/>
            <w:left w:val="none" w:sz="0" w:space="0" w:color="auto"/>
            <w:bottom w:val="none" w:sz="0" w:space="0" w:color="auto"/>
            <w:right w:val="none" w:sz="0" w:space="0" w:color="auto"/>
          </w:divBdr>
        </w:div>
        <w:div w:id="41642239">
          <w:marLeft w:val="0"/>
          <w:marRight w:val="0"/>
          <w:marTop w:val="0"/>
          <w:marBottom w:val="0"/>
          <w:divBdr>
            <w:top w:val="none" w:sz="0" w:space="0" w:color="auto"/>
            <w:left w:val="none" w:sz="0" w:space="0" w:color="auto"/>
            <w:bottom w:val="none" w:sz="0" w:space="0" w:color="auto"/>
            <w:right w:val="none" w:sz="0" w:space="0" w:color="auto"/>
          </w:divBdr>
        </w:div>
        <w:div w:id="112554902">
          <w:marLeft w:val="0"/>
          <w:marRight w:val="0"/>
          <w:marTop w:val="0"/>
          <w:marBottom w:val="0"/>
          <w:divBdr>
            <w:top w:val="none" w:sz="0" w:space="0" w:color="auto"/>
            <w:left w:val="none" w:sz="0" w:space="0" w:color="auto"/>
            <w:bottom w:val="none" w:sz="0" w:space="0" w:color="auto"/>
            <w:right w:val="none" w:sz="0" w:space="0" w:color="auto"/>
          </w:divBdr>
        </w:div>
        <w:div w:id="114756290">
          <w:marLeft w:val="0"/>
          <w:marRight w:val="0"/>
          <w:marTop w:val="0"/>
          <w:marBottom w:val="0"/>
          <w:divBdr>
            <w:top w:val="none" w:sz="0" w:space="0" w:color="auto"/>
            <w:left w:val="none" w:sz="0" w:space="0" w:color="auto"/>
            <w:bottom w:val="none" w:sz="0" w:space="0" w:color="auto"/>
            <w:right w:val="none" w:sz="0" w:space="0" w:color="auto"/>
          </w:divBdr>
        </w:div>
        <w:div w:id="117653747">
          <w:marLeft w:val="0"/>
          <w:marRight w:val="0"/>
          <w:marTop w:val="0"/>
          <w:marBottom w:val="0"/>
          <w:divBdr>
            <w:top w:val="none" w:sz="0" w:space="0" w:color="auto"/>
            <w:left w:val="none" w:sz="0" w:space="0" w:color="auto"/>
            <w:bottom w:val="none" w:sz="0" w:space="0" w:color="auto"/>
            <w:right w:val="none" w:sz="0" w:space="0" w:color="auto"/>
          </w:divBdr>
        </w:div>
        <w:div w:id="124351960">
          <w:marLeft w:val="0"/>
          <w:marRight w:val="0"/>
          <w:marTop w:val="0"/>
          <w:marBottom w:val="0"/>
          <w:divBdr>
            <w:top w:val="none" w:sz="0" w:space="0" w:color="auto"/>
            <w:left w:val="none" w:sz="0" w:space="0" w:color="auto"/>
            <w:bottom w:val="none" w:sz="0" w:space="0" w:color="auto"/>
            <w:right w:val="none" w:sz="0" w:space="0" w:color="auto"/>
          </w:divBdr>
        </w:div>
        <w:div w:id="131869986">
          <w:marLeft w:val="0"/>
          <w:marRight w:val="0"/>
          <w:marTop w:val="0"/>
          <w:marBottom w:val="0"/>
          <w:divBdr>
            <w:top w:val="none" w:sz="0" w:space="0" w:color="auto"/>
            <w:left w:val="none" w:sz="0" w:space="0" w:color="auto"/>
            <w:bottom w:val="none" w:sz="0" w:space="0" w:color="auto"/>
            <w:right w:val="none" w:sz="0" w:space="0" w:color="auto"/>
          </w:divBdr>
        </w:div>
        <w:div w:id="149055826">
          <w:marLeft w:val="0"/>
          <w:marRight w:val="0"/>
          <w:marTop w:val="0"/>
          <w:marBottom w:val="0"/>
          <w:divBdr>
            <w:top w:val="none" w:sz="0" w:space="0" w:color="auto"/>
            <w:left w:val="none" w:sz="0" w:space="0" w:color="auto"/>
            <w:bottom w:val="none" w:sz="0" w:space="0" w:color="auto"/>
            <w:right w:val="none" w:sz="0" w:space="0" w:color="auto"/>
          </w:divBdr>
        </w:div>
        <w:div w:id="231283041">
          <w:marLeft w:val="0"/>
          <w:marRight w:val="0"/>
          <w:marTop w:val="0"/>
          <w:marBottom w:val="0"/>
          <w:divBdr>
            <w:top w:val="none" w:sz="0" w:space="0" w:color="auto"/>
            <w:left w:val="none" w:sz="0" w:space="0" w:color="auto"/>
            <w:bottom w:val="none" w:sz="0" w:space="0" w:color="auto"/>
            <w:right w:val="none" w:sz="0" w:space="0" w:color="auto"/>
          </w:divBdr>
        </w:div>
        <w:div w:id="231502161">
          <w:marLeft w:val="0"/>
          <w:marRight w:val="0"/>
          <w:marTop w:val="0"/>
          <w:marBottom w:val="0"/>
          <w:divBdr>
            <w:top w:val="none" w:sz="0" w:space="0" w:color="auto"/>
            <w:left w:val="none" w:sz="0" w:space="0" w:color="auto"/>
            <w:bottom w:val="none" w:sz="0" w:space="0" w:color="auto"/>
            <w:right w:val="none" w:sz="0" w:space="0" w:color="auto"/>
          </w:divBdr>
        </w:div>
        <w:div w:id="255023769">
          <w:marLeft w:val="0"/>
          <w:marRight w:val="0"/>
          <w:marTop w:val="0"/>
          <w:marBottom w:val="0"/>
          <w:divBdr>
            <w:top w:val="none" w:sz="0" w:space="0" w:color="auto"/>
            <w:left w:val="none" w:sz="0" w:space="0" w:color="auto"/>
            <w:bottom w:val="none" w:sz="0" w:space="0" w:color="auto"/>
            <w:right w:val="none" w:sz="0" w:space="0" w:color="auto"/>
          </w:divBdr>
        </w:div>
        <w:div w:id="297608392">
          <w:marLeft w:val="0"/>
          <w:marRight w:val="0"/>
          <w:marTop w:val="0"/>
          <w:marBottom w:val="0"/>
          <w:divBdr>
            <w:top w:val="none" w:sz="0" w:space="0" w:color="auto"/>
            <w:left w:val="none" w:sz="0" w:space="0" w:color="auto"/>
            <w:bottom w:val="none" w:sz="0" w:space="0" w:color="auto"/>
            <w:right w:val="none" w:sz="0" w:space="0" w:color="auto"/>
          </w:divBdr>
        </w:div>
        <w:div w:id="334916694">
          <w:marLeft w:val="0"/>
          <w:marRight w:val="0"/>
          <w:marTop w:val="0"/>
          <w:marBottom w:val="0"/>
          <w:divBdr>
            <w:top w:val="none" w:sz="0" w:space="0" w:color="auto"/>
            <w:left w:val="none" w:sz="0" w:space="0" w:color="auto"/>
            <w:bottom w:val="none" w:sz="0" w:space="0" w:color="auto"/>
            <w:right w:val="none" w:sz="0" w:space="0" w:color="auto"/>
          </w:divBdr>
        </w:div>
        <w:div w:id="360591042">
          <w:marLeft w:val="0"/>
          <w:marRight w:val="0"/>
          <w:marTop w:val="0"/>
          <w:marBottom w:val="0"/>
          <w:divBdr>
            <w:top w:val="none" w:sz="0" w:space="0" w:color="auto"/>
            <w:left w:val="none" w:sz="0" w:space="0" w:color="auto"/>
            <w:bottom w:val="none" w:sz="0" w:space="0" w:color="auto"/>
            <w:right w:val="none" w:sz="0" w:space="0" w:color="auto"/>
          </w:divBdr>
        </w:div>
        <w:div w:id="369653883">
          <w:marLeft w:val="0"/>
          <w:marRight w:val="0"/>
          <w:marTop w:val="0"/>
          <w:marBottom w:val="0"/>
          <w:divBdr>
            <w:top w:val="none" w:sz="0" w:space="0" w:color="auto"/>
            <w:left w:val="none" w:sz="0" w:space="0" w:color="auto"/>
            <w:bottom w:val="none" w:sz="0" w:space="0" w:color="auto"/>
            <w:right w:val="none" w:sz="0" w:space="0" w:color="auto"/>
          </w:divBdr>
        </w:div>
        <w:div w:id="397871099">
          <w:marLeft w:val="0"/>
          <w:marRight w:val="0"/>
          <w:marTop w:val="0"/>
          <w:marBottom w:val="0"/>
          <w:divBdr>
            <w:top w:val="none" w:sz="0" w:space="0" w:color="auto"/>
            <w:left w:val="none" w:sz="0" w:space="0" w:color="auto"/>
            <w:bottom w:val="none" w:sz="0" w:space="0" w:color="auto"/>
            <w:right w:val="none" w:sz="0" w:space="0" w:color="auto"/>
          </w:divBdr>
        </w:div>
        <w:div w:id="479731072">
          <w:marLeft w:val="0"/>
          <w:marRight w:val="0"/>
          <w:marTop w:val="0"/>
          <w:marBottom w:val="0"/>
          <w:divBdr>
            <w:top w:val="none" w:sz="0" w:space="0" w:color="auto"/>
            <w:left w:val="none" w:sz="0" w:space="0" w:color="auto"/>
            <w:bottom w:val="none" w:sz="0" w:space="0" w:color="auto"/>
            <w:right w:val="none" w:sz="0" w:space="0" w:color="auto"/>
          </w:divBdr>
        </w:div>
        <w:div w:id="488593959">
          <w:marLeft w:val="0"/>
          <w:marRight w:val="0"/>
          <w:marTop w:val="0"/>
          <w:marBottom w:val="0"/>
          <w:divBdr>
            <w:top w:val="none" w:sz="0" w:space="0" w:color="auto"/>
            <w:left w:val="none" w:sz="0" w:space="0" w:color="auto"/>
            <w:bottom w:val="none" w:sz="0" w:space="0" w:color="auto"/>
            <w:right w:val="none" w:sz="0" w:space="0" w:color="auto"/>
          </w:divBdr>
        </w:div>
        <w:div w:id="666833696">
          <w:marLeft w:val="0"/>
          <w:marRight w:val="0"/>
          <w:marTop w:val="0"/>
          <w:marBottom w:val="0"/>
          <w:divBdr>
            <w:top w:val="none" w:sz="0" w:space="0" w:color="auto"/>
            <w:left w:val="none" w:sz="0" w:space="0" w:color="auto"/>
            <w:bottom w:val="none" w:sz="0" w:space="0" w:color="auto"/>
            <w:right w:val="none" w:sz="0" w:space="0" w:color="auto"/>
          </w:divBdr>
        </w:div>
        <w:div w:id="674113302">
          <w:marLeft w:val="0"/>
          <w:marRight w:val="0"/>
          <w:marTop w:val="0"/>
          <w:marBottom w:val="0"/>
          <w:divBdr>
            <w:top w:val="none" w:sz="0" w:space="0" w:color="auto"/>
            <w:left w:val="none" w:sz="0" w:space="0" w:color="auto"/>
            <w:bottom w:val="none" w:sz="0" w:space="0" w:color="auto"/>
            <w:right w:val="none" w:sz="0" w:space="0" w:color="auto"/>
          </w:divBdr>
        </w:div>
        <w:div w:id="746684278">
          <w:marLeft w:val="0"/>
          <w:marRight w:val="0"/>
          <w:marTop w:val="0"/>
          <w:marBottom w:val="0"/>
          <w:divBdr>
            <w:top w:val="none" w:sz="0" w:space="0" w:color="auto"/>
            <w:left w:val="none" w:sz="0" w:space="0" w:color="auto"/>
            <w:bottom w:val="none" w:sz="0" w:space="0" w:color="auto"/>
            <w:right w:val="none" w:sz="0" w:space="0" w:color="auto"/>
          </w:divBdr>
        </w:div>
        <w:div w:id="815416984">
          <w:marLeft w:val="0"/>
          <w:marRight w:val="0"/>
          <w:marTop w:val="0"/>
          <w:marBottom w:val="0"/>
          <w:divBdr>
            <w:top w:val="none" w:sz="0" w:space="0" w:color="auto"/>
            <w:left w:val="none" w:sz="0" w:space="0" w:color="auto"/>
            <w:bottom w:val="none" w:sz="0" w:space="0" w:color="auto"/>
            <w:right w:val="none" w:sz="0" w:space="0" w:color="auto"/>
          </w:divBdr>
        </w:div>
        <w:div w:id="884608093">
          <w:marLeft w:val="0"/>
          <w:marRight w:val="0"/>
          <w:marTop w:val="0"/>
          <w:marBottom w:val="0"/>
          <w:divBdr>
            <w:top w:val="none" w:sz="0" w:space="0" w:color="auto"/>
            <w:left w:val="none" w:sz="0" w:space="0" w:color="auto"/>
            <w:bottom w:val="none" w:sz="0" w:space="0" w:color="auto"/>
            <w:right w:val="none" w:sz="0" w:space="0" w:color="auto"/>
          </w:divBdr>
        </w:div>
        <w:div w:id="888150729">
          <w:marLeft w:val="0"/>
          <w:marRight w:val="0"/>
          <w:marTop w:val="0"/>
          <w:marBottom w:val="0"/>
          <w:divBdr>
            <w:top w:val="none" w:sz="0" w:space="0" w:color="auto"/>
            <w:left w:val="none" w:sz="0" w:space="0" w:color="auto"/>
            <w:bottom w:val="none" w:sz="0" w:space="0" w:color="auto"/>
            <w:right w:val="none" w:sz="0" w:space="0" w:color="auto"/>
          </w:divBdr>
        </w:div>
        <w:div w:id="890846191">
          <w:marLeft w:val="0"/>
          <w:marRight w:val="0"/>
          <w:marTop w:val="0"/>
          <w:marBottom w:val="0"/>
          <w:divBdr>
            <w:top w:val="none" w:sz="0" w:space="0" w:color="auto"/>
            <w:left w:val="none" w:sz="0" w:space="0" w:color="auto"/>
            <w:bottom w:val="none" w:sz="0" w:space="0" w:color="auto"/>
            <w:right w:val="none" w:sz="0" w:space="0" w:color="auto"/>
          </w:divBdr>
        </w:div>
        <w:div w:id="996152772">
          <w:marLeft w:val="0"/>
          <w:marRight w:val="0"/>
          <w:marTop w:val="0"/>
          <w:marBottom w:val="0"/>
          <w:divBdr>
            <w:top w:val="none" w:sz="0" w:space="0" w:color="auto"/>
            <w:left w:val="none" w:sz="0" w:space="0" w:color="auto"/>
            <w:bottom w:val="none" w:sz="0" w:space="0" w:color="auto"/>
            <w:right w:val="none" w:sz="0" w:space="0" w:color="auto"/>
          </w:divBdr>
        </w:div>
        <w:div w:id="1028487843">
          <w:marLeft w:val="0"/>
          <w:marRight w:val="0"/>
          <w:marTop w:val="0"/>
          <w:marBottom w:val="0"/>
          <w:divBdr>
            <w:top w:val="none" w:sz="0" w:space="0" w:color="auto"/>
            <w:left w:val="none" w:sz="0" w:space="0" w:color="auto"/>
            <w:bottom w:val="none" w:sz="0" w:space="0" w:color="auto"/>
            <w:right w:val="none" w:sz="0" w:space="0" w:color="auto"/>
          </w:divBdr>
        </w:div>
        <w:div w:id="1055666496">
          <w:marLeft w:val="0"/>
          <w:marRight w:val="0"/>
          <w:marTop w:val="0"/>
          <w:marBottom w:val="0"/>
          <w:divBdr>
            <w:top w:val="none" w:sz="0" w:space="0" w:color="auto"/>
            <w:left w:val="none" w:sz="0" w:space="0" w:color="auto"/>
            <w:bottom w:val="none" w:sz="0" w:space="0" w:color="auto"/>
            <w:right w:val="none" w:sz="0" w:space="0" w:color="auto"/>
          </w:divBdr>
        </w:div>
        <w:div w:id="1112481327">
          <w:marLeft w:val="0"/>
          <w:marRight w:val="0"/>
          <w:marTop w:val="0"/>
          <w:marBottom w:val="0"/>
          <w:divBdr>
            <w:top w:val="none" w:sz="0" w:space="0" w:color="auto"/>
            <w:left w:val="none" w:sz="0" w:space="0" w:color="auto"/>
            <w:bottom w:val="none" w:sz="0" w:space="0" w:color="auto"/>
            <w:right w:val="none" w:sz="0" w:space="0" w:color="auto"/>
          </w:divBdr>
        </w:div>
        <w:div w:id="1127042656">
          <w:marLeft w:val="0"/>
          <w:marRight w:val="0"/>
          <w:marTop w:val="0"/>
          <w:marBottom w:val="0"/>
          <w:divBdr>
            <w:top w:val="none" w:sz="0" w:space="0" w:color="auto"/>
            <w:left w:val="none" w:sz="0" w:space="0" w:color="auto"/>
            <w:bottom w:val="none" w:sz="0" w:space="0" w:color="auto"/>
            <w:right w:val="none" w:sz="0" w:space="0" w:color="auto"/>
          </w:divBdr>
        </w:div>
        <w:div w:id="1143739412">
          <w:marLeft w:val="0"/>
          <w:marRight w:val="0"/>
          <w:marTop w:val="0"/>
          <w:marBottom w:val="0"/>
          <w:divBdr>
            <w:top w:val="none" w:sz="0" w:space="0" w:color="auto"/>
            <w:left w:val="none" w:sz="0" w:space="0" w:color="auto"/>
            <w:bottom w:val="none" w:sz="0" w:space="0" w:color="auto"/>
            <w:right w:val="none" w:sz="0" w:space="0" w:color="auto"/>
          </w:divBdr>
        </w:div>
        <w:div w:id="1145392695">
          <w:marLeft w:val="0"/>
          <w:marRight w:val="0"/>
          <w:marTop w:val="0"/>
          <w:marBottom w:val="0"/>
          <w:divBdr>
            <w:top w:val="none" w:sz="0" w:space="0" w:color="auto"/>
            <w:left w:val="none" w:sz="0" w:space="0" w:color="auto"/>
            <w:bottom w:val="none" w:sz="0" w:space="0" w:color="auto"/>
            <w:right w:val="none" w:sz="0" w:space="0" w:color="auto"/>
          </w:divBdr>
        </w:div>
        <w:div w:id="1148014724">
          <w:marLeft w:val="0"/>
          <w:marRight w:val="0"/>
          <w:marTop w:val="0"/>
          <w:marBottom w:val="0"/>
          <w:divBdr>
            <w:top w:val="none" w:sz="0" w:space="0" w:color="auto"/>
            <w:left w:val="none" w:sz="0" w:space="0" w:color="auto"/>
            <w:bottom w:val="none" w:sz="0" w:space="0" w:color="auto"/>
            <w:right w:val="none" w:sz="0" w:space="0" w:color="auto"/>
          </w:divBdr>
        </w:div>
        <w:div w:id="1217398751">
          <w:marLeft w:val="0"/>
          <w:marRight w:val="0"/>
          <w:marTop w:val="0"/>
          <w:marBottom w:val="0"/>
          <w:divBdr>
            <w:top w:val="none" w:sz="0" w:space="0" w:color="auto"/>
            <w:left w:val="none" w:sz="0" w:space="0" w:color="auto"/>
            <w:bottom w:val="none" w:sz="0" w:space="0" w:color="auto"/>
            <w:right w:val="none" w:sz="0" w:space="0" w:color="auto"/>
          </w:divBdr>
        </w:div>
        <w:div w:id="1218936195">
          <w:marLeft w:val="0"/>
          <w:marRight w:val="0"/>
          <w:marTop w:val="0"/>
          <w:marBottom w:val="0"/>
          <w:divBdr>
            <w:top w:val="none" w:sz="0" w:space="0" w:color="auto"/>
            <w:left w:val="none" w:sz="0" w:space="0" w:color="auto"/>
            <w:bottom w:val="none" w:sz="0" w:space="0" w:color="auto"/>
            <w:right w:val="none" w:sz="0" w:space="0" w:color="auto"/>
          </w:divBdr>
        </w:div>
        <w:div w:id="1232033947">
          <w:marLeft w:val="0"/>
          <w:marRight w:val="0"/>
          <w:marTop w:val="0"/>
          <w:marBottom w:val="0"/>
          <w:divBdr>
            <w:top w:val="none" w:sz="0" w:space="0" w:color="auto"/>
            <w:left w:val="none" w:sz="0" w:space="0" w:color="auto"/>
            <w:bottom w:val="none" w:sz="0" w:space="0" w:color="auto"/>
            <w:right w:val="none" w:sz="0" w:space="0" w:color="auto"/>
          </w:divBdr>
        </w:div>
        <w:div w:id="1242448080">
          <w:marLeft w:val="0"/>
          <w:marRight w:val="0"/>
          <w:marTop w:val="0"/>
          <w:marBottom w:val="0"/>
          <w:divBdr>
            <w:top w:val="none" w:sz="0" w:space="0" w:color="auto"/>
            <w:left w:val="none" w:sz="0" w:space="0" w:color="auto"/>
            <w:bottom w:val="none" w:sz="0" w:space="0" w:color="auto"/>
            <w:right w:val="none" w:sz="0" w:space="0" w:color="auto"/>
          </w:divBdr>
        </w:div>
        <w:div w:id="1303274502">
          <w:marLeft w:val="0"/>
          <w:marRight w:val="0"/>
          <w:marTop w:val="0"/>
          <w:marBottom w:val="0"/>
          <w:divBdr>
            <w:top w:val="none" w:sz="0" w:space="0" w:color="auto"/>
            <w:left w:val="none" w:sz="0" w:space="0" w:color="auto"/>
            <w:bottom w:val="none" w:sz="0" w:space="0" w:color="auto"/>
            <w:right w:val="none" w:sz="0" w:space="0" w:color="auto"/>
          </w:divBdr>
        </w:div>
        <w:div w:id="1308130106">
          <w:marLeft w:val="0"/>
          <w:marRight w:val="0"/>
          <w:marTop w:val="0"/>
          <w:marBottom w:val="0"/>
          <w:divBdr>
            <w:top w:val="none" w:sz="0" w:space="0" w:color="auto"/>
            <w:left w:val="none" w:sz="0" w:space="0" w:color="auto"/>
            <w:bottom w:val="none" w:sz="0" w:space="0" w:color="auto"/>
            <w:right w:val="none" w:sz="0" w:space="0" w:color="auto"/>
          </w:divBdr>
        </w:div>
        <w:div w:id="1350256531">
          <w:marLeft w:val="0"/>
          <w:marRight w:val="0"/>
          <w:marTop w:val="0"/>
          <w:marBottom w:val="0"/>
          <w:divBdr>
            <w:top w:val="none" w:sz="0" w:space="0" w:color="auto"/>
            <w:left w:val="none" w:sz="0" w:space="0" w:color="auto"/>
            <w:bottom w:val="none" w:sz="0" w:space="0" w:color="auto"/>
            <w:right w:val="none" w:sz="0" w:space="0" w:color="auto"/>
          </w:divBdr>
        </w:div>
        <w:div w:id="1367178274">
          <w:marLeft w:val="0"/>
          <w:marRight w:val="0"/>
          <w:marTop w:val="0"/>
          <w:marBottom w:val="0"/>
          <w:divBdr>
            <w:top w:val="none" w:sz="0" w:space="0" w:color="auto"/>
            <w:left w:val="none" w:sz="0" w:space="0" w:color="auto"/>
            <w:bottom w:val="none" w:sz="0" w:space="0" w:color="auto"/>
            <w:right w:val="none" w:sz="0" w:space="0" w:color="auto"/>
          </w:divBdr>
        </w:div>
        <w:div w:id="1373386459">
          <w:marLeft w:val="0"/>
          <w:marRight w:val="0"/>
          <w:marTop w:val="0"/>
          <w:marBottom w:val="0"/>
          <w:divBdr>
            <w:top w:val="none" w:sz="0" w:space="0" w:color="auto"/>
            <w:left w:val="none" w:sz="0" w:space="0" w:color="auto"/>
            <w:bottom w:val="none" w:sz="0" w:space="0" w:color="auto"/>
            <w:right w:val="none" w:sz="0" w:space="0" w:color="auto"/>
          </w:divBdr>
        </w:div>
        <w:div w:id="1415978727">
          <w:marLeft w:val="0"/>
          <w:marRight w:val="0"/>
          <w:marTop w:val="0"/>
          <w:marBottom w:val="0"/>
          <w:divBdr>
            <w:top w:val="none" w:sz="0" w:space="0" w:color="auto"/>
            <w:left w:val="none" w:sz="0" w:space="0" w:color="auto"/>
            <w:bottom w:val="none" w:sz="0" w:space="0" w:color="auto"/>
            <w:right w:val="none" w:sz="0" w:space="0" w:color="auto"/>
          </w:divBdr>
        </w:div>
        <w:div w:id="1430856957">
          <w:marLeft w:val="0"/>
          <w:marRight w:val="0"/>
          <w:marTop w:val="0"/>
          <w:marBottom w:val="0"/>
          <w:divBdr>
            <w:top w:val="none" w:sz="0" w:space="0" w:color="auto"/>
            <w:left w:val="none" w:sz="0" w:space="0" w:color="auto"/>
            <w:bottom w:val="none" w:sz="0" w:space="0" w:color="auto"/>
            <w:right w:val="none" w:sz="0" w:space="0" w:color="auto"/>
          </w:divBdr>
        </w:div>
        <w:div w:id="1468089199">
          <w:marLeft w:val="0"/>
          <w:marRight w:val="0"/>
          <w:marTop w:val="0"/>
          <w:marBottom w:val="0"/>
          <w:divBdr>
            <w:top w:val="none" w:sz="0" w:space="0" w:color="auto"/>
            <w:left w:val="none" w:sz="0" w:space="0" w:color="auto"/>
            <w:bottom w:val="none" w:sz="0" w:space="0" w:color="auto"/>
            <w:right w:val="none" w:sz="0" w:space="0" w:color="auto"/>
          </w:divBdr>
        </w:div>
        <w:div w:id="1492673040">
          <w:marLeft w:val="0"/>
          <w:marRight w:val="0"/>
          <w:marTop w:val="0"/>
          <w:marBottom w:val="0"/>
          <w:divBdr>
            <w:top w:val="none" w:sz="0" w:space="0" w:color="auto"/>
            <w:left w:val="none" w:sz="0" w:space="0" w:color="auto"/>
            <w:bottom w:val="none" w:sz="0" w:space="0" w:color="auto"/>
            <w:right w:val="none" w:sz="0" w:space="0" w:color="auto"/>
          </w:divBdr>
        </w:div>
        <w:div w:id="1616475516">
          <w:marLeft w:val="0"/>
          <w:marRight w:val="0"/>
          <w:marTop w:val="0"/>
          <w:marBottom w:val="0"/>
          <w:divBdr>
            <w:top w:val="none" w:sz="0" w:space="0" w:color="auto"/>
            <w:left w:val="none" w:sz="0" w:space="0" w:color="auto"/>
            <w:bottom w:val="none" w:sz="0" w:space="0" w:color="auto"/>
            <w:right w:val="none" w:sz="0" w:space="0" w:color="auto"/>
          </w:divBdr>
        </w:div>
        <w:div w:id="1681547363">
          <w:marLeft w:val="0"/>
          <w:marRight w:val="0"/>
          <w:marTop w:val="0"/>
          <w:marBottom w:val="0"/>
          <w:divBdr>
            <w:top w:val="none" w:sz="0" w:space="0" w:color="auto"/>
            <w:left w:val="none" w:sz="0" w:space="0" w:color="auto"/>
            <w:bottom w:val="none" w:sz="0" w:space="0" w:color="auto"/>
            <w:right w:val="none" w:sz="0" w:space="0" w:color="auto"/>
          </w:divBdr>
        </w:div>
        <w:div w:id="1718773931">
          <w:marLeft w:val="0"/>
          <w:marRight w:val="0"/>
          <w:marTop w:val="0"/>
          <w:marBottom w:val="0"/>
          <w:divBdr>
            <w:top w:val="none" w:sz="0" w:space="0" w:color="auto"/>
            <w:left w:val="none" w:sz="0" w:space="0" w:color="auto"/>
            <w:bottom w:val="none" w:sz="0" w:space="0" w:color="auto"/>
            <w:right w:val="none" w:sz="0" w:space="0" w:color="auto"/>
          </w:divBdr>
        </w:div>
        <w:div w:id="1788810439">
          <w:marLeft w:val="0"/>
          <w:marRight w:val="0"/>
          <w:marTop w:val="0"/>
          <w:marBottom w:val="0"/>
          <w:divBdr>
            <w:top w:val="none" w:sz="0" w:space="0" w:color="auto"/>
            <w:left w:val="none" w:sz="0" w:space="0" w:color="auto"/>
            <w:bottom w:val="none" w:sz="0" w:space="0" w:color="auto"/>
            <w:right w:val="none" w:sz="0" w:space="0" w:color="auto"/>
          </w:divBdr>
        </w:div>
        <w:div w:id="1847479390">
          <w:marLeft w:val="0"/>
          <w:marRight w:val="0"/>
          <w:marTop w:val="0"/>
          <w:marBottom w:val="0"/>
          <w:divBdr>
            <w:top w:val="none" w:sz="0" w:space="0" w:color="auto"/>
            <w:left w:val="none" w:sz="0" w:space="0" w:color="auto"/>
            <w:bottom w:val="none" w:sz="0" w:space="0" w:color="auto"/>
            <w:right w:val="none" w:sz="0" w:space="0" w:color="auto"/>
          </w:divBdr>
        </w:div>
        <w:div w:id="1936400213">
          <w:marLeft w:val="0"/>
          <w:marRight w:val="0"/>
          <w:marTop w:val="0"/>
          <w:marBottom w:val="0"/>
          <w:divBdr>
            <w:top w:val="none" w:sz="0" w:space="0" w:color="auto"/>
            <w:left w:val="none" w:sz="0" w:space="0" w:color="auto"/>
            <w:bottom w:val="none" w:sz="0" w:space="0" w:color="auto"/>
            <w:right w:val="none" w:sz="0" w:space="0" w:color="auto"/>
          </w:divBdr>
        </w:div>
        <w:div w:id="1970428479">
          <w:marLeft w:val="0"/>
          <w:marRight w:val="0"/>
          <w:marTop w:val="0"/>
          <w:marBottom w:val="0"/>
          <w:divBdr>
            <w:top w:val="none" w:sz="0" w:space="0" w:color="auto"/>
            <w:left w:val="none" w:sz="0" w:space="0" w:color="auto"/>
            <w:bottom w:val="none" w:sz="0" w:space="0" w:color="auto"/>
            <w:right w:val="none" w:sz="0" w:space="0" w:color="auto"/>
          </w:divBdr>
        </w:div>
        <w:div w:id="2063602269">
          <w:marLeft w:val="0"/>
          <w:marRight w:val="0"/>
          <w:marTop w:val="0"/>
          <w:marBottom w:val="0"/>
          <w:divBdr>
            <w:top w:val="none" w:sz="0" w:space="0" w:color="auto"/>
            <w:left w:val="none" w:sz="0" w:space="0" w:color="auto"/>
            <w:bottom w:val="none" w:sz="0" w:space="0" w:color="auto"/>
            <w:right w:val="none" w:sz="0" w:space="0" w:color="auto"/>
          </w:divBdr>
        </w:div>
        <w:div w:id="2090421565">
          <w:marLeft w:val="0"/>
          <w:marRight w:val="0"/>
          <w:marTop w:val="0"/>
          <w:marBottom w:val="0"/>
          <w:divBdr>
            <w:top w:val="none" w:sz="0" w:space="0" w:color="auto"/>
            <w:left w:val="none" w:sz="0" w:space="0" w:color="auto"/>
            <w:bottom w:val="none" w:sz="0" w:space="0" w:color="auto"/>
            <w:right w:val="none" w:sz="0" w:space="0" w:color="auto"/>
          </w:divBdr>
        </w:div>
        <w:div w:id="2110078052">
          <w:marLeft w:val="0"/>
          <w:marRight w:val="0"/>
          <w:marTop w:val="0"/>
          <w:marBottom w:val="0"/>
          <w:divBdr>
            <w:top w:val="none" w:sz="0" w:space="0" w:color="auto"/>
            <w:left w:val="none" w:sz="0" w:space="0" w:color="auto"/>
            <w:bottom w:val="none" w:sz="0" w:space="0" w:color="auto"/>
            <w:right w:val="none" w:sz="0" w:space="0" w:color="auto"/>
          </w:divBdr>
        </w:div>
      </w:divsChild>
    </w:div>
    <w:div w:id="686055185">
      <w:bodyDiv w:val="1"/>
      <w:marLeft w:val="0"/>
      <w:marRight w:val="0"/>
      <w:marTop w:val="0"/>
      <w:marBottom w:val="0"/>
      <w:divBdr>
        <w:top w:val="none" w:sz="0" w:space="0" w:color="auto"/>
        <w:left w:val="none" w:sz="0" w:space="0" w:color="auto"/>
        <w:bottom w:val="none" w:sz="0" w:space="0" w:color="auto"/>
        <w:right w:val="none" w:sz="0" w:space="0" w:color="auto"/>
      </w:divBdr>
      <w:divsChild>
        <w:div w:id="29846797">
          <w:marLeft w:val="0"/>
          <w:marRight w:val="0"/>
          <w:marTop w:val="0"/>
          <w:marBottom w:val="0"/>
          <w:divBdr>
            <w:top w:val="none" w:sz="0" w:space="0" w:color="auto"/>
            <w:left w:val="none" w:sz="0" w:space="0" w:color="auto"/>
            <w:bottom w:val="none" w:sz="0" w:space="0" w:color="auto"/>
            <w:right w:val="none" w:sz="0" w:space="0" w:color="auto"/>
          </w:divBdr>
        </w:div>
        <w:div w:id="34548385">
          <w:marLeft w:val="0"/>
          <w:marRight w:val="0"/>
          <w:marTop w:val="0"/>
          <w:marBottom w:val="0"/>
          <w:divBdr>
            <w:top w:val="none" w:sz="0" w:space="0" w:color="auto"/>
            <w:left w:val="none" w:sz="0" w:space="0" w:color="auto"/>
            <w:bottom w:val="none" w:sz="0" w:space="0" w:color="auto"/>
            <w:right w:val="none" w:sz="0" w:space="0" w:color="auto"/>
          </w:divBdr>
        </w:div>
        <w:div w:id="39090247">
          <w:marLeft w:val="0"/>
          <w:marRight w:val="0"/>
          <w:marTop w:val="0"/>
          <w:marBottom w:val="0"/>
          <w:divBdr>
            <w:top w:val="none" w:sz="0" w:space="0" w:color="auto"/>
            <w:left w:val="none" w:sz="0" w:space="0" w:color="auto"/>
            <w:bottom w:val="none" w:sz="0" w:space="0" w:color="auto"/>
            <w:right w:val="none" w:sz="0" w:space="0" w:color="auto"/>
          </w:divBdr>
        </w:div>
        <w:div w:id="40789998">
          <w:marLeft w:val="0"/>
          <w:marRight w:val="0"/>
          <w:marTop w:val="0"/>
          <w:marBottom w:val="0"/>
          <w:divBdr>
            <w:top w:val="none" w:sz="0" w:space="0" w:color="auto"/>
            <w:left w:val="none" w:sz="0" w:space="0" w:color="auto"/>
            <w:bottom w:val="none" w:sz="0" w:space="0" w:color="auto"/>
            <w:right w:val="none" w:sz="0" w:space="0" w:color="auto"/>
          </w:divBdr>
        </w:div>
        <w:div w:id="62223992">
          <w:marLeft w:val="0"/>
          <w:marRight w:val="0"/>
          <w:marTop w:val="0"/>
          <w:marBottom w:val="0"/>
          <w:divBdr>
            <w:top w:val="none" w:sz="0" w:space="0" w:color="auto"/>
            <w:left w:val="none" w:sz="0" w:space="0" w:color="auto"/>
            <w:bottom w:val="none" w:sz="0" w:space="0" w:color="auto"/>
            <w:right w:val="none" w:sz="0" w:space="0" w:color="auto"/>
          </w:divBdr>
        </w:div>
        <w:div w:id="66272741">
          <w:marLeft w:val="0"/>
          <w:marRight w:val="0"/>
          <w:marTop w:val="0"/>
          <w:marBottom w:val="0"/>
          <w:divBdr>
            <w:top w:val="none" w:sz="0" w:space="0" w:color="auto"/>
            <w:left w:val="none" w:sz="0" w:space="0" w:color="auto"/>
            <w:bottom w:val="none" w:sz="0" w:space="0" w:color="auto"/>
            <w:right w:val="none" w:sz="0" w:space="0" w:color="auto"/>
          </w:divBdr>
        </w:div>
        <w:div w:id="68624847">
          <w:marLeft w:val="0"/>
          <w:marRight w:val="0"/>
          <w:marTop w:val="0"/>
          <w:marBottom w:val="0"/>
          <w:divBdr>
            <w:top w:val="none" w:sz="0" w:space="0" w:color="auto"/>
            <w:left w:val="none" w:sz="0" w:space="0" w:color="auto"/>
            <w:bottom w:val="none" w:sz="0" w:space="0" w:color="auto"/>
            <w:right w:val="none" w:sz="0" w:space="0" w:color="auto"/>
          </w:divBdr>
        </w:div>
        <w:div w:id="69694418">
          <w:marLeft w:val="0"/>
          <w:marRight w:val="0"/>
          <w:marTop w:val="0"/>
          <w:marBottom w:val="0"/>
          <w:divBdr>
            <w:top w:val="none" w:sz="0" w:space="0" w:color="auto"/>
            <w:left w:val="none" w:sz="0" w:space="0" w:color="auto"/>
            <w:bottom w:val="none" w:sz="0" w:space="0" w:color="auto"/>
            <w:right w:val="none" w:sz="0" w:space="0" w:color="auto"/>
          </w:divBdr>
        </w:div>
        <w:div w:id="83377544">
          <w:marLeft w:val="0"/>
          <w:marRight w:val="0"/>
          <w:marTop w:val="0"/>
          <w:marBottom w:val="0"/>
          <w:divBdr>
            <w:top w:val="none" w:sz="0" w:space="0" w:color="auto"/>
            <w:left w:val="none" w:sz="0" w:space="0" w:color="auto"/>
            <w:bottom w:val="none" w:sz="0" w:space="0" w:color="auto"/>
            <w:right w:val="none" w:sz="0" w:space="0" w:color="auto"/>
          </w:divBdr>
        </w:div>
        <w:div w:id="91702844">
          <w:marLeft w:val="0"/>
          <w:marRight w:val="0"/>
          <w:marTop w:val="0"/>
          <w:marBottom w:val="0"/>
          <w:divBdr>
            <w:top w:val="none" w:sz="0" w:space="0" w:color="auto"/>
            <w:left w:val="none" w:sz="0" w:space="0" w:color="auto"/>
            <w:bottom w:val="none" w:sz="0" w:space="0" w:color="auto"/>
            <w:right w:val="none" w:sz="0" w:space="0" w:color="auto"/>
          </w:divBdr>
        </w:div>
        <w:div w:id="98763742">
          <w:marLeft w:val="0"/>
          <w:marRight w:val="0"/>
          <w:marTop w:val="0"/>
          <w:marBottom w:val="0"/>
          <w:divBdr>
            <w:top w:val="none" w:sz="0" w:space="0" w:color="auto"/>
            <w:left w:val="none" w:sz="0" w:space="0" w:color="auto"/>
            <w:bottom w:val="none" w:sz="0" w:space="0" w:color="auto"/>
            <w:right w:val="none" w:sz="0" w:space="0" w:color="auto"/>
          </w:divBdr>
        </w:div>
        <w:div w:id="102892861">
          <w:marLeft w:val="0"/>
          <w:marRight w:val="0"/>
          <w:marTop w:val="0"/>
          <w:marBottom w:val="0"/>
          <w:divBdr>
            <w:top w:val="none" w:sz="0" w:space="0" w:color="auto"/>
            <w:left w:val="none" w:sz="0" w:space="0" w:color="auto"/>
            <w:bottom w:val="none" w:sz="0" w:space="0" w:color="auto"/>
            <w:right w:val="none" w:sz="0" w:space="0" w:color="auto"/>
          </w:divBdr>
        </w:div>
        <w:div w:id="103619108">
          <w:marLeft w:val="0"/>
          <w:marRight w:val="0"/>
          <w:marTop w:val="0"/>
          <w:marBottom w:val="0"/>
          <w:divBdr>
            <w:top w:val="none" w:sz="0" w:space="0" w:color="auto"/>
            <w:left w:val="none" w:sz="0" w:space="0" w:color="auto"/>
            <w:bottom w:val="none" w:sz="0" w:space="0" w:color="auto"/>
            <w:right w:val="none" w:sz="0" w:space="0" w:color="auto"/>
          </w:divBdr>
        </w:div>
        <w:div w:id="108083896">
          <w:marLeft w:val="0"/>
          <w:marRight w:val="0"/>
          <w:marTop w:val="0"/>
          <w:marBottom w:val="0"/>
          <w:divBdr>
            <w:top w:val="none" w:sz="0" w:space="0" w:color="auto"/>
            <w:left w:val="none" w:sz="0" w:space="0" w:color="auto"/>
            <w:bottom w:val="none" w:sz="0" w:space="0" w:color="auto"/>
            <w:right w:val="none" w:sz="0" w:space="0" w:color="auto"/>
          </w:divBdr>
        </w:div>
        <w:div w:id="109669294">
          <w:marLeft w:val="0"/>
          <w:marRight w:val="0"/>
          <w:marTop w:val="0"/>
          <w:marBottom w:val="0"/>
          <w:divBdr>
            <w:top w:val="none" w:sz="0" w:space="0" w:color="auto"/>
            <w:left w:val="none" w:sz="0" w:space="0" w:color="auto"/>
            <w:bottom w:val="none" w:sz="0" w:space="0" w:color="auto"/>
            <w:right w:val="none" w:sz="0" w:space="0" w:color="auto"/>
          </w:divBdr>
        </w:div>
        <w:div w:id="118963301">
          <w:marLeft w:val="0"/>
          <w:marRight w:val="0"/>
          <w:marTop w:val="0"/>
          <w:marBottom w:val="0"/>
          <w:divBdr>
            <w:top w:val="none" w:sz="0" w:space="0" w:color="auto"/>
            <w:left w:val="none" w:sz="0" w:space="0" w:color="auto"/>
            <w:bottom w:val="none" w:sz="0" w:space="0" w:color="auto"/>
            <w:right w:val="none" w:sz="0" w:space="0" w:color="auto"/>
          </w:divBdr>
        </w:div>
        <w:div w:id="124977475">
          <w:marLeft w:val="0"/>
          <w:marRight w:val="0"/>
          <w:marTop w:val="0"/>
          <w:marBottom w:val="0"/>
          <w:divBdr>
            <w:top w:val="none" w:sz="0" w:space="0" w:color="auto"/>
            <w:left w:val="none" w:sz="0" w:space="0" w:color="auto"/>
            <w:bottom w:val="none" w:sz="0" w:space="0" w:color="auto"/>
            <w:right w:val="none" w:sz="0" w:space="0" w:color="auto"/>
          </w:divBdr>
        </w:div>
        <w:div w:id="127280519">
          <w:marLeft w:val="0"/>
          <w:marRight w:val="0"/>
          <w:marTop w:val="0"/>
          <w:marBottom w:val="0"/>
          <w:divBdr>
            <w:top w:val="none" w:sz="0" w:space="0" w:color="auto"/>
            <w:left w:val="none" w:sz="0" w:space="0" w:color="auto"/>
            <w:bottom w:val="none" w:sz="0" w:space="0" w:color="auto"/>
            <w:right w:val="none" w:sz="0" w:space="0" w:color="auto"/>
          </w:divBdr>
        </w:div>
        <w:div w:id="145556808">
          <w:marLeft w:val="0"/>
          <w:marRight w:val="0"/>
          <w:marTop w:val="0"/>
          <w:marBottom w:val="0"/>
          <w:divBdr>
            <w:top w:val="none" w:sz="0" w:space="0" w:color="auto"/>
            <w:left w:val="none" w:sz="0" w:space="0" w:color="auto"/>
            <w:bottom w:val="none" w:sz="0" w:space="0" w:color="auto"/>
            <w:right w:val="none" w:sz="0" w:space="0" w:color="auto"/>
          </w:divBdr>
        </w:div>
        <w:div w:id="152767420">
          <w:marLeft w:val="0"/>
          <w:marRight w:val="0"/>
          <w:marTop w:val="0"/>
          <w:marBottom w:val="0"/>
          <w:divBdr>
            <w:top w:val="none" w:sz="0" w:space="0" w:color="auto"/>
            <w:left w:val="none" w:sz="0" w:space="0" w:color="auto"/>
            <w:bottom w:val="none" w:sz="0" w:space="0" w:color="auto"/>
            <w:right w:val="none" w:sz="0" w:space="0" w:color="auto"/>
          </w:divBdr>
        </w:div>
        <w:div w:id="152911750">
          <w:marLeft w:val="0"/>
          <w:marRight w:val="0"/>
          <w:marTop w:val="0"/>
          <w:marBottom w:val="0"/>
          <w:divBdr>
            <w:top w:val="none" w:sz="0" w:space="0" w:color="auto"/>
            <w:left w:val="none" w:sz="0" w:space="0" w:color="auto"/>
            <w:bottom w:val="none" w:sz="0" w:space="0" w:color="auto"/>
            <w:right w:val="none" w:sz="0" w:space="0" w:color="auto"/>
          </w:divBdr>
        </w:div>
        <w:div w:id="177276481">
          <w:marLeft w:val="0"/>
          <w:marRight w:val="0"/>
          <w:marTop w:val="0"/>
          <w:marBottom w:val="0"/>
          <w:divBdr>
            <w:top w:val="none" w:sz="0" w:space="0" w:color="auto"/>
            <w:left w:val="none" w:sz="0" w:space="0" w:color="auto"/>
            <w:bottom w:val="none" w:sz="0" w:space="0" w:color="auto"/>
            <w:right w:val="none" w:sz="0" w:space="0" w:color="auto"/>
          </w:divBdr>
        </w:div>
        <w:div w:id="184559480">
          <w:marLeft w:val="0"/>
          <w:marRight w:val="0"/>
          <w:marTop w:val="0"/>
          <w:marBottom w:val="0"/>
          <w:divBdr>
            <w:top w:val="none" w:sz="0" w:space="0" w:color="auto"/>
            <w:left w:val="none" w:sz="0" w:space="0" w:color="auto"/>
            <w:bottom w:val="none" w:sz="0" w:space="0" w:color="auto"/>
            <w:right w:val="none" w:sz="0" w:space="0" w:color="auto"/>
          </w:divBdr>
        </w:div>
        <w:div w:id="185876626">
          <w:marLeft w:val="0"/>
          <w:marRight w:val="0"/>
          <w:marTop w:val="0"/>
          <w:marBottom w:val="0"/>
          <w:divBdr>
            <w:top w:val="none" w:sz="0" w:space="0" w:color="auto"/>
            <w:left w:val="none" w:sz="0" w:space="0" w:color="auto"/>
            <w:bottom w:val="none" w:sz="0" w:space="0" w:color="auto"/>
            <w:right w:val="none" w:sz="0" w:space="0" w:color="auto"/>
          </w:divBdr>
        </w:div>
        <w:div w:id="203491889">
          <w:marLeft w:val="0"/>
          <w:marRight w:val="0"/>
          <w:marTop w:val="0"/>
          <w:marBottom w:val="0"/>
          <w:divBdr>
            <w:top w:val="none" w:sz="0" w:space="0" w:color="auto"/>
            <w:left w:val="none" w:sz="0" w:space="0" w:color="auto"/>
            <w:bottom w:val="none" w:sz="0" w:space="0" w:color="auto"/>
            <w:right w:val="none" w:sz="0" w:space="0" w:color="auto"/>
          </w:divBdr>
        </w:div>
        <w:div w:id="205262140">
          <w:marLeft w:val="0"/>
          <w:marRight w:val="0"/>
          <w:marTop w:val="0"/>
          <w:marBottom w:val="0"/>
          <w:divBdr>
            <w:top w:val="none" w:sz="0" w:space="0" w:color="auto"/>
            <w:left w:val="none" w:sz="0" w:space="0" w:color="auto"/>
            <w:bottom w:val="none" w:sz="0" w:space="0" w:color="auto"/>
            <w:right w:val="none" w:sz="0" w:space="0" w:color="auto"/>
          </w:divBdr>
        </w:div>
        <w:div w:id="221600489">
          <w:marLeft w:val="0"/>
          <w:marRight w:val="0"/>
          <w:marTop w:val="0"/>
          <w:marBottom w:val="0"/>
          <w:divBdr>
            <w:top w:val="none" w:sz="0" w:space="0" w:color="auto"/>
            <w:left w:val="none" w:sz="0" w:space="0" w:color="auto"/>
            <w:bottom w:val="none" w:sz="0" w:space="0" w:color="auto"/>
            <w:right w:val="none" w:sz="0" w:space="0" w:color="auto"/>
          </w:divBdr>
        </w:div>
        <w:div w:id="222183050">
          <w:marLeft w:val="0"/>
          <w:marRight w:val="0"/>
          <w:marTop w:val="0"/>
          <w:marBottom w:val="0"/>
          <w:divBdr>
            <w:top w:val="none" w:sz="0" w:space="0" w:color="auto"/>
            <w:left w:val="none" w:sz="0" w:space="0" w:color="auto"/>
            <w:bottom w:val="none" w:sz="0" w:space="0" w:color="auto"/>
            <w:right w:val="none" w:sz="0" w:space="0" w:color="auto"/>
          </w:divBdr>
        </w:div>
        <w:div w:id="224996683">
          <w:marLeft w:val="0"/>
          <w:marRight w:val="0"/>
          <w:marTop w:val="0"/>
          <w:marBottom w:val="0"/>
          <w:divBdr>
            <w:top w:val="none" w:sz="0" w:space="0" w:color="auto"/>
            <w:left w:val="none" w:sz="0" w:space="0" w:color="auto"/>
            <w:bottom w:val="none" w:sz="0" w:space="0" w:color="auto"/>
            <w:right w:val="none" w:sz="0" w:space="0" w:color="auto"/>
          </w:divBdr>
        </w:div>
        <w:div w:id="230698331">
          <w:marLeft w:val="0"/>
          <w:marRight w:val="0"/>
          <w:marTop w:val="0"/>
          <w:marBottom w:val="0"/>
          <w:divBdr>
            <w:top w:val="none" w:sz="0" w:space="0" w:color="auto"/>
            <w:left w:val="none" w:sz="0" w:space="0" w:color="auto"/>
            <w:bottom w:val="none" w:sz="0" w:space="0" w:color="auto"/>
            <w:right w:val="none" w:sz="0" w:space="0" w:color="auto"/>
          </w:divBdr>
        </w:div>
        <w:div w:id="233859115">
          <w:marLeft w:val="0"/>
          <w:marRight w:val="0"/>
          <w:marTop w:val="0"/>
          <w:marBottom w:val="0"/>
          <w:divBdr>
            <w:top w:val="none" w:sz="0" w:space="0" w:color="auto"/>
            <w:left w:val="none" w:sz="0" w:space="0" w:color="auto"/>
            <w:bottom w:val="none" w:sz="0" w:space="0" w:color="auto"/>
            <w:right w:val="none" w:sz="0" w:space="0" w:color="auto"/>
          </w:divBdr>
        </w:div>
        <w:div w:id="247278915">
          <w:marLeft w:val="0"/>
          <w:marRight w:val="0"/>
          <w:marTop w:val="0"/>
          <w:marBottom w:val="0"/>
          <w:divBdr>
            <w:top w:val="none" w:sz="0" w:space="0" w:color="auto"/>
            <w:left w:val="none" w:sz="0" w:space="0" w:color="auto"/>
            <w:bottom w:val="none" w:sz="0" w:space="0" w:color="auto"/>
            <w:right w:val="none" w:sz="0" w:space="0" w:color="auto"/>
          </w:divBdr>
        </w:div>
        <w:div w:id="257838189">
          <w:marLeft w:val="0"/>
          <w:marRight w:val="0"/>
          <w:marTop w:val="0"/>
          <w:marBottom w:val="0"/>
          <w:divBdr>
            <w:top w:val="none" w:sz="0" w:space="0" w:color="auto"/>
            <w:left w:val="none" w:sz="0" w:space="0" w:color="auto"/>
            <w:bottom w:val="none" w:sz="0" w:space="0" w:color="auto"/>
            <w:right w:val="none" w:sz="0" w:space="0" w:color="auto"/>
          </w:divBdr>
        </w:div>
        <w:div w:id="265701638">
          <w:marLeft w:val="0"/>
          <w:marRight w:val="0"/>
          <w:marTop w:val="0"/>
          <w:marBottom w:val="0"/>
          <w:divBdr>
            <w:top w:val="none" w:sz="0" w:space="0" w:color="auto"/>
            <w:left w:val="none" w:sz="0" w:space="0" w:color="auto"/>
            <w:bottom w:val="none" w:sz="0" w:space="0" w:color="auto"/>
            <w:right w:val="none" w:sz="0" w:space="0" w:color="auto"/>
          </w:divBdr>
        </w:div>
        <w:div w:id="276719979">
          <w:marLeft w:val="0"/>
          <w:marRight w:val="0"/>
          <w:marTop w:val="0"/>
          <w:marBottom w:val="0"/>
          <w:divBdr>
            <w:top w:val="none" w:sz="0" w:space="0" w:color="auto"/>
            <w:left w:val="none" w:sz="0" w:space="0" w:color="auto"/>
            <w:bottom w:val="none" w:sz="0" w:space="0" w:color="auto"/>
            <w:right w:val="none" w:sz="0" w:space="0" w:color="auto"/>
          </w:divBdr>
        </w:div>
        <w:div w:id="296685524">
          <w:marLeft w:val="0"/>
          <w:marRight w:val="0"/>
          <w:marTop w:val="0"/>
          <w:marBottom w:val="0"/>
          <w:divBdr>
            <w:top w:val="none" w:sz="0" w:space="0" w:color="auto"/>
            <w:left w:val="none" w:sz="0" w:space="0" w:color="auto"/>
            <w:bottom w:val="none" w:sz="0" w:space="0" w:color="auto"/>
            <w:right w:val="none" w:sz="0" w:space="0" w:color="auto"/>
          </w:divBdr>
        </w:div>
        <w:div w:id="311759208">
          <w:marLeft w:val="0"/>
          <w:marRight w:val="0"/>
          <w:marTop w:val="0"/>
          <w:marBottom w:val="0"/>
          <w:divBdr>
            <w:top w:val="none" w:sz="0" w:space="0" w:color="auto"/>
            <w:left w:val="none" w:sz="0" w:space="0" w:color="auto"/>
            <w:bottom w:val="none" w:sz="0" w:space="0" w:color="auto"/>
            <w:right w:val="none" w:sz="0" w:space="0" w:color="auto"/>
          </w:divBdr>
        </w:div>
        <w:div w:id="331951017">
          <w:marLeft w:val="0"/>
          <w:marRight w:val="0"/>
          <w:marTop w:val="0"/>
          <w:marBottom w:val="0"/>
          <w:divBdr>
            <w:top w:val="none" w:sz="0" w:space="0" w:color="auto"/>
            <w:left w:val="none" w:sz="0" w:space="0" w:color="auto"/>
            <w:bottom w:val="none" w:sz="0" w:space="0" w:color="auto"/>
            <w:right w:val="none" w:sz="0" w:space="0" w:color="auto"/>
          </w:divBdr>
        </w:div>
        <w:div w:id="410733061">
          <w:marLeft w:val="0"/>
          <w:marRight w:val="0"/>
          <w:marTop w:val="0"/>
          <w:marBottom w:val="0"/>
          <w:divBdr>
            <w:top w:val="none" w:sz="0" w:space="0" w:color="auto"/>
            <w:left w:val="none" w:sz="0" w:space="0" w:color="auto"/>
            <w:bottom w:val="none" w:sz="0" w:space="0" w:color="auto"/>
            <w:right w:val="none" w:sz="0" w:space="0" w:color="auto"/>
          </w:divBdr>
        </w:div>
        <w:div w:id="415055427">
          <w:marLeft w:val="0"/>
          <w:marRight w:val="0"/>
          <w:marTop w:val="0"/>
          <w:marBottom w:val="0"/>
          <w:divBdr>
            <w:top w:val="none" w:sz="0" w:space="0" w:color="auto"/>
            <w:left w:val="none" w:sz="0" w:space="0" w:color="auto"/>
            <w:bottom w:val="none" w:sz="0" w:space="0" w:color="auto"/>
            <w:right w:val="none" w:sz="0" w:space="0" w:color="auto"/>
          </w:divBdr>
        </w:div>
        <w:div w:id="419109553">
          <w:marLeft w:val="0"/>
          <w:marRight w:val="0"/>
          <w:marTop w:val="0"/>
          <w:marBottom w:val="0"/>
          <w:divBdr>
            <w:top w:val="none" w:sz="0" w:space="0" w:color="auto"/>
            <w:left w:val="none" w:sz="0" w:space="0" w:color="auto"/>
            <w:bottom w:val="none" w:sz="0" w:space="0" w:color="auto"/>
            <w:right w:val="none" w:sz="0" w:space="0" w:color="auto"/>
          </w:divBdr>
        </w:div>
        <w:div w:id="428543669">
          <w:marLeft w:val="0"/>
          <w:marRight w:val="0"/>
          <w:marTop w:val="0"/>
          <w:marBottom w:val="0"/>
          <w:divBdr>
            <w:top w:val="none" w:sz="0" w:space="0" w:color="auto"/>
            <w:left w:val="none" w:sz="0" w:space="0" w:color="auto"/>
            <w:bottom w:val="none" w:sz="0" w:space="0" w:color="auto"/>
            <w:right w:val="none" w:sz="0" w:space="0" w:color="auto"/>
          </w:divBdr>
        </w:div>
        <w:div w:id="439493096">
          <w:marLeft w:val="0"/>
          <w:marRight w:val="0"/>
          <w:marTop w:val="0"/>
          <w:marBottom w:val="0"/>
          <w:divBdr>
            <w:top w:val="none" w:sz="0" w:space="0" w:color="auto"/>
            <w:left w:val="none" w:sz="0" w:space="0" w:color="auto"/>
            <w:bottom w:val="none" w:sz="0" w:space="0" w:color="auto"/>
            <w:right w:val="none" w:sz="0" w:space="0" w:color="auto"/>
          </w:divBdr>
        </w:div>
        <w:div w:id="440682495">
          <w:marLeft w:val="0"/>
          <w:marRight w:val="0"/>
          <w:marTop w:val="0"/>
          <w:marBottom w:val="0"/>
          <w:divBdr>
            <w:top w:val="none" w:sz="0" w:space="0" w:color="auto"/>
            <w:left w:val="none" w:sz="0" w:space="0" w:color="auto"/>
            <w:bottom w:val="none" w:sz="0" w:space="0" w:color="auto"/>
            <w:right w:val="none" w:sz="0" w:space="0" w:color="auto"/>
          </w:divBdr>
        </w:div>
        <w:div w:id="464929801">
          <w:marLeft w:val="0"/>
          <w:marRight w:val="0"/>
          <w:marTop w:val="0"/>
          <w:marBottom w:val="0"/>
          <w:divBdr>
            <w:top w:val="none" w:sz="0" w:space="0" w:color="auto"/>
            <w:left w:val="none" w:sz="0" w:space="0" w:color="auto"/>
            <w:bottom w:val="none" w:sz="0" w:space="0" w:color="auto"/>
            <w:right w:val="none" w:sz="0" w:space="0" w:color="auto"/>
          </w:divBdr>
        </w:div>
        <w:div w:id="465783697">
          <w:marLeft w:val="0"/>
          <w:marRight w:val="0"/>
          <w:marTop w:val="0"/>
          <w:marBottom w:val="0"/>
          <w:divBdr>
            <w:top w:val="none" w:sz="0" w:space="0" w:color="auto"/>
            <w:left w:val="none" w:sz="0" w:space="0" w:color="auto"/>
            <w:bottom w:val="none" w:sz="0" w:space="0" w:color="auto"/>
            <w:right w:val="none" w:sz="0" w:space="0" w:color="auto"/>
          </w:divBdr>
        </w:div>
        <w:div w:id="475418950">
          <w:marLeft w:val="0"/>
          <w:marRight w:val="0"/>
          <w:marTop w:val="0"/>
          <w:marBottom w:val="0"/>
          <w:divBdr>
            <w:top w:val="none" w:sz="0" w:space="0" w:color="auto"/>
            <w:left w:val="none" w:sz="0" w:space="0" w:color="auto"/>
            <w:bottom w:val="none" w:sz="0" w:space="0" w:color="auto"/>
            <w:right w:val="none" w:sz="0" w:space="0" w:color="auto"/>
          </w:divBdr>
        </w:div>
        <w:div w:id="496119348">
          <w:marLeft w:val="0"/>
          <w:marRight w:val="0"/>
          <w:marTop w:val="0"/>
          <w:marBottom w:val="0"/>
          <w:divBdr>
            <w:top w:val="none" w:sz="0" w:space="0" w:color="auto"/>
            <w:left w:val="none" w:sz="0" w:space="0" w:color="auto"/>
            <w:bottom w:val="none" w:sz="0" w:space="0" w:color="auto"/>
            <w:right w:val="none" w:sz="0" w:space="0" w:color="auto"/>
          </w:divBdr>
        </w:div>
        <w:div w:id="502207223">
          <w:marLeft w:val="0"/>
          <w:marRight w:val="0"/>
          <w:marTop w:val="0"/>
          <w:marBottom w:val="0"/>
          <w:divBdr>
            <w:top w:val="none" w:sz="0" w:space="0" w:color="auto"/>
            <w:left w:val="none" w:sz="0" w:space="0" w:color="auto"/>
            <w:bottom w:val="none" w:sz="0" w:space="0" w:color="auto"/>
            <w:right w:val="none" w:sz="0" w:space="0" w:color="auto"/>
          </w:divBdr>
        </w:div>
        <w:div w:id="503320831">
          <w:marLeft w:val="0"/>
          <w:marRight w:val="0"/>
          <w:marTop w:val="0"/>
          <w:marBottom w:val="0"/>
          <w:divBdr>
            <w:top w:val="none" w:sz="0" w:space="0" w:color="auto"/>
            <w:left w:val="none" w:sz="0" w:space="0" w:color="auto"/>
            <w:bottom w:val="none" w:sz="0" w:space="0" w:color="auto"/>
            <w:right w:val="none" w:sz="0" w:space="0" w:color="auto"/>
          </w:divBdr>
        </w:div>
        <w:div w:id="505828105">
          <w:marLeft w:val="0"/>
          <w:marRight w:val="0"/>
          <w:marTop w:val="0"/>
          <w:marBottom w:val="0"/>
          <w:divBdr>
            <w:top w:val="none" w:sz="0" w:space="0" w:color="auto"/>
            <w:left w:val="none" w:sz="0" w:space="0" w:color="auto"/>
            <w:bottom w:val="none" w:sz="0" w:space="0" w:color="auto"/>
            <w:right w:val="none" w:sz="0" w:space="0" w:color="auto"/>
          </w:divBdr>
        </w:div>
        <w:div w:id="507410715">
          <w:marLeft w:val="0"/>
          <w:marRight w:val="0"/>
          <w:marTop w:val="0"/>
          <w:marBottom w:val="0"/>
          <w:divBdr>
            <w:top w:val="none" w:sz="0" w:space="0" w:color="auto"/>
            <w:left w:val="none" w:sz="0" w:space="0" w:color="auto"/>
            <w:bottom w:val="none" w:sz="0" w:space="0" w:color="auto"/>
            <w:right w:val="none" w:sz="0" w:space="0" w:color="auto"/>
          </w:divBdr>
        </w:div>
        <w:div w:id="545990761">
          <w:marLeft w:val="0"/>
          <w:marRight w:val="0"/>
          <w:marTop w:val="0"/>
          <w:marBottom w:val="0"/>
          <w:divBdr>
            <w:top w:val="none" w:sz="0" w:space="0" w:color="auto"/>
            <w:left w:val="none" w:sz="0" w:space="0" w:color="auto"/>
            <w:bottom w:val="none" w:sz="0" w:space="0" w:color="auto"/>
            <w:right w:val="none" w:sz="0" w:space="0" w:color="auto"/>
          </w:divBdr>
        </w:div>
        <w:div w:id="546717844">
          <w:marLeft w:val="0"/>
          <w:marRight w:val="0"/>
          <w:marTop w:val="0"/>
          <w:marBottom w:val="0"/>
          <w:divBdr>
            <w:top w:val="none" w:sz="0" w:space="0" w:color="auto"/>
            <w:left w:val="none" w:sz="0" w:space="0" w:color="auto"/>
            <w:bottom w:val="none" w:sz="0" w:space="0" w:color="auto"/>
            <w:right w:val="none" w:sz="0" w:space="0" w:color="auto"/>
          </w:divBdr>
        </w:div>
        <w:div w:id="549148727">
          <w:marLeft w:val="0"/>
          <w:marRight w:val="0"/>
          <w:marTop w:val="0"/>
          <w:marBottom w:val="0"/>
          <w:divBdr>
            <w:top w:val="none" w:sz="0" w:space="0" w:color="auto"/>
            <w:left w:val="none" w:sz="0" w:space="0" w:color="auto"/>
            <w:bottom w:val="none" w:sz="0" w:space="0" w:color="auto"/>
            <w:right w:val="none" w:sz="0" w:space="0" w:color="auto"/>
          </w:divBdr>
        </w:div>
        <w:div w:id="556940635">
          <w:marLeft w:val="0"/>
          <w:marRight w:val="0"/>
          <w:marTop w:val="0"/>
          <w:marBottom w:val="0"/>
          <w:divBdr>
            <w:top w:val="none" w:sz="0" w:space="0" w:color="auto"/>
            <w:left w:val="none" w:sz="0" w:space="0" w:color="auto"/>
            <w:bottom w:val="none" w:sz="0" w:space="0" w:color="auto"/>
            <w:right w:val="none" w:sz="0" w:space="0" w:color="auto"/>
          </w:divBdr>
        </w:div>
        <w:div w:id="558371088">
          <w:marLeft w:val="0"/>
          <w:marRight w:val="0"/>
          <w:marTop w:val="0"/>
          <w:marBottom w:val="0"/>
          <w:divBdr>
            <w:top w:val="none" w:sz="0" w:space="0" w:color="auto"/>
            <w:left w:val="none" w:sz="0" w:space="0" w:color="auto"/>
            <w:bottom w:val="none" w:sz="0" w:space="0" w:color="auto"/>
            <w:right w:val="none" w:sz="0" w:space="0" w:color="auto"/>
          </w:divBdr>
        </w:div>
        <w:div w:id="580867730">
          <w:marLeft w:val="0"/>
          <w:marRight w:val="0"/>
          <w:marTop w:val="0"/>
          <w:marBottom w:val="0"/>
          <w:divBdr>
            <w:top w:val="none" w:sz="0" w:space="0" w:color="auto"/>
            <w:left w:val="none" w:sz="0" w:space="0" w:color="auto"/>
            <w:bottom w:val="none" w:sz="0" w:space="0" w:color="auto"/>
            <w:right w:val="none" w:sz="0" w:space="0" w:color="auto"/>
          </w:divBdr>
        </w:div>
        <w:div w:id="606304770">
          <w:marLeft w:val="0"/>
          <w:marRight w:val="0"/>
          <w:marTop w:val="0"/>
          <w:marBottom w:val="0"/>
          <w:divBdr>
            <w:top w:val="none" w:sz="0" w:space="0" w:color="auto"/>
            <w:left w:val="none" w:sz="0" w:space="0" w:color="auto"/>
            <w:bottom w:val="none" w:sz="0" w:space="0" w:color="auto"/>
            <w:right w:val="none" w:sz="0" w:space="0" w:color="auto"/>
          </w:divBdr>
        </w:div>
        <w:div w:id="610430153">
          <w:marLeft w:val="0"/>
          <w:marRight w:val="0"/>
          <w:marTop w:val="0"/>
          <w:marBottom w:val="0"/>
          <w:divBdr>
            <w:top w:val="none" w:sz="0" w:space="0" w:color="auto"/>
            <w:left w:val="none" w:sz="0" w:space="0" w:color="auto"/>
            <w:bottom w:val="none" w:sz="0" w:space="0" w:color="auto"/>
            <w:right w:val="none" w:sz="0" w:space="0" w:color="auto"/>
          </w:divBdr>
        </w:div>
        <w:div w:id="628512005">
          <w:marLeft w:val="0"/>
          <w:marRight w:val="0"/>
          <w:marTop w:val="0"/>
          <w:marBottom w:val="0"/>
          <w:divBdr>
            <w:top w:val="none" w:sz="0" w:space="0" w:color="auto"/>
            <w:left w:val="none" w:sz="0" w:space="0" w:color="auto"/>
            <w:bottom w:val="none" w:sz="0" w:space="0" w:color="auto"/>
            <w:right w:val="none" w:sz="0" w:space="0" w:color="auto"/>
          </w:divBdr>
        </w:div>
        <w:div w:id="640422854">
          <w:marLeft w:val="0"/>
          <w:marRight w:val="0"/>
          <w:marTop w:val="0"/>
          <w:marBottom w:val="0"/>
          <w:divBdr>
            <w:top w:val="none" w:sz="0" w:space="0" w:color="auto"/>
            <w:left w:val="none" w:sz="0" w:space="0" w:color="auto"/>
            <w:bottom w:val="none" w:sz="0" w:space="0" w:color="auto"/>
            <w:right w:val="none" w:sz="0" w:space="0" w:color="auto"/>
          </w:divBdr>
        </w:div>
        <w:div w:id="681668313">
          <w:marLeft w:val="0"/>
          <w:marRight w:val="0"/>
          <w:marTop w:val="0"/>
          <w:marBottom w:val="0"/>
          <w:divBdr>
            <w:top w:val="none" w:sz="0" w:space="0" w:color="auto"/>
            <w:left w:val="none" w:sz="0" w:space="0" w:color="auto"/>
            <w:bottom w:val="none" w:sz="0" w:space="0" w:color="auto"/>
            <w:right w:val="none" w:sz="0" w:space="0" w:color="auto"/>
          </w:divBdr>
        </w:div>
        <w:div w:id="717779372">
          <w:marLeft w:val="0"/>
          <w:marRight w:val="0"/>
          <w:marTop w:val="0"/>
          <w:marBottom w:val="0"/>
          <w:divBdr>
            <w:top w:val="none" w:sz="0" w:space="0" w:color="auto"/>
            <w:left w:val="none" w:sz="0" w:space="0" w:color="auto"/>
            <w:bottom w:val="none" w:sz="0" w:space="0" w:color="auto"/>
            <w:right w:val="none" w:sz="0" w:space="0" w:color="auto"/>
          </w:divBdr>
        </w:div>
        <w:div w:id="727581409">
          <w:marLeft w:val="0"/>
          <w:marRight w:val="0"/>
          <w:marTop w:val="0"/>
          <w:marBottom w:val="0"/>
          <w:divBdr>
            <w:top w:val="none" w:sz="0" w:space="0" w:color="auto"/>
            <w:left w:val="none" w:sz="0" w:space="0" w:color="auto"/>
            <w:bottom w:val="none" w:sz="0" w:space="0" w:color="auto"/>
            <w:right w:val="none" w:sz="0" w:space="0" w:color="auto"/>
          </w:divBdr>
        </w:div>
        <w:div w:id="729154262">
          <w:marLeft w:val="0"/>
          <w:marRight w:val="0"/>
          <w:marTop w:val="0"/>
          <w:marBottom w:val="0"/>
          <w:divBdr>
            <w:top w:val="none" w:sz="0" w:space="0" w:color="auto"/>
            <w:left w:val="none" w:sz="0" w:space="0" w:color="auto"/>
            <w:bottom w:val="none" w:sz="0" w:space="0" w:color="auto"/>
            <w:right w:val="none" w:sz="0" w:space="0" w:color="auto"/>
          </w:divBdr>
        </w:div>
        <w:div w:id="733701613">
          <w:marLeft w:val="0"/>
          <w:marRight w:val="0"/>
          <w:marTop w:val="0"/>
          <w:marBottom w:val="0"/>
          <w:divBdr>
            <w:top w:val="none" w:sz="0" w:space="0" w:color="auto"/>
            <w:left w:val="none" w:sz="0" w:space="0" w:color="auto"/>
            <w:bottom w:val="none" w:sz="0" w:space="0" w:color="auto"/>
            <w:right w:val="none" w:sz="0" w:space="0" w:color="auto"/>
          </w:divBdr>
        </w:div>
        <w:div w:id="740718574">
          <w:marLeft w:val="0"/>
          <w:marRight w:val="0"/>
          <w:marTop w:val="0"/>
          <w:marBottom w:val="0"/>
          <w:divBdr>
            <w:top w:val="none" w:sz="0" w:space="0" w:color="auto"/>
            <w:left w:val="none" w:sz="0" w:space="0" w:color="auto"/>
            <w:bottom w:val="none" w:sz="0" w:space="0" w:color="auto"/>
            <w:right w:val="none" w:sz="0" w:space="0" w:color="auto"/>
          </w:divBdr>
        </w:div>
        <w:div w:id="742263502">
          <w:marLeft w:val="0"/>
          <w:marRight w:val="0"/>
          <w:marTop w:val="0"/>
          <w:marBottom w:val="0"/>
          <w:divBdr>
            <w:top w:val="none" w:sz="0" w:space="0" w:color="auto"/>
            <w:left w:val="none" w:sz="0" w:space="0" w:color="auto"/>
            <w:bottom w:val="none" w:sz="0" w:space="0" w:color="auto"/>
            <w:right w:val="none" w:sz="0" w:space="0" w:color="auto"/>
          </w:divBdr>
        </w:div>
        <w:div w:id="745300336">
          <w:marLeft w:val="0"/>
          <w:marRight w:val="0"/>
          <w:marTop w:val="0"/>
          <w:marBottom w:val="0"/>
          <w:divBdr>
            <w:top w:val="none" w:sz="0" w:space="0" w:color="auto"/>
            <w:left w:val="none" w:sz="0" w:space="0" w:color="auto"/>
            <w:bottom w:val="none" w:sz="0" w:space="0" w:color="auto"/>
            <w:right w:val="none" w:sz="0" w:space="0" w:color="auto"/>
          </w:divBdr>
        </w:div>
        <w:div w:id="750735104">
          <w:marLeft w:val="0"/>
          <w:marRight w:val="0"/>
          <w:marTop w:val="0"/>
          <w:marBottom w:val="0"/>
          <w:divBdr>
            <w:top w:val="none" w:sz="0" w:space="0" w:color="auto"/>
            <w:left w:val="none" w:sz="0" w:space="0" w:color="auto"/>
            <w:bottom w:val="none" w:sz="0" w:space="0" w:color="auto"/>
            <w:right w:val="none" w:sz="0" w:space="0" w:color="auto"/>
          </w:divBdr>
        </w:div>
        <w:div w:id="757486575">
          <w:marLeft w:val="0"/>
          <w:marRight w:val="0"/>
          <w:marTop w:val="0"/>
          <w:marBottom w:val="0"/>
          <w:divBdr>
            <w:top w:val="none" w:sz="0" w:space="0" w:color="auto"/>
            <w:left w:val="none" w:sz="0" w:space="0" w:color="auto"/>
            <w:bottom w:val="none" w:sz="0" w:space="0" w:color="auto"/>
            <w:right w:val="none" w:sz="0" w:space="0" w:color="auto"/>
          </w:divBdr>
        </w:div>
        <w:div w:id="759253321">
          <w:marLeft w:val="0"/>
          <w:marRight w:val="0"/>
          <w:marTop w:val="0"/>
          <w:marBottom w:val="0"/>
          <w:divBdr>
            <w:top w:val="none" w:sz="0" w:space="0" w:color="auto"/>
            <w:left w:val="none" w:sz="0" w:space="0" w:color="auto"/>
            <w:bottom w:val="none" w:sz="0" w:space="0" w:color="auto"/>
            <w:right w:val="none" w:sz="0" w:space="0" w:color="auto"/>
          </w:divBdr>
        </w:div>
        <w:div w:id="763771963">
          <w:marLeft w:val="0"/>
          <w:marRight w:val="0"/>
          <w:marTop w:val="0"/>
          <w:marBottom w:val="0"/>
          <w:divBdr>
            <w:top w:val="none" w:sz="0" w:space="0" w:color="auto"/>
            <w:left w:val="none" w:sz="0" w:space="0" w:color="auto"/>
            <w:bottom w:val="none" w:sz="0" w:space="0" w:color="auto"/>
            <w:right w:val="none" w:sz="0" w:space="0" w:color="auto"/>
          </w:divBdr>
        </w:div>
        <w:div w:id="772164276">
          <w:marLeft w:val="0"/>
          <w:marRight w:val="0"/>
          <w:marTop w:val="0"/>
          <w:marBottom w:val="0"/>
          <w:divBdr>
            <w:top w:val="none" w:sz="0" w:space="0" w:color="auto"/>
            <w:left w:val="none" w:sz="0" w:space="0" w:color="auto"/>
            <w:bottom w:val="none" w:sz="0" w:space="0" w:color="auto"/>
            <w:right w:val="none" w:sz="0" w:space="0" w:color="auto"/>
          </w:divBdr>
        </w:div>
        <w:div w:id="812677515">
          <w:marLeft w:val="0"/>
          <w:marRight w:val="0"/>
          <w:marTop w:val="0"/>
          <w:marBottom w:val="0"/>
          <w:divBdr>
            <w:top w:val="none" w:sz="0" w:space="0" w:color="auto"/>
            <w:left w:val="none" w:sz="0" w:space="0" w:color="auto"/>
            <w:bottom w:val="none" w:sz="0" w:space="0" w:color="auto"/>
            <w:right w:val="none" w:sz="0" w:space="0" w:color="auto"/>
          </w:divBdr>
        </w:div>
        <w:div w:id="827210618">
          <w:marLeft w:val="0"/>
          <w:marRight w:val="0"/>
          <w:marTop w:val="0"/>
          <w:marBottom w:val="0"/>
          <w:divBdr>
            <w:top w:val="none" w:sz="0" w:space="0" w:color="auto"/>
            <w:left w:val="none" w:sz="0" w:space="0" w:color="auto"/>
            <w:bottom w:val="none" w:sz="0" w:space="0" w:color="auto"/>
            <w:right w:val="none" w:sz="0" w:space="0" w:color="auto"/>
          </w:divBdr>
        </w:div>
        <w:div w:id="832794215">
          <w:marLeft w:val="0"/>
          <w:marRight w:val="0"/>
          <w:marTop w:val="0"/>
          <w:marBottom w:val="0"/>
          <w:divBdr>
            <w:top w:val="none" w:sz="0" w:space="0" w:color="auto"/>
            <w:left w:val="none" w:sz="0" w:space="0" w:color="auto"/>
            <w:bottom w:val="none" w:sz="0" w:space="0" w:color="auto"/>
            <w:right w:val="none" w:sz="0" w:space="0" w:color="auto"/>
          </w:divBdr>
        </w:div>
        <w:div w:id="834537121">
          <w:marLeft w:val="0"/>
          <w:marRight w:val="0"/>
          <w:marTop w:val="0"/>
          <w:marBottom w:val="0"/>
          <w:divBdr>
            <w:top w:val="none" w:sz="0" w:space="0" w:color="auto"/>
            <w:left w:val="none" w:sz="0" w:space="0" w:color="auto"/>
            <w:bottom w:val="none" w:sz="0" w:space="0" w:color="auto"/>
            <w:right w:val="none" w:sz="0" w:space="0" w:color="auto"/>
          </w:divBdr>
        </w:div>
        <w:div w:id="855079125">
          <w:marLeft w:val="0"/>
          <w:marRight w:val="0"/>
          <w:marTop w:val="0"/>
          <w:marBottom w:val="0"/>
          <w:divBdr>
            <w:top w:val="none" w:sz="0" w:space="0" w:color="auto"/>
            <w:left w:val="none" w:sz="0" w:space="0" w:color="auto"/>
            <w:bottom w:val="none" w:sz="0" w:space="0" w:color="auto"/>
            <w:right w:val="none" w:sz="0" w:space="0" w:color="auto"/>
          </w:divBdr>
        </w:div>
        <w:div w:id="856576485">
          <w:marLeft w:val="0"/>
          <w:marRight w:val="0"/>
          <w:marTop w:val="0"/>
          <w:marBottom w:val="0"/>
          <w:divBdr>
            <w:top w:val="none" w:sz="0" w:space="0" w:color="auto"/>
            <w:left w:val="none" w:sz="0" w:space="0" w:color="auto"/>
            <w:bottom w:val="none" w:sz="0" w:space="0" w:color="auto"/>
            <w:right w:val="none" w:sz="0" w:space="0" w:color="auto"/>
          </w:divBdr>
        </w:div>
        <w:div w:id="867840295">
          <w:marLeft w:val="0"/>
          <w:marRight w:val="0"/>
          <w:marTop w:val="0"/>
          <w:marBottom w:val="0"/>
          <w:divBdr>
            <w:top w:val="none" w:sz="0" w:space="0" w:color="auto"/>
            <w:left w:val="none" w:sz="0" w:space="0" w:color="auto"/>
            <w:bottom w:val="none" w:sz="0" w:space="0" w:color="auto"/>
            <w:right w:val="none" w:sz="0" w:space="0" w:color="auto"/>
          </w:divBdr>
        </w:div>
        <w:div w:id="870729055">
          <w:marLeft w:val="0"/>
          <w:marRight w:val="0"/>
          <w:marTop w:val="0"/>
          <w:marBottom w:val="0"/>
          <w:divBdr>
            <w:top w:val="none" w:sz="0" w:space="0" w:color="auto"/>
            <w:left w:val="none" w:sz="0" w:space="0" w:color="auto"/>
            <w:bottom w:val="none" w:sz="0" w:space="0" w:color="auto"/>
            <w:right w:val="none" w:sz="0" w:space="0" w:color="auto"/>
          </w:divBdr>
        </w:div>
        <w:div w:id="872961380">
          <w:marLeft w:val="0"/>
          <w:marRight w:val="0"/>
          <w:marTop w:val="0"/>
          <w:marBottom w:val="0"/>
          <w:divBdr>
            <w:top w:val="none" w:sz="0" w:space="0" w:color="auto"/>
            <w:left w:val="none" w:sz="0" w:space="0" w:color="auto"/>
            <w:bottom w:val="none" w:sz="0" w:space="0" w:color="auto"/>
            <w:right w:val="none" w:sz="0" w:space="0" w:color="auto"/>
          </w:divBdr>
        </w:div>
        <w:div w:id="875966509">
          <w:marLeft w:val="0"/>
          <w:marRight w:val="0"/>
          <w:marTop w:val="0"/>
          <w:marBottom w:val="0"/>
          <w:divBdr>
            <w:top w:val="none" w:sz="0" w:space="0" w:color="auto"/>
            <w:left w:val="none" w:sz="0" w:space="0" w:color="auto"/>
            <w:bottom w:val="none" w:sz="0" w:space="0" w:color="auto"/>
            <w:right w:val="none" w:sz="0" w:space="0" w:color="auto"/>
          </w:divBdr>
        </w:div>
        <w:div w:id="889419621">
          <w:marLeft w:val="0"/>
          <w:marRight w:val="0"/>
          <w:marTop w:val="0"/>
          <w:marBottom w:val="0"/>
          <w:divBdr>
            <w:top w:val="none" w:sz="0" w:space="0" w:color="auto"/>
            <w:left w:val="none" w:sz="0" w:space="0" w:color="auto"/>
            <w:bottom w:val="none" w:sz="0" w:space="0" w:color="auto"/>
            <w:right w:val="none" w:sz="0" w:space="0" w:color="auto"/>
          </w:divBdr>
        </w:div>
        <w:div w:id="889539454">
          <w:marLeft w:val="0"/>
          <w:marRight w:val="0"/>
          <w:marTop w:val="0"/>
          <w:marBottom w:val="0"/>
          <w:divBdr>
            <w:top w:val="none" w:sz="0" w:space="0" w:color="auto"/>
            <w:left w:val="none" w:sz="0" w:space="0" w:color="auto"/>
            <w:bottom w:val="none" w:sz="0" w:space="0" w:color="auto"/>
            <w:right w:val="none" w:sz="0" w:space="0" w:color="auto"/>
          </w:divBdr>
        </w:div>
        <w:div w:id="910971274">
          <w:marLeft w:val="0"/>
          <w:marRight w:val="0"/>
          <w:marTop w:val="0"/>
          <w:marBottom w:val="0"/>
          <w:divBdr>
            <w:top w:val="none" w:sz="0" w:space="0" w:color="auto"/>
            <w:left w:val="none" w:sz="0" w:space="0" w:color="auto"/>
            <w:bottom w:val="none" w:sz="0" w:space="0" w:color="auto"/>
            <w:right w:val="none" w:sz="0" w:space="0" w:color="auto"/>
          </w:divBdr>
        </w:div>
        <w:div w:id="917597587">
          <w:marLeft w:val="0"/>
          <w:marRight w:val="0"/>
          <w:marTop w:val="0"/>
          <w:marBottom w:val="0"/>
          <w:divBdr>
            <w:top w:val="none" w:sz="0" w:space="0" w:color="auto"/>
            <w:left w:val="none" w:sz="0" w:space="0" w:color="auto"/>
            <w:bottom w:val="none" w:sz="0" w:space="0" w:color="auto"/>
            <w:right w:val="none" w:sz="0" w:space="0" w:color="auto"/>
          </w:divBdr>
        </w:div>
        <w:div w:id="933972574">
          <w:marLeft w:val="0"/>
          <w:marRight w:val="0"/>
          <w:marTop w:val="0"/>
          <w:marBottom w:val="0"/>
          <w:divBdr>
            <w:top w:val="none" w:sz="0" w:space="0" w:color="auto"/>
            <w:left w:val="none" w:sz="0" w:space="0" w:color="auto"/>
            <w:bottom w:val="none" w:sz="0" w:space="0" w:color="auto"/>
            <w:right w:val="none" w:sz="0" w:space="0" w:color="auto"/>
          </w:divBdr>
        </w:div>
        <w:div w:id="971596931">
          <w:marLeft w:val="0"/>
          <w:marRight w:val="0"/>
          <w:marTop w:val="0"/>
          <w:marBottom w:val="0"/>
          <w:divBdr>
            <w:top w:val="none" w:sz="0" w:space="0" w:color="auto"/>
            <w:left w:val="none" w:sz="0" w:space="0" w:color="auto"/>
            <w:bottom w:val="none" w:sz="0" w:space="0" w:color="auto"/>
            <w:right w:val="none" w:sz="0" w:space="0" w:color="auto"/>
          </w:divBdr>
        </w:div>
        <w:div w:id="976226857">
          <w:marLeft w:val="0"/>
          <w:marRight w:val="0"/>
          <w:marTop w:val="0"/>
          <w:marBottom w:val="0"/>
          <w:divBdr>
            <w:top w:val="none" w:sz="0" w:space="0" w:color="auto"/>
            <w:left w:val="none" w:sz="0" w:space="0" w:color="auto"/>
            <w:bottom w:val="none" w:sz="0" w:space="0" w:color="auto"/>
            <w:right w:val="none" w:sz="0" w:space="0" w:color="auto"/>
          </w:divBdr>
        </w:div>
        <w:div w:id="979336377">
          <w:marLeft w:val="0"/>
          <w:marRight w:val="0"/>
          <w:marTop w:val="0"/>
          <w:marBottom w:val="0"/>
          <w:divBdr>
            <w:top w:val="none" w:sz="0" w:space="0" w:color="auto"/>
            <w:left w:val="none" w:sz="0" w:space="0" w:color="auto"/>
            <w:bottom w:val="none" w:sz="0" w:space="0" w:color="auto"/>
            <w:right w:val="none" w:sz="0" w:space="0" w:color="auto"/>
          </w:divBdr>
        </w:div>
        <w:div w:id="1024210573">
          <w:marLeft w:val="0"/>
          <w:marRight w:val="0"/>
          <w:marTop w:val="0"/>
          <w:marBottom w:val="0"/>
          <w:divBdr>
            <w:top w:val="none" w:sz="0" w:space="0" w:color="auto"/>
            <w:left w:val="none" w:sz="0" w:space="0" w:color="auto"/>
            <w:bottom w:val="none" w:sz="0" w:space="0" w:color="auto"/>
            <w:right w:val="none" w:sz="0" w:space="0" w:color="auto"/>
          </w:divBdr>
        </w:div>
        <w:div w:id="1047340285">
          <w:marLeft w:val="0"/>
          <w:marRight w:val="0"/>
          <w:marTop w:val="0"/>
          <w:marBottom w:val="0"/>
          <w:divBdr>
            <w:top w:val="none" w:sz="0" w:space="0" w:color="auto"/>
            <w:left w:val="none" w:sz="0" w:space="0" w:color="auto"/>
            <w:bottom w:val="none" w:sz="0" w:space="0" w:color="auto"/>
            <w:right w:val="none" w:sz="0" w:space="0" w:color="auto"/>
          </w:divBdr>
        </w:div>
        <w:div w:id="1089425745">
          <w:marLeft w:val="0"/>
          <w:marRight w:val="0"/>
          <w:marTop w:val="0"/>
          <w:marBottom w:val="0"/>
          <w:divBdr>
            <w:top w:val="none" w:sz="0" w:space="0" w:color="auto"/>
            <w:left w:val="none" w:sz="0" w:space="0" w:color="auto"/>
            <w:bottom w:val="none" w:sz="0" w:space="0" w:color="auto"/>
            <w:right w:val="none" w:sz="0" w:space="0" w:color="auto"/>
          </w:divBdr>
        </w:div>
        <w:div w:id="1141069826">
          <w:marLeft w:val="0"/>
          <w:marRight w:val="0"/>
          <w:marTop w:val="0"/>
          <w:marBottom w:val="0"/>
          <w:divBdr>
            <w:top w:val="none" w:sz="0" w:space="0" w:color="auto"/>
            <w:left w:val="none" w:sz="0" w:space="0" w:color="auto"/>
            <w:bottom w:val="none" w:sz="0" w:space="0" w:color="auto"/>
            <w:right w:val="none" w:sz="0" w:space="0" w:color="auto"/>
          </w:divBdr>
        </w:div>
        <w:div w:id="1160579069">
          <w:marLeft w:val="0"/>
          <w:marRight w:val="0"/>
          <w:marTop w:val="0"/>
          <w:marBottom w:val="0"/>
          <w:divBdr>
            <w:top w:val="none" w:sz="0" w:space="0" w:color="auto"/>
            <w:left w:val="none" w:sz="0" w:space="0" w:color="auto"/>
            <w:bottom w:val="none" w:sz="0" w:space="0" w:color="auto"/>
            <w:right w:val="none" w:sz="0" w:space="0" w:color="auto"/>
          </w:divBdr>
        </w:div>
        <w:div w:id="1185247601">
          <w:marLeft w:val="0"/>
          <w:marRight w:val="0"/>
          <w:marTop w:val="0"/>
          <w:marBottom w:val="0"/>
          <w:divBdr>
            <w:top w:val="none" w:sz="0" w:space="0" w:color="auto"/>
            <w:left w:val="none" w:sz="0" w:space="0" w:color="auto"/>
            <w:bottom w:val="none" w:sz="0" w:space="0" w:color="auto"/>
            <w:right w:val="none" w:sz="0" w:space="0" w:color="auto"/>
          </w:divBdr>
        </w:div>
        <w:div w:id="1190676671">
          <w:marLeft w:val="0"/>
          <w:marRight w:val="0"/>
          <w:marTop w:val="0"/>
          <w:marBottom w:val="0"/>
          <w:divBdr>
            <w:top w:val="none" w:sz="0" w:space="0" w:color="auto"/>
            <w:left w:val="none" w:sz="0" w:space="0" w:color="auto"/>
            <w:bottom w:val="none" w:sz="0" w:space="0" w:color="auto"/>
            <w:right w:val="none" w:sz="0" w:space="0" w:color="auto"/>
          </w:divBdr>
        </w:div>
        <w:div w:id="1198008754">
          <w:marLeft w:val="0"/>
          <w:marRight w:val="0"/>
          <w:marTop w:val="0"/>
          <w:marBottom w:val="0"/>
          <w:divBdr>
            <w:top w:val="none" w:sz="0" w:space="0" w:color="auto"/>
            <w:left w:val="none" w:sz="0" w:space="0" w:color="auto"/>
            <w:bottom w:val="none" w:sz="0" w:space="0" w:color="auto"/>
            <w:right w:val="none" w:sz="0" w:space="0" w:color="auto"/>
          </w:divBdr>
        </w:div>
        <w:div w:id="1201434945">
          <w:marLeft w:val="0"/>
          <w:marRight w:val="0"/>
          <w:marTop w:val="0"/>
          <w:marBottom w:val="0"/>
          <w:divBdr>
            <w:top w:val="none" w:sz="0" w:space="0" w:color="auto"/>
            <w:left w:val="none" w:sz="0" w:space="0" w:color="auto"/>
            <w:bottom w:val="none" w:sz="0" w:space="0" w:color="auto"/>
            <w:right w:val="none" w:sz="0" w:space="0" w:color="auto"/>
          </w:divBdr>
        </w:div>
        <w:div w:id="1207523163">
          <w:marLeft w:val="0"/>
          <w:marRight w:val="0"/>
          <w:marTop w:val="0"/>
          <w:marBottom w:val="0"/>
          <w:divBdr>
            <w:top w:val="none" w:sz="0" w:space="0" w:color="auto"/>
            <w:left w:val="none" w:sz="0" w:space="0" w:color="auto"/>
            <w:bottom w:val="none" w:sz="0" w:space="0" w:color="auto"/>
            <w:right w:val="none" w:sz="0" w:space="0" w:color="auto"/>
          </w:divBdr>
        </w:div>
        <w:div w:id="1211962843">
          <w:marLeft w:val="0"/>
          <w:marRight w:val="0"/>
          <w:marTop w:val="0"/>
          <w:marBottom w:val="0"/>
          <w:divBdr>
            <w:top w:val="none" w:sz="0" w:space="0" w:color="auto"/>
            <w:left w:val="none" w:sz="0" w:space="0" w:color="auto"/>
            <w:bottom w:val="none" w:sz="0" w:space="0" w:color="auto"/>
            <w:right w:val="none" w:sz="0" w:space="0" w:color="auto"/>
          </w:divBdr>
        </w:div>
        <w:div w:id="1214274326">
          <w:marLeft w:val="0"/>
          <w:marRight w:val="0"/>
          <w:marTop w:val="0"/>
          <w:marBottom w:val="0"/>
          <w:divBdr>
            <w:top w:val="none" w:sz="0" w:space="0" w:color="auto"/>
            <w:left w:val="none" w:sz="0" w:space="0" w:color="auto"/>
            <w:bottom w:val="none" w:sz="0" w:space="0" w:color="auto"/>
            <w:right w:val="none" w:sz="0" w:space="0" w:color="auto"/>
          </w:divBdr>
        </w:div>
        <w:div w:id="1215583238">
          <w:marLeft w:val="0"/>
          <w:marRight w:val="0"/>
          <w:marTop w:val="0"/>
          <w:marBottom w:val="0"/>
          <w:divBdr>
            <w:top w:val="none" w:sz="0" w:space="0" w:color="auto"/>
            <w:left w:val="none" w:sz="0" w:space="0" w:color="auto"/>
            <w:bottom w:val="none" w:sz="0" w:space="0" w:color="auto"/>
            <w:right w:val="none" w:sz="0" w:space="0" w:color="auto"/>
          </w:divBdr>
        </w:div>
        <w:div w:id="1219437154">
          <w:marLeft w:val="0"/>
          <w:marRight w:val="0"/>
          <w:marTop w:val="0"/>
          <w:marBottom w:val="0"/>
          <w:divBdr>
            <w:top w:val="none" w:sz="0" w:space="0" w:color="auto"/>
            <w:left w:val="none" w:sz="0" w:space="0" w:color="auto"/>
            <w:bottom w:val="none" w:sz="0" w:space="0" w:color="auto"/>
            <w:right w:val="none" w:sz="0" w:space="0" w:color="auto"/>
          </w:divBdr>
        </w:div>
        <w:div w:id="1226332260">
          <w:marLeft w:val="0"/>
          <w:marRight w:val="0"/>
          <w:marTop w:val="0"/>
          <w:marBottom w:val="0"/>
          <w:divBdr>
            <w:top w:val="none" w:sz="0" w:space="0" w:color="auto"/>
            <w:left w:val="none" w:sz="0" w:space="0" w:color="auto"/>
            <w:bottom w:val="none" w:sz="0" w:space="0" w:color="auto"/>
            <w:right w:val="none" w:sz="0" w:space="0" w:color="auto"/>
          </w:divBdr>
        </w:div>
        <w:div w:id="1250968306">
          <w:marLeft w:val="0"/>
          <w:marRight w:val="0"/>
          <w:marTop w:val="0"/>
          <w:marBottom w:val="0"/>
          <w:divBdr>
            <w:top w:val="none" w:sz="0" w:space="0" w:color="auto"/>
            <w:left w:val="none" w:sz="0" w:space="0" w:color="auto"/>
            <w:bottom w:val="none" w:sz="0" w:space="0" w:color="auto"/>
            <w:right w:val="none" w:sz="0" w:space="0" w:color="auto"/>
          </w:divBdr>
        </w:div>
        <w:div w:id="1259758193">
          <w:marLeft w:val="0"/>
          <w:marRight w:val="0"/>
          <w:marTop w:val="0"/>
          <w:marBottom w:val="0"/>
          <w:divBdr>
            <w:top w:val="none" w:sz="0" w:space="0" w:color="auto"/>
            <w:left w:val="none" w:sz="0" w:space="0" w:color="auto"/>
            <w:bottom w:val="none" w:sz="0" w:space="0" w:color="auto"/>
            <w:right w:val="none" w:sz="0" w:space="0" w:color="auto"/>
          </w:divBdr>
        </w:div>
        <w:div w:id="1263032754">
          <w:marLeft w:val="0"/>
          <w:marRight w:val="0"/>
          <w:marTop w:val="0"/>
          <w:marBottom w:val="0"/>
          <w:divBdr>
            <w:top w:val="none" w:sz="0" w:space="0" w:color="auto"/>
            <w:left w:val="none" w:sz="0" w:space="0" w:color="auto"/>
            <w:bottom w:val="none" w:sz="0" w:space="0" w:color="auto"/>
            <w:right w:val="none" w:sz="0" w:space="0" w:color="auto"/>
          </w:divBdr>
        </w:div>
        <w:div w:id="1275138296">
          <w:marLeft w:val="0"/>
          <w:marRight w:val="0"/>
          <w:marTop w:val="0"/>
          <w:marBottom w:val="0"/>
          <w:divBdr>
            <w:top w:val="none" w:sz="0" w:space="0" w:color="auto"/>
            <w:left w:val="none" w:sz="0" w:space="0" w:color="auto"/>
            <w:bottom w:val="none" w:sz="0" w:space="0" w:color="auto"/>
            <w:right w:val="none" w:sz="0" w:space="0" w:color="auto"/>
          </w:divBdr>
        </w:div>
        <w:div w:id="1282029954">
          <w:marLeft w:val="0"/>
          <w:marRight w:val="0"/>
          <w:marTop w:val="0"/>
          <w:marBottom w:val="0"/>
          <w:divBdr>
            <w:top w:val="none" w:sz="0" w:space="0" w:color="auto"/>
            <w:left w:val="none" w:sz="0" w:space="0" w:color="auto"/>
            <w:bottom w:val="none" w:sz="0" w:space="0" w:color="auto"/>
            <w:right w:val="none" w:sz="0" w:space="0" w:color="auto"/>
          </w:divBdr>
        </w:div>
        <w:div w:id="1286890889">
          <w:marLeft w:val="0"/>
          <w:marRight w:val="0"/>
          <w:marTop w:val="0"/>
          <w:marBottom w:val="0"/>
          <w:divBdr>
            <w:top w:val="none" w:sz="0" w:space="0" w:color="auto"/>
            <w:left w:val="none" w:sz="0" w:space="0" w:color="auto"/>
            <w:bottom w:val="none" w:sz="0" w:space="0" w:color="auto"/>
            <w:right w:val="none" w:sz="0" w:space="0" w:color="auto"/>
          </w:divBdr>
        </w:div>
        <w:div w:id="1296371197">
          <w:marLeft w:val="0"/>
          <w:marRight w:val="0"/>
          <w:marTop w:val="0"/>
          <w:marBottom w:val="0"/>
          <w:divBdr>
            <w:top w:val="none" w:sz="0" w:space="0" w:color="auto"/>
            <w:left w:val="none" w:sz="0" w:space="0" w:color="auto"/>
            <w:bottom w:val="none" w:sz="0" w:space="0" w:color="auto"/>
            <w:right w:val="none" w:sz="0" w:space="0" w:color="auto"/>
          </w:divBdr>
        </w:div>
        <w:div w:id="1300257931">
          <w:marLeft w:val="0"/>
          <w:marRight w:val="0"/>
          <w:marTop w:val="0"/>
          <w:marBottom w:val="0"/>
          <w:divBdr>
            <w:top w:val="none" w:sz="0" w:space="0" w:color="auto"/>
            <w:left w:val="none" w:sz="0" w:space="0" w:color="auto"/>
            <w:bottom w:val="none" w:sz="0" w:space="0" w:color="auto"/>
            <w:right w:val="none" w:sz="0" w:space="0" w:color="auto"/>
          </w:divBdr>
        </w:div>
        <w:div w:id="1314480365">
          <w:marLeft w:val="0"/>
          <w:marRight w:val="0"/>
          <w:marTop w:val="0"/>
          <w:marBottom w:val="0"/>
          <w:divBdr>
            <w:top w:val="none" w:sz="0" w:space="0" w:color="auto"/>
            <w:left w:val="none" w:sz="0" w:space="0" w:color="auto"/>
            <w:bottom w:val="none" w:sz="0" w:space="0" w:color="auto"/>
            <w:right w:val="none" w:sz="0" w:space="0" w:color="auto"/>
          </w:divBdr>
        </w:div>
        <w:div w:id="1336953325">
          <w:marLeft w:val="0"/>
          <w:marRight w:val="0"/>
          <w:marTop w:val="0"/>
          <w:marBottom w:val="0"/>
          <w:divBdr>
            <w:top w:val="none" w:sz="0" w:space="0" w:color="auto"/>
            <w:left w:val="none" w:sz="0" w:space="0" w:color="auto"/>
            <w:bottom w:val="none" w:sz="0" w:space="0" w:color="auto"/>
            <w:right w:val="none" w:sz="0" w:space="0" w:color="auto"/>
          </w:divBdr>
        </w:div>
        <w:div w:id="1346908779">
          <w:marLeft w:val="0"/>
          <w:marRight w:val="0"/>
          <w:marTop w:val="0"/>
          <w:marBottom w:val="0"/>
          <w:divBdr>
            <w:top w:val="none" w:sz="0" w:space="0" w:color="auto"/>
            <w:left w:val="none" w:sz="0" w:space="0" w:color="auto"/>
            <w:bottom w:val="none" w:sz="0" w:space="0" w:color="auto"/>
            <w:right w:val="none" w:sz="0" w:space="0" w:color="auto"/>
          </w:divBdr>
        </w:div>
        <w:div w:id="1361516533">
          <w:marLeft w:val="0"/>
          <w:marRight w:val="0"/>
          <w:marTop w:val="0"/>
          <w:marBottom w:val="0"/>
          <w:divBdr>
            <w:top w:val="none" w:sz="0" w:space="0" w:color="auto"/>
            <w:left w:val="none" w:sz="0" w:space="0" w:color="auto"/>
            <w:bottom w:val="none" w:sz="0" w:space="0" w:color="auto"/>
            <w:right w:val="none" w:sz="0" w:space="0" w:color="auto"/>
          </w:divBdr>
        </w:div>
        <w:div w:id="1363554981">
          <w:marLeft w:val="0"/>
          <w:marRight w:val="0"/>
          <w:marTop w:val="0"/>
          <w:marBottom w:val="0"/>
          <w:divBdr>
            <w:top w:val="none" w:sz="0" w:space="0" w:color="auto"/>
            <w:left w:val="none" w:sz="0" w:space="0" w:color="auto"/>
            <w:bottom w:val="none" w:sz="0" w:space="0" w:color="auto"/>
            <w:right w:val="none" w:sz="0" w:space="0" w:color="auto"/>
          </w:divBdr>
        </w:div>
        <w:div w:id="1366826158">
          <w:marLeft w:val="0"/>
          <w:marRight w:val="0"/>
          <w:marTop w:val="0"/>
          <w:marBottom w:val="0"/>
          <w:divBdr>
            <w:top w:val="none" w:sz="0" w:space="0" w:color="auto"/>
            <w:left w:val="none" w:sz="0" w:space="0" w:color="auto"/>
            <w:bottom w:val="none" w:sz="0" w:space="0" w:color="auto"/>
            <w:right w:val="none" w:sz="0" w:space="0" w:color="auto"/>
          </w:divBdr>
        </w:div>
        <w:div w:id="1378311347">
          <w:marLeft w:val="0"/>
          <w:marRight w:val="0"/>
          <w:marTop w:val="0"/>
          <w:marBottom w:val="0"/>
          <w:divBdr>
            <w:top w:val="none" w:sz="0" w:space="0" w:color="auto"/>
            <w:left w:val="none" w:sz="0" w:space="0" w:color="auto"/>
            <w:bottom w:val="none" w:sz="0" w:space="0" w:color="auto"/>
            <w:right w:val="none" w:sz="0" w:space="0" w:color="auto"/>
          </w:divBdr>
        </w:div>
        <w:div w:id="1379084743">
          <w:marLeft w:val="0"/>
          <w:marRight w:val="0"/>
          <w:marTop w:val="0"/>
          <w:marBottom w:val="0"/>
          <w:divBdr>
            <w:top w:val="none" w:sz="0" w:space="0" w:color="auto"/>
            <w:left w:val="none" w:sz="0" w:space="0" w:color="auto"/>
            <w:bottom w:val="none" w:sz="0" w:space="0" w:color="auto"/>
            <w:right w:val="none" w:sz="0" w:space="0" w:color="auto"/>
          </w:divBdr>
        </w:div>
        <w:div w:id="1381322172">
          <w:marLeft w:val="0"/>
          <w:marRight w:val="0"/>
          <w:marTop w:val="0"/>
          <w:marBottom w:val="0"/>
          <w:divBdr>
            <w:top w:val="none" w:sz="0" w:space="0" w:color="auto"/>
            <w:left w:val="none" w:sz="0" w:space="0" w:color="auto"/>
            <w:bottom w:val="none" w:sz="0" w:space="0" w:color="auto"/>
            <w:right w:val="none" w:sz="0" w:space="0" w:color="auto"/>
          </w:divBdr>
        </w:div>
        <w:div w:id="1401827431">
          <w:marLeft w:val="0"/>
          <w:marRight w:val="0"/>
          <w:marTop w:val="0"/>
          <w:marBottom w:val="0"/>
          <w:divBdr>
            <w:top w:val="none" w:sz="0" w:space="0" w:color="auto"/>
            <w:left w:val="none" w:sz="0" w:space="0" w:color="auto"/>
            <w:bottom w:val="none" w:sz="0" w:space="0" w:color="auto"/>
            <w:right w:val="none" w:sz="0" w:space="0" w:color="auto"/>
          </w:divBdr>
        </w:div>
        <w:div w:id="1405372098">
          <w:marLeft w:val="0"/>
          <w:marRight w:val="0"/>
          <w:marTop w:val="0"/>
          <w:marBottom w:val="0"/>
          <w:divBdr>
            <w:top w:val="none" w:sz="0" w:space="0" w:color="auto"/>
            <w:left w:val="none" w:sz="0" w:space="0" w:color="auto"/>
            <w:bottom w:val="none" w:sz="0" w:space="0" w:color="auto"/>
            <w:right w:val="none" w:sz="0" w:space="0" w:color="auto"/>
          </w:divBdr>
        </w:div>
        <w:div w:id="1412775867">
          <w:marLeft w:val="0"/>
          <w:marRight w:val="0"/>
          <w:marTop w:val="0"/>
          <w:marBottom w:val="0"/>
          <w:divBdr>
            <w:top w:val="none" w:sz="0" w:space="0" w:color="auto"/>
            <w:left w:val="none" w:sz="0" w:space="0" w:color="auto"/>
            <w:bottom w:val="none" w:sz="0" w:space="0" w:color="auto"/>
            <w:right w:val="none" w:sz="0" w:space="0" w:color="auto"/>
          </w:divBdr>
        </w:div>
        <w:div w:id="1434278852">
          <w:marLeft w:val="0"/>
          <w:marRight w:val="0"/>
          <w:marTop w:val="0"/>
          <w:marBottom w:val="0"/>
          <w:divBdr>
            <w:top w:val="none" w:sz="0" w:space="0" w:color="auto"/>
            <w:left w:val="none" w:sz="0" w:space="0" w:color="auto"/>
            <w:bottom w:val="none" w:sz="0" w:space="0" w:color="auto"/>
            <w:right w:val="none" w:sz="0" w:space="0" w:color="auto"/>
          </w:divBdr>
        </w:div>
        <w:div w:id="1439065669">
          <w:marLeft w:val="0"/>
          <w:marRight w:val="0"/>
          <w:marTop w:val="0"/>
          <w:marBottom w:val="0"/>
          <w:divBdr>
            <w:top w:val="none" w:sz="0" w:space="0" w:color="auto"/>
            <w:left w:val="none" w:sz="0" w:space="0" w:color="auto"/>
            <w:bottom w:val="none" w:sz="0" w:space="0" w:color="auto"/>
            <w:right w:val="none" w:sz="0" w:space="0" w:color="auto"/>
          </w:divBdr>
        </w:div>
        <w:div w:id="1470323313">
          <w:marLeft w:val="0"/>
          <w:marRight w:val="0"/>
          <w:marTop w:val="0"/>
          <w:marBottom w:val="0"/>
          <w:divBdr>
            <w:top w:val="none" w:sz="0" w:space="0" w:color="auto"/>
            <w:left w:val="none" w:sz="0" w:space="0" w:color="auto"/>
            <w:bottom w:val="none" w:sz="0" w:space="0" w:color="auto"/>
            <w:right w:val="none" w:sz="0" w:space="0" w:color="auto"/>
          </w:divBdr>
        </w:div>
        <w:div w:id="1473055126">
          <w:marLeft w:val="0"/>
          <w:marRight w:val="0"/>
          <w:marTop w:val="0"/>
          <w:marBottom w:val="0"/>
          <w:divBdr>
            <w:top w:val="none" w:sz="0" w:space="0" w:color="auto"/>
            <w:left w:val="none" w:sz="0" w:space="0" w:color="auto"/>
            <w:bottom w:val="none" w:sz="0" w:space="0" w:color="auto"/>
            <w:right w:val="none" w:sz="0" w:space="0" w:color="auto"/>
          </w:divBdr>
        </w:div>
        <w:div w:id="1485589118">
          <w:marLeft w:val="0"/>
          <w:marRight w:val="0"/>
          <w:marTop w:val="0"/>
          <w:marBottom w:val="0"/>
          <w:divBdr>
            <w:top w:val="none" w:sz="0" w:space="0" w:color="auto"/>
            <w:left w:val="none" w:sz="0" w:space="0" w:color="auto"/>
            <w:bottom w:val="none" w:sz="0" w:space="0" w:color="auto"/>
            <w:right w:val="none" w:sz="0" w:space="0" w:color="auto"/>
          </w:divBdr>
        </w:div>
        <w:div w:id="1490051375">
          <w:marLeft w:val="0"/>
          <w:marRight w:val="0"/>
          <w:marTop w:val="0"/>
          <w:marBottom w:val="0"/>
          <w:divBdr>
            <w:top w:val="none" w:sz="0" w:space="0" w:color="auto"/>
            <w:left w:val="none" w:sz="0" w:space="0" w:color="auto"/>
            <w:bottom w:val="none" w:sz="0" w:space="0" w:color="auto"/>
            <w:right w:val="none" w:sz="0" w:space="0" w:color="auto"/>
          </w:divBdr>
        </w:div>
        <w:div w:id="1504248085">
          <w:marLeft w:val="0"/>
          <w:marRight w:val="0"/>
          <w:marTop w:val="0"/>
          <w:marBottom w:val="0"/>
          <w:divBdr>
            <w:top w:val="none" w:sz="0" w:space="0" w:color="auto"/>
            <w:left w:val="none" w:sz="0" w:space="0" w:color="auto"/>
            <w:bottom w:val="none" w:sz="0" w:space="0" w:color="auto"/>
            <w:right w:val="none" w:sz="0" w:space="0" w:color="auto"/>
          </w:divBdr>
        </w:div>
        <w:div w:id="1564634002">
          <w:marLeft w:val="0"/>
          <w:marRight w:val="0"/>
          <w:marTop w:val="0"/>
          <w:marBottom w:val="0"/>
          <w:divBdr>
            <w:top w:val="none" w:sz="0" w:space="0" w:color="auto"/>
            <w:left w:val="none" w:sz="0" w:space="0" w:color="auto"/>
            <w:bottom w:val="none" w:sz="0" w:space="0" w:color="auto"/>
            <w:right w:val="none" w:sz="0" w:space="0" w:color="auto"/>
          </w:divBdr>
        </w:div>
        <w:div w:id="1574311658">
          <w:marLeft w:val="0"/>
          <w:marRight w:val="0"/>
          <w:marTop w:val="0"/>
          <w:marBottom w:val="0"/>
          <w:divBdr>
            <w:top w:val="none" w:sz="0" w:space="0" w:color="auto"/>
            <w:left w:val="none" w:sz="0" w:space="0" w:color="auto"/>
            <w:bottom w:val="none" w:sz="0" w:space="0" w:color="auto"/>
            <w:right w:val="none" w:sz="0" w:space="0" w:color="auto"/>
          </w:divBdr>
        </w:div>
        <w:div w:id="1599212096">
          <w:marLeft w:val="0"/>
          <w:marRight w:val="0"/>
          <w:marTop w:val="0"/>
          <w:marBottom w:val="0"/>
          <w:divBdr>
            <w:top w:val="none" w:sz="0" w:space="0" w:color="auto"/>
            <w:left w:val="none" w:sz="0" w:space="0" w:color="auto"/>
            <w:bottom w:val="none" w:sz="0" w:space="0" w:color="auto"/>
            <w:right w:val="none" w:sz="0" w:space="0" w:color="auto"/>
          </w:divBdr>
        </w:div>
        <w:div w:id="1622104696">
          <w:marLeft w:val="0"/>
          <w:marRight w:val="0"/>
          <w:marTop w:val="0"/>
          <w:marBottom w:val="0"/>
          <w:divBdr>
            <w:top w:val="none" w:sz="0" w:space="0" w:color="auto"/>
            <w:left w:val="none" w:sz="0" w:space="0" w:color="auto"/>
            <w:bottom w:val="none" w:sz="0" w:space="0" w:color="auto"/>
            <w:right w:val="none" w:sz="0" w:space="0" w:color="auto"/>
          </w:divBdr>
        </w:div>
        <w:div w:id="1653177378">
          <w:marLeft w:val="0"/>
          <w:marRight w:val="0"/>
          <w:marTop w:val="0"/>
          <w:marBottom w:val="0"/>
          <w:divBdr>
            <w:top w:val="none" w:sz="0" w:space="0" w:color="auto"/>
            <w:left w:val="none" w:sz="0" w:space="0" w:color="auto"/>
            <w:bottom w:val="none" w:sz="0" w:space="0" w:color="auto"/>
            <w:right w:val="none" w:sz="0" w:space="0" w:color="auto"/>
          </w:divBdr>
        </w:div>
        <w:div w:id="1683431581">
          <w:marLeft w:val="0"/>
          <w:marRight w:val="0"/>
          <w:marTop w:val="0"/>
          <w:marBottom w:val="0"/>
          <w:divBdr>
            <w:top w:val="none" w:sz="0" w:space="0" w:color="auto"/>
            <w:left w:val="none" w:sz="0" w:space="0" w:color="auto"/>
            <w:bottom w:val="none" w:sz="0" w:space="0" w:color="auto"/>
            <w:right w:val="none" w:sz="0" w:space="0" w:color="auto"/>
          </w:divBdr>
        </w:div>
        <w:div w:id="1699239051">
          <w:marLeft w:val="0"/>
          <w:marRight w:val="0"/>
          <w:marTop w:val="0"/>
          <w:marBottom w:val="0"/>
          <w:divBdr>
            <w:top w:val="none" w:sz="0" w:space="0" w:color="auto"/>
            <w:left w:val="none" w:sz="0" w:space="0" w:color="auto"/>
            <w:bottom w:val="none" w:sz="0" w:space="0" w:color="auto"/>
            <w:right w:val="none" w:sz="0" w:space="0" w:color="auto"/>
          </w:divBdr>
        </w:div>
        <w:div w:id="1743482458">
          <w:marLeft w:val="0"/>
          <w:marRight w:val="0"/>
          <w:marTop w:val="0"/>
          <w:marBottom w:val="0"/>
          <w:divBdr>
            <w:top w:val="none" w:sz="0" w:space="0" w:color="auto"/>
            <w:left w:val="none" w:sz="0" w:space="0" w:color="auto"/>
            <w:bottom w:val="none" w:sz="0" w:space="0" w:color="auto"/>
            <w:right w:val="none" w:sz="0" w:space="0" w:color="auto"/>
          </w:divBdr>
        </w:div>
        <w:div w:id="1748991140">
          <w:marLeft w:val="0"/>
          <w:marRight w:val="0"/>
          <w:marTop w:val="0"/>
          <w:marBottom w:val="0"/>
          <w:divBdr>
            <w:top w:val="none" w:sz="0" w:space="0" w:color="auto"/>
            <w:left w:val="none" w:sz="0" w:space="0" w:color="auto"/>
            <w:bottom w:val="none" w:sz="0" w:space="0" w:color="auto"/>
            <w:right w:val="none" w:sz="0" w:space="0" w:color="auto"/>
          </w:divBdr>
        </w:div>
        <w:div w:id="1812669564">
          <w:marLeft w:val="0"/>
          <w:marRight w:val="0"/>
          <w:marTop w:val="0"/>
          <w:marBottom w:val="0"/>
          <w:divBdr>
            <w:top w:val="none" w:sz="0" w:space="0" w:color="auto"/>
            <w:left w:val="none" w:sz="0" w:space="0" w:color="auto"/>
            <w:bottom w:val="none" w:sz="0" w:space="0" w:color="auto"/>
            <w:right w:val="none" w:sz="0" w:space="0" w:color="auto"/>
          </w:divBdr>
        </w:div>
        <w:div w:id="1818108676">
          <w:marLeft w:val="0"/>
          <w:marRight w:val="0"/>
          <w:marTop w:val="0"/>
          <w:marBottom w:val="0"/>
          <w:divBdr>
            <w:top w:val="none" w:sz="0" w:space="0" w:color="auto"/>
            <w:left w:val="none" w:sz="0" w:space="0" w:color="auto"/>
            <w:bottom w:val="none" w:sz="0" w:space="0" w:color="auto"/>
            <w:right w:val="none" w:sz="0" w:space="0" w:color="auto"/>
          </w:divBdr>
        </w:div>
        <w:div w:id="1826630905">
          <w:marLeft w:val="0"/>
          <w:marRight w:val="0"/>
          <w:marTop w:val="0"/>
          <w:marBottom w:val="0"/>
          <w:divBdr>
            <w:top w:val="none" w:sz="0" w:space="0" w:color="auto"/>
            <w:left w:val="none" w:sz="0" w:space="0" w:color="auto"/>
            <w:bottom w:val="none" w:sz="0" w:space="0" w:color="auto"/>
            <w:right w:val="none" w:sz="0" w:space="0" w:color="auto"/>
          </w:divBdr>
        </w:div>
        <w:div w:id="1842162761">
          <w:marLeft w:val="0"/>
          <w:marRight w:val="0"/>
          <w:marTop w:val="0"/>
          <w:marBottom w:val="0"/>
          <w:divBdr>
            <w:top w:val="none" w:sz="0" w:space="0" w:color="auto"/>
            <w:left w:val="none" w:sz="0" w:space="0" w:color="auto"/>
            <w:bottom w:val="none" w:sz="0" w:space="0" w:color="auto"/>
            <w:right w:val="none" w:sz="0" w:space="0" w:color="auto"/>
          </w:divBdr>
        </w:div>
        <w:div w:id="1842961514">
          <w:marLeft w:val="0"/>
          <w:marRight w:val="0"/>
          <w:marTop w:val="0"/>
          <w:marBottom w:val="0"/>
          <w:divBdr>
            <w:top w:val="none" w:sz="0" w:space="0" w:color="auto"/>
            <w:left w:val="none" w:sz="0" w:space="0" w:color="auto"/>
            <w:bottom w:val="none" w:sz="0" w:space="0" w:color="auto"/>
            <w:right w:val="none" w:sz="0" w:space="0" w:color="auto"/>
          </w:divBdr>
        </w:div>
        <w:div w:id="1843544295">
          <w:marLeft w:val="0"/>
          <w:marRight w:val="0"/>
          <w:marTop w:val="0"/>
          <w:marBottom w:val="0"/>
          <w:divBdr>
            <w:top w:val="none" w:sz="0" w:space="0" w:color="auto"/>
            <w:left w:val="none" w:sz="0" w:space="0" w:color="auto"/>
            <w:bottom w:val="none" w:sz="0" w:space="0" w:color="auto"/>
            <w:right w:val="none" w:sz="0" w:space="0" w:color="auto"/>
          </w:divBdr>
        </w:div>
        <w:div w:id="1849320841">
          <w:marLeft w:val="0"/>
          <w:marRight w:val="0"/>
          <w:marTop w:val="0"/>
          <w:marBottom w:val="0"/>
          <w:divBdr>
            <w:top w:val="none" w:sz="0" w:space="0" w:color="auto"/>
            <w:left w:val="none" w:sz="0" w:space="0" w:color="auto"/>
            <w:bottom w:val="none" w:sz="0" w:space="0" w:color="auto"/>
            <w:right w:val="none" w:sz="0" w:space="0" w:color="auto"/>
          </w:divBdr>
        </w:div>
        <w:div w:id="1866825364">
          <w:marLeft w:val="0"/>
          <w:marRight w:val="0"/>
          <w:marTop w:val="0"/>
          <w:marBottom w:val="0"/>
          <w:divBdr>
            <w:top w:val="none" w:sz="0" w:space="0" w:color="auto"/>
            <w:left w:val="none" w:sz="0" w:space="0" w:color="auto"/>
            <w:bottom w:val="none" w:sz="0" w:space="0" w:color="auto"/>
            <w:right w:val="none" w:sz="0" w:space="0" w:color="auto"/>
          </w:divBdr>
        </w:div>
        <w:div w:id="1876775655">
          <w:marLeft w:val="0"/>
          <w:marRight w:val="0"/>
          <w:marTop w:val="0"/>
          <w:marBottom w:val="0"/>
          <w:divBdr>
            <w:top w:val="none" w:sz="0" w:space="0" w:color="auto"/>
            <w:left w:val="none" w:sz="0" w:space="0" w:color="auto"/>
            <w:bottom w:val="none" w:sz="0" w:space="0" w:color="auto"/>
            <w:right w:val="none" w:sz="0" w:space="0" w:color="auto"/>
          </w:divBdr>
        </w:div>
        <w:div w:id="1917544903">
          <w:marLeft w:val="0"/>
          <w:marRight w:val="0"/>
          <w:marTop w:val="0"/>
          <w:marBottom w:val="0"/>
          <w:divBdr>
            <w:top w:val="none" w:sz="0" w:space="0" w:color="auto"/>
            <w:left w:val="none" w:sz="0" w:space="0" w:color="auto"/>
            <w:bottom w:val="none" w:sz="0" w:space="0" w:color="auto"/>
            <w:right w:val="none" w:sz="0" w:space="0" w:color="auto"/>
          </w:divBdr>
        </w:div>
        <w:div w:id="1923834514">
          <w:marLeft w:val="0"/>
          <w:marRight w:val="0"/>
          <w:marTop w:val="0"/>
          <w:marBottom w:val="0"/>
          <w:divBdr>
            <w:top w:val="none" w:sz="0" w:space="0" w:color="auto"/>
            <w:left w:val="none" w:sz="0" w:space="0" w:color="auto"/>
            <w:bottom w:val="none" w:sz="0" w:space="0" w:color="auto"/>
            <w:right w:val="none" w:sz="0" w:space="0" w:color="auto"/>
          </w:divBdr>
        </w:div>
        <w:div w:id="1926648655">
          <w:marLeft w:val="0"/>
          <w:marRight w:val="0"/>
          <w:marTop w:val="0"/>
          <w:marBottom w:val="0"/>
          <w:divBdr>
            <w:top w:val="none" w:sz="0" w:space="0" w:color="auto"/>
            <w:left w:val="none" w:sz="0" w:space="0" w:color="auto"/>
            <w:bottom w:val="none" w:sz="0" w:space="0" w:color="auto"/>
            <w:right w:val="none" w:sz="0" w:space="0" w:color="auto"/>
          </w:divBdr>
        </w:div>
        <w:div w:id="1979338702">
          <w:marLeft w:val="0"/>
          <w:marRight w:val="0"/>
          <w:marTop w:val="0"/>
          <w:marBottom w:val="0"/>
          <w:divBdr>
            <w:top w:val="none" w:sz="0" w:space="0" w:color="auto"/>
            <w:left w:val="none" w:sz="0" w:space="0" w:color="auto"/>
            <w:bottom w:val="none" w:sz="0" w:space="0" w:color="auto"/>
            <w:right w:val="none" w:sz="0" w:space="0" w:color="auto"/>
          </w:divBdr>
        </w:div>
        <w:div w:id="1985428293">
          <w:marLeft w:val="0"/>
          <w:marRight w:val="0"/>
          <w:marTop w:val="0"/>
          <w:marBottom w:val="0"/>
          <w:divBdr>
            <w:top w:val="none" w:sz="0" w:space="0" w:color="auto"/>
            <w:left w:val="none" w:sz="0" w:space="0" w:color="auto"/>
            <w:bottom w:val="none" w:sz="0" w:space="0" w:color="auto"/>
            <w:right w:val="none" w:sz="0" w:space="0" w:color="auto"/>
          </w:divBdr>
        </w:div>
        <w:div w:id="1995328400">
          <w:marLeft w:val="0"/>
          <w:marRight w:val="0"/>
          <w:marTop w:val="0"/>
          <w:marBottom w:val="0"/>
          <w:divBdr>
            <w:top w:val="none" w:sz="0" w:space="0" w:color="auto"/>
            <w:left w:val="none" w:sz="0" w:space="0" w:color="auto"/>
            <w:bottom w:val="none" w:sz="0" w:space="0" w:color="auto"/>
            <w:right w:val="none" w:sz="0" w:space="0" w:color="auto"/>
          </w:divBdr>
        </w:div>
        <w:div w:id="1995643410">
          <w:marLeft w:val="0"/>
          <w:marRight w:val="0"/>
          <w:marTop w:val="0"/>
          <w:marBottom w:val="0"/>
          <w:divBdr>
            <w:top w:val="none" w:sz="0" w:space="0" w:color="auto"/>
            <w:left w:val="none" w:sz="0" w:space="0" w:color="auto"/>
            <w:bottom w:val="none" w:sz="0" w:space="0" w:color="auto"/>
            <w:right w:val="none" w:sz="0" w:space="0" w:color="auto"/>
          </w:divBdr>
        </w:div>
        <w:div w:id="1996374439">
          <w:marLeft w:val="0"/>
          <w:marRight w:val="0"/>
          <w:marTop w:val="0"/>
          <w:marBottom w:val="0"/>
          <w:divBdr>
            <w:top w:val="none" w:sz="0" w:space="0" w:color="auto"/>
            <w:left w:val="none" w:sz="0" w:space="0" w:color="auto"/>
            <w:bottom w:val="none" w:sz="0" w:space="0" w:color="auto"/>
            <w:right w:val="none" w:sz="0" w:space="0" w:color="auto"/>
          </w:divBdr>
        </w:div>
        <w:div w:id="2004893967">
          <w:marLeft w:val="0"/>
          <w:marRight w:val="0"/>
          <w:marTop w:val="0"/>
          <w:marBottom w:val="0"/>
          <w:divBdr>
            <w:top w:val="none" w:sz="0" w:space="0" w:color="auto"/>
            <w:left w:val="none" w:sz="0" w:space="0" w:color="auto"/>
            <w:bottom w:val="none" w:sz="0" w:space="0" w:color="auto"/>
            <w:right w:val="none" w:sz="0" w:space="0" w:color="auto"/>
          </w:divBdr>
        </w:div>
        <w:div w:id="2006202581">
          <w:marLeft w:val="0"/>
          <w:marRight w:val="0"/>
          <w:marTop w:val="0"/>
          <w:marBottom w:val="0"/>
          <w:divBdr>
            <w:top w:val="none" w:sz="0" w:space="0" w:color="auto"/>
            <w:left w:val="none" w:sz="0" w:space="0" w:color="auto"/>
            <w:bottom w:val="none" w:sz="0" w:space="0" w:color="auto"/>
            <w:right w:val="none" w:sz="0" w:space="0" w:color="auto"/>
          </w:divBdr>
        </w:div>
        <w:div w:id="2009550152">
          <w:marLeft w:val="0"/>
          <w:marRight w:val="0"/>
          <w:marTop w:val="0"/>
          <w:marBottom w:val="0"/>
          <w:divBdr>
            <w:top w:val="none" w:sz="0" w:space="0" w:color="auto"/>
            <w:left w:val="none" w:sz="0" w:space="0" w:color="auto"/>
            <w:bottom w:val="none" w:sz="0" w:space="0" w:color="auto"/>
            <w:right w:val="none" w:sz="0" w:space="0" w:color="auto"/>
          </w:divBdr>
        </w:div>
        <w:div w:id="2028291551">
          <w:marLeft w:val="0"/>
          <w:marRight w:val="0"/>
          <w:marTop w:val="0"/>
          <w:marBottom w:val="0"/>
          <w:divBdr>
            <w:top w:val="none" w:sz="0" w:space="0" w:color="auto"/>
            <w:left w:val="none" w:sz="0" w:space="0" w:color="auto"/>
            <w:bottom w:val="none" w:sz="0" w:space="0" w:color="auto"/>
            <w:right w:val="none" w:sz="0" w:space="0" w:color="auto"/>
          </w:divBdr>
        </w:div>
        <w:div w:id="2029988860">
          <w:marLeft w:val="0"/>
          <w:marRight w:val="0"/>
          <w:marTop w:val="0"/>
          <w:marBottom w:val="0"/>
          <w:divBdr>
            <w:top w:val="none" w:sz="0" w:space="0" w:color="auto"/>
            <w:left w:val="none" w:sz="0" w:space="0" w:color="auto"/>
            <w:bottom w:val="none" w:sz="0" w:space="0" w:color="auto"/>
            <w:right w:val="none" w:sz="0" w:space="0" w:color="auto"/>
          </w:divBdr>
        </w:div>
        <w:div w:id="2040550233">
          <w:marLeft w:val="0"/>
          <w:marRight w:val="0"/>
          <w:marTop w:val="0"/>
          <w:marBottom w:val="0"/>
          <w:divBdr>
            <w:top w:val="none" w:sz="0" w:space="0" w:color="auto"/>
            <w:left w:val="none" w:sz="0" w:space="0" w:color="auto"/>
            <w:bottom w:val="none" w:sz="0" w:space="0" w:color="auto"/>
            <w:right w:val="none" w:sz="0" w:space="0" w:color="auto"/>
          </w:divBdr>
        </w:div>
        <w:div w:id="2043826089">
          <w:marLeft w:val="0"/>
          <w:marRight w:val="0"/>
          <w:marTop w:val="0"/>
          <w:marBottom w:val="0"/>
          <w:divBdr>
            <w:top w:val="none" w:sz="0" w:space="0" w:color="auto"/>
            <w:left w:val="none" w:sz="0" w:space="0" w:color="auto"/>
            <w:bottom w:val="none" w:sz="0" w:space="0" w:color="auto"/>
            <w:right w:val="none" w:sz="0" w:space="0" w:color="auto"/>
          </w:divBdr>
        </w:div>
        <w:div w:id="2072461332">
          <w:marLeft w:val="0"/>
          <w:marRight w:val="0"/>
          <w:marTop w:val="0"/>
          <w:marBottom w:val="0"/>
          <w:divBdr>
            <w:top w:val="none" w:sz="0" w:space="0" w:color="auto"/>
            <w:left w:val="none" w:sz="0" w:space="0" w:color="auto"/>
            <w:bottom w:val="none" w:sz="0" w:space="0" w:color="auto"/>
            <w:right w:val="none" w:sz="0" w:space="0" w:color="auto"/>
          </w:divBdr>
        </w:div>
        <w:div w:id="2090691788">
          <w:marLeft w:val="0"/>
          <w:marRight w:val="0"/>
          <w:marTop w:val="0"/>
          <w:marBottom w:val="0"/>
          <w:divBdr>
            <w:top w:val="none" w:sz="0" w:space="0" w:color="auto"/>
            <w:left w:val="none" w:sz="0" w:space="0" w:color="auto"/>
            <w:bottom w:val="none" w:sz="0" w:space="0" w:color="auto"/>
            <w:right w:val="none" w:sz="0" w:space="0" w:color="auto"/>
          </w:divBdr>
        </w:div>
        <w:div w:id="2096440118">
          <w:marLeft w:val="0"/>
          <w:marRight w:val="0"/>
          <w:marTop w:val="0"/>
          <w:marBottom w:val="0"/>
          <w:divBdr>
            <w:top w:val="none" w:sz="0" w:space="0" w:color="auto"/>
            <w:left w:val="none" w:sz="0" w:space="0" w:color="auto"/>
            <w:bottom w:val="none" w:sz="0" w:space="0" w:color="auto"/>
            <w:right w:val="none" w:sz="0" w:space="0" w:color="auto"/>
          </w:divBdr>
        </w:div>
        <w:div w:id="2113740663">
          <w:marLeft w:val="0"/>
          <w:marRight w:val="0"/>
          <w:marTop w:val="0"/>
          <w:marBottom w:val="0"/>
          <w:divBdr>
            <w:top w:val="none" w:sz="0" w:space="0" w:color="auto"/>
            <w:left w:val="none" w:sz="0" w:space="0" w:color="auto"/>
            <w:bottom w:val="none" w:sz="0" w:space="0" w:color="auto"/>
            <w:right w:val="none" w:sz="0" w:space="0" w:color="auto"/>
          </w:divBdr>
        </w:div>
        <w:div w:id="2142185650">
          <w:marLeft w:val="0"/>
          <w:marRight w:val="0"/>
          <w:marTop w:val="0"/>
          <w:marBottom w:val="0"/>
          <w:divBdr>
            <w:top w:val="none" w:sz="0" w:space="0" w:color="auto"/>
            <w:left w:val="none" w:sz="0" w:space="0" w:color="auto"/>
            <w:bottom w:val="none" w:sz="0" w:space="0" w:color="auto"/>
            <w:right w:val="none" w:sz="0" w:space="0" w:color="auto"/>
          </w:divBdr>
        </w:div>
      </w:divsChild>
    </w:div>
    <w:div w:id="696082376">
      <w:bodyDiv w:val="1"/>
      <w:marLeft w:val="0"/>
      <w:marRight w:val="0"/>
      <w:marTop w:val="0"/>
      <w:marBottom w:val="0"/>
      <w:divBdr>
        <w:top w:val="none" w:sz="0" w:space="0" w:color="auto"/>
        <w:left w:val="none" w:sz="0" w:space="0" w:color="auto"/>
        <w:bottom w:val="none" w:sz="0" w:space="0" w:color="auto"/>
        <w:right w:val="none" w:sz="0" w:space="0" w:color="auto"/>
      </w:divBdr>
    </w:div>
    <w:div w:id="701638942">
      <w:bodyDiv w:val="1"/>
      <w:marLeft w:val="0"/>
      <w:marRight w:val="0"/>
      <w:marTop w:val="0"/>
      <w:marBottom w:val="0"/>
      <w:divBdr>
        <w:top w:val="none" w:sz="0" w:space="0" w:color="auto"/>
        <w:left w:val="none" w:sz="0" w:space="0" w:color="auto"/>
        <w:bottom w:val="none" w:sz="0" w:space="0" w:color="auto"/>
        <w:right w:val="none" w:sz="0" w:space="0" w:color="auto"/>
      </w:divBdr>
    </w:div>
    <w:div w:id="709961361">
      <w:bodyDiv w:val="1"/>
      <w:marLeft w:val="0"/>
      <w:marRight w:val="0"/>
      <w:marTop w:val="0"/>
      <w:marBottom w:val="0"/>
      <w:divBdr>
        <w:top w:val="none" w:sz="0" w:space="0" w:color="auto"/>
        <w:left w:val="none" w:sz="0" w:space="0" w:color="auto"/>
        <w:bottom w:val="none" w:sz="0" w:space="0" w:color="auto"/>
        <w:right w:val="none" w:sz="0" w:space="0" w:color="auto"/>
      </w:divBdr>
    </w:div>
    <w:div w:id="714623376">
      <w:bodyDiv w:val="1"/>
      <w:marLeft w:val="0"/>
      <w:marRight w:val="0"/>
      <w:marTop w:val="0"/>
      <w:marBottom w:val="0"/>
      <w:divBdr>
        <w:top w:val="none" w:sz="0" w:space="0" w:color="auto"/>
        <w:left w:val="none" w:sz="0" w:space="0" w:color="auto"/>
        <w:bottom w:val="none" w:sz="0" w:space="0" w:color="auto"/>
        <w:right w:val="none" w:sz="0" w:space="0" w:color="auto"/>
      </w:divBdr>
    </w:div>
    <w:div w:id="720638414">
      <w:bodyDiv w:val="1"/>
      <w:marLeft w:val="0"/>
      <w:marRight w:val="0"/>
      <w:marTop w:val="0"/>
      <w:marBottom w:val="0"/>
      <w:divBdr>
        <w:top w:val="none" w:sz="0" w:space="0" w:color="auto"/>
        <w:left w:val="none" w:sz="0" w:space="0" w:color="auto"/>
        <w:bottom w:val="none" w:sz="0" w:space="0" w:color="auto"/>
        <w:right w:val="none" w:sz="0" w:space="0" w:color="auto"/>
      </w:divBdr>
    </w:div>
    <w:div w:id="740642705">
      <w:bodyDiv w:val="1"/>
      <w:marLeft w:val="0"/>
      <w:marRight w:val="0"/>
      <w:marTop w:val="0"/>
      <w:marBottom w:val="0"/>
      <w:divBdr>
        <w:top w:val="none" w:sz="0" w:space="0" w:color="auto"/>
        <w:left w:val="none" w:sz="0" w:space="0" w:color="auto"/>
        <w:bottom w:val="none" w:sz="0" w:space="0" w:color="auto"/>
        <w:right w:val="none" w:sz="0" w:space="0" w:color="auto"/>
      </w:divBdr>
    </w:div>
    <w:div w:id="776827578">
      <w:bodyDiv w:val="1"/>
      <w:marLeft w:val="0"/>
      <w:marRight w:val="0"/>
      <w:marTop w:val="0"/>
      <w:marBottom w:val="0"/>
      <w:divBdr>
        <w:top w:val="none" w:sz="0" w:space="0" w:color="auto"/>
        <w:left w:val="none" w:sz="0" w:space="0" w:color="auto"/>
        <w:bottom w:val="none" w:sz="0" w:space="0" w:color="auto"/>
        <w:right w:val="none" w:sz="0" w:space="0" w:color="auto"/>
      </w:divBdr>
    </w:div>
    <w:div w:id="778640425">
      <w:bodyDiv w:val="1"/>
      <w:marLeft w:val="0"/>
      <w:marRight w:val="0"/>
      <w:marTop w:val="0"/>
      <w:marBottom w:val="0"/>
      <w:divBdr>
        <w:top w:val="none" w:sz="0" w:space="0" w:color="auto"/>
        <w:left w:val="none" w:sz="0" w:space="0" w:color="auto"/>
        <w:bottom w:val="none" w:sz="0" w:space="0" w:color="auto"/>
        <w:right w:val="none" w:sz="0" w:space="0" w:color="auto"/>
      </w:divBdr>
    </w:div>
    <w:div w:id="781460739">
      <w:bodyDiv w:val="1"/>
      <w:marLeft w:val="0"/>
      <w:marRight w:val="0"/>
      <w:marTop w:val="0"/>
      <w:marBottom w:val="0"/>
      <w:divBdr>
        <w:top w:val="none" w:sz="0" w:space="0" w:color="auto"/>
        <w:left w:val="none" w:sz="0" w:space="0" w:color="auto"/>
        <w:bottom w:val="none" w:sz="0" w:space="0" w:color="auto"/>
        <w:right w:val="none" w:sz="0" w:space="0" w:color="auto"/>
      </w:divBdr>
    </w:div>
    <w:div w:id="810176835">
      <w:bodyDiv w:val="1"/>
      <w:marLeft w:val="0"/>
      <w:marRight w:val="0"/>
      <w:marTop w:val="0"/>
      <w:marBottom w:val="0"/>
      <w:divBdr>
        <w:top w:val="none" w:sz="0" w:space="0" w:color="auto"/>
        <w:left w:val="none" w:sz="0" w:space="0" w:color="auto"/>
        <w:bottom w:val="none" w:sz="0" w:space="0" w:color="auto"/>
        <w:right w:val="none" w:sz="0" w:space="0" w:color="auto"/>
      </w:divBdr>
    </w:div>
    <w:div w:id="813717554">
      <w:bodyDiv w:val="1"/>
      <w:marLeft w:val="0"/>
      <w:marRight w:val="0"/>
      <w:marTop w:val="0"/>
      <w:marBottom w:val="0"/>
      <w:divBdr>
        <w:top w:val="none" w:sz="0" w:space="0" w:color="auto"/>
        <w:left w:val="none" w:sz="0" w:space="0" w:color="auto"/>
        <w:bottom w:val="none" w:sz="0" w:space="0" w:color="auto"/>
        <w:right w:val="none" w:sz="0" w:space="0" w:color="auto"/>
      </w:divBdr>
    </w:div>
    <w:div w:id="824586856">
      <w:bodyDiv w:val="1"/>
      <w:marLeft w:val="0"/>
      <w:marRight w:val="0"/>
      <w:marTop w:val="0"/>
      <w:marBottom w:val="0"/>
      <w:divBdr>
        <w:top w:val="none" w:sz="0" w:space="0" w:color="auto"/>
        <w:left w:val="none" w:sz="0" w:space="0" w:color="auto"/>
        <w:bottom w:val="none" w:sz="0" w:space="0" w:color="auto"/>
        <w:right w:val="none" w:sz="0" w:space="0" w:color="auto"/>
      </w:divBdr>
    </w:div>
    <w:div w:id="831337115">
      <w:bodyDiv w:val="1"/>
      <w:marLeft w:val="0"/>
      <w:marRight w:val="0"/>
      <w:marTop w:val="0"/>
      <w:marBottom w:val="0"/>
      <w:divBdr>
        <w:top w:val="none" w:sz="0" w:space="0" w:color="auto"/>
        <w:left w:val="none" w:sz="0" w:space="0" w:color="auto"/>
        <w:bottom w:val="none" w:sz="0" w:space="0" w:color="auto"/>
        <w:right w:val="none" w:sz="0" w:space="0" w:color="auto"/>
      </w:divBdr>
    </w:div>
    <w:div w:id="860046002">
      <w:bodyDiv w:val="1"/>
      <w:marLeft w:val="0"/>
      <w:marRight w:val="0"/>
      <w:marTop w:val="0"/>
      <w:marBottom w:val="0"/>
      <w:divBdr>
        <w:top w:val="none" w:sz="0" w:space="0" w:color="auto"/>
        <w:left w:val="none" w:sz="0" w:space="0" w:color="auto"/>
        <w:bottom w:val="none" w:sz="0" w:space="0" w:color="auto"/>
        <w:right w:val="none" w:sz="0" w:space="0" w:color="auto"/>
      </w:divBdr>
    </w:div>
    <w:div w:id="887182672">
      <w:bodyDiv w:val="1"/>
      <w:marLeft w:val="0"/>
      <w:marRight w:val="0"/>
      <w:marTop w:val="0"/>
      <w:marBottom w:val="0"/>
      <w:divBdr>
        <w:top w:val="none" w:sz="0" w:space="0" w:color="auto"/>
        <w:left w:val="none" w:sz="0" w:space="0" w:color="auto"/>
        <w:bottom w:val="none" w:sz="0" w:space="0" w:color="auto"/>
        <w:right w:val="none" w:sz="0" w:space="0" w:color="auto"/>
      </w:divBdr>
    </w:div>
    <w:div w:id="914776837">
      <w:bodyDiv w:val="1"/>
      <w:marLeft w:val="0"/>
      <w:marRight w:val="0"/>
      <w:marTop w:val="0"/>
      <w:marBottom w:val="0"/>
      <w:divBdr>
        <w:top w:val="none" w:sz="0" w:space="0" w:color="auto"/>
        <w:left w:val="none" w:sz="0" w:space="0" w:color="auto"/>
        <w:bottom w:val="none" w:sz="0" w:space="0" w:color="auto"/>
        <w:right w:val="none" w:sz="0" w:space="0" w:color="auto"/>
      </w:divBdr>
    </w:div>
    <w:div w:id="944457356">
      <w:bodyDiv w:val="1"/>
      <w:marLeft w:val="0"/>
      <w:marRight w:val="0"/>
      <w:marTop w:val="0"/>
      <w:marBottom w:val="0"/>
      <w:divBdr>
        <w:top w:val="none" w:sz="0" w:space="0" w:color="auto"/>
        <w:left w:val="none" w:sz="0" w:space="0" w:color="auto"/>
        <w:bottom w:val="none" w:sz="0" w:space="0" w:color="auto"/>
        <w:right w:val="none" w:sz="0" w:space="0" w:color="auto"/>
      </w:divBdr>
    </w:div>
    <w:div w:id="954097864">
      <w:bodyDiv w:val="1"/>
      <w:marLeft w:val="0"/>
      <w:marRight w:val="0"/>
      <w:marTop w:val="0"/>
      <w:marBottom w:val="0"/>
      <w:divBdr>
        <w:top w:val="none" w:sz="0" w:space="0" w:color="auto"/>
        <w:left w:val="none" w:sz="0" w:space="0" w:color="auto"/>
        <w:bottom w:val="none" w:sz="0" w:space="0" w:color="auto"/>
        <w:right w:val="none" w:sz="0" w:space="0" w:color="auto"/>
      </w:divBdr>
      <w:divsChild>
        <w:div w:id="1101755421">
          <w:marLeft w:val="0"/>
          <w:marRight w:val="0"/>
          <w:marTop w:val="300"/>
          <w:marBottom w:val="0"/>
          <w:divBdr>
            <w:top w:val="none" w:sz="0" w:space="0" w:color="auto"/>
            <w:left w:val="none" w:sz="0" w:space="0" w:color="auto"/>
            <w:bottom w:val="none" w:sz="0" w:space="0" w:color="auto"/>
            <w:right w:val="none" w:sz="0" w:space="0" w:color="auto"/>
          </w:divBdr>
        </w:div>
      </w:divsChild>
    </w:div>
    <w:div w:id="967930051">
      <w:bodyDiv w:val="1"/>
      <w:marLeft w:val="0"/>
      <w:marRight w:val="0"/>
      <w:marTop w:val="0"/>
      <w:marBottom w:val="0"/>
      <w:divBdr>
        <w:top w:val="none" w:sz="0" w:space="0" w:color="auto"/>
        <w:left w:val="none" w:sz="0" w:space="0" w:color="auto"/>
        <w:bottom w:val="none" w:sz="0" w:space="0" w:color="auto"/>
        <w:right w:val="none" w:sz="0" w:space="0" w:color="auto"/>
      </w:divBdr>
    </w:div>
    <w:div w:id="969437629">
      <w:bodyDiv w:val="1"/>
      <w:marLeft w:val="0"/>
      <w:marRight w:val="0"/>
      <w:marTop w:val="0"/>
      <w:marBottom w:val="0"/>
      <w:divBdr>
        <w:top w:val="none" w:sz="0" w:space="0" w:color="auto"/>
        <w:left w:val="none" w:sz="0" w:space="0" w:color="auto"/>
        <w:bottom w:val="none" w:sz="0" w:space="0" w:color="auto"/>
        <w:right w:val="none" w:sz="0" w:space="0" w:color="auto"/>
      </w:divBdr>
    </w:div>
    <w:div w:id="990407690">
      <w:bodyDiv w:val="1"/>
      <w:marLeft w:val="0"/>
      <w:marRight w:val="0"/>
      <w:marTop w:val="0"/>
      <w:marBottom w:val="0"/>
      <w:divBdr>
        <w:top w:val="none" w:sz="0" w:space="0" w:color="auto"/>
        <w:left w:val="none" w:sz="0" w:space="0" w:color="auto"/>
        <w:bottom w:val="none" w:sz="0" w:space="0" w:color="auto"/>
        <w:right w:val="none" w:sz="0" w:space="0" w:color="auto"/>
      </w:divBdr>
    </w:div>
    <w:div w:id="1019894505">
      <w:bodyDiv w:val="1"/>
      <w:marLeft w:val="0"/>
      <w:marRight w:val="0"/>
      <w:marTop w:val="0"/>
      <w:marBottom w:val="0"/>
      <w:divBdr>
        <w:top w:val="none" w:sz="0" w:space="0" w:color="auto"/>
        <w:left w:val="none" w:sz="0" w:space="0" w:color="auto"/>
        <w:bottom w:val="none" w:sz="0" w:space="0" w:color="auto"/>
        <w:right w:val="none" w:sz="0" w:space="0" w:color="auto"/>
      </w:divBdr>
      <w:divsChild>
        <w:div w:id="662902200">
          <w:marLeft w:val="0"/>
          <w:marRight w:val="480"/>
          <w:marTop w:val="0"/>
          <w:marBottom w:val="0"/>
          <w:divBdr>
            <w:top w:val="none" w:sz="0" w:space="0" w:color="auto"/>
            <w:left w:val="none" w:sz="0" w:space="0" w:color="auto"/>
            <w:bottom w:val="none" w:sz="0" w:space="0" w:color="auto"/>
            <w:right w:val="none" w:sz="0" w:space="0" w:color="auto"/>
          </w:divBdr>
        </w:div>
        <w:div w:id="1197234050">
          <w:marLeft w:val="480"/>
          <w:marRight w:val="0"/>
          <w:marTop w:val="0"/>
          <w:marBottom w:val="0"/>
          <w:divBdr>
            <w:top w:val="none" w:sz="0" w:space="0" w:color="auto"/>
            <w:left w:val="none" w:sz="0" w:space="0" w:color="auto"/>
            <w:bottom w:val="none" w:sz="0" w:space="0" w:color="auto"/>
            <w:right w:val="none" w:sz="0" w:space="0" w:color="auto"/>
          </w:divBdr>
        </w:div>
      </w:divsChild>
    </w:div>
    <w:div w:id="1042823618">
      <w:bodyDiv w:val="1"/>
      <w:marLeft w:val="0"/>
      <w:marRight w:val="0"/>
      <w:marTop w:val="0"/>
      <w:marBottom w:val="0"/>
      <w:divBdr>
        <w:top w:val="none" w:sz="0" w:space="0" w:color="auto"/>
        <w:left w:val="none" w:sz="0" w:space="0" w:color="auto"/>
        <w:bottom w:val="none" w:sz="0" w:space="0" w:color="auto"/>
        <w:right w:val="none" w:sz="0" w:space="0" w:color="auto"/>
      </w:divBdr>
    </w:div>
    <w:div w:id="1045980479">
      <w:bodyDiv w:val="1"/>
      <w:marLeft w:val="0"/>
      <w:marRight w:val="0"/>
      <w:marTop w:val="0"/>
      <w:marBottom w:val="0"/>
      <w:divBdr>
        <w:top w:val="none" w:sz="0" w:space="0" w:color="auto"/>
        <w:left w:val="none" w:sz="0" w:space="0" w:color="auto"/>
        <w:bottom w:val="none" w:sz="0" w:space="0" w:color="auto"/>
        <w:right w:val="none" w:sz="0" w:space="0" w:color="auto"/>
      </w:divBdr>
      <w:divsChild>
        <w:div w:id="208107853">
          <w:marLeft w:val="0"/>
          <w:marRight w:val="0"/>
          <w:marTop w:val="300"/>
          <w:marBottom w:val="0"/>
          <w:divBdr>
            <w:top w:val="none" w:sz="0" w:space="0" w:color="auto"/>
            <w:left w:val="none" w:sz="0" w:space="0" w:color="auto"/>
            <w:bottom w:val="none" w:sz="0" w:space="0" w:color="auto"/>
            <w:right w:val="none" w:sz="0" w:space="0" w:color="auto"/>
          </w:divBdr>
        </w:div>
        <w:div w:id="951284855">
          <w:marLeft w:val="0"/>
          <w:marRight w:val="0"/>
          <w:marTop w:val="300"/>
          <w:marBottom w:val="0"/>
          <w:divBdr>
            <w:top w:val="none" w:sz="0" w:space="0" w:color="auto"/>
            <w:left w:val="none" w:sz="0" w:space="0" w:color="auto"/>
            <w:bottom w:val="none" w:sz="0" w:space="0" w:color="auto"/>
            <w:right w:val="none" w:sz="0" w:space="0" w:color="auto"/>
          </w:divBdr>
        </w:div>
        <w:div w:id="282469880">
          <w:marLeft w:val="0"/>
          <w:marRight w:val="0"/>
          <w:marTop w:val="300"/>
          <w:marBottom w:val="0"/>
          <w:divBdr>
            <w:top w:val="none" w:sz="0" w:space="0" w:color="auto"/>
            <w:left w:val="none" w:sz="0" w:space="0" w:color="auto"/>
            <w:bottom w:val="none" w:sz="0" w:space="0" w:color="auto"/>
            <w:right w:val="none" w:sz="0" w:space="0" w:color="auto"/>
          </w:divBdr>
        </w:div>
      </w:divsChild>
    </w:div>
    <w:div w:id="1080982205">
      <w:bodyDiv w:val="1"/>
      <w:marLeft w:val="0"/>
      <w:marRight w:val="0"/>
      <w:marTop w:val="0"/>
      <w:marBottom w:val="0"/>
      <w:divBdr>
        <w:top w:val="none" w:sz="0" w:space="0" w:color="auto"/>
        <w:left w:val="none" w:sz="0" w:space="0" w:color="auto"/>
        <w:bottom w:val="none" w:sz="0" w:space="0" w:color="auto"/>
        <w:right w:val="none" w:sz="0" w:space="0" w:color="auto"/>
      </w:divBdr>
    </w:div>
    <w:div w:id="1091245725">
      <w:bodyDiv w:val="1"/>
      <w:marLeft w:val="0"/>
      <w:marRight w:val="0"/>
      <w:marTop w:val="0"/>
      <w:marBottom w:val="0"/>
      <w:divBdr>
        <w:top w:val="none" w:sz="0" w:space="0" w:color="auto"/>
        <w:left w:val="none" w:sz="0" w:space="0" w:color="auto"/>
        <w:bottom w:val="none" w:sz="0" w:space="0" w:color="auto"/>
        <w:right w:val="none" w:sz="0" w:space="0" w:color="auto"/>
      </w:divBdr>
    </w:div>
    <w:div w:id="1100225735">
      <w:bodyDiv w:val="1"/>
      <w:marLeft w:val="0"/>
      <w:marRight w:val="0"/>
      <w:marTop w:val="0"/>
      <w:marBottom w:val="0"/>
      <w:divBdr>
        <w:top w:val="none" w:sz="0" w:space="0" w:color="auto"/>
        <w:left w:val="none" w:sz="0" w:space="0" w:color="auto"/>
        <w:bottom w:val="none" w:sz="0" w:space="0" w:color="auto"/>
        <w:right w:val="none" w:sz="0" w:space="0" w:color="auto"/>
      </w:divBdr>
    </w:div>
    <w:div w:id="1107042885">
      <w:bodyDiv w:val="1"/>
      <w:marLeft w:val="0"/>
      <w:marRight w:val="0"/>
      <w:marTop w:val="0"/>
      <w:marBottom w:val="0"/>
      <w:divBdr>
        <w:top w:val="none" w:sz="0" w:space="0" w:color="auto"/>
        <w:left w:val="none" w:sz="0" w:space="0" w:color="auto"/>
        <w:bottom w:val="none" w:sz="0" w:space="0" w:color="auto"/>
        <w:right w:val="none" w:sz="0" w:space="0" w:color="auto"/>
      </w:divBdr>
      <w:divsChild>
        <w:div w:id="35350248">
          <w:marLeft w:val="0"/>
          <w:marRight w:val="0"/>
          <w:marTop w:val="0"/>
          <w:marBottom w:val="0"/>
          <w:divBdr>
            <w:top w:val="none" w:sz="0" w:space="0" w:color="auto"/>
            <w:left w:val="none" w:sz="0" w:space="0" w:color="auto"/>
            <w:bottom w:val="none" w:sz="0" w:space="0" w:color="auto"/>
            <w:right w:val="none" w:sz="0" w:space="0" w:color="auto"/>
          </w:divBdr>
        </w:div>
        <w:div w:id="46877706">
          <w:marLeft w:val="0"/>
          <w:marRight w:val="0"/>
          <w:marTop w:val="0"/>
          <w:marBottom w:val="0"/>
          <w:divBdr>
            <w:top w:val="none" w:sz="0" w:space="0" w:color="auto"/>
            <w:left w:val="none" w:sz="0" w:space="0" w:color="auto"/>
            <w:bottom w:val="none" w:sz="0" w:space="0" w:color="auto"/>
            <w:right w:val="none" w:sz="0" w:space="0" w:color="auto"/>
          </w:divBdr>
        </w:div>
        <w:div w:id="63072890">
          <w:marLeft w:val="0"/>
          <w:marRight w:val="0"/>
          <w:marTop w:val="0"/>
          <w:marBottom w:val="0"/>
          <w:divBdr>
            <w:top w:val="none" w:sz="0" w:space="0" w:color="auto"/>
            <w:left w:val="none" w:sz="0" w:space="0" w:color="auto"/>
            <w:bottom w:val="none" w:sz="0" w:space="0" w:color="auto"/>
            <w:right w:val="none" w:sz="0" w:space="0" w:color="auto"/>
          </w:divBdr>
        </w:div>
        <w:div w:id="65736795">
          <w:marLeft w:val="0"/>
          <w:marRight w:val="0"/>
          <w:marTop w:val="0"/>
          <w:marBottom w:val="0"/>
          <w:divBdr>
            <w:top w:val="none" w:sz="0" w:space="0" w:color="auto"/>
            <w:left w:val="none" w:sz="0" w:space="0" w:color="auto"/>
            <w:bottom w:val="none" w:sz="0" w:space="0" w:color="auto"/>
            <w:right w:val="none" w:sz="0" w:space="0" w:color="auto"/>
          </w:divBdr>
        </w:div>
        <w:div w:id="81920719">
          <w:marLeft w:val="0"/>
          <w:marRight w:val="0"/>
          <w:marTop w:val="0"/>
          <w:marBottom w:val="0"/>
          <w:divBdr>
            <w:top w:val="none" w:sz="0" w:space="0" w:color="auto"/>
            <w:left w:val="none" w:sz="0" w:space="0" w:color="auto"/>
            <w:bottom w:val="none" w:sz="0" w:space="0" w:color="auto"/>
            <w:right w:val="none" w:sz="0" w:space="0" w:color="auto"/>
          </w:divBdr>
        </w:div>
        <w:div w:id="84423400">
          <w:marLeft w:val="0"/>
          <w:marRight w:val="0"/>
          <w:marTop w:val="0"/>
          <w:marBottom w:val="0"/>
          <w:divBdr>
            <w:top w:val="none" w:sz="0" w:space="0" w:color="auto"/>
            <w:left w:val="none" w:sz="0" w:space="0" w:color="auto"/>
            <w:bottom w:val="none" w:sz="0" w:space="0" w:color="auto"/>
            <w:right w:val="none" w:sz="0" w:space="0" w:color="auto"/>
          </w:divBdr>
        </w:div>
        <w:div w:id="92165703">
          <w:marLeft w:val="0"/>
          <w:marRight w:val="0"/>
          <w:marTop w:val="0"/>
          <w:marBottom w:val="0"/>
          <w:divBdr>
            <w:top w:val="none" w:sz="0" w:space="0" w:color="auto"/>
            <w:left w:val="none" w:sz="0" w:space="0" w:color="auto"/>
            <w:bottom w:val="none" w:sz="0" w:space="0" w:color="auto"/>
            <w:right w:val="none" w:sz="0" w:space="0" w:color="auto"/>
          </w:divBdr>
        </w:div>
        <w:div w:id="139159476">
          <w:marLeft w:val="0"/>
          <w:marRight w:val="0"/>
          <w:marTop w:val="0"/>
          <w:marBottom w:val="0"/>
          <w:divBdr>
            <w:top w:val="none" w:sz="0" w:space="0" w:color="auto"/>
            <w:left w:val="none" w:sz="0" w:space="0" w:color="auto"/>
            <w:bottom w:val="none" w:sz="0" w:space="0" w:color="auto"/>
            <w:right w:val="none" w:sz="0" w:space="0" w:color="auto"/>
          </w:divBdr>
        </w:div>
        <w:div w:id="156112122">
          <w:marLeft w:val="0"/>
          <w:marRight w:val="0"/>
          <w:marTop w:val="0"/>
          <w:marBottom w:val="0"/>
          <w:divBdr>
            <w:top w:val="none" w:sz="0" w:space="0" w:color="auto"/>
            <w:left w:val="none" w:sz="0" w:space="0" w:color="auto"/>
            <w:bottom w:val="none" w:sz="0" w:space="0" w:color="auto"/>
            <w:right w:val="none" w:sz="0" w:space="0" w:color="auto"/>
          </w:divBdr>
        </w:div>
        <w:div w:id="164248806">
          <w:marLeft w:val="0"/>
          <w:marRight w:val="0"/>
          <w:marTop w:val="0"/>
          <w:marBottom w:val="0"/>
          <w:divBdr>
            <w:top w:val="none" w:sz="0" w:space="0" w:color="auto"/>
            <w:left w:val="none" w:sz="0" w:space="0" w:color="auto"/>
            <w:bottom w:val="none" w:sz="0" w:space="0" w:color="auto"/>
            <w:right w:val="none" w:sz="0" w:space="0" w:color="auto"/>
          </w:divBdr>
        </w:div>
        <w:div w:id="166676144">
          <w:marLeft w:val="0"/>
          <w:marRight w:val="0"/>
          <w:marTop w:val="0"/>
          <w:marBottom w:val="0"/>
          <w:divBdr>
            <w:top w:val="none" w:sz="0" w:space="0" w:color="auto"/>
            <w:left w:val="none" w:sz="0" w:space="0" w:color="auto"/>
            <w:bottom w:val="none" w:sz="0" w:space="0" w:color="auto"/>
            <w:right w:val="none" w:sz="0" w:space="0" w:color="auto"/>
          </w:divBdr>
        </w:div>
        <w:div w:id="170996970">
          <w:marLeft w:val="0"/>
          <w:marRight w:val="0"/>
          <w:marTop w:val="0"/>
          <w:marBottom w:val="0"/>
          <w:divBdr>
            <w:top w:val="none" w:sz="0" w:space="0" w:color="auto"/>
            <w:left w:val="none" w:sz="0" w:space="0" w:color="auto"/>
            <w:bottom w:val="none" w:sz="0" w:space="0" w:color="auto"/>
            <w:right w:val="none" w:sz="0" w:space="0" w:color="auto"/>
          </w:divBdr>
        </w:div>
        <w:div w:id="171720742">
          <w:marLeft w:val="0"/>
          <w:marRight w:val="0"/>
          <w:marTop w:val="0"/>
          <w:marBottom w:val="0"/>
          <w:divBdr>
            <w:top w:val="none" w:sz="0" w:space="0" w:color="auto"/>
            <w:left w:val="none" w:sz="0" w:space="0" w:color="auto"/>
            <w:bottom w:val="none" w:sz="0" w:space="0" w:color="auto"/>
            <w:right w:val="none" w:sz="0" w:space="0" w:color="auto"/>
          </w:divBdr>
        </w:div>
        <w:div w:id="172426525">
          <w:marLeft w:val="0"/>
          <w:marRight w:val="0"/>
          <w:marTop w:val="0"/>
          <w:marBottom w:val="0"/>
          <w:divBdr>
            <w:top w:val="none" w:sz="0" w:space="0" w:color="auto"/>
            <w:left w:val="none" w:sz="0" w:space="0" w:color="auto"/>
            <w:bottom w:val="none" w:sz="0" w:space="0" w:color="auto"/>
            <w:right w:val="none" w:sz="0" w:space="0" w:color="auto"/>
          </w:divBdr>
        </w:div>
        <w:div w:id="183055842">
          <w:marLeft w:val="0"/>
          <w:marRight w:val="0"/>
          <w:marTop w:val="0"/>
          <w:marBottom w:val="0"/>
          <w:divBdr>
            <w:top w:val="none" w:sz="0" w:space="0" w:color="auto"/>
            <w:left w:val="none" w:sz="0" w:space="0" w:color="auto"/>
            <w:bottom w:val="none" w:sz="0" w:space="0" w:color="auto"/>
            <w:right w:val="none" w:sz="0" w:space="0" w:color="auto"/>
          </w:divBdr>
        </w:div>
        <w:div w:id="206307650">
          <w:marLeft w:val="0"/>
          <w:marRight w:val="0"/>
          <w:marTop w:val="0"/>
          <w:marBottom w:val="0"/>
          <w:divBdr>
            <w:top w:val="none" w:sz="0" w:space="0" w:color="auto"/>
            <w:left w:val="none" w:sz="0" w:space="0" w:color="auto"/>
            <w:bottom w:val="none" w:sz="0" w:space="0" w:color="auto"/>
            <w:right w:val="none" w:sz="0" w:space="0" w:color="auto"/>
          </w:divBdr>
        </w:div>
        <w:div w:id="276303418">
          <w:marLeft w:val="0"/>
          <w:marRight w:val="0"/>
          <w:marTop w:val="0"/>
          <w:marBottom w:val="0"/>
          <w:divBdr>
            <w:top w:val="none" w:sz="0" w:space="0" w:color="auto"/>
            <w:left w:val="none" w:sz="0" w:space="0" w:color="auto"/>
            <w:bottom w:val="none" w:sz="0" w:space="0" w:color="auto"/>
            <w:right w:val="none" w:sz="0" w:space="0" w:color="auto"/>
          </w:divBdr>
        </w:div>
        <w:div w:id="280915122">
          <w:marLeft w:val="0"/>
          <w:marRight w:val="0"/>
          <w:marTop w:val="0"/>
          <w:marBottom w:val="0"/>
          <w:divBdr>
            <w:top w:val="none" w:sz="0" w:space="0" w:color="auto"/>
            <w:left w:val="none" w:sz="0" w:space="0" w:color="auto"/>
            <w:bottom w:val="none" w:sz="0" w:space="0" w:color="auto"/>
            <w:right w:val="none" w:sz="0" w:space="0" w:color="auto"/>
          </w:divBdr>
        </w:div>
        <w:div w:id="308556344">
          <w:marLeft w:val="0"/>
          <w:marRight w:val="0"/>
          <w:marTop w:val="0"/>
          <w:marBottom w:val="0"/>
          <w:divBdr>
            <w:top w:val="none" w:sz="0" w:space="0" w:color="auto"/>
            <w:left w:val="none" w:sz="0" w:space="0" w:color="auto"/>
            <w:bottom w:val="none" w:sz="0" w:space="0" w:color="auto"/>
            <w:right w:val="none" w:sz="0" w:space="0" w:color="auto"/>
          </w:divBdr>
        </w:div>
        <w:div w:id="319189915">
          <w:marLeft w:val="0"/>
          <w:marRight w:val="0"/>
          <w:marTop w:val="0"/>
          <w:marBottom w:val="0"/>
          <w:divBdr>
            <w:top w:val="none" w:sz="0" w:space="0" w:color="auto"/>
            <w:left w:val="none" w:sz="0" w:space="0" w:color="auto"/>
            <w:bottom w:val="none" w:sz="0" w:space="0" w:color="auto"/>
            <w:right w:val="none" w:sz="0" w:space="0" w:color="auto"/>
          </w:divBdr>
        </w:div>
        <w:div w:id="319887084">
          <w:marLeft w:val="0"/>
          <w:marRight w:val="0"/>
          <w:marTop w:val="0"/>
          <w:marBottom w:val="0"/>
          <w:divBdr>
            <w:top w:val="none" w:sz="0" w:space="0" w:color="auto"/>
            <w:left w:val="none" w:sz="0" w:space="0" w:color="auto"/>
            <w:bottom w:val="none" w:sz="0" w:space="0" w:color="auto"/>
            <w:right w:val="none" w:sz="0" w:space="0" w:color="auto"/>
          </w:divBdr>
        </w:div>
        <w:div w:id="323120413">
          <w:marLeft w:val="0"/>
          <w:marRight w:val="0"/>
          <w:marTop w:val="0"/>
          <w:marBottom w:val="0"/>
          <w:divBdr>
            <w:top w:val="none" w:sz="0" w:space="0" w:color="auto"/>
            <w:left w:val="none" w:sz="0" w:space="0" w:color="auto"/>
            <w:bottom w:val="none" w:sz="0" w:space="0" w:color="auto"/>
            <w:right w:val="none" w:sz="0" w:space="0" w:color="auto"/>
          </w:divBdr>
        </w:div>
        <w:div w:id="335229281">
          <w:marLeft w:val="0"/>
          <w:marRight w:val="0"/>
          <w:marTop w:val="0"/>
          <w:marBottom w:val="0"/>
          <w:divBdr>
            <w:top w:val="none" w:sz="0" w:space="0" w:color="auto"/>
            <w:left w:val="none" w:sz="0" w:space="0" w:color="auto"/>
            <w:bottom w:val="none" w:sz="0" w:space="0" w:color="auto"/>
            <w:right w:val="none" w:sz="0" w:space="0" w:color="auto"/>
          </w:divBdr>
        </w:div>
        <w:div w:id="339897218">
          <w:marLeft w:val="0"/>
          <w:marRight w:val="0"/>
          <w:marTop w:val="0"/>
          <w:marBottom w:val="0"/>
          <w:divBdr>
            <w:top w:val="none" w:sz="0" w:space="0" w:color="auto"/>
            <w:left w:val="none" w:sz="0" w:space="0" w:color="auto"/>
            <w:bottom w:val="none" w:sz="0" w:space="0" w:color="auto"/>
            <w:right w:val="none" w:sz="0" w:space="0" w:color="auto"/>
          </w:divBdr>
        </w:div>
        <w:div w:id="342442875">
          <w:marLeft w:val="0"/>
          <w:marRight w:val="0"/>
          <w:marTop w:val="0"/>
          <w:marBottom w:val="0"/>
          <w:divBdr>
            <w:top w:val="none" w:sz="0" w:space="0" w:color="auto"/>
            <w:left w:val="none" w:sz="0" w:space="0" w:color="auto"/>
            <w:bottom w:val="none" w:sz="0" w:space="0" w:color="auto"/>
            <w:right w:val="none" w:sz="0" w:space="0" w:color="auto"/>
          </w:divBdr>
        </w:div>
        <w:div w:id="359628176">
          <w:marLeft w:val="0"/>
          <w:marRight w:val="0"/>
          <w:marTop w:val="0"/>
          <w:marBottom w:val="0"/>
          <w:divBdr>
            <w:top w:val="none" w:sz="0" w:space="0" w:color="auto"/>
            <w:left w:val="none" w:sz="0" w:space="0" w:color="auto"/>
            <w:bottom w:val="none" w:sz="0" w:space="0" w:color="auto"/>
            <w:right w:val="none" w:sz="0" w:space="0" w:color="auto"/>
          </w:divBdr>
        </w:div>
        <w:div w:id="377556955">
          <w:marLeft w:val="0"/>
          <w:marRight w:val="0"/>
          <w:marTop w:val="0"/>
          <w:marBottom w:val="0"/>
          <w:divBdr>
            <w:top w:val="none" w:sz="0" w:space="0" w:color="auto"/>
            <w:left w:val="none" w:sz="0" w:space="0" w:color="auto"/>
            <w:bottom w:val="none" w:sz="0" w:space="0" w:color="auto"/>
            <w:right w:val="none" w:sz="0" w:space="0" w:color="auto"/>
          </w:divBdr>
        </w:div>
        <w:div w:id="377752531">
          <w:marLeft w:val="0"/>
          <w:marRight w:val="0"/>
          <w:marTop w:val="0"/>
          <w:marBottom w:val="0"/>
          <w:divBdr>
            <w:top w:val="none" w:sz="0" w:space="0" w:color="auto"/>
            <w:left w:val="none" w:sz="0" w:space="0" w:color="auto"/>
            <w:bottom w:val="none" w:sz="0" w:space="0" w:color="auto"/>
            <w:right w:val="none" w:sz="0" w:space="0" w:color="auto"/>
          </w:divBdr>
        </w:div>
        <w:div w:id="379523617">
          <w:marLeft w:val="0"/>
          <w:marRight w:val="0"/>
          <w:marTop w:val="0"/>
          <w:marBottom w:val="0"/>
          <w:divBdr>
            <w:top w:val="none" w:sz="0" w:space="0" w:color="auto"/>
            <w:left w:val="none" w:sz="0" w:space="0" w:color="auto"/>
            <w:bottom w:val="none" w:sz="0" w:space="0" w:color="auto"/>
            <w:right w:val="none" w:sz="0" w:space="0" w:color="auto"/>
          </w:divBdr>
        </w:div>
        <w:div w:id="380859721">
          <w:marLeft w:val="0"/>
          <w:marRight w:val="0"/>
          <w:marTop w:val="0"/>
          <w:marBottom w:val="0"/>
          <w:divBdr>
            <w:top w:val="none" w:sz="0" w:space="0" w:color="auto"/>
            <w:left w:val="none" w:sz="0" w:space="0" w:color="auto"/>
            <w:bottom w:val="none" w:sz="0" w:space="0" w:color="auto"/>
            <w:right w:val="none" w:sz="0" w:space="0" w:color="auto"/>
          </w:divBdr>
        </w:div>
        <w:div w:id="383606351">
          <w:marLeft w:val="0"/>
          <w:marRight w:val="0"/>
          <w:marTop w:val="0"/>
          <w:marBottom w:val="0"/>
          <w:divBdr>
            <w:top w:val="none" w:sz="0" w:space="0" w:color="auto"/>
            <w:left w:val="none" w:sz="0" w:space="0" w:color="auto"/>
            <w:bottom w:val="none" w:sz="0" w:space="0" w:color="auto"/>
            <w:right w:val="none" w:sz="0" w:space="0" w:color="auto"/>
          </w:divBdr>
        </w:div>
        <w:div w:id="410465859">
          <w:marLeft w:val="0"/>
          <w:marRight w:val="0"/>
          <w:marTop w:val="0"/>
          <w:marBottom w:val="0"/>
          <w:divBdr>
            <w:top w:val="none" w:sz="0" w:space="0" w:color="auto"/>
            <w:left w:val="none" w:sz="0" w:space="0" w:color="auto"/>
            <w:bottom w:val="none" w:sz="0" w:space="0" w:color="auto"/>
            <w:right w:val="none" w:sz="0" w:space="0" w:color="auto"/>
          </w:divBdr>
        </w:div>
        <w:div w:id="421337418">
          <w:marLeft w:val="0"/>
          <w:marRight w:val="0"/>
          <w:marTop w:val="0"/>
          <w:marBottom w:val="0"/>
          <w:divBdr>
            <w:top w:val="none" w:sz="0" w:space="0" w:color="auto"/>
            <w:left w:val="none" w:sz="0" w:space="0" w:color="auto"/>
            <w:bottom w:val="none" w:sz="0" w:space="0" w:color="auto"/>
            <w:right w:val="none" w:sz="0" w:space="0" w:color="auto"/>
          </w:divBdr>
        </w:div>
        <w:div w:id="474761933">
          <w:marLeft w:val="0"/>
          <w:marRight w:val="0"/>
          <w:marTop w:val="0"/>
          <w:marBottom w:val="0"/>
          <w:divBdr>
            <w:top w:val="none" w:sz="0" w:space="0" w:color="auto"/>
            <w:left w:val="none" w:sz="0" w:space="0" w:color="auto"/>
            <w:bottom w:val="none" w:sz="0" w:space="0" w:color="auto"/>
            <w:right w:val="none" w:sz="0" w:space="0" w:color="auto"/>
          </w:divBdr>
        </w:div>
        <w:div w:id="484513152">
          <w:marLeft w:val="0"/>
          <w:marRight w:val="0"/>
          <w:marTop w:val="0"/>
          <w:marBottom w:val="0"/>
          <w:divBdr>
            <w:top w:val="none" w:sz="0" w:space="0" w:color="auto"/>
            <w:left w:val="none" w:sz="0" w:space="0" w:color="auto"/>
            <w:bottom w:val="none" w:sz="0" w:space="0" w:color="auto"/>
            <w:right w:val="none" w:sz="0" w:space="0" w:color="auto"/>
          </w:divBdr>
        </w:div>
        <w:div w:id="488595841">
          <w:marLeft w:val="0"/>
          <w:marRight w:val="0"/>
          <w:marTop w:val="0"/>
          <w:marBottom w:val="0"/>
          <w:divBdr>
            <w:top w:val="none" w:sz="0" w:space="0" w:color="auto"/>
            <w:left w:val="none" w:sz="0" w:space="0" w:color="auto"/>
            <w:bottom w:val="none" w:sz="0" w:space="0" w:color="auto"/>
            <w:right w:val="none" w:sz="0" w:space="0" w:color="auto"/>
          </w:divBdr>
        </w:div>
        <w:div w:id="503327954">
          <w:marLeft w:val="0"/>
          <w:marRight w:val="0"/>
          <w:marTop w:val="0"/>
          <w:marBottom w:val="0"/>
          <w:divBdr>
            <w:top w:val="none" w:sz="0" w:space="0" w:color="auto"/>
            <w:left w:val="none" w:sz="0" w:space="0" w:color="auto"/>
            <w:bottom w:val="none" w:sz="0" w:space="0" w:color="auto"/>
            <w:right w:val="none" w:sz="0" w:space="0" w:color="auto"/>
          </w:divBdr>
        </w:div>
        <w:div w:id="514542936">
          <w:marLeft w:val="0"/>
          <w:marRight w:val="0"/>
          <w:marTop w:val="0"/>
          <w:marBottom w:val="0"/>
          <w:divBdr>
            <w:top w:val="none" w:sz="0" w:space="0" w:color="auto"/>
            <w:left w:val="none" w:sz="0" w:space="0" w:color="auto"/>
            <w:bottom w:val="none" w:sz="0" w:space="0" w:color="auto"/>
            <w:right w:val="none" w:sz="0" w:space="0" w:color="auto"/>
          </w:divBdr>
        </w:div>
        <w:div w:id="540828558">
          <w:marLeft w:val="0"/>
          <w:marRight w:val="0"/>
          <w:marTop w:val="0"/>
          <w:marBottom w:val="0"/>
          <w:divBdr>
            <w:top w:val="none" w:sz="0" w:space="0" w:color="auto"/>
            <w:left w:val="none" w:sz="0" w:space="0" w:color="auto"/>
            <w:bottom w:val="none" w:sz="0" w:space="0" w:color="auto"/>
            <w:right w:val="none" w:sz="0" w:space="0" w:color="auto"/>
          </w:divBdr>
        </w:div>
        <w:div w:id="542988335">
          <w:marLeft w:val="0"/>
          <w:marRight w:val="0"/>
          <w:marTop w:val="0"/>
          <w:marBottom w:val="0"/>
          <w:divBdr>
            <w:top w:val="none" w:sz="0" w:space="0" w:color="auto"/>
            <w:left w:val="none" w:sz="0" w:space="0" w:color="auto"/>
            <w:bottom w:val="none" w:sz="0" w:space="0" w:color="auto"/>
            <w:right w:val="none" w:sz="0" w:space="0" w:color="auto"/>
          </w:divBdr>
        </w:div>
        <w:div w:id="545339392">
          <w:marLeft w:val="0"/>
          <w:marRight w:val="0"/>
          <w:marTop w:val="0"/>
          <w:marBottom w:val="0"/>
          <w:divBdr>
            <w:top w:val="none" w:sz="0" w:space="0" w:color="auto"/>
            <w:left w:val="none" w:sz="0" w:space="0" w:color="auto"/>
            <w:bottom w:val="none" w:sz="0" w:space="0" w:color="auto"/>
            <w:right w:val="none" w:sz="0" w:space="0" w:color="auto"/>
          </w:divBdr>
        </w:div>
        <w:div w:id="588580909">
          <w:marLeft w:val="0"/>
          <w:marRight w:val="0"/>
          <w:marTop w:val="0"/>
          <w:marBottom w:val="0"/>
          <w:divBdr>
            <w:top w:val="none" w:sz="0" w:space="0" w:color="auto"/>
            <w:left w:val="none" w:sz="0" w:space="0" w:color="auto"/>
            <w:bottom w:val="none" w:sz="0" w:space="0" w:color="auto"/>
            <w:right w:val="none" w:sz="0" w:space="0" w:color="auto"/>
          </w:divBdr>
        </w:div>
        <w:div w:id="617031823">
          <w:marLeft w:val="0"/>
          <w:marRight w:val="0"/>
          <w:marTop w:val="0"/>
          <w:marBottom w:val="0"/>
          <w:divBdr>
            <w:top w:val="none" w:sz="0" w:space="0" w:color="auto"/>
            <w:left w:val="none" w:sz="0" w:space="0" w:color="auto"/>
            <w:bottom w:val="none" w:sz="0" w:space="0" w:color="auto"/>
            <w:right w:val="none" w:sz="0" w:space="0" w:color="auto"/>
          </w:divBdr>
        </w:div>
        <w:div w:id="620037511">
          <w:marLeft w:val="0"/>
          <w:marRight w:val="0"/>
          <w:marTop w:val="0"/>
          <w:marBottom w:val="0"/>
          <w:divBdr>
            <w:top w:val="none" w:sz="0" w:space="0" w:color="auto"/>
            <w:left w:val="none" w:sz="0" w:space="0" w:color="auto"/>
            <w:bottom w:val="none" w:sz="0" w:space="0" w:color="auto"/>
            <w:right w:val="none" w:sz="0" w:space="0" w:color="auto"/>
          </w:divBdr>
        </w:div>
        <w:div w:id="642347227">
          <w:marLeft w:val="0"/>
          <w:marRight w:val="0"/>
          <w:marTop w:val="0"/>
          <w:marBottom w:val="0"/>
          <w:divBdr>
            <w:top w:val="none" w:sz="0" w:space="0" w:color="auto"/>
            <w:left w:val="none" w:sz="0" w:space="0" w:color="auto"/>
            <w:bottom w:val="none" w:sz="0" w:space="0" w:color="auto"/>
            <w:right w:val="none" w:sz="0" w:space="0" w:color="auto"/>
          </w:divBdr>
        </w:div>
        <w:div w:id="645206885">
          <w:marLeft w:val="0"/>
          <w:marRight w:val="0"/>
          <w:marTop w:val="0"/>
          <w:marBottom w:val="0"/>
          <w:divBdr>
            <w:top w:val="none" w:sz="0" w:space="0" w:color="auto"/>
            <w:left w:val="none" w:sz="0" w:space="0" w:color="auto"/>
            <w:bottom w:val="none" w:sz="0" w:space="0" w:color="auto"/>
            <w:right w:val="none" w:sz="0" w:space="0" w:color="auto"/>
          </w:divBdr>
        </w:div>
        <w:div w:id="688797716">
          <w:marLeft w:val="0"/>
          <w:marRight w:val="0"/>
          <w:marTop w:val="0"/>
          <w:marBottom w:val="0"/>
          <w:divBdr>
            <w:top w:val="none" w:sz="0" w:space="0" w:color="auto"/>
            <w:left w:val="none" w:sz="0" w:space="0" w:color="auto"/>
            <w:bottom w:val="none" w:sz="0" w:space="0" w:color="auto"/>
            <w:right w:val="none" w:sz="0" w:space="0" w:color="auto"/>
          </w:divBdr>
        </w:div>
        <w:div w:id="743987183">
          <w:marLeft w:val="0"/>
          <w:marRight w:val="0"/>
          <w:marTop w:val="0"/>
          <w:marBottom w:val="0"/>
          <w:divBdr>
            <w:top w:val="none" w:sz="0" w:space="0" w:color="auto"/>
            <w:left w:val="none" w:sz="0" w:space="0" w:color="auto"/>
            <w:bottom w:val="none" w:sz="0" w:space="0" w:color="auto"/>
            <w:right w:val="none" w:sz="0" w:space="0" w:color="auto"/>
          </w:divBdr>
        </w:div>
        <w:div w:id="754397161">
          <w:marLeft w:val="0"/>
          <w:marRight w:val="0"/>
          <w:marTop w:val="0"/>
          <w:marBottom w:val="0"/>
          <w:divBdr>
            <w:top w:val="none" w:sz="0" w:space="0" w:color="auto"/>
            <w:left w:val="none" w:sz="0" w:space="0" w:color="auto"/>
            <w:bottom w:val="none" w:sz="0" w:space="0" w:color="auto"/>
            <w:right w:val="none" w:sz="0" w:space="0" w:color="auto"/>
          </w:divBdr>
        </w:div>
        <w:div w:id="759449816">
          <w:marLeft w:val="0"/>
          <w:marRight w:val="0"/>
          <w:marTop w:val="0"/>
          <w:marBottom w:val="0"/>
          <w:divBdr>
            <w:top w:val="none" w:sz="0" w:space="0" w:color="auto"/>
            <w:left w:val="none" w:sz="0" w:space="0" w:color="auto"/>
            <w:bottom w:val="none" w:sz="0" w:space="0" w:color="auto"/>
            <w:right w:val="none" w:sz="0" w:space="0" w:color="auto"/>
          </w:divBdr>
        </w:div>
        <w:div w:id="759984390">
          <w:marLeft w:val="0"/>
          <w:marRight w:val="0"/>
          <w:marTop w:val="0"/>
          <w:marBottom w:val="0"/>
          <w:divBdr>
            <w:top w:val="none" w:sz="0" w:space="0" w:color="auto"/>
            <w:left w:val="none" w:sz="0" w:space="0" w:color="auto"/>
            <w:bottom w:val="none" w:sz="0" w:space="0" w:color="auto"/>
            <w:right w:val="none" w:sz="0" w:space="0" w:color="auto"/>
          </w:divBdr>
        </w:div>
        <w:div w:id="760296705">
          <w:marLeft w:val="0"/>
          <w:marRight w:val="0"/>
          <w:marTop w:val="0"/>
          <w:marBottom w:val="0"/>
          <w:divBdr>
            <w:top w:val="none" w:sz="0" w:space="0" w:color="auto"/>
            <w:left w:val="none" w:sz="0" w:space="0" w:color="auto"/>
            <w:bottom w:val="none" w:sz="0" w:space="0" w:color="auto"/>
            <w:right w:val="none" w:sz="0" w:space="0" w:color="auto"/>
          </w:divBdr>
        </w:div>
        <w:div w:id="770513956">
          <w:marLeft w:val="0"/>
          <w:marRight w:val="0"/>
          <w:marTop w:val="0"/>
          <w:marBottom w:val="0"/>
          <w:divBdr>
            <w:top w:val="none" w:sz="0" w:space="0" w:color="auto"/>
            <w:left w:val="none" w:sz="0" w:space="0" w:color="auto"/>
            <w:bottom w:val="none" w:sz="0" w:space="0" w:color="auto"/>
            <w:right w:val="none" w:sz="0" w:space="0" w:color="auto"/>
          </w:divBdr>
        </w:div>
        <w:div w:id="774595100">
          <w:marLeft w:val="0"/>
          <w:marRight w:val="0"/>
          <w:marTop w:val="0"/>
          <w:marBottom w:val="0"/>
          <w:divBdr>
            <w:top w:val="none" w:sz="0" w:space="0" w:color="auto"/>
            <w:left w:val="none" w:sz="0" w:space="0" w:color="auto"/>
            <w:bottom w:val="none" w:sz="0" w:space="0" w:color="auto"/>
            <w:right w:val="none" w:sz="0" w:space="0" w:color="auto"/>
          </w:divBdr>
        </w:div>
        <w:div w:id="803353497">
          <w:marLeft w:val="0"/>
          <w:marRight w:val="0"/>
          <w:marTop w:val="0"/>
          <w:marBottom w:val="0"/>
          <w:divBdr>
            <w:top w:val="none" w:sz="0" w:space="0" w:color="auto"/>
            <w:left w:val="none" w:sz="0" w:space="0" w:color="auto"/>
            <w:bottom w:val="none" w:sz="0" w:space="0" w:color="auto"/>
            <w:right w:val="none" w:sz="0" w:space="0" w:color="auto"/>
          </w:divBdr>
        </w:div>
        <w:div w:id="807237323">
          <w:marLeft w:val="0"/>
          <w:marRight w:val="0"/>
          <w:marTop w:val="0"/>
          <w:marBottom w:val="0"/>
          <w:divBdr>
            <w:top w:val="none" w:sz="0" w:space="0" w:color="auto"/>
            <w:left w:val="none" w:sz="0" w:space="0" w:color="auto"/>
            <w:bottom w:val="none" w:sz="0" w:space="0" w:color="auto"/>
            <w:right w:val="none" w:sz="0" w:space="0" w:color="auto"/>
          </w:divBdr>
        </w:div>
        <w:div w:id="807550693">
          <w:marLeft w:val="0"/>
          <w:marRight w:val="0"/>
          <w:marTop w:val="0"/>
          <w:marBottom w:val="0"/>
          <w:divBdr>
            <w:top w:val="none" w:sz="0" w:space="0" w:color="auto"/>
            <w:left w:val="none" w:sz="0" w:space="0" w:color="auto"/>
            <w:bottom w:val="none" w:sz="0" w:space="0" w:color="auto"/>
            <w:right w:val="none" w:sz="0" w:space="0" w:color="auto"/>
          </w:divBdr>
        </w:div>
        <w:div w:id="812521752">
          <w:marLeft w:val="0"/>
          <w:marRight w:val="0"/>
          <w:marTop w:val="0"/>
          <w:marBottom w:val="0"/>
          <w:divBdr>
            <w:top w:val="none" w:sz="0" w:space="0" w:color="auto"/>
            <w:left w:val="none" w:sz="0" w:space="0" w:color="auto"/>
            <w:bottom w:val="none" w:sz="0" w:space="0" w:color="auto"/>
            <w:right w:val="none" w:sz="0" w:space="0" w:color="auto"/>
          </w:divBdr>
        </w:div>
        <w:div w:id="812916980">
          <w:marLeft w:val="0"/>
          <w:marRight w:val="0"/>
          <w:marTop w:val="0"/>
          <w:marBottom w:val="0"/>
          <w:divBdr>
            <w:top w:val="none" w:sz="0" w:space="0" w:color="auto"/>
            <w:left w:val="none" w:sz="0" w:space="0" w:color="auto"/>
            <w:bottom w:val="none" w:sz="0" w:space="0" w:color="auto"/>
            <w:right w:val="none" w:sz="0" w:space="0" w:color="auto"/>
          </w:divBdr>
        </w:div>
        <w:div w:id="881208692">
          <w:marLeft w:val="0"/>
          <w:marRight w:val="0"/>
          <w:marTop w:val="0"/>
          <w:marBottom w:val="0"/>
          <w:divBdr>
            <w:top w:val="none" w:sz="0" w:space="0" w:color="auto"/>
            <w:left w:val="none" w:sz="0" w:space="0" w:color="auto"/>
            <w:bottom w:val="none" w:sz="0" w:space="0" w:color="auto"/>
            <w:right w:val="none" w:sz="0" w:space="0" w:color="auto"/>
          </w:divBdr>
        </w:div>
        <w:div w:id="884757995">
          <w:marLeft w:val="0"/>
          <w:marRight w:val="0"/>
          <w:marTop w:val="0"/>
          <w:marBottom w:val="0"/>
          <w:divBdr>
            <w:top w:val="none" w:sz="0" w:space="0" w:color="auto"/>
            <w:left w:val="none" w:sz="0" w:space="0" w:color="auto"/>
            <w:bottom w:val="none" w:sz="0" w:space="0" w:color="auto"/>
            <w:right w:val="none" w:sz="0" w:space="0" w:color="auto"/>
          </w:divBdr>
        </w:div>
        <w:div w:id="903637021">
          <w:marLeft w:val="0"/>
          <w:marRight w:val="0"/>
          <w:marTop w:val="0"/>
          <w:marBottom w:val="0"/>
          <w:divBdr>
            <w:top w:val="none" w:sz="0" w:space="0" w:color="auto"/>
            <w:left w:val="none" w:sz="0" w:space="0" w:color="auto"/>
            <w:bottom w:val="none" w:sz="0" w:space="0" w:color="auto"/>
            <w:right w:val="none" w:sz="0" w:space="0" w:color="auto"/>
          </w:divBdr>
        </w:div>
        <w:div w:id="907615227">
          <w:marLeft w:val="0"/>
          <w:marRight w:val="0"/>
          <w:marTop w:val="0"/>
          <w:marBottom w:val="0"/>
          <w:divBdr>
            <w:top w:val="none" w:sz="0" w:space="0" w:color="auto"/>
            <w:left w:val="none" w:sz="0" w:space="0" w:color="auto"/>
            <w:bottom w:val="none" w:sz="0" w:space="0" w:color="auto"/>
            <w:right w:val="none" w:sz="0" w:space="0" w:color="auto"/>
          </w:divBdr>
        </w:div>
        <w:div w:id="930773766">
          <w:marLeft w:val="0"/>
          <w:marRight w:val="0"/>
          <w:marTop w:val="0"/>
          <w:marBottom w:val="0"/>
          <w:divBdr>
            <w:top w:val="none" w:sz="0" w:space="0" w:color="auto"/>
            <w:left w:val="none" w:sz="0" w:space="0" w:color="auto"/>
            <w:bottom w:val="none" w:sz="0" w:space="0" w:color="auto"/>
            <w:right w:val="none" w:sz="0" w:space="0" w:color="auto"/>
          </w:divBdr>
        </w:div>
        <w:div w:id="944845200">
          <w:marLeft w:val="0"/>
          <w:marRight w:val="0"/>
          <w:marTop w:val="0"/>
          <w:marBottom w:val="0"/>
          <w:divBdr>
            <w:top w:val="none" w:sz="0" w:space="0" w:color="auto"/>
            <w:left w:val="none" w:sz="0" w:space="0" w:color="auto"/>
            <w:bottom w:val="none" w:sz="0" w:space="0" w:color="auto"/>
            <w:right w:val="none" w:sz="0" w:space="0" w:color="auto"/>
          </w:divBdr>
        </w:div>
        <w:div w:id="962887544">
          <w:marLeft w:val="0"/>
          <w:marRight w:val="0"/>
          <w:marTop w:val="0"/>
          <w:marBottom w:val="0"/>
          <w:divBdr>
            <w:top w:val="none" w:sz="0" w:space="0" w:color="auto"/>
            <w:left w:val="none" w:sz="0" w:space="0" w:color="auto"/>
            <w:bottom w:val="none" w:sz="0" w:space="0" w:color="auto"/>
            <w:right w:val="none" w:sz="0" w:space="0" w:color="auto"/>
          </w:divBdr>
        </w:div>
        <w:div w:id="975717869">
          <w:marLeft w:val="0"/>
          <w:marRight w:val="0"/>
          <w:marTop w:val="0"/>
          <w:marBottom w:val="0"/>
          <w:divBdr>
            <w:top w:val="none" w:sz="0" w:space="0" w:color="auto"/>
            <w:left w:val="none" w:sz="0" w:space="0" w:color="auto"/>
            <w:bottom w:val="none" w:sz="0" w:space="0" w:color="auto"/>
            <w:right w:val="none" w:sz="0" w:space="0" w:color="auto"/>
          </w:divBdr>
        </w:div>
        <w:div w:id="983855041">
          <w:marLeft w:val="0"/>
          <w:marRight w:val="0"/>
          <w:marTop w:val="0"/>
          <w:marBottom w:val="0"/>
          <w:divBdr>
            <w:top w:val="none" w:sz="0" w:space="0" w:color="auto"/>
            <w:left w:val="none" w:sz="0" w:space="0" w:color="auto"/>
            <w:bottom w:val="none" w:sz="0" w:space="0" w:color="auto"/>
            <w:right w:val="none" w:sz="0" w:space="0" w:color="auto"/>
          </w:divBdr>
        </w:div>
        <w:div w:id="1004355956">
          <w:marLeft w:val="0"/>
          <w:marRight w:val="0"/>
          <w:marTop w:val="0"/>
          <w:marBottom w:val="0"/>
          <w:divBdr>
            <w:top w:val="none" w:sz="0" w:space="0" w:color="auto"/>
            <w:left w:val="none" w:sz="0" w:space="0" w:color="auto"/>
            <w:bottom w:val="none" w:sz="0" w:space="0" w:color="auto"/>
            <w:right w:val="none" w:sz="0" w:space="0" w:color="auto"/>
          </w:divBdr>
        </w:div>
        <w:div w:id="1021515106">
          <w:marLeft w:val="0"/>
          <w:marRight w:val="0"/>
          <w:marTop w:val="0"/>
          <w:marBottom w:val="0"/>
          <w:divBdr>
            <w:top w:val="none" w:sz="0" w:space="0" w:color="auto"/>
            <w:left w:val="none" w:sz="0" w:space="0" w:color="auto"/>
            <w:bottom w:val="none" w:sz="0" w:space="0" w:color="auto"/>
            <w:right w:val="none" w:sz="0" w:space="0" w:color="auto"/>
          </w:divBdr>
        </w:div>
        <w:div w:id="1039740385">
          <w:marLeft w:val="0"/>
          <w:marRight w:val="0"/>
          <w:marTop w:val="0"/>
          <w:marBottom w:val="0"/>
          <w:divBdr>
            <w:top w:val="none" w:sz="0" w:space="0" w:color="auto"/>
            <w:left w:val="none" w:sz="0" w:space="0" w:color="auto"/>
            <w:bottom w:val="none" w:sz="0" w:space="0" w:color="auto"/>
            <w:right w:val="none" w:sz="0" w:space="0" w:color="auto"/>
          </w:divBdr>
        </w:div>
        <w:div w:id="1041058674">
          <w:marLeft w:val="0"/>
          <w:marRight w:val="0"/>
          <w:marTop w:val="0"/>
          <w:marBottom w:val="0"/>
          <w:divBdr>
            <w:top w:val="none" w:sz="0" w:space="0" w:color="auto"/>
            <w:left w:val="none" w:sz="0" w:space="0" w:color="auto"/>
            <w:bottom w:val="none" w:sz="0" w:space="0" w:color="auto"/>
            <w:right w:val="none" w:sz="0" w:space="0" w:color="auto"/>
          </w:divBdr>
        </w:div>
        <w:div w:id="1052996874">
          <w:marLeft w:val="0"/>
          <w:marRight w:val="0"/>
          <w:marTop w:val="0"/>
          <w:marBottom w:val="0"/>
          <w:divBdr>
            <w:top w:val="none" w:sz="0" w:space="0" w:color="auto"/>
            <w:left w:val="none" w:sz="0" w:space="0" w:color="auto"/>
            <w:bottom w:val="none" w:sz="0" w:space="0" w:color="auto"/>
            <w:right w:val="none" w:sz="0" w:space="0" w:color="auto"/>
          </w:divBdr>
        </w:div>
        <w:div w:id="1089039313">
          <w:marLeft w:val="0"/>
          <w:marRight w:val="0"/>
          <w:marTop w:val="0"/>
          <w:marBottom w:val="0"/>
          <w:divBdr>
            <w:top w:val="none" w:sz="0" w:space="0" w:color="auto"/>
            <w:left w:val="none" w:sz="0" w:space="0" w:color="auto"/>
            <w:bottom w:val="none" w:sz="0" w:space="0" w:color="auto"/>
            <w:right w:val="none" w:sz="0" w:space="0" w:color="auto"/>
          </w:divBdr>
        </w:div>
        <w:div w:id="1100837695">
          <w:marLeft w:val="0"/>
          <w:marRight w:val="0"/>
          <w:marTop w:val="0"/>
          <w:marBottom w:val="0"/>
          <w:divBdr>
            <w:top w:val="none" w:sz="0" w:space="0" w:color="auto"/>
            <w:left w:val="none" w:sz="0" w:space="0" w:color="auto"/>
            <w:bottom w:val="none" w:sz="0" w:space="0" w:color="auto"/>
            <w:right w:val="none" w:sz="0" w:space="0" w:color="auto"/>
          </w:divBdr>
        </w:div>
        <w:div w:id="1107196104">
          <w:marLeft w:val="0"/>
          <w:marRight w:val="0"/>
          <w:marTop w:val="0"/>
          <w:marBottom w:val="0"/>
          <w:divBdr>
            <w:top w:val="none" w:sz="0" w:space="0" w:color="auto"/>
            <w:left w:val="none" w:sz="0" w:space="0" w:color="auto"/>
            <w:bottom w:val="none" w:sz="0" w:space="0" w:color="auto"/>
            <w:right w:val="none" w:sz="0" w:space="0" w:color="auto"/>
          </w:divBdr>
        </w:div>
        <w:div w:id="1108548645">
          <w:marLeft w:val="0"/>
          <w:marRight w:val="0"/>
          <w:marTop w:val="0"/>
          <w:marBottom w:val="0"/>
          <w:divBdr>
            <w:top w:val="none" w:sz="0" w:space="0" w:color="auto"/>
            <w:left w:val="none" w:sz="0" w:space="0" w:color="auto"/>
            <w:bottom w:val="none" w:sz="0" w:space="0" w:color="auto"/>
            <w:right w:val="none" w:sz="0" w:space="0" w:color="auto"/>
          </w:divBdr>
        </w:div>
        <w:div w:id="1112558460">
          <w:marLeft w:val="0"/>
          <w:marRight w:val="0"/>
          <w:marTop w:val="0"/>
          <w:marBottom w:val="0"/>
          <w:divBdr>
            <w:top w:val="none" w:sz="0" w:space="0" w:color="auto"/>
            <w:left w:val="none" w:sz="0" w:space="0" w:color="auto"/>
            <w:bottom w:val="none" w:sz="0" w:space="0" w:color="auto"/>
            <w:right w:val="none" w:sz="0" w:space="0" w:color="auto"/>
          </w:divBdr>
        </w:div>
        <w:div w:id="1118181523">
          <w:marLeft w:val="0"/>
          <w:marRight w:val="0"/>
          <w:marTop w:val="0"/>
          <w:marBottom w:val="0"/>
          <w:divBdr>
            <w:top w:val="none" w:sz="0" w:space="0" w:color="auto"/>
            <w:left w:val="none" w:sz="0" w:space="0" w:color="auto"/>
            <w:bottom w:val="none" w:sz="0" w:space="0" w:color="auto"/>
            <w:right w:val="none" w:sz="0" w:space="0" w:color="auto"/>
          </w:divBdr>
        </w:div>
        <w:div w:id="1137652019">
          <w:marLeft w:val="0"/>
          <w:marRight w:val="0"/>
          <w:marTop w:val="0"/>
          <w:marBottom w:val="0"/>
          <w:divBdr>
            <w:top w:val="none" w:sz="0" w:space="0" w:color="auto"/>
            <w:left w:val="none" w:sz="0" w:space="0" w:color="auto"/>
            <w:bottom w:val="none" w:sz="0" w:space="0" w:color="auto"/>
            <w:right w:val="none" w:sz="0" w:space="0" w:color="auto"/>
          </w:divBdr>
        </w:div>
        <w:div w:id="1143891813">
          <w:marLeft w:val="0"/>
          <w:marRight w:val="0"/>
          <w:marTop w:val="0"/>
          <w:marBottom w:val="0"/>
          <w:divBdr>
            <w:top w:val="none" w:sz="0" w:space="0" w:color="auto"/>
            <w:left w:val="none" w:sz="0" w:space="0" w:color="auto"/>
            <w:bottom w:val="none" w:sz="0" w:space="0" w:color="auto"/>
            <w:right w:val="none" w:sz="0" w:space="0" w:color="auto"/>
          </w:divBdr>
        </w:div>
        <w:div w:id="1147670828">
          <w:marLeft w:val="0"/>
          <w:marRight w:val="0"/>
          <w:marTop w:val="0"/>
          <w:marBottom w:val="0"/>
          <w:divBdr>
            <w:top w:val="none" w:sz="0" w:space="0" w:color="auto"/>
            <w:left w:val="none" w:sz="0" w:space="0" w:color="auto"/>
            <w:bottom w:val="none" w:sz="0" w:space="0" w:color="auto"/>
            <w:right w:val="none" w:sz="0" w:space="0" w:color="auto"/>
          </w:divBdr>
        </w:div>
        <w:div w:id="1154251871">
          <w:marLeft w:val="0"/>
          <w:marRight w:val="0"/>
          <w:marTop w:val="0"/>
          <w:marBottom w:val="0"/>
          <w:divBdr>
            <w:top w:val="none" w:sz="0" w:space="0" w:color="auto"/>
            <w:left w:val="none" w:sz="0" w:space="0" w:color="auto"/>
            <w:bottom w:val="none" w:sz="0" w:space="0" w:color="auto"/>
            <w:right w:val="none" w:sz="0" w:space="0" w:color="auto"/>
          </w:divBdr>
        </w:div>
        <w:div w:id="1175530654">
          <w:marLeft w:val="0"/>
          <w:marRight w:val="0"/>
          <w:marTop w:val="0"/>
          <w:marBottom w:val="0"/>
          <w:divBdr>
            <w:top w:val="none" w:sz="0" w:space="0" w:color="auto"/>
            <w:left w:val="none" w:sz="0" w:space="0" w:color="auto"/>
            <w:bottom w:val="none" w:sz="0" w:space="0" w:color="auto"/>
            <w:right w:val="none" w:sz="0" w:space="0" w:color="auto"/>
          </w:divBdr>
        </w:div>
        <w:div w:id="1176965025">
          <w:marLeft w:val="0"/>
          <w:marRight w:val="0"/>
          <w:marTop w:val="0"/>
          <w:marBottom w:val="0"/>
          <w:divBdr>
            <w:top w:val="none" w:sz="0" w:space="0" w:color="auto"/>
            <w:left w:val="none" w:sz="0" w:space="0" w:color="auto"/>
            <w:bottom w:val="none" w:sz="0" w:space="0" w:color="auto"/>
            <w:right w:val="none" w:sz="0" w:space="0" w:color="auto"/>
          </w:divBdr>
        </w:div>
        <w:div w:id="1189488412">
          <w:marLeft w:val="0"/>
          <w:marRight w:val="0"/>
          <w:marTop w:val="0"/>
          <w:marBottom w:val="0"/>
          <w:divBdr>
            <w:top w:val="none" w:sz="0" w:space="0" w:color="auto"/>
            <w:left w:val="none" w:sz="0" w:space="0" w:color="auto"/>
            <w:bottom w:val="none" w:sz="0" w:space="0" w:color="auto"/>
            <w:right w:val="none" w:sz="0" w:space="0" w:color="auto"/>
          </w:divBdr>
        </w:div>
        <w:div w:id="1200509076">
          <w:marLeft w:val="0"/>
          <w:marRight w:val="0"/>
          <w:marTop w:val="0"/>
          <w:marBottom w:val="0"/>
          <w:divBdr>
            <w:top w:val="none" w:sz="0" w:space="0" w:color="auto"/>
            <w:left w:val="none" w:sz="0" w:space="0" w:color="auto"/>
            <w:bottom w:val="none" w:sz="0" w:space="0" w:color="auto"/>
            <w:right w:val="none" w:sz="0" w:space="0" w:color="auto"/>
          </w:divBdr>
        </w:div>
        <w:div w:id="1201672295">
          <w:marLeft w:val="0"/>
          <w:marRight w:val="0"/>
          <w:marTop w:val="0"/>
          <w:marBottom w:val="0"/>
          <w:divBdr>
            <w:top w:val="none" w:sz="0" w:space="0" w:color="auto"/>
            <w:left w:val="none" w:sz="0" w:space="0" w:color="auto"/>
            <w:bottom w:val="none" w:sz="0" w:space="0" w:color="auto"/>
            <w:right w:val="none" w:sz="0" w:space="0" w:color="auto"/>
          </w:divBdr>
        </w:div>
        <w:div w:id="1205141544">
          <w:marLeft w:val="0"/>
          <w:marRight w:val="0"/>
          <w:marTop w:val="0"/>
          <w:marBottom w:val="0"/>
          <w:divBdr>
            <w:top w:val="none" w:sz="0" w:space="0" w:color="auto"/>
            <w:left w:val="none" w:sz="0" w:space="0" w:color="auto"/>
            <w:bottom w:val="none" w:sz="0" w:space="0" w:color="auto"/>
            <w:right w:val="none" w:sz="0" w:space="0" w:color="auto"/>
          </w:divBdr>
        </w:div>
        <w:div w:id="1215384271">
          <w:marLeft w:val="0"/>
          <w:marRight w:val="0"/>
          <w:marTop w:val="0"/>
          <w:marBottom w:val="0"/>
          <w:divBdr>
            <w:top w:val="none" w:sz="0" w:space="0" w:color="auto"/>
            <w:left w:val="none" w:sz="0" w:space="0" w:color="auto"/>
            <w:bottom w:val="none" w:sz="0" w:space="0" w:color="auto"/>
            <w:right w:val="none" w:sz="0" w:space="0" w:color="auto"/>
          </w:divBdr>
        </w:div>
        <w:div w:id="1223062836">
          <w:marLeft w:val="0"/>
          <w:marRight w:val="0"/>
          <w:marTop w:val="0"/>
          <w:marBottom w:val="0"/>
          <w:divBdr>
            <w:top w:val="none" w:sz="0" w:space="0" w:color="auto"/>
            <w:left w:val="none" w:sz="0" w:space="0" w:color="auto"/>
            <w:bottom w:val="none" w:sz="0" w:space="0" w:color="auto"/>
            <w:right w:val="none" w:sz="0" w:space="0" w:color="auto"/>
          </w:divBdr>
        </w:div>
        <w:div w:id="1224829663">
          <w:marLeft w:val="0"/>
          <w:marRight w:val="0"/>
          <w:marTop w:val="0"/>
          <w:marBottom w:val="0"/>
          <w:divBdr>
            <w:top w:val="none" w:sz="0" w:space="0" w:color="auto"/>
            <w:left w:val="none" w:sz="0" w:space="0" w:color="auto"/>
            <w:bottom w:val="none" w:sz="0" w:space="0" w:color="auto"/>
            <w:right w:val="none" w:sz="0" w:space="0" w:color="auto"/>
          </w:divBdr>
        </w:div>
        <w:div w:id="1225332332">
          <w:marLeft w:val="0"/>
          <w:marRight w:val="0"/>
          <w:marTop w:val="0"/>
          <w:marBottom w:val="0"/>
          <w:divBdr>
            <w:top w:val="none" w:sz="0" w:space="0" w:color="auto"/>
            <w:left w:val="none" w:sz="0" w:space="0" w:color="auto"/>
            <w:bottom w:val="none" w:sz="0" w:space="0" w:color="auto"/>
            <w:right w:val="none" w:sz="0" w:space="0" w:color="auto"/>
          </w:divBdr>
        </w:div>
        <w:div w:id="1253390714">
          <w:marLeft w:val="0"/>
          <w:marRight w:val="0"/>
          <w:marTop w:val="0"/>
          <w:marBottom w:val="0"/>
          <w:divBdr>
            <w:top w:val="none" w:sz="0" w:space="0" w:color="auto"/>
            <w:left w:val="none" w:sz="0" w:space="0" w:color="auto"/>
            <w:bottom w:val="none" w:sz="0" w:space="0" w:color="auto"/>
            <w:right w:val="none" w:sz="0" w:space="0" w:color="auto"/>
          </w:divBdr>
        </w:div>
        <w:div w:id="1273051239">
          <w:marLeft w:val="0"/>
          <w:marRight w:val="0"/>
          <w:marTop w:val="0"/>
          <w:marBottom w:val="0"/>
          <w:divBdr>
            <w:top w:val="none" w:sz="0" w:space="0" w:color="auto"/>
            <w:left w:val="none" w:sz="0" w:space="0" w:color="auto"/>
            <w:bottom w:val="none" w:sz="0" w:space="0" w:color="auto"/>
            <w:right w:val="none" w:sz="0" w:space="0" w:color="auto"/>
          </w:divBdr>
        </w:div>
        <w:div w:id="1290355126">
          <w:marLeft w:val="0"/>
          <w:marRight w:val="0"/>
          <w:marTop w:val="0"/>
          <w:marBottom w:val="0"/>
          <w:divBdr>
            <w:top w:val="none" w:sz="0" w:space="0" w:color="auto"/>
            <w:left w:val="none" w:sz="0" w:space="0" w:color="auto"/>
            <w:bottom w:val="none" w:sz="0" w:space="0" w:color="auto"/>
            <w:right w:val="none" w:sz="0" w:space="0" w:color="auto"/>
          </w:divBdr>
        </w:div>
        <w:div w:id="1298728050">
          <w:marLeft w:val="0"/>
          <w:marRight w:val="0"/>
          <w:marTop w:val="0"/>
          <w:marBottom w:val="0"/>
          <w:divBdr>
            <w:top w:val="none" w:sz="0" w:space="0" w:color="auto"/>
            <w:left w:val="none" w:sz="0" w:space="0" w:color="auto"/>
            <w:bottom w:val="none" w:sz="0" w:space="0" w:color="auto"/>
            <w:right w:val="none" w:sz="0" w:space="0" w:color="auto"/>
          </w:divBdr>
        </w:div>
        <w:div w:id="1307391573">
          <w:marLeft w:val="0"/>
          <w:marRight w:val="0"/>
          <w:marTop w:val="0"/>
          <w:marBottom w:val="0"/>
          <w:divBdr>
            <w:top w:val="none" w:sz="0" w:space="0" w:color="auto"/>
            <w:left w:val="none" w:sz="0" w:space="0" w:color="auto"/>
            <w:bottom w:val="none" w:sz="0" w:space="0" w:color="auto"/>
            <w:right w:val="none" w:sz="0" w:space="0" w:color="auto"/>
          </w:divBdr>
        </w:div>
        <w:div w:id="1346596764">
          <w:marLeft w:val="0"/>
          <w:marRight w:val="0"/>
          <w:marTop w:val="0"/>
          <w:marBottom w:val="0"/>
          <w:divBdr>
            <w:top w:val="none" w:sz="0" w:space="0" w:color="auto"/>
            <w:left w:val="none" w:sz="0" w:space="0" w:color="auto"/>
            <w:bottom w:val="none" w:sz="0" w:space="0" w:color="auto"/>
            <w:right w:val="none" w:sz="0" w:space="0" w:color="auto"/>
          </w:divBdr>
        </w:div>
        <w:div w:id="1346860021">
          <w:marLeft w:val="0"/>
          <w:marRight w:val="0"/>
          <w:marTop w:val="0"/>
          <w:marBottom w:val="0"/>
          <w:divBdr>
            <w:top w:val="none" w:sz="0" w:space="0" w:color="auto"/>
            <w:left w:val="none" w:sz="0" w:space="0" w:color="auto"/>
            <w:bottom w:val="none" w:sz="0" w:space="0" w:color="auto"/>
            <w:right w:val="none" w:sz="0" w:space="0" w:color="auto"/>
          </w:divBdr>
        </w:div>
        <w:div w:id="1368876588">
          <w:marLeft w:val="0"/>
          <w:marRight w:val="0"/>
          <w:marTop w:val="0"/>
          <w:marBottom w:val="0"/>
          <w:divBdr>
            <w:top w:val="none" w:sz="0" w:space="0" w:color="auto"/>
            <w:left w:val="none" w:sz="0" w:space="0" w:color="auto"/>
            <w:bottom w:val="none" w:sz="0" w:space="0" w:color="auto"/>
            <w:right w:val="none" w:sz="0" w:space="0" w:color="auto"/>
          </w:divBdr>
        </w:div>
        <w:div w:id="1375423813">
          <w:marLeft w:val="0"/>
          <w:marRight w:val="0"/>
          <w:marTop w:val="0"/>
          <w:marBottom w:val="0"/>
          <w:divBdr>
            <w:top w:val="none" w:sz="0" w:space="0" w:color="auto"/>
            <w:left w:val="none" w:sz="0" w:space="0" w:color="auto"/>
            <w:bottom w:val="none" w:sz="0" w:space="0" w:color="auto"/>
            <w:right w:val="none" w:sz="0" w:space="0" w:color="auto"/>
          </w:divBdr>
        </w:div>
        <w:div w:id="1376351370">
          <w:marLeft w:val="0"/>
          <w:marRight w:val="0"/>
          <w:marTop w:val="0"/>
          <w:marBottom w:val="0"/>
          <w:divBdr>
            <w:top w:val="none" w:sz="0" w:space="0" w:color="auto"/>
            <w:left w:val="none" w:sz="0" w:space="0" w:color="auto"/>
            <w:bottom w:val="none" w:sz="0" w:space="0" w:color="auto"/>
            <w:right w:val="none" w:sz="0" w:space="0" w:color="auto"/>
          </w:divBdr>
        </w:div>
        <w:div w:id="1379629394">
          <w:marLeft w:val="0"/>
          <w:marRight w:val="0"/>
          <w:marTop w:val="0"/>
          <w:marBottom w:val="0"/>
          <w:divBdr>
            <w:top w:val="none" w:sz="0" w:space="0" w:color="auto"/>
            <w:left w:val="none" w:sz="0" w:space="0" w:color="auto"/>
            <w:bottom w:val="none" w:sz="0" w:space="0" w:color="auto"/>
            <w:right w:val="none" w:sz="0" w:space="0" w:color="auto"/>
          </w:divBdr>
        </w:div>
        <w:div w:id="1386218540">
          <w:marLeft w:val="0"/>
          <w:marRight w:val="0"/>
          <w:marTop w:val="0"/>
          <w:marBottom w:val="0"/>
          <w:divBdr>
            <w:top w:val="none" w:sz="0" w:space="0" w:color="auto"/>
            <w:left w:val="none" w:sz="0" w:space="0" w:color="auto"/>
            <w:bottom w:val="none" w:sz="0" w:space="0" w:color="auto"/>
            <w:right w:val="none" w:sz="0" w:space="0" w:color="auto"/>
          </w:divBdr>
        </w:div>
        <w:div w:id="1433161399">
          <w:marLeft w:val="0"/>
          <w:marRight w:val="0"/>
          <w:marTop w:val="0"/>
          <w:marBottom w:val="0"/>
          <w:divBdr>
            <w:top w:val="none" w:sz="0" w:space="0" w:color="auto"/>
            <w:left w:val="none" w:sz="0" w:space="0" w:color="auto"/>
            <w:bottom w:val="none" w:sz="0" w:space="0" w:color="auto"/>
            <w:right w:val="none" w:sz="0" w:space="0" w:color="auto"/>
          </w:divBdr>
        </w:div>
        <w:div w:id="1461219990">
          <w:marLeft w:val="0"/>
          <w:marRight w:val="0"/>
          <w:marTop w:val="0"/>
          <w:marBottom w:val="0"/>
          <w:divBdr>
            <w:top w:val="none" w:sz="0" w:space="0" w:color="auto"/>
            <w:left w:val="none" w:sz="0" w:space="0" w:color="auto"/>
            <w:bottom w:val="none" w:sz="0" w:space="0" w:color="auto"/>
            <w:right w:val="none" w:sz="0" w:space="0" w:color="auto"/>
          </w:divBdr>
        </w:div>
        <w:div w:id="1495488752">
          <w:marLeft w:val="0"/>
          <w:marRight w:val="0"/>
          <w:marTop w:val="0"/>
          <w:marBottom w:val="0"/>
          <w:divBdr>
            <w:top w:val="none" w:sz="0" w:space="0" w:color="auto"/>
            <w:left w:val="none" w:sz="0" w:space="0" w:color="auto"/>
            <w:bottom w:val="none" w:sz="0" w:space="0" w:color="auto"/>
            <w:right w:val="none" w:sz="0" w:space="0" w:color="auto"/>
          </w:divBdr>
        </w:div>
        <w:div w:id="1501776667">
          <w:marLeft w:val="0"/>
          <w:marRight w:val="0"/>
          <w:marTop w:val="0"/>
          <w:marBottom w:val="0"/>
          <w:divBdr>
            <w:top w:val="none" w:sz="0" w:space="0" w:color="auto"/>
            <w:left w:val="none" w:sz="0" w:space="0" w:color="auto"/>
            <w:bottom w:val="none" w:sz="0" w:space="0" w:color="auto"/>
            <w:right w:val="none" w:sz="0" w:space="0" w:color="auto"/>
          </w:divBdr>
        </w:div>
        <w:div w:id="1511287658">
          <w:marLeft w:val="0"/>
          <w:marRight w:val="0"/>
          <w:marTop w:val="0"/>
          <w:marBottom w:val="0"/>
          <w:divBdr>
            <w:top w:val="none" w:sz="0" w:space="0" w:color="auto"/>
            <w:left w:val="none" w:sz="0" w:space="0" w:color="auto"/>
            <w:bottom w:val="none" w:sz="0" w:space="0" w:color="auto"/>
            <w:right w:val="none" w:sz="0" w:space="0" w:color="auto"/>
          </w:divBdr>
        </w:div>
        <w:div w:id="1547133797">
          <w:marLeft w:val="0"/>
          <w:marRight w:val="0"/>
          <w:marTop w:val="0"/>
          <w:marBottom w:val="0"/>
          <w:divBdr>
            <w:top w:val="none" w:sz="0" w:space="0" w:color="auto"/>
            <w:left w:val="none" w:sz="0" w:space="0" w:color="auto"/>
            <w:bottom w:val="none" w:sz="0" w:space="0" w:color="auto"/>
            <w:right w:val="none" w:sz="0" w:space="0" w:color="auto"/>
          </w:divBdr>
        </w:div>
        <w:div w:id="1559439079">
          <w:marLeft w:val="0"/>
          <w:marRight w:val="0"/>
          <w:marTop w:val="0"/>
          <w:marBottom w:val="0"/>
          <w:divBdr>
            <w:top w:val="none" w:sz="0" w:space="0" w:color="auto"/>
            <w:left w:val="none" w:sz="0" w:space="0" w:color="auto"/>
            <w:bottom w:val="none" w:sz="0" w:space="0" w:color="auto"/>
            <w:right w:val="none" w:sz="0" w:space="0" w:color="auto"/>
          </w:divBdr>
        </w:div>
        <w:div w:id="1589389354">
          <w:marLeft w:val="0"/>
          <w:marRight w:val="0"/>
          <w:marTop w:val="0"/>
          <w:marBottom w:val="0"/>
          <w:divBdr>
            <w:top w:val="none" w:sz="0" w:space="0" w:color="auto"/>
            <w:left w:val="none" w:sz="0" w:space="0" w:color="auto"/>
            <w:bottom w:val="none" w:sz="0" w:space="0" w:color="auto"/>
            <w:right w:val="none" w:sz="0" w:space="0" w:color="auto"/>
          </w:divBdr>
        </w:div>
        <w:div w:id="1615476553">
          <w:marLeft w:val="0"/>
          <w:marRight w:val="0"/>
          <w:marTop w:val="0"/>
          <w:marBottom w:val="0"/>
          <w:divBdr>
            <w:top w:val="none" w:sz="0" w:space="0" w:color="auto"/>
            <w:left w:val="none" w:sz="0" w:space="0" w:color="auto"/>
            <w:bottom w:val="none" w:sz="0" w:space="0" w:color="auto"/>
            <w:right w:val="none" w:sz="0" w:space="0" w:color="auto"/>
          </w:divBdr>
        </w:div>
        <w:div w:id="1620718183">
          <w:marLeft w:val="0"/>
          <w:marRight w:val="0"/>
          <w:marTop w:val="0"/>
          <w:marBottom w:val="0"/>
          <w:divBdr>
            <w:top w:val="none" w:sz="0" w:space="0" w:color="auto"/>
            <w:left w:val="none" w:sz="0" w:space="0" w:color="auto"/>
            <w:bottom w:val="none" w:sz="0" w:space="0" w:color="auto"/>
            <w:right w:val="none" w:sz="0" w:space="0" w:color="auto"/>
          </w:divBdr>
        </w:div>
        <w:div w:id="1636451754">
          <w:marLeft w:val="0"/>
          <w:marRight w:val="0"/>
          <w:marTop w:val="0"/>
          <w:marBottom w:val="0"/>
          <w:divBdr>
            <w:top w:val="none" w:sz="0" w:space="0" w:color="auto"/>
            <w:left w:val="none" w:sz="0" w:space="0" w:color="auto"/>
            <w:bottom w:val="none" w:sz="0" w:space="0" w:color="auto"/>
            <w:right w:val="none" w:sz="0" w:space="0" w:color="auto"/>
          </w:divBdr>
        </w:div>
        <w:div w:id="1639993090">
          <w:marLeft w:val="0"/>
          <w:marRight w:val="0"/>
          <w:marTop w:val="0"/>
          <w:marBottom w:val="0"/>
          <w:divBdr>
            <w:top w:val="none" w:sz="0" w:space="0" w:color="auto"/>
            <w:left w:val="none" w:sz="0" w:space="0" w:color="auto"/>
            <w:bottom w:val="none" w:sz="0" w:space="0" w:color="auto"/>
            <w:right w:val="none" w:sz="0" w:space="0" w:color="auto"/>
          </w:divBdr>
        </w:div>
        <w:div w:id="1663463481">
          <w:marLeft w:val="0"/>
          <w:marRight w:val="0"/>
          <w:marTop w:val="0"/>
          <w:marBottom w:val="0"/>
          <w:divBdr>
            <w:top w:val="none" w:sz="0" w:space="0" w:color="auto"/>
            <w:left w:val="none" w:sz="0" w:space="0" w:color="auto"/>
            <w:bottom w:val="none" w:sz="0" w:space="0" w:color="auto"/>
            <w:right w:val="none" w:sz="0" w:space="0" w:color="auto"/>
          </w:divBdr>
        </w:div>
        <w:div w:id="1670517672">
          <w:marLeft w:val="0"/>
          <w:marRight w:val="0"/>
          <w:marTop w:val="0"/>
          <w:marBottom w:val="0"/>
          <w:divBdr>
            <w:top w:val="none" w:sz="0" w:space="0" w:color="auto"/>
            <w:left w:val="none" w:sz="0" w:space="0" w:color="auto"/>
            <w:bottom w:val="none" w:sz="0" w:space="0" w:color="auto"/>
            <w:right w:val="none" w:sz="0" w:space="0" w:color="auto"/>
          </w:divBdr>
        </w:div>
        <w:div w:id="1678076170">
          <w:marLeft w:val="0"/>
          <w:marRight w:val="0"/>
          <w:marTop w:val="0"/>
          <w:marBottom w:val="0"/>
          <w:divBdr>
            <w:top w:val="none" w:sz="0" w:space="0" w:color="auto"/>
            <w:left w:val="none" w:sz="0" w:space="0" w:color="auto"/>
            <w:bottom w:val="none" w:sz="0" w:space="0" w:color="auto"/>
            <w:right w:val="none" w:sz="0" w:space="0" w:color="auto"/>
          </w:divBdr>
        </w:div>
        <w:div w:id="1692293306">
          <w:marLeft w:val="0"/>
          <w:marRight w:val="0"/>
          <w:marTop w:val="0"/>
          <w:marBottom w:val="0"/>
          <w:divBdr>
            <w:top w:val="none" w:sz="0" w:space="0" w:color="auto"/>
            <w:left w:val="none" w:sz="0" w:space="0" w:color="auto"/>
            <w:bottom w:val="none" w:sz="0" w:space="0" w:color="auto"/>
            <w:right w:val="none" w:sz="0" w:space="0" w:color="auto"/>
          </w:divBdr>
        </w:div>
        <w:div w:id="1714386499">
          <w:marLeft w:val="0"/>
          <w:marRight w:val="0"/>
          <w:marTop w:val="0"/>
          <w:marBottom w:val="0"/>
          <w:divBdr>
            <w:top w:val="none" w:sz="0" w:space="0" w:color="auto"/>
            <w:left w:val="none" w:sz="0" w:space="0" w:color="auto"/>
            <w:bottom w:val="none" w:sz="0" w:space="0" w:color="auto"/>
            <w:right w:val="none" w:sz="0" w:space="0" w:color="auto"/>
          </w:divBdr>
        </w:div>
        <w:div w:id="1716157841">
          <w:marLeft w:val="0"/>
          <w:marRight w:val="0"/>
          <w:marTop w:val="0"/>
          <w:marBottom w:val="0"/>
          <w:divBdr>
            <w:top w:val="none" w:sz="0" w:space="0" w:color="auto"/>
            <w:left w:val="none" w:sz="0" w:space="0" w:color="auto"/>
            <w:bottom w:val="none" w:sz="0" w:space="0" w:color="auto"/>
            <w:right w:val="none" w:sz="0" w:space="0" w:color="auto"/>
          </w:divBdr>
        </w:div>
        <w:div w:id="1730302136">
          <w:marLeft w:val="0"/>
          <w:marRight w:val="0"/>
          <w:marTop w:val="0"/>
          <w:marBottom w:val="0"/>
          <w:divBdr>
            <w:top w:val="none" w:sz="0" w:space="0" w:color="auto"/>
            <w:left w:val="none" w:sz="0" w:space="0" w:color="auto"/>
            <w:bottom w:val="none" w:sz="0" w:space="0" w:color="auto"/>
            <w:right w:val="none" w:sz="0" w:space="0" w:color="auto"/>
          </w:divBdr>
        </w:div>
        <w:div w:id="1749185962">
          <w:marLeft w:val="0"/>
          <w:marRight w:val="0"/>
          <w:marTop w:val="0"/>
          <w:marBottom w:val="0"/>
          <w:divBdr>
            <w:top w:val="none" w:sz="0" w:space="0" w:color="auto"/>
            <w:left w:val="none" w:sz="0" w:space="0" w:color="auto"/>
            <w:bottom w:val="none" w:sz="0" w:space="0" w:color="auto"/>
            <w:right w:val="none" w:sz="0" w:space="0" w:color="auto"/>
          </w:divBdr>
        </w:div>
        <w:div w:id="1801653698">
          <w:marLeft w:val="0"/>
          <w:marRight w:val="0"/>
          <w:marTop w:val="0"/>
          <w:marBottom w:val="0"/>
          <w:divBdr>
            <w:top w:val="none" w:sz="0" w:space="0" w:color="auto"/>
            <w:left w:val="none" w:sz="0" w:space="0" w:color="auto"/>
            <w:bottom w:val="none" w:sz="0" w:space="0" w:color="auto"/>
            <w:right w:val="none" w:sz="0" w:space="0" w:color="auto"/>
          </w:divBdr>
        </w:div>
        <w:div w:id="1817214157">
          <w:marLeft w:val="0"/>
          <w:marRight w:val="0"/>
          <w:marTop w:val="0"/>
          <w:marBottom w:val="0"/>
          <w:divBdr>
            <w:top w:val="none" w:sz="0" w:space="0" w:color="auto"/>
            <w:left w:val="none" w:sz="0" w:space="0" w:color="auto"/>
            <w:bottom w:val="none" w:sz="0" w:space="0" w:color="auto"/>
            <w:right w:val="none" w:sz="0" w:space="0" w:color="auto"/>
          </w:divBdr>
        </w:div>
        <w:div w:id="1818187478">
          <w:marLeft w:val="0"/>
          <w:marRight w:val="0"/>
          <w:marTop w:val="0"/>
          <w:marBottom w:val="0"/>
          <w:divBdr>
            <w:top w:val="none" w:sz="0" w:space="0" w:color="auto"/>
            <w:left w:val="none" w:sz="0" w:space="0" w:color="auto"/>
            <w:bottom w:val="none" w:sz="0" w:space="0" w:color="auto"/>
            <w:right w:val="none" w:sz="0" w:space="0" w:color="auto"/>
          </w:divBdr>
        </w:div>
        <w:div w:id="1824081130">
          <w:marLeft w:val="0"/>
          <w:marRight w:val="0"/>
          <w:marTop w:val="0"/>
          <w:marBottom w:val="0"/>
          <w:divBdr>
            <w:top w:val="none" w:sz="0" w:space="0" w:color="auto"/>
            <w:left w:val="none" w:sz="0" w:space="0" w:color="auto"/>
            <w:bottom w:val="none" w:sz="0" w:space="0" w:color="auto"/>
            <w:right w:val="none" w:sz="0" w:space="0" w:color="auto"/>
          </w:divBdr>
        </w:div>
        <w:div w:id="1828589032">
          <w:marLeft w:val="0"/>
          <w:marRight w:val="0"/>
          <w:marTop w:val="0"/>
          <w:marBottom w:val="0"/>
          <w:divBdr>
            <w:top w:val="none" w:sz="0" w:space="0" w:color="auto"/>
            <w:left w:val="none" w:sz="0" w:space="0" w:color="auto"/>
            <w:bottom w:val="none" w:sz="0" w:space="0" w:color="auto"/>
            <w:right w:val="none" w:sz="0" w:space="0" w:color="auto"/>
          </w:divBdr>
        </w:div>
        <w:div w:id="1834031563">
          <w:marLeft w:val="0"/>
          <w:marRight w:val="0"/>
          <w:marTop w:val="0"/>
          <w:marBottom w:val="0"/>
          <w:divBdr>
            <w:top w:val="none" w:sz="0" w:space="0" w:color="auto"/>
            <w:left w:val="none" w:sz="0" w:space="0" w:color="auto"/>
            <w:bottom w:val="none" w:sz="0" w:space="0" w:color="auto"/>
            <w:right w:val="none" w:sz="0" w:space="0" w:color="auto"/>
          </w:divBdr>
        </w:div>
        <w:div w:id="1849516404">
          <w:marLeft w:val="0"/>
          <w:marRight w:val="0"/>
          <w:marTop w:val="0"/>
          <w:marBottom w:val="0"/>
          <w:divBdr>
            <w:top w:val="none" w:sz="0" w:space="0" w:color="auto"/>
            <w:left w:val="none" w:sz="0" w:space="0" w:color="auto"/>
            <w:bottom w:val="none" w:sz="0" w:space="0" w:color="auto"/>
            <w:right w:val="none" w:sz="0" w:space="0" w:color="auto"/>
          </w:divBdr>
        </w:div>
        <w:div w:id="1852379147">
          <w:marLeft w:val="0"/>
          <w:marRight w:val="0"/>
          <w:marTop w:val="0"/>
          <w:marBottom w:val="0"/>
          <w:divBdr>
            <w:top w:val="none" w:sz="0" w:space="0" w:color="auto"/>
            <w:left w:val="none" w:sz="0" w:space="0" w:color="auto"/>
            <w:bottom w:val="none" w:sz="0" w:space="0" w:color="auto"/>
            <w:right w:val="none" w:sz="0" w:space="0" w:color="auto"/>
          </w:divBdr>
        </w:div>
        <w:div w:id="1856265419">
          <w:marLeft w:val="0"/>
          <w:marRight w:val="0"/>
          <w:marTop w:val="0"/>
          <w:marBottom w:val="0"/>
          <w:divBdr>
            <w:top w:val="none" w:sz="0" w:space="0" w:color="auto"/>
            <w:left w:val="none" w:sz="0" w:space="0" w:color="auto"/>
            <w:bottom w:val="none" w:sz="0" w:space="0" w:color="auto"/>
            <w:right w:val="none" w:sz="0" w:space="0" w:color="auto"/>
          </w:divBdr>
        </w:div>
        <w:div w:id="1876307507">
          <w:marLeft w:val="0"/>
          <w:marRight w:val="0"/>
          <w:marTop w:val="0"/>
          <w:marBottom w:val="0"/>
          <w:divBdr>
            <w:top w:val="none" w:sz="0" w:space="0" w:color="auto"/>
            <w:left w:val="none" w:sz="0" w:space="0" w:color="auto"/>
            <w:bottom w:val="none" w:sz="0" w:space="0" w:color="auto"/>
            <w:right w:val="none" w:sz="0" w:space="0" w:color="auto"/>
          </w:divBdr>
        </w:div>
        <w:div w:id="1887252568">
          <w:marLeft w:val="0"/>
          <w:marRight w:val="0"/>
          <w:marTop w:val="0"/>
          <w:marBottom w:val="0"/>
          <w:divBdr>
            <w:top w:val="none" w:sz="0" w:space="0" w:color="auto"/>
            <w:left w:val="none" w:sz="0" w:space="0" w:color="auto"/>
            <w:bottom w:val="none" w:sz="0" w:space="0" w:color="auto"/>
            <w:right w:val="none" w:sz="0" w:space="0" w:color="auto"/>
          </w:divBdr>
        </w:div>
        <w:div w:id="1906911228">
          <w:marLeft w:val="0"/>
          <w:marRight w:val="0"/>
          <w:marTop w:val="0"/>
          <w:marBottom w:val="0"/>
          <w:divBdr>
            <w:top w:val="none" w:sz="0" w:space="0" w:color="auto"/>
            <w:left w:val="none" w:sz="0" w:space="0" w:color="auto"/>
            <w:bottom w:val="none" w:sz="0" w:space="0" w:color="auto"/>
            <w:right w:val="none" w:sz="0" w:space="0" w:color="auto"/>
          </w:divBdr>
        </w:div>
        <w:div w:id="1919436654">
          <w:marLeft w:val="0"/>
          <w:marRight w:val="0"/>
          <w:marTop w:val="0"/>
          <w:marBottom w:val="0"/>
          <w:divBdr>
            <w:top w:val="none" w:sz="0" w:space="0" w:color="auto"/>
            <w:left w:val="none" w:sz="0" w:space="0" w:color="auto"/>
            <w:bottom w:val="none" w:sz="0" w:space="0" w:color="auto"/>
            <w:right w:val="none" w:sz="0" w:space="0" w:color="auto"/>
          </w:divBdr>
        </w:div>
        <w:div w:id="1920364960">
          <w:marLeft w:val="0"/>
          <w:marRight w:val="0"/>
          <w:marTop w:val="0"/>
          <w:marBottom w:val="0"/>
          <w:divBdr>
            <w:top w:val="none" w:sz="0" w:space="0" w:color="auto"/>
            <w:left w:val="none" w:sz="0" w:space="0" w:color="auto"/>
            <w:bottom w:val="none" w:sz="0" w:space="0" w:color="auto"/>
            <w:right w:val="none" w:sz="0" w:space="0" w:color="auto"/>
          </w:divBdr>
        </w:div>
        <w:div w:id="1942451792">
          <w:marLeft w:val="0"/>
          <w:marRight w:val="0"/>
          <w:marTop w:val="0"/>
          <w:marBottom w:val="0"/>
          <w:divBdr>
            <w:top w:val="none" w:sz="0" w:space="0" w:color="auto"/>
            <w:left w:val="none" w:sz="0" w:space="0" w:color="auto"/>
            <w:bottom w:val="none" w:sz="0" w:space="0" w:color="auto"/>
            <w:right w:val="none" w:sz="0" w:space="0" w:color="auto"/>
          </w:divBdr>
        </w:div>
        <w:div w:id="1949312183">
          <w:marLeft w:val="0"/>
          <w:marRight w:val="0"/>
          <w:marTop w:val="0"/>
          <w:marBottom w:val="0"/>
          <w:divBdr>
            <w:top w:val="none" w:sz="0" w:space="0" w:color="auto"/>
            <w:left w:val="none" w:sz="0" w:space="0" w:color="auto"/>
            <w:bottom w:val="none" w:sz="0" w:space="0" w:color="auto"/>
            <w:right w:val="none" w:sz="0" w:space="0" w:color="auto"/>
          </w:divBdr>
        </w:div>
        <w:div w:id="1955021422">
          <w:marLeft w:val="0"/>
          <w:marRight w:val="0"/>
          <w:marTop w:val="0"/>
          <w:marBottom w:val="0"/>
          <w:divBdr>
            <w:top w:val="none" w:sz="0" w:space="0" w:color="auto"/>
            <w:left w:val="none" w:sz="0" w:space="0" w:color="auto"/>
            <w:bottom w:val="none" w:sz="0" w:space="0" w:color="auto"/>
            <w:right w:val="none" w:sz="0" w:space="0" w:color="auto"/>
          </w:divBdr>
        </w:div>
        <w:div w:id="1962611361">
          <w:marLeft w:val="0"/>
          <w:marRight w:val="0"/>
          <w:marTop w:val="0"/>
          <w:marBottom w:val="0"/>
          <w:divBdr>
            <w:top w:val="none" w:sz="0" w:space="0" w:color="auto"/>
            <w:left w:val="none" w:sz="0" w:space="0" w:color="auto"/>
            <w:bottom w:val="none" w:sz="0" w:space="0" w:color="auto"/>
            <w:right w:val="none" w:sz="0" w:space="0" w:color="auto"/>
          </w:divBdr>
        </w:div>
        <w:div w:id="1976060795">
          <w:marLeft w:val="0"/>
          <w:marRight w:val="0"/>
          <w:marTop w:val="0"/>
          <w:marBottom w:val="0"/>
          <w:divBdr>
            <w:top w:val="none" w:sz="0" w:space="0" w:color="auto"/>
            <w:left w:val="none" w:sz="0" w:space="0" w:color="auto"/>
            <w:bottom w:val="none" w:sz="0" w:space="0" w:color="auto"/>
            <w:right w:val="none" w:sz="0" w:space="0" w:color="auto"/>
          </w:divBdr>
        </w:div>
        <w:div w:id="2017686964">
          <w:marLeft w:val="0"/>
          <w:marRight w:val="0"/>
          <w:marTop w:val="0"/>
          <w:marBottom w:val="0"/>
          <w:divBdr>
            <w:top w:val="none" w:sz="0" w:space="0" w:color="auto"/>
            <w:left w:val="none" w:sz="0" w:space="0" w:color="auto"/>
            <w:bottom w:val="none" w:sz="0" w:space="0" w:color="auto"/>
            <w:right w:val="none" w:sz="0" w:space="0" w:color="auto"/>
          </w:divBdr>
        </w:div>
        <w:div w:id="2021657442">
          <w:marLeft w:val="0"/>
          <w:marRight w:val="0"/>
          <w:marTop w:val="0"/>
          <w:marBottom w:val="0"/>
          <w:divBdr>
            <w:top w:val="none" w:sz="0" w:space="0" w:color="auto"/>
            <w:left w:val="none" w:sz="0" w:space="0" w:color="auto"/>
            <w:bottom w:val="none" w:sz="0" w:space="0" w:color="auto"/>
            <w:right w:val="none" w:sz="0" w:space="0" w:color="auto"/>
          </w:divBdr>
        </w:div>
        <w:div w:id="2046590773">
          <w:marLeft w:val="0"/>
          <w:marRight w:val="0"/>
          <w:marTop w:val="0"/>
          <w:marBottom w:val="0"/>
          <w:divBdr>
            <w:top w:val="none" w:sz="0" w:space="0" w:color="auto"/>
            <w:left w:val="none" w:sz="0" w:space="0" w:color="auto"/>
            <w:bottom w:val="none" w:sz="0" w:space="0" w:color="auto"/>
            <w:right w:val="none" w:sz="0" w:space="0" w:color="auto"/>
          </w:divBdr>
        </w:div>
        <w:div w:id="2048949005">
          <w:marLeft w:val="0"/>
          <w:marRight w:val="0"/>
          <w:marTop w:val="0"/>
          <w:marBottom w:val="0"/>
          <w:divBdr>
            <w:top w:val="none" w:sz="0" w:space="0" w:color="auto"/>
            <w:left w:val="none" w:sz="0" w:space="0" w:color="auto"/>
            <w:bottom w:val="none" w:sz="0" w:space="0" w:color="auto"/>
            <w:right w:val="none" w:sz="0" w:space="0" w:color="auto"/>
          </w:divBdr>
        </w:div>
        <w:div w:id="2061435176">
          <w:marLeft w:val="0"/>
          <w:marRight w:val="0"/>
          <w:marTop w:val="0"/>
          <w:marBottom w:val="0"/>
          <w:divBdr>
            <w:top w:val="none" w:sz="0" w:space="0" w:color="auto"/>
            <w:left w:val="none" w:sz="0" w:space="0" w:color="auto"/>
            <w:bottom w:val="none" w:sz="0" w:space="0" w:color="auto"/>
            <w:right w:val="none" w:sz="0" w:space="0" w:color="auto"/>
          </w:divBdr>
        </w:div>
        <w:div w:id="2069955739">
          <w:marLeft w:val="0"/>
          <w:marRight w:val="0"/>
          <w:marTop w:val="0"/>
          <w:marBottom w:val="0"/>
          <w:divBdr>
            <w:top w:val="none" w:sz="0" w:space="0" w:color="auto"/>
            <w:left w:val="none" w:sz="0" w:space="0" w:color="auto"/>
            <w:bottom w:val="none" w:sz="0" w:space="0" w:color="auto"/>
            <w:right w:val="none" w:sz="0" w:space="0" w:color="auto"/>
          </w:divBdr>
        </w:div>
        <w:div w:id="2076468434">
          <w:marLeft w:val="0"/>
          <w:marRight w:val="0"/>
          <w:marTop w:val="0"/>
          <w:marBottom w:val="0"/>
          <w:divBdr>
            <w:top w:val="none" w:sz="0" w:space="0" w:color="auto"/>
            <w:left w:val="none" w:sz="0" w:space="0" w:color="auto"/>
            <w:bottom w:val="none" w:sz="0" w:space="0" w:color="auto"/>
            <w:right w:val="none" w:sz="0" w:space="0" w:color="auto"/>
          </w:divBdr>
        </w:div>
        <w:div w:id="2081171199">
          <w:marLeft w:val="0"/>
          <w:marRight w:val="0"/>
          <w:marTop w:val="0"/>
          <w:marBottom w:val="0"/>
          <w:divBdr>
            <w:top w:val="none" w:sz="0" w:space="0" w:color="auto"/>
            <w:left w:val="none" w:sz="0" w:space="0" w:color="auto"/>
            <w:bottom w:val="none" w:sz="0" w:space="0" w:color="auto"/>
            <w:right w:val="none" w:sz="0" w:space="0" w:color="auto"/>
          </w:divBdr>
        </w:div>
        <w:div w:id="2087220467">
          <w:marLeft w:val="0"/>
          <w:marRight w:val="0"/>
          <w:marTop w:val="0"/>
          <w:marBottom w:val="0"/>
          <w:divBdr>
            <w:top w:val="none" w:sz="0" w:space="0" w:color="auto"/>
            <w:left w:val="none" w:sz="0" w:space="0" w:color="auto"/>
            <w:bottom w:val="none" w:sz="0" w:space="0" w:color="auto"/>
            <w:right w:val="none" w:sz="0" w:space="0" w:color="auto"/>
          </w:divBdr>
        </w:div>
        <w:div w:id="2092459053">
          <w:marLeft w:val="0"/>
          <w:marRight w:val="0"/>
          <w:marTop w:val="0"/>
          <w:marBottom w:val="0"/>
          <w:divBdr>
            <w:top w:val="none" w:sz="0" w:space="0" w:color="auto"/>
            <w:left w:val="none" w:sz="0" w:space="0" w:color="auto"/>
            <w:bottom w:val="none" w:sz="0" w:space="0" w:color="auto"/>
            <w:right w:val="none" w:sz="0" w:space="0" w:color="auto"/>
          </w:divBdr>
        </w:div>
        <w:div w:id="2094625389">
          <w:marLeft w:val="0"/>
          <w:marRight w:val="0"/>
          <w:marTop w:val="0"/>
          <w:marBottom w:val="0"/>
          <w:divBdr>
            <w:top w:val="none" w:sz="0" w:space="0" w:color="auto"/>
            <w:left w:val="none" w:sz="0" w:space="0" w:color="auto"/>
            <w:bottom w:val="none" w:sz="0" w:space="0" w:color="auto"/>
            <w:right w:val="none" w:sz="0" w:space="0" w:color="auto"/>
          </w:divBdr>
        </w:div>
        <w:div w:id="2108572018">
          <w:marLeft w:val="0"/>
          <w:marRight w:val="0"/>
          <w:marTop w:val="0"/>
          <w:marBottom w:val="0"/>
          <w:divBdr>
            <w:top w:val="none" w:sz="0" w:space="0" w:color="auto"/>
            <w:left w:val="none" w:sz="0" w:space="0" w:color="auto"/>
            <w:bottom w:val="none" w:sz="0" w:space="0" w:color="auto"/>
            <w:right w:val="none" w:sz="0" w:space="0" w:color="auto"/>
          </w:divBdr>
        </w:div>
        <w:div w:id="2119399411">
          <w:marLeft w:val="0"/>
          <w:marRight w:val="0"/>
          <w:marTop w:val="0"/>
          <w:marBottom w:val="0"/>
          <w:divBdr>
            <w:top w:val="none" w:sz="0" w:space="0" w:color="auto"/>
            <w:left w:val="none" w:sz="0" w:space="0" w:color="auto"/>
            <w:bottom w:val="none" w:sz="0" w:space="0" w:color="auto"/>
            <w:right w:val="none" w:sz="0" w:space="0" w:color="auto"/>
          </w:divBdr>
        </w:div>
        <w:div w:id="2129158964">
          <w:marLeft w:val="0"/>
          <w:marRight w:val="0"/>
          <w:marTop w:val="0"/>
          <w:marBottom w:val="0"/>
          <w:divBdr>
            <w:top w:val="none" w:sz="0" w:space="0" w:color="auto"/>
            <w:left w:val="none" w:sz="0" w:space="0" w:color="auto"/>
            <w:bottom w:val="none" w:sz="0" w:space="0" w:color="auto"/>
            <w:right w:val="none" w:sz="0" w:space="0" w:color="auto"/>
          </w:divBdr>
        </w:div>
        <w:div w:id="2137525104">
          <w:marLeft w:val="0"/>
          <w:marRight w:val="0"/>
          <w:marTop w:val="0"/>
          <w:marBottom w:val="0"/>
          <w:divBdr>
            <w:top w:val="none" w:sz="0" w:space="0" w:color="auto"/>
            <w:left w:val="none" w:sz="0" w:space="0" w:color="auto"/>
            <w:bottom w:val="none" w:sz="0" w:space="0" w:color="auto"/>
            <w:right w:val="none" w:sz="0" w:space="0" w:color="auto"/>
          </w:divBdr>
        </w:div>
      </w:divsChild>
    </w:div>
    <w:div w:id="1118525726">
      <w:bodyDiv w:val="1"/>
      <w:marLeft w:val="0"/>
      <w:marRight w:val="0"/>
      <w:marTop w:val="0"/>
      <w:marBottom w:val="0"/>
      <w:divBdr>
        <w:top w:val="none" w:sz="0" w:space="0" w:color="auto"/>
        <w:left w:val="none" w:sz="0" w:space="0" w:color="auto"/>
        <w:bottom w:val="none" w:sz="0" w:space="0" w:color="auto"/>
        <w:right w:val="none" w:sz="0" w:space="0" w:color="auto"/>
      </w:divBdr>
    </w:div>
    <w:div w:id="1138566917">
      <w:bodyDiv w:val="1"/>
      <w:marLeft w:val="0"/>
      <w:marRight w:val="0"/>
      <w:marTop w:val="0"/>
      <w:marBottom w:val="0"/>
      <w:divBdr>
        <w:top w:val="none" w:sz="0" w:space="0" w:color="auto"/>
        <w:left w:val="none" w:sz="0" w:space="0" w:color="auto"/>
        <w:bottom w:val="none" w:sz="0" w:space="0" w:color="auto"/>
        <w:right w:val="none" w:sz="0" w:space="0" w:color="auto"/>
      </w:divBdr>
    </w:div>
    <w:div w:id="1149245623">
      <w:bodyDiv w:val="1"/>
      <w:marLeft w:val="0"/>
      <w:marRight w:val="0"/>
      <w:marTop w:val="0"/>
      <w:marBottom w:val="0"/>
      <w:divBdr>
        <w:top w:val="none" w:sz="0" w:space="0" w:color="auto"/>
        <w:left w:val="none" w:sz="0" w:space="0" w:color="auto"/>
        <w:bottom w:val="none" w:sz="0" w:space="0" w:color="auto"/>
        <w:right w:val="none" w:sz="0" w:space="0" w:color="auto"/>
      </w:divBdr>
    </w:div>
    <w:div w:id="1165173164">
      <w:bodyDiv w:val="1"/>
      <w:marLeft w:val="0"/>
      <w:marRight w:val="0"/>
      <w:marTop w:val="0"/>
      <w:marBottom w:val="0"/>
      <w:divBdr>
        <w:top w:val="none" w:sz="0" w:space="0" w:color="auto"/>
        <w:left w:val="none" w:sz="0" w:space="0" w:color="auto"/>
        <w:bottom w:val="none" w:sz="0" w:space="0" w:color="auto"/>
        <w:right w:val="none" w:sz="0" w:space="0" w:color="auto"/>
      </w:divBdr>
    </w:div>
    <w:div w:id="1178614098">
      <w:bodyDiv w:val="1"/>
      <w:marLeft w:val="0"/>
      <w:marRight w:val="0"/>
      <w:marTop w:val="0"/>
      <w:marBottom w:val="0"/>
      <w:divBdr>
        <w:top w:val="none" w:sz="0" w:space="0" w:color="auto"/>
        <w:left w:val="none" w:sz="0" w:space="0" w:color="auto"/>
        <w:bottom w:val="none" w:sz="0" w:space="0" w:color="auto"/>
        <w:right w:val="none" w:sz="0" w:space="0" w:color="auto"/>
      </w:divBdr>
    </w:div>
    <w:div w:id="1180702467">
      <w:bodyDiv w:val="1"/>
      <w:marLeft w:val="0"/>
      <w:marRight w:val="0"/>
      <w:marTop w:val="0"/>
      <w:marBottom w:val="0"/>
      <w:divBdr>
        <w:top w:val="none" w:sz="0" w:space="0" w:color="auto"/>
        <w:left w:val="none" w:sz="0" w:space="0" w:color="auto"/>
        <w:bottom w:val="none" w:sz="0" w:space="0" w:color="auto"/>
        <w:right w:val="none" w:sz="0" w:space="0" w:color="auto"/>
      </w:divBdr>
    </w:div>
    <w:div w:id="1185048522">
      <w:bodyDiv w:val="1"/>
      <w:marLeft w:val="0"/>
      <w:marRight w:val="0"/>
      <w:marTop w:val="0"/>
      <w:marBottom w:val="0"/>
      <w:divBdr>
        <w:top w:val="none" w:sz="0" w:space="0" w:color="auto"/>
        <w:left w:val="none" w:sz="0" w:space="0" w:color="auto"/>
        <w:bottom w:val="none" w:sz="0" w:space="0" w:color="auto"/>
        <w:right w:val="none" w:sz="0" w:space="0" w:color="auto"/>
      </w:divBdr>
    </w:div>
    <w:div w:id="1204437294">
      <w:bodyDiv w:val="1"/>
      <w:marLeft w:val="0"/>
      <w:marRight w:val="0"/>
      <w:marTop w:val="0"/>
      <w:marBottom w:val="0"/>
      <w:divBdr>
        <w:top w:val="none" w:sz="0" w:space="0" w:color="auto"/>
        <w:left w:val="none" w:sz="0" w:space="0" w:color="auto"/>
        <w:bottom w:val="none" w:sz="0" w:space="0" w:color="auto"/>
        <w:right w:val="none" w:sz="0" w:space="0" w:color="auto"/>
      </w:divBdr>
    </w:div>
    <w:div w:id="1248267254">
      <w:bodyDiv w:val="1"/>
      <w:marLeft w:val="0"/>
      <w:marRight w:val="0"/>
      <w:marTop w:val="0"/>
      <w:marBottom w:val="0"/>
      <w:divBdr>
        <w:top w:val="none" w:sz="0" w:space="0" w:color="auto"/>
        <w:left w:val="none" w:sz="0" w:space="0" w:color="auto"/>
        <w:bottom w:val="none" w:sz="0" w:space="0" w:color="auto"/>
        <w:right w:val="none" w:sz="0" w:space="0" w:color="auto"/>
      </w:divBdr>
    </w:div>
    <w:div w:id="1278030476">
      <w:bodyDiv w:val="1"/>
      <w:marLeft w:val="0"/>
      <w:marRight w:val="0"/>
      <w:marTop w:val="0"/>
      <w:marBottom w:val="0"/>
      <w:divBdr>
        <w:top w:val="none" w:sz="0" w:space="0" w:color="auto"/>
        <w:left w:val="none" w:sz="0" w:space="0" w:color="auto"/>
        <w:bottom w:val="none" w:sz="0" w:space="0" w:color="auto"/>
        <w:right w:val="none" w:sz="0" w:space="0" w:color="auto"/>
      </w:divBdr>
    </w:div>
    <w:div w:id="1279724255">
      <w:bodyDiv w:val="1"/>
      <w:marLeft w:val="0"/>
      <w:marRight w:val="0"/>
      <w:marTop w:val="0"/>
      <w:marBottom w:val="0"/>
      <w:divBdr>
        <w:top w:val="none" w:sz="0" w:space="0" w:color="auto"/>
        <w:left w:val="none" w:sz="0" w:space="0" w:color="auto"/>
        <w:bottom w:val="none" w:sz="0" w:space="0" w:color="auto"/>
        <w:right w:val="none" w:sz="0" w:space="0" w:color="auto"/>
      </w:divBdr>
    </w:div>
    <w:div w:id="1282296535">
      <w:bodyDiv w:val="1"/>
      <w:marLeft w:val="0"/>
      <w:marRight w:val="0"/>
      <w:marTop w:val="0"/>
      <w:marBottom w:val="0"/>
      <w:divBdr>
        <w:top w:val="none" w:sz="0" w:space="0" w:color="auto"/>
        <w:left w:val="none" w:sz="0" w:space="0" w:color="auto"/>
        <w:bottom w:val="none" w:sz="0" w:space="0" w:color="auto"/>
        <w:right w:val="none" w:sz="0" w:space="0" w:color="auto"/>
      </w:divBdr>
      <w:divsChild>
        <w:div w:id="1461917719">
          <w:marLeft w:val="0"/>
          <w:marRight w:val="0"/>
          <w:marTop w:val="210"/>
          <w:marBottom w:val="0"/>
          <w:divBdr>
            <w:top w:val="none" w:sz="0" w:space="0" w:color="auto"/>
            <w:left w:val="none" w:sz="0" w:space="0" w:color="auto"/>
            <w:bottom w:val="none" w:sz="0" w:space="0" w:color="auto"/>
            <w:right w:val="none" w:sz="0" w:space="0" w:color="auto"/>
          </w:divBdr>
        </w:div>
      </w:divsChild>
    </w:div>
    <w:div w:id="1313412230">
      <w:bodyDiv w:val="1"/>
      <w:marLeft w:val="0"/>
      <w:marRight w:val="0"/>
      <w:marTop w:val="0"/>
      <w:marBottom w:val="0"/>
      <w:divBdr>
        <w:top w:val="none" w:sz="0" w:space="0" w:color="auto"/>
        <w:left w:val="none" w:sz="0" w:space="0" w:color="auto"/>
        <w:bottom w:val="none" w:sz="0" w:space="0" w:color="auto"/>
        <w:right w:val="none" w:sz="0" w:space="0" w:color="auto"/>
      </w:divBdr>
    </w:div>
    <w:div w:id="1335035219">
      <w:bodyDiv w:val="1"/>
      <w:marLeft w:val="0"/>
      <w:marRight w:val="0"/>
      <w:marTop w:val="0"/>
      <w:marBottom w:val="0"/>
      <w:divBdr>
        <w:top w:val="none" w:sz="0" w:space="0" w:color="auto"/>
        <w:left w:val="none" w:sz="0" w:space="0" w:color="auto"/>
        <w:bottom w:val="none" w:sz="0" w:space="0" w:color="auto"/>
        <w:right w:val="none" w:sz="0" w:space="0" w:color="auto"/>
      </w:divBdr>
    </w:div>
    <w:div w:id="1339499056">
      <w:bodyDiv w:val="1"/>
      <w:marLeft w:val="0"/>
      <w:marRight w:val="0"/>
      <w:marTop w:val="0"/>
      <w:marBottom w:val="0"/>
      <w:divBdr>
        <w:top w:val="none" w:sz="0" w:space="0" w:color="auto"/>
        <w:left w:val="none" w:sz="0" w:space="0" w:color="auto"/>
        <w:bottom w:val="none" w:sz="0" w:space="0" w:color="auto"/>
        <w:right w:val="none" w:sz="0" w:space="0" w:color="auto"/>
      </w:divBdr>
    </w:div>
    <w:div w:id="1395662161">
      <w:bodyDiv w:val="1"/>
      <w:marLeft w:val="0"/>
      <w:marRight w:val="0"/>
      <w:marTop w:val="0"/>
      <w:marBottom w:val="0"/>
      <w:divBdr>
        <w:top w:val="none" w:sz="0" w:space="0" w:color="auto"/>
        <w:left w:val="none" w:sz="0" w:space="0" w:color="auto"/>
        <w:bottom w:val="none" w:sz="0" w:space="0" w:color="auto"/>
        <w:right w:val="none" w:sz="0" w:space="0" w:color="auto"/>
      </w:divBdr>
    </w:div>
    <w:div w:id="1396392643">
      <w:bodyDiv w:val="1"/>
      <w:marLeft w:val="0"/>
      <w:marRight w:val="0"/>
      <w:marTop w:val="0"/>
      <w:marBottom w:val="0"/>
      <w:divBdr>
        <w:top w:val="none" w:sz="0" w:space="0" w:color="auto"/>
        <w:left w:val="none" w:sz="0" w:space="0" w:color="auto"/>
        <w:bottom w:val="none" w:sz="0" w:space="0" w:color="auto"/>
        <w:right w:val="none" w:sz="0" w:space="0" w:color="auto"/>
      </w:divBdr>
    </w:div>
    <w:div w:id="1422990947">
      <w:bodyDiv w:val="1"/>
      <w:marLeft w:val="0"/>
      <w:marRight w:val="0"/>
      <w:marTop w:val="0"/>
      <w:marBottom w:val="0"/>
      <w:divBdr>
        <w:top w:val="none" w:sz="0" w:space="0" w:color="auto"/>
        <w:left w:val="none" w:sz="0" w:space="0" w:color="auto"/>
        <w:bottom w:val="none" w:sz="0" w:space="0" w:color="auto"/>
        <w:right w:val="none" w:sz="0" w:space="0" w:color="auto"/>
      </w:divBdr>
    </w:div>
    <w:div w:id="1434276297">
      <w:bodyDiv w:val="1"/>
      <w:marLeft w:val="0"/>
      <w:marRight w:val="0"/>
      <w:marTop w:val="0"/>
      <w:marBottom w:val="0"/>
      <w:divBdr>
        <w:top w:val="none" w:sz="0" w:space="0" w:color="auto"/>
        <w:left w:val="none" w:sz="0" w:space="0" w:color="auto"/>
        <w:bottom w:val="none" w:sz="0" w:space="0" w:color="auto"/>
        <w:right w:val="none" w:sz="0" w:space="0" w:color="auto"/>
      </w:divBdr>
    </w:div>
    <w:div w:id="1450516378">
      <w:bodyDiv w:val="1"/>
      <w:marLeft w:val="0"/>
      <w:marRight w:val="0"/>
      <w:marTop w:val="0"/>
      <w:marBottom w:val="0"/>
      <w:divBdr>
        <w:top w:val="none" w:sz="0" w:space="0" w:color="auto"/>
        <w:left w:val="none" w:sz="0" w:space="0" w:color="auto"/>
        <w:bottom w:val="none" w:sz="0" w:space="0" w:color="auto"/>
        <w:right w:val="none" w:sz="0" w:space="0" w:color="auto"/>
      </w:divBdr>
    </w:div>
    <w:div w:id="1469863034">
      <w:bodyDiv w:val="1"/>
      <w:marLeft w:val="0"/>
      <w:marRight w:val="0"/>
      <w:marTop w:val="0"/>
      <w:marBottom w:val="0"/>
      <w:divBdr>
        <w:top w:val="none" w:sz="0" w:space="0" w:color="auto"/>
        <w:left w:val="none" w:sz="0" w:space="0" w:color="auto"/>
        <w:bottom w:val="none" w:sz="0" w:space="0" w:color="auto"/>
        <w:right w:val="none" w:sz="0" w:space="0" w:color="auto"/>
      </w:divBdr>
    </w:div>
    <w:div w:id="1481119595">
      <w:bodyDiv w:val="1"/>
      <w:marLeft w:val="0"/>
      <w:marRight w:val="0"/>
      <w:marTop w:val="0"/>
      <w:marBottom w:val="0"/>
      <w:divBdr>
        <w:top w:val="none" w:sz="0" w:space="0" w:color="auto"/>
        <w:left w:val="none" w:sz="0" w:space="0" w:color="auto"/>
        <w:bottom w:val="none" w:sz="0" w:space="0" w:color="auto"/>
        <w:right w:val="none" w:sz="0" w:space="0" w:color="auto"/>
      </w:divBdr>
    </w:div>
    <w:div w:id="1489128791">
      <w:bodyDiv w:val="1"/>
      <w:marLeft w:val="0"/>
      <w:marRight w:val="0"/>
      <w:marTop w:val="0"/>
      <w:marBottom w:val="0"/>
      <w:divBdr>
        <w:top w:val="none" w:sz="0" w:space="0" w:color="auto"/>
        <w:left w:val="none" w:sz="0" w:space="0" w:color="auto"/>
        <w:bottom w:val="none" w:sz="0" w:space="0" w:color="auto"/>
        <w:right w:val="none" w:sz="0" w:space="0" w:color="auto"/>
      </w:divBdr>
    </w:div>
    <w:div w:id="1491022633">
      <w:bodyDiv w:val="1"/>
      <w:marLeft w:val="0"/>
      <w:marRight w:val="0"/>
      <w:marTop w:val="0"/>
      <w:marBottom w:val="0"/>
      <w:divBdr>
        <w:top w:val="none" w:sz="0" w:space="0" w:color="auto"/>
        <w:left w:val="none" w:sz="0" w:space="0" w:color="auto"/>
        <w:bottom w:val="none" w:sz="0" w:space="0" w:color="auto"/>
        <w:right w:val="none" w:sz="0" w:space="0" w:color="auto"/>
      </w:divBdr>
    </w:div>
    <w:div w:id="1514488440">
      <w:bodyDiv w:val="1"/>
      <w:marLeft w:val="0"/>
      <w:marRight w:val="0"/>
      <w:marTop w:val="0"/>
      <w:marBottom w:val="0"/>
      <w:divBdr>
        <w:top w:val="none" w:sz="0" w:space="0" w:color="auto"/>
        <w:left w:val="none" w:sz="0" w:space="0" w:color="auto"/>
        <w:bottom w:val="none" w:sz="0" w:space="0" w:color="auto"/>
        <w:right w:val="none" w:sz="0" w:space="0" w:color="auto"/>
      </w:divBdr>
    </w:div>
    <w:div w:id="1531529232">
      <w:bodyDiv w:val="1"/>
      <w:marLeft w:val="0"/>
      <w:marRight w:val="0"/>
      <w:marTop w:val="0"/>
      <w:marBottom w:val="0"/>
      <w:divBdr>
        <w:top w:val="none" w:sz="0" w:space="0" w:color="auto"/>
        <w:left w:val="none" w:sz="0" w:space="0" w:color="auto"/>
        <w:bottom w:val="none" w:sz="0" w:space="0" w:color="auto"/>
        <w:right w:val="none" w:sz="0" w:space="0" w:color="auto"/>
      </w:divBdr>
    </w:div>
    <w:div w:id="1584489354">
      <w:bodyDiv w:val="1"/>
      <w:marLeft w:val="0"/>
      <w:marRight w:val="0"/>
      <w:marTop w:val="0"/>
      <w:marBottom w:val="0"/>
      <w:divBdr>
        <w:top w:val="none" w:sz="0" w:space="0" w:color="auto"/>
        <w:left w:val="none" w:sz="0" w:space="0" w:color="auto"/>
        <w:bottom w:val="none" w:sz="0" w:space="0" w:color="auto"/>
        <w:right w:val="none" w:sz="0" w:space="0" w:color="auto"/>
      </w:divBdr>
    </w:div>
    <w:div w:id="1595625328">
      <w:bodyDiv w:val="1"/>
      <w:marLeft w:val="0"/>
      <w:marRight w:val="0"/>
      <w:marTop w:val="0"/>
      <w:marBottom w:val="0"/>
      <w:divBdr>
        <w:top w:val="none" w:sz="0" w:space="0" w:color="auto"/>
        <w:left w:val="none" w:sz="0" w:space="0" w:color="auto"/>
        <w:bottom w:val="none" w:sz="0" w:space="0" w:color="auto"/>
        <w:right w:val="none" w:sz="0" w:space="0" w:color="auto"/>
      </w:divBdr>
    </w:div>
    <w:div w:id="1625691469">
      <w:bodyDiv w:val="1"/>
      <w:marLeft w:val="0"/>
      <w:marRight w:val="0"/>
      <w:marTop w:val="0"/>
      <w:marBottom w:val="0"/>
      <w:divBdr>
        <w:top w:val="none" w:sz="0" w:space="0" w:color="auto"/>
        <w:left w:val="none" w:sz="0" w:space="0" w:color="auto"/>
        <w:bottom w:val="none" w:sz="0" w:space="0" w:color="auto"/>
        <w:right w:val="none" w:sz="0" w:space="0" w:color="auto"/>
      </w:divBdr>
    </w:div>
    <w:div w:id="1650790641">
      <w:bodyDiv w:val="1"/>
      <w:marLeft w:val="0"/>
      <w:marRight w:val="0"/>
      <w:marTop w:val="0"/>
      <w:marBottom w:val="0"/>
      <w:divBdr>
        <w:top w:val="none" w:sz="0" w:space="0" w:color="auto"/>
        <w:left w:val="none" w:sz="0" w:space="0" w:color="auto"/>
        <w:bottom w:val="none" w:sz="0" w:space="0" w:color="auto"/>
        <w:right w:val="none" w:sz="0" w:space="0" w:color="auto"/>
      </w:divBdr>
      <w:divsChild>
        <w:div w:id="6492838">
          <w:marLeft w:val="0"/>
          <w:marRight w:val="0"/>
          <w:marTop w:val="0"/>
          <w:marBottom w:val="0"/>
          <w:divBdr>
            <w:top w:val="none" w:sz="0" w:space="0" w:color="auto"/>
            <w:left w:val="none" w:sz="0" w:space="0" w:color="auto"/>
            <w:bottom w:val="none" w:sz="0" w:space="0" w:color="auto"/>
            <w:right w:val="none" w:sz="0" w:space="0" w:color="auto"/>
          </w:divBdr>
        </w:div>
        <w:div w:id="19212015">
          <w:marLeft w:val="0"/>
          <w:marRight w:val="0"/>
          <w:marTop w:val="0"/>
          <w:marBottom w:val="0"/>
          <w:divBdr>
            <w:top w:val="none" w:sz="0" w:space="0" w:color="auto"/>
            <w:left w:val="none" w:sz="0" w:space="0" w:color="auto"/>
            <w:bottom w:val="none" w:sz="0" w:space="0" w:color="auto"/>
            <w:right w:val="none" w:sz="0" w:space="0" w:color="auto"/>
          </w:divBdr>
        </w:div>
        <w:div w:id="22564450">
          <w:marLeft w:val="0"/>
          <w:marRight w:val="0"/>
          <w:marTop w:val="0"/>
          <w:marBottom w:val="0"/>
          <w:divBdr>
            <w:top w:val="none" w:sz="0" w:space="0" w:color="auto"/>
            <w:left w:val="none" w:sz="0" w:space="0" w:color="auto"/>
            <w:bottom w:val="none" w:sz="0" w:space="0" w:color="auto"/>
            <w:right w:val="none" w:sz="0" w:space="0" w:color="auto"/>
          </w:divBdr>
        </w:div>
        <w:div w:id="41828380">
          <w:marLeft w:val="0"/>
          <w:marRight w:val="0"/>
          <w:marTop w:val="0"/>
          <w:marBottom w:val="0"/>
          <w:divBdr>
            <w:top w:val="none" w:sz="0" w:space="0" w:color="auto"/>
            <w:left w:val="none" w:sz="0" w:space="0" w:color="auto"/>
            <w:bottom w:val="none" w:sz="0" w:space="0" w:color="auto"/>
            <w:right w:val="none" w:sz="0" w:space="0" w:color="auto"/>
          </w:divBdr>
        </w:div>
        <w:div w:id="42096955">
          <w:marLeft w:val="0"/>
          <w:marRight w:val="0"/>
          <w:marTop w:val="0"/>
          <w:marBottom w:val="0"/>
          <w:divBdr>
            <w:top w:val="none" w:sz="0" w:space="0" w:color="auto"/>
            <w:left w:val="none" w:sz="0" w:space="0" w:color="auto"/>
            <w:bottom w:val="none" w:sz="0" w:space="0" w:color="auto"/>
            <w:right w:val="none" w:sz="0" w:space="0" w:color="auto"/>
          </w:divBdr>
        </w:div>
        <w:div w:id="43911737">
          <w:marLeft w:val="0"/>
          <w:marRight w:val="0"/>
          <w:marTop w:val="0"/>
          <w:marBottom w:val="0"/>
          <w:divBdr>
            <w:top w:val="none" w:sz="0" w:space="0" w:color="auto"/>
            <w:left w:val="none" w:sz="0" w:space="0" w:color="auto"/>
            <w:bottom w:val="none" w:sz="0" w:space="0" w:color="auto"/>
            <w:right w:val="none" w:sz="0" w:space="0" w:color="auto"/>
          </w:divBdr>
        </w:div>
        <w:div w:id="68506286">
          <w:marLeft w:val="0"/>
          <w:marRight w:val="0"/>
          <w:marTop w:val="0"/>
          <w:marBottom w:val="0"/>
          <w:divBdr>
            <w:top w:val="none" w:sz="0" w:space="0" w:color="auto"/>
            <w:left w:val="none" w:sz="0" w:space="0" w:color="auto"/>
            <w:bottom w:val="none" w:sz="0" w:space="0" w:color="auto"/>
            <w:right w:val="none" w:sz="0" w:space="0" w:color="auto"/>
          </w:divBdr>
        </w:div>
        <w:div w:id="70086139">
          <w:marLeft w:val="0"/>
          <w:marRight w:val="0"/>
          <w:marTop w:val="0"/>
          <w:marBottom w:val="0"/>
          <w:divBdr>
            <w:top w:val="none" w:sz="0" w:space="0" w:color="auto"/>
            <w:left w:val="none" w:sz="0" w:space="0" w:color="auto"/>
            <w:bottom w:val="none" w:sz="0" w:space="0" w:color="auto"/>
            <w:right w:val="none" w:sz="0" w:space="0" w:color="auto"/>
          </w:divBdr>
        </w:div>
        <w:div w:id="75174242">
          <w:marLeft w:val="0"/>
          <w:marRight w:val="0"/>
          <w:marTop w:val="0"/>
          <w:marBottom w:val="0"/>
          <w:divBdr>
            <w:top w:val="none" w:sz="0" w:space="0" w:color="auto"/>
            <w:left w:val="none" w:sz="0" w:space="0" w:color="auto"/>
            <w:bottom w:val="none" w:sz="0" w:space="0" w:color="auto"/>
            <w:right w:val="none" w:sz="0" w:space="0" w:color="auto"/>
          </w:divBdr>
        </w:div>
        <w:div w:id="76440729">
          <w:marLeft w:val="0"/>
          <w:marRight w:val="0"/>
          <w:marTop w:val="0"/>
          <w:marBottom w:val="0"/>
          <w:divBdr>
            <w:top w:val="none" w:sz="0" w:space="0" w:color="auto"/>
            <w:left w:val="none" w:sz="0" w:space="0" w:color="auto"/>
            <w:bottom w:val="none" w:sz="0" w:space="0" w:color="auto"/>
            <w:right w:val="none" w:sz="0" w:space="0" w:color="auto"/>
          </w:divBdr>
        </w:div>
        <w:div w:id="82534538">
          <w:marLeft w:val="0"/>
          <w:marRight w:val="0"/>
          <w:marTop w:val="0"/>
          <w:marBottom w:val="0"/>
          <w:divBdr>
            <w:top w:val="none" w:sz="0" w:space="0" w:color="auto"/>
            <w:left w:val="none" w:sz="0" w:space="0" w:color="auto"/>
            <w:bottom w:val="none" w:sz="0" w:space="0" w:color="auto"/>
            <w:right w:val="none" w:sz="0" w:space="0" w:color="auto"/>
          </w:divBdr>
        </w:div>
        <w:div w:id="87773846">
          <w:marLeft w:val="0"/>
          <w:marRight w:val="0"/>
          <w:marTop w:val="0"/>
          <w:marBottom w:val="0"/>
          <w:divBdr>
            <w:top w:val="none" w:sz="0" w:space="0" w:color="auto"/>
            <w:left w:val="none" w:sz="0" w:space="0" w:color="auto"/>
            <w:bottom w:val="none" w:sz="0" w:space="0" w:color="auto"/>
            <w:right w:val="none" w:sz="0" w:space="0" w:color="auto"/>
          </w:divBdr>
        </w:div>
        <w:div w:id="97020275">
          <w:marLeft w:val="0"/>
          <w:marRight w:val="0"/>
          <w:marTop w:val="0"/>
          <w:marBottom w:val="0"/>
          <w:divBdr>
            <w:top w:val="none" w:sz="0" w:space="0" w:color="auto"/>
            <w:left w:val="none" w:sz="0" w:space="0" w:color="auto"/>
            <w:bottom w:val="none" w:sz="0" w:space="0" w:color="auto"/>
            <w:right w:val="none" w:sz="0" w:space="0" w:color="auto"/>
          </w:divBdr>
        </w:div>
        <w:div w:id="102964001">
          <w:marLeft w:val="0"/>
          <w:marRight w:val="0"/>
          <w:marTop w:val="0"/>
          <w:marBottom w:val="0"/>
          <w:divBdr>
            <w:top w:val="none" w:sz="0" w:space="0" w:color="auto"/>
            <w:left w:val="none" w:sz="0" w:space="0" w:color="auto"/>
            <w:bottom w:val="none" w:sz="0" w:space="0" w:color="auto"/>
            <w:right w:val="none" w:sz="0" w:space="0" w:color="auto"/>
          </w:divBdr>
        </w:div>
        <w:div w:id="110978139">
          <w:marLeft w:val="0"/>
          <w:marRight w:val="0"/>
          <w:marTop w:val="0"/>
          <w:marBottom w:val="0"/>
          <w:divBdr>
            <w:top w:val="none" w:sz="0" w:space="0" w:color="auto"/>
            <w:left w:val="none" w:sz="0" w:space="0" w:color="auto"/>
            <w:bottom w:val="none" w:sz="0" w:space="0" w:color="auto"/>
            <w:right w:val="none" w:sz="0" w:space="0" w:color="auto"/>
          </w:divBdr>
        </w:div>
        <w:div w:id="114950672">
          <w:marLeft w:val="0"/>
          <w:marRight w:val="0"/>
          <w:marTop w:val="0"/>
          <w:marBottom w:val="0"/>
          <w:divBdr>
            <w:top w:val="none" w:sz="0" w:space="0" w:color="auto"/>
            <w:left w:val="none" w:sz="0" w:space="0" w:color="auto"/>
            <w:bottom w:val="none" w:sz="0" w:space="0" w:color="auto"/>
            <w:right w:val="none" w:sz="0" w:space="0" w:color="auto"/>
          </w:divBdr>
        </w:div>
        <w:div w:id="125049362">
          <w:marLeft w:val="0"/>
          <w:marRight w:val="0"/>
          <w:marTop w:val="0"/>
          <w:marBottom w:val="0"/>
          <w:divBdr>
            <w:top w:val="none" w:sz="0" w:space="0" w:color="auto"/>
            <w:left w:val="none" w:sz="0" w:space="0" w:color="auto"/>
            <w:bottom w:val="none" w:sz="0" w:space="0" w:color="auto"/>
            <w:right w:val="none" w:sz="0" w:space="0" w:color="auto"/>
          </w:divBdr>
        </w:div>
        <w:div w:id="129368417">
          <w:marLeft w:val="0"/>
          <w:marRight w:val="0"/>
          <w:marTop w:val="0"/>
          <w:marBottom w:val="0"/>
          <w:divBdr>
            <w:top w:val="none" w:sz="0" w:space="0" w:color="auto"/>
            <w:left w:val="none" w:sz="0" w:space="0" w:color="auto"/>
            <w:bottom w:val="none" w:sz="0" w:space="0" w:color="auto"/>
            <w:right w:val="none" w:sz="0" w:space="0" w:color="auto"/>
          </w:divBdr>
        </w:div>
        <w:div w:id="131094175">
          <w:marLeft w:val="0"/>
          <w:marRight w:val="0"/>
          <w:marTop w:val="0"/>
          <w:marBottom w:val="0"/>
          <w:divBdr>
            <w:top w:val="none" w:sz="0" w:space="0" w:color="auto"/>
            <w:left w:val="none" w:sz="0" w:space="0" w:color="auto"/>
            <w:bottom w:val="none" w:sz="0" w:space="0" w:color="auto"/>
            <w:right w:val="none" w:sz="0" w:space="0" w:color="auto"/>
          </w:divBdr>
        </w:div>
        <w:div w:id="147862977">
          <w:marLeft w:val="0"/>
          <w:marRight w:val="0"/>
          <w:marTop w:val="0"/>
          <w:marBottom w:val="0"/>
          <w:divBdr>
            <w:top w:val="none" w:sz="0" w:space="0" w:color="auto"/>
            <w:left w:val="none" w:sz="0" w:space="0" w:color="auto"/>
            <w:bottom w:val="none" w:sz="0" w:space="0" w:color="auto"/>
            <w:right w:val="none" w:sz="0" w:space="0" w:color="auto"/>
          </w:divBdr>
        </w:div>
        <w:div w:id="154424265">
          <w:marLeft w:val="0"/>
          <w:marRight w:val="0"/>
          <w:marTop w:val="0"/>
          <w:marBottom w:val="0"/>
          <w:divBdr>
            <w:top w:val="none" w:sz="0" w:space="0" w:color="auto"/>
            <w:left w:val="none" w:sz="0" w:space="0" w:color="auto"/>
            <w:bottom w:val="none" w:sz="0" w:space="0" w:color="auto"/>
            <w:right w:val="none" w:sz="0" w:space="0" w:color="auto"/>
          </w:divBdr>
        </w:div>
        <w:div w:id="155070709">
          <w:marLeft w:val="0"/>
          <w:marRight w:val="0"/>
          <w:marTop w:val="0"/>
          <w:marBottom w:val="0"/>
          <w:divBdr>
            <w:top w:val="none" w:sz="0" w:space="0" w:color="auto"/>
            <w:left w:val="none" w:sz="0" w:space="0" w:color="auto"/>
            <w:bottom w:val="none" w:sz="0" w:space="0" w:color="auto"/>
            <w:right w:val="none" w:sz="0" w:space="0" w:color="auto"/>
          </w:divBdr>
        </w:div>
        <w:div w:id="156188116">
          <w:marLeft w:val="0"/>
          <w:marRight w:val="0"/>
          <w:marTop w:val="0"/>
          <w:marBottom w:val="0"/>
          <w:divBdr>
            <w:top w:val="none" w:sz="0" w:space="0" w:color="auto"/>
            <w:left w:val="none" w:sz="0" w:space="0" w:color="auto"/>
            <w:bottom w:val="none" w:sz="0" w:space="0" w:color="auto"/>
            <w:right w:val="none" w:sz="0" w:space="0" w:color="auto"/>
          </w:divBdr>
        </w:div>
        <w:div w:id="156921240">
          <w:marLeft w:val="0"/>
          <w:marRight w:val="0"/>
          <w:marTop w:val="0"/>
          <w:marBottom w:val="0"/>
          <w:divBdr>
            <w:top w:val="none" w:sz="0" w:space="0" w:color="auto"/>
            <w:left w:val="none" w:sz="0" w:space="0" w:color="auto"/>
            <w:bottom w:val="none" w:sz="0" w:space="0" w:color="auto"/>
            <w:right w:val="none" w:sz="0" w:space="0" w:color="auto"/>
          </w:divBdr>
        </w:div>
        <w:div w:id="159008469">
          <w:marLeft w:val="0"/>
          <w:marRight w:val="0"/>
          <w:marTop w:val="0"/>
          <w:marBottom w:val="0"/>
          <w:divBdr>
            <w:top w:val="none" w:sz="0" w:space="0" w:color="auto"/>
            <w:left w:val="none" w:sz="0" w:space="0" w:color="auto"/>
            <w:bottom w:val="none" w:sz="0" w:space="0" w:color="auto"/>
            <w:right w:val="none" w:sz="0" w:space="0" w:color="auto"/>
          </w:divBdr>
        </w:div>
        <w:div w:id="164564276">
          <w:marLeft w:val="0"/>
          <w:marRight w:val="0"/>
          <w:marTop w:val="0"/>
          <w:marBottom w:val="0"/>
          <w:divBdr>
            <w:top w:val="none" w:sz="0" w:space="0" w:color="auto"/>
            <w:left w:val="none" w:sz="0" w:space="0" w:color="auto"/>
            <w:bottom w:val="none" w:sz="0" w:space="0" w:color="auto"/>
            <w:right w:val="none" w:sz="0" w:space="0" w:color="auto"/>
          </w:divBdr>
        </w:div>
        <w:div w:id="170603708">
          <w:marLeft w:val="0"/>
          <w:marRight w:val="0"/>
          <w:marTop w:val="0"/>
          <w:marBottom w:val="0"/>
          <w:divBdr>
            <w:top w:val="none" w:sz="0" w:space="0" w:color="auto"/>
            <w:left w:val="none" w:sz="0" w:space="0" w:color="auto"/>
            <w:bottom w:val="none" w:sz="0" w:space="0" w:color="auto"/>
            <w:right w:val="none" w:sz="0" w:space="0" w:color="auto"/>
          </w:divBdr>
        </w:div>
        <w:div w:id="179659734">
          <w:marLeft w:val="0"/>
          <w:marRight w:val="0"/>
          <w:marTop w:val="0"/>
          <w:marBottom w:val="0"/>
          <w:divBdr>
            <w:top w:val="none" w:sz="0" w:space="0" w:color="auto"/>
            <w:left w:val="none" w:sz="0" w:space="0" w:color="auto"/>
            <w:bottom w:val="none" w:sz="0" w:space="0" w:color="auto"/>
            <w:right w:val="none" w:sz="0" w:space="0" w:color="auto"/>
          </w:divBdr>
        </w:div>
        <w:div w:id="185825051">
          <w:marLeft w:val="0"/>
          <w:marRight w:val="0"/>
          <w:marTop w:val="0"/>
          <w:marBottom w:val="0"/>
          <w:divBdr>
            <w:top w:val="none" w:sz="0" w:space="0" w:color="auto"/>
            <w:left w:val="none" w:sz="0" w:space="0" w:color="auto"/>
            <w:bottom w:val="none" w:sz="0" w:space="0" w:color="auto"/>
            <w:right w:val="none" w:sz="0" w:space="0" w:color="auto"/>
          </w:divBdr>
        </w:div>
        <w:div w:id="196550429">
          <w:marLeft w:val="0"/>
          <w:marRight w:val="0"/>
          <w:marTop w:val="0"/>
          <w:marBottom w:val="0"/>
          <w:divBdr>
            <w:top w:val="none" w:sz="0" w:space="0" w:color="auto"/>
            <w:left w:val="none" w:sz="0" w:space="0" w:color="auto"/>
            <w:bottom w:val="none" w:sz="0" w:space="0" w:color="auto"/>
            <w:right w:val="none" w:sz="0" w:space="0" w:color="auto"/>
          </w:divBdr>
        </w:div>
        <w:div w:id="212499996">
          <w:marLeft w:val="0"/>
          <w:marRight w:val="0"/>
          <w:marTop w:val="0"/>
          <w:marBottom w:val="0"/>
          <w:divBdr>
            <w:top w:val="none" w:sz="0" w:space="0" w:color="auto"/>
            <w:left w:val="none" w:sz="0" w:space="0" w:color="auto"/>
            <w:bottom w:val="none" w:sz="0" w:space="0" w:color="auto"/>
            <w:right w:val="none" w:sz="0" w:space="0" w:color="auto"/>
          </w:divBdr>
        </w:div>
        <w:div w:id="213008132">
          <w:marLeft w:val="0"/>
          <w:marRight w:val="0"/>
          <w:marTop w:val="0"/>
          <w:marBottom w:val="0"/>
          <w:divBdr>
            <w:top w:val="none" w:sz="0" w:space="0" w:color="auto"/>
            <w:left w:val="none" w:sz="0" w:space="0" w:color="auto"/>
            <w:bottom w:val="none" w:sz="0" w:space="0" w:color="auto"/>
            <w:right w:val="none" w:sz="0" w:space="0" w:color="auto"/>
          </w:divBdr>
        </w:div>
        <w:div w:id="218398217">
          <w:marLeft w:val="0"/>
          <w:marRight w:val="0"/>
          <w:marTop w:val="0"/>
          <w:marBottom w:val="0"/>
          <w:divBdr>
            <w:top w:val="none" w:sz="0" w:space="0" w:color="auto"/>
            <w:left w:val="none" w:sz="0" w:space="0" w:color="auto"/>
            <w:bottom w:val="none" w:sz="0" w:space="0" w:color="auto"/>
            <w:right w:val="none" w:sz="0" w:space="0" w:color="auto"/>
          </w:divBdr>
        </w:div>
        <w:div w:id="225723903">
          <w:marLeft w:val="0"/>
          <w:marRight w:val="0"/>
          <w:marTop w:val="0"/>
          <w:marBottom w:val="0"/>
          <w:divBdr>
            <w:top w:val="none" w:sz="0" w:space="0" w:color="auto"/>
            <w:left w:val="none" w:sz="0" w:space="0" w:color="auto"/>
            <w:bottom w:val="none" w:sz="0" w:space="0" w:color="auto"/>
            <w:right w:val="none" w:sz="0" w:space="0" w:color="auto"/>
          </w:divBdr>
        </w:div>
        <w:div w:id="237517389">
          <w:marLeft w:val="0"/>
          <w:marRight w:val="0"/>
          <w:marTop w:val="0"/>
          <w:marBottom w:val="0"/>
          <w:divBdr>
            <w:top w:val="none" w:sz="0" w:space="0" w:color="auto"/>
            <w:left w:val="none" w:sz="0" w:space="0" w:color="auto"/>
            <w:bottom w:val="none" w:sz="0" w:space="0" w:color="auto"/>
            <w:right w:val="none" w:sz="0" w:space="0" w:color="auto"/>
          </w:divBdr>
        </w:div>
        <w:div w:id="249316631">
          <w:marLeft w:val="0"/>
          <w:marRight w:val="0"/>
          <w:marTop w:val="0"/>
          <w:marBottom w:val="0"/>
          <w:divBdr>
            <w:top w:val="none" w:sz="0" w:space="0" w:color="auto"/>
            <w:left w:val="none" w:sz="0" w:space="0" w:color="auto"/>
            <w:bottom w:val="none" w:sz="0" w:space="0" w:color="auto"/>
            <w:right w:val="none" w:sz="0" w:space="0" w:color="auto"/>
          </w:divBdr>
        </w:div>
        <w:div w:id="251738587">
          <w:marLeft w:val="0"/>
          <w:marRight w:val="0"/>
          <w:marTop w:val="0"/>
          <w:marBottom w:val="0"/>
          <w:divBdr>
            <w:top w:val="none" w:sz="0" w:space="0" w:color="auto"/>
            <w:left w:val="none" w:sz="0" w:space="0" w:color="auto"/>
            <w:bottom w:val="none" w:sz="0" w:space="0" w:color="auto"/>
            <w:right w:val="none" w:sz="0" w:space="0" w:color="auto"/>
          </w:divBdr>
        </w:div>
        <w:div w:id="253979028">
          <w:marLeft w:val="0"/>
          <w:marRight w:val="0"/>
          <w:marTop w:val="0"/>
          <w:marBottom w:val="0"/>
          <w:divBdr>
            <w:top w:val="none" w:sz="0" w:space="0" w:color="auto"/>
            <w:left w:val="none" w:sz="0" w:space="0" w:color="auto"/>
            <w:bottom w:val="none" w:sz="0" w:space="0" w:color="auto"/>
            <w:right w:val="none" w:sz="0" w:space="0" w:color="auto"/>
          </w:divBdr>
        </w:div>
        <w:div w:id="266274954">
          <w:marLeft w:val="0"/>
          <w:marRight w:val="0"/>
          <w:marTop w:val="0"/>
          <w:marBottom w:val="0"/>
          <w:divBdr>
            <w:top w:val="none" w:sz="0" w:space="0" w:color="auto"/>
            <w:left w:val="none" w:sz="0" w:space="0" w:color="auto"/>
            <w:bottom w:val="none" w:sz="0" w:space="0" w:color="auto"/>
            <w:right w:val="none" w:sz="0" w:space="0" w:color="auto"/>
          </w:divBdr>
        </w:div>
        <w:div w:id="271519220">
          <w:marLeft w:val="0"/>
          <w:marRight w:val="0"/>
          <w:marTop w:val="0"/>
          <w:marBottom w:val="0"/>
          <w:divBdr>
            <w:top w:val="none" w:sz="0" w:space="0" w:color="auto"/>
            <w:left w:val="none" w:sz="0" w:space="0" w:color="auto"/>
            <w:bottom w:val="none" w:sz="0" w:space="0" w:color="auto"/>
            <w:right w:val="none" w:sz="0" w:space="0" w:color="auto"/>
          </w:divBdr>
        </w:div>
        <w:div w:id="293830625">
          <w:marLeft w:val="0"/>
          <w:marRight w:val="0"/>
          <w:marTop w:val="0"/>
          <w:marBottom w:val="0"/>
          <w:divBdr>
            <w:top w:val="none" w:sz="0" w:space="0" w:color="auto"/>
            <w:left w:val="none" w:sz="0" w:space="0" w:color="auto"/>
            <w:bottom w:val="none" w:sz="0" w:space="0" w:color="auto"/>
            <w:right w:val="none" w:sz="0" w:space="0" w:color="auto"/>
          </w:divBdr>
        </w:div>
        <w:div w:id="338701908">
          <w:marLeft w:val="0"/>
          <w:marRight w:val="0"/>
          <w:marTop w:val="0"/>
          <w:marBottom w:val="0"/>
          <w:divBdr>
            <w:top w:val="none" w:sz="0" w:space="0" w:color="auto"/>
            <w:left w:val="none" w:sz="0" w:space="0" w:color="auto"/>
            <w:bottom w:val="none" w:sz="0" w:space="0" w:color="auto"/>
            <w:right w:val="none" w:sz="0" w:space="0" w:color="auto"/>
          </w:divBdr>
        </w:div>
        <w:div w:id="346371799">
          <w:marLeft w:val="0"/>
          <w:marRight w:val="0"/>
          <w:marTop w:val="0"/>
          <w:marBottom w:val="0"/>
          <w:divBdr>
            <w:top w:val="none" w:sz="0" w:space="0" w:color="auto"/>
            <w:left w:val="none" w:sz="0" w:space="0" w:color="auto"/>
            <w:bottom w:val="none" w:sz="0" w:space="0" w:color="auto"/>
            <w:right w:val="none" w:sz="0" w:space="0" w:color="auto"/>
          </w:divBdr>
        </w:div>
        <w:div w:id="360323225">
          <w:marLeft w:val="0"/>
          <w:marRight w:val="0"/>
          <w:marTop w:val="0"/>
          <w:marBottom w:val="0"/>
          <w:divBdr>
            <w:top w:val="none" w:sz="0" w:space="0" w:color="auto"/>
            <w:left w:val="none" w:sz="0" w:space="0" w:color="auto"/>
            <w:bottom w:val="none" w:sz="0" w:space="0" w:color="auto"/>
            <w:right w:val="none" w:sz="0" w:space="0" w:color="auto"/>
          </w:divBdr>
        </w:div>
        <w:div w:id="365906085">
          <w:marLeft w:val="0"/>
          <w:marRight w:val="0"/>
          <w:marTop w:val="0"/>
          <w:marBottom w:val="0"/>
          <w:divBdr>
            <w:top w:val="none" w:sz="0" w:space="0" w:color="auto"/>
            <w:left w:val="none" w:sz="0" w:space="0" w:color="auto"/>
            <w:bottom w:val="none" w:sz="0" w:space="0" w:color="auto"/>
            <w:right w:val="none" w:sz="0" w:space="0" w:color="auto"/>
          </w:divBdr>
        </w:div>
        <w:div w:id="366302001">
          <w:marLeft w:val="0"/>
          <w:marRight w:val="0"/>
          <w:marTop w:val="0"/>
          <w:marBottom w:val="0"/>
          <w:divBdr>
            <w:top w:val="none" w:sz="0" w:space="0" w:color="auto"/>
            <w:left w:val="none" w:sz="0" w:space="0" w:color="auto"/>
            <w:bottom w:val="none" w:sz="0" w:space="0" w:color="auto"/>
            <w:right w:val="none" w:sz="0" w:space="0" w:color="auto"/>
          </w:divBdr>
        </w:div>
        <w:div w:id="367796866">
          <w:marLeft w:val="0"/>
          <w:marRight w:val="0"/>
          <w:marTop w:val="0"/>
          <w:marBottom w:val="0"/>
          <w:divBdr>
            <w:top w:val="none" w:sz="0" w:space="0" w:color="auto"/>
            <w:left w:val="none" w:sz="0" w:space="0" w:color="auto"/>
            <w:bottom w:val="none" w:sz="0" w:space="0" w:color="auto"/>
            <w:right w:val="none" w:sz="0" w:space="0" w:color="auto"/>
          </w:divBdr>
        </w:div>
        <w:div w:id="403339838">
          <w:marLeft w:val="0"/>
          <w:marRight w:val="0"/>
          <w:marTop w:val="0"/>
          <w:marBottom w:val="0"/>
          <w:divBdr>
            <w:top w:val="none" w:sz="0" w:space="0" w:color="auto"/>
            <w:left w:val="none" w:sz="0" w:space="0" w:color="auto"/>
            <w:bottom w:val="none" w:sz="0" w:space="0" w:color="auto"/>
            <w:right w:val="none" w:sz="0" w:space="0" w:color="auto"/>
          </w:divBdr>
        </w:div>
        <w:div w:id="415441302">
          <w:marLeft w:val="0"/>
          <w:marRight w:val="0"/>
          <w:marTop w:val="0"/>
          <w:marBottom w:val="0"/>
          <w:divBdr>
            <w:top w:val="none" w:sz="0" w:space="0" w:color="auto"/>
            <w:left w:val="none" w:sz="0" w:space="0" w:color="auto"/>
            <w:bottom w:val="none" w:sz="0" w:space="0" w:color="auto"/>
            <w:right w:val="none" w:sz="0" w:space="0" w:color="auto"/>
          </w:divBdr>
        </w:div>
        <w:div w:id="417143737">
          <w:marLeft w:val="0"/>
          <w:marRight w:val="0"/>
          <w:marTop w:val="0"/>
          <w:marBottom w:val="0"/>
          <w:divBdr>
            <w:top w:val="none" w:sz="0" w:space="0" w:color="auto"/>
            <w:left w:val="none" w:sz="0" w:space="0" w:color="auto"/>
            <w:bottom w:val="none" w:sz="0" w:space="0" w:color="auto"/>
            <w:right w:val="none" w:sz="0" w:space="0" w:color="auto"/>
          </w:divBdr>
        </w:div>
        <w:div w:id="437795554">
          <w:marLeft w:val="0"/>
          <w:marRight w:val="0"/>
          <w:marTop w:val="0"/>
          <w:marBottom w:val="0"/>
          <w:divBdr>
            <w:top w:val="none" w:sz="0" w:space="0" w:color="auto"/>
            <w:left w:val="none" w:sz="0" w:space="0" w:color="auto"/>
            <w:bottom w:val="none" w:sz="0" w:space="0" w:color="auto"/>
            <w:right w:val="none" w:sz="0" w:space="0" w:color="auto"/>
          </w:divBdr>
        </w:div>
        <w:div w:id="439689987">
          <w:marLeft w:val="0"/>
          <w:marRight w:val="0"/>
          <w:marTop w:val="0"/>
          <w:marBottom w:val="0"/>
          <w:divBdr>
            <w:top w:val="none" w:sz="0" w:space="0" w:color="auto"/>
            <w:left w:val="none" w:sz="0" w:space="0" w:color="auto"/>
            <w:bottom w:val="none" w:sz="0" w:space="0" w:color="auto"/>
            <w:right w:val="none" w:sz="0" w:space="0" w:color="auto"/>
          </w:divBdr>
        </w:div>
        <w:div w:id="449007534">
          <w:marLeft w:val="0"/>
          <w:marRight w:val="0"/>
          <w:marTop w:val="0"/>
          <w:marBottom w:val="0"/>
          <w:divBdr>
            <w:top w:val="none" w:sz="0" w:space="0" w:color="auto"/>
            <w:left w:val="none" w:sz="0" w:space="0" w:color="auto"/>
            <w:bottom w:val="none" w:sz="0" w:space="0" w:color="auto"/>
            <w:right w:val="none" w:sz="0" w:space="0" w:color="auto"/>
          </w:divBdr>
        </w:div>
        <w:div w:id="455761708">
          <w:marLeft w:val="0"/>
          <w:marRight w:val="0"/>
          <w:marTop w:val="0"/>
          <w:marBottom w:val="0"/>
          <w:divBdr>
            <w:top w:val="none" w:sz="0" w:space="0" w:color="auto"/>
            <w:left w:val="none" w:sz="0" w:space="0" w:color="auto"/>
            <w:bottom w:val="none" w:sz="0" w:space="0" w:color="auto"/>
            <w:right w:val="none" w:sz="0" w:space="0" w:color="auto"/>
          </w:divBdr>
        </w:div>
        <w:div w:id="470751782">
          <w:marLeft w:val="0"/>
          <w:marRight w:val="0"/>
          <w:marTop w:val="0"/>
          <w:marBottom w:val="0"/>
          <w:divBdr>
            <w:top w:val="none" w:sz="0" w:space="0" w:color="auto"/>
            <w:left w:val="none" w:sz="0" w:space="0" w:color="auto"/>
            <w:bottom w:val="none" w:sz="0" w:space="0" w:color="auto"/>
            <w:right w:val="none" w:sz="0" w:space="0" w:color="auto"/>
          </w:divBdr>
        </w:div>
        <w:div w:id="474378601">
          <w:marLeft w:val="0"/>
          <w:marRight w:val="0"/>
          <w:marTop w:val="0"/>
          <w:marBottom w:val="0"/>
          <w:divBdr>
            <w:top w:val="none" w:sz="0" w:space="0" w:color="auto"/>
            <w:left w:val="none" w:sz="0" w:space="0" w:color="auto"/>
            <w:bottom w:val="none" w:sz="0" w:space="0" w:color="auto"/>
            <w:right w:val="none" w:sz="0" w:space="0" w:color="auto"/>
          </w:divBdr>
        </w:div>
        <w:div w:id="486165309">
          <w:marLeft w:val="0"/>
          <w:marRight w:val="0"/>
          <w:marTop w:val="0"/>
          <w:marBottom w:val="0"/>
          <w:divBdr>
            <w:top w:val="none" w:sz="0" w:space="0" w:color="auto"/>
            <w:left w:val="none" w:sz="0" w:space="0" w:color="auto"/>
            <w:bottom w:val="none" w:sz="0" w:space="0" w:color="auto"/>
            <w:right w:val="none" w:sz="0" w:space="0" w:color="auto"/>
          </w:divBdr>
        </w:div>
        <w:div w:id="513032455">
          <w:marLeft w:val="0"/>
          <w:marRight w:val="0"/>
          <w:marTop w:val="0"/>
          <w:marBottom w:val="0"/>
          <w:divBdr>
            <w:top w:val="none" w:sz="0" w:space="0" w:color="auto"/>
            <w:left w:val="none" w:sz="0" w:space="0" w:color="auto"/>
            <w:bottom w:val="none" w:sz="0" w:space="0" w:color="auto"/>
            <w:right w:val="none" w:sz="0" w:space="0" w:color="auto"/>
          </w:divBdr>
        </w:div>
        <w:div w:id="519777862">
          <w:marLeft w:val="0"/>
          <w:marRight w:val="0"/>
          <w:marTop w:val="0"/>
          <w:marBottom w:val="0"/>
          <w:divBdr>
            <w:top w:val="none" w:sz="0" w:space="0" w:color="auto"/>
            <w:left w:val="none" w:sz="0" w:space="0" w:color="auto"/>
            <w:bottom w:val="none" w:sz="0" w:space="0" w:color="auto"/>
            <w:right w:val="none" w:sz="0" w:space="0" w:color="auto"/>
          </w:divBdr>
        </w:div>
        <w:div w:id="521824199">
          <w:marLeft w:val="0"/>
          <w:marRight w:val="0"/>
          <w:marTop w:val="0"/>
          <w:marBottom w:val="0"/>
          <w:divBdr>
            <w:top w:val="none" w:sz="0" w:space="0" w:color="auto"/>
            <w:left w:val="none" w:sz="0" w:space="0" w:color="auto"/>
            <w:bottom w:val="none" w:sz="0" w:space="0" w:color="auto"/>
            <w:right w:val="none" w:sz="0" w:space="0" w:color="auto"/>
          </w:divBdr>
        </w:div>
        <w:div w:id="528372618">
          <w:marLeft w:val="0"/>
          <w:marRight w:val="0"/>
          <w:marTop w:val="0"/>
          <w:marBottom w:val="0"/>
          <w:divBdr>
            <w:top w:val="none" w:sz="0" w:space="0" w:color="auto"/>
            <w:left w:val="none" w:sz="0" w:space="0" w:color="auto"/>
            <w:bottom w:val="none" w:sz="0" w:space="0" w:color="auto"/>
            <w:right w:val="none" w:sz="0" w:space="0" w:color="auto"/>
          </w:divBdr>
        </w:div>
        <w:div w:id="546838480">
          <w:marLeft w:val="0"/>
          <w:marRight w:val="0"/>
          <w:marTop w:val="0"/>
          <w:marBottom w:val="0"/>
          <w:divBdr>
            <w:top w:val="none" w:sz="0" w:space="0" w:color="auto"/>
            <w:left w:val="none" w:sz="0" w:space="0" w:color="auto"/>
            <w:bottom w:val="none" w:sz="0" w:space="0" w:color="auto"/>
            <w:right w:val="none" w:sz="0" w:space="0" w:color="auto"/>
          </w:divBdr>
        </w:div>
        <w:div w:id="558175380">
          <w:marLeft w:val="0"/>
          <w:marRight w:val="0"/>
          <w:marTop w:val="0"/>
          <w:marBottom w:val="0"/>
          <w:divBdr>
            <w:top w:val="none" w:sz="0" w:space="0" w:color="auto"/>
            <w:left w:val="none" w:sz="0" w:space="0" w:color="auto"/>
            <w:bottom w:val="none" w:sz="0" w:space="0" w:color="auto"/>
            <w:right w:val="none" w:sz="0" w:space="0" w:color="auto"/>
          </w:divBdr>
        </w:div>
        <w:div w:id="583800150">
          <w:marLeft w:val="0"/>
          <w:marRight w:val="0"/>
          <w:marTop w:val="0"/>
          <w:marBottom w:val="0"/>
          <w:divBdr>
            <w:top w:val="none" w:sz="0" w:space="0" w:color="auto"/>
            <w:left w:val="none" w:sz="0" w:space="0" w:color="auto"/>
            <w:bottom w:val="none" w:sz="0" w:space="0" w:color="auto"/>
            <w:right w:val="none" w:sz="0" w:space="0" w:color="auto"/>
          </w:divBdr>
        </w:div>
        <w:div w:id="591861382">
          <w:marLeft w:val="0"/>
          <w:marRight w:val="0"/>
          <w:marTop w:val="0"/>
          <w:marBottom w:val="0"/>
          <w:divBdr>
            <w:top w:val="none" w:sz="0" w:space="0" w:color="auto"/>
            <w:left w:val="none" w:sz="0" w:space="0" w:color="auto"/>
            <w:bottom w:val="none" w:sz="0" w:space="0" w:color="auto"/>
            <w:right w:val="none" w:sz="0" w:space="0" w:color="auto"/>
          </w:divBdr>
        </w:div>
        <w:div w:id="596788853">
          <w:marLeft w:val="0"/>
          <w:marRight w:val="0"/>
          <w:marTop w:val="0"/>
          <w:marBottom w:val="0"/>
          <w:divBdr>
            <w:top w:val="none" w:sz="0" w:space="0" w:color="auto"/>
            <w:left w:val="none" w:sz="0" w:space="0" w:color="auto"/>
            <w:bottom w:val="none" w:sz="0" w:space="0" w:color="auto"/>
            <w:right w:val="none" w:sz="0" w:space="0" w:color="auto"/>
          </w:divBdr>
        </w:div>
        <w:div w:id="624703891">
          <w:marLeft w:val="0"/>
          <w:marRight w:val="0"/>
          <w:marTop w:val="0"/>
          <w:marBottom w:val="0"/>
          <w:divBdr>
            <w:top w:val="none" w:sz="0" w:space="0" w:color="auto"/>
            <w:left w:val="none" w:sz="0" w:space="0" w:color="auto"/>
            <w:bottom w:val="none" w:sz="0" w:space="0" w:color="auto"/>
            <w:right w:val="none" w:sz="0" w:space="0" w:color="auto"/>
          </w:divBdr>
        </w:div>
        <w:div w:id="637999383">
          <w:marLeft w:val="0"/>
          <w:marRight w:val="0"/>
          <w:marTop w:val="0"/>
          <w:marBottom w:val="0"/>
          <w:divBdr>
            <w:top w:val="none" w:sz="0" w:space="0" w:color="auto"/>
            <w:left w:val="none" w:sz="0" w:space="0" w:color="auto"/>
            <w:bottom w:val="none" w:sz="0" w:space="0" w:color="auto"/>
            <w:right w:val="none" w:sz="0" w:space="0" w:color="auto"/>
          </w:divBdr>
        </w:div>
        <w:div w:id="640696991">
          <w:marLeft w:val="0"/>
          <w:marRight w:val="0"/>
          <w:marTop w:val="0"/>
          <w:marBottom w:val="0"/>
          <w:divBdr>
            <w:top w:val="none" w:sz="0" w:space="0" w:color="auto"/>
            <w:left w:val="none" w:sz="0" w:space="0" w:color="auto"/>
            <w:bottom w:val="none" w:sz="0" w:space="0" w:color="auto"/>
            <w:right w:val="none" w:sz="0" w:space="0" w:color="auto"/>
          </w:divBdr>
        </w:div>
        <w:div w:id="659040789">
          <w:marLeft w:val="0"/>
          <w:marRight w:val="0"/>
          <w:marTop w:val="0"/>
          <w:marBottom w:val="0"/>
          <w:divBdr>
            <w:top w:val="none" w:sz="0" w:space="0" w:color="auto"/>
            <w:left w:val="none" w:sz="0" w:space="0" w:color="auto"/>
            <w:bottom w:val="none" w:sz="0" w:space="0" w:color="auto"/>
            <w:right w:val="none" w:sz="0" w:space="0" w:color="auto"/>
          </w:divBdr>
        </w:div>
        <w:div w:id="680812972">
          <w:marLeft w:val="0"/>
          <w:marRight w:val="0"/>
          <w:marTop w:val="0"/>
          <w:marBottom w:val="0"/>
          <w:divBdr>
            <w:top w:val="none" w:sz="0" w:space="0" w:color="auto"/>
            <w:left w:val="none" w:sz="0" w:space="0" w:color="auto"/>
            <w:bottom w:val="none" w:sz="0" w:space="0" w:color="auto"/>
            <w:right w:val="none" w:sz="0" w:space="0" w:color="auto"/>
          </w:divBdr>
        </w:div>
        <w:div w:id="690687402">
          <w:marLeft w:val="0"/>
          <w:marRight w:val="0"/>
          <w:marTop w:val="0"/>
          <w:marBottom w:val="0"/>
          <w:divBdr>
            <w:top w:val="none" w:sz="0" w:space="0" w:color="auto"/>
            <w:left w:val="none" w:sz="0" w:space="0" w:color="auto"/>
            <w:bottom w:val="none" w:sz="0" w:space="0" w:color="auto"/>
            <w:right w:val="none" w:sz="0" w:space="0" w:color="auto"/>
          </w:divBdr>
        </w:div>
        <w:div w:id="696546741">
          <w:marLeft w:val="0"/>
          <w:marRight w:val="0"/>
          <w:marTop w:val="0"/>
          <w:marBottom w:val="0"/>
          <w:divBdr>
            <w:top w:val="none" w:sz="0" w:space="0" w:color="auto"/>
            <w:left w:val="none" w:sz="0" w:space="0" w:color="auto"/>
            <w:bottom w:val="none" w:sz="0" w:space="0" w:color="auto"/>
            <w:right w:val="none" w:sz="0" w:space="0" w:color="auto"/>
          </w:divBdr>
        </w:div>
        <w:div w:id="697004763">
          <w:marLeft w:val="0"/>
          <w:marRight w:val="0"/>
          <w:marTop w:val="0"/>
          <w:marBottom w:val="0"/>
          <w:divBdr>
            <w:top w:val="none" w:sz="0" w:space="0" w:color="auto"/>
            <w:left w:val="none" w:sz="0" w:space="0" w:color="auto"/>
            <w:bottom w:val="none" w:sz="0" w:space="0" w:color="auto"/>
            <w:right w:val="none" w:sz="0" w:space="0" w:color="auto"/>
          </w:divBdr>
        </w:div>
        <w:div w:id="737438954">
          <w:marLeft w:val="0"/>
          <w:marRight w:val="0"/>
          <w:marTop w:val="0"/>
          <w:marBottom w:val="0"/>
          <w:divBdr>
            <w:top w:val="none" w:sz="0" w:space="0" w:color="auto"/>
            <w:left w:val="none" w:sz="0" w:space="0" w:color="auto"/>
            <w:bottom w:val="none" w:sz="0" w:space="0" w:color="auto"/>
            <w:right w:val="none" w:sz="0" w:space="0" w:color="auto"/>
          </w:divBdr>
        </w:div>
        <w:div w:id="743528827">
          <w:marLeft w:val="0"/>
          <w:marRight w:val="0"/>
          <w:marTop w:val="0"/>
          <w:marBottom w:val="0"/>
          <w:divBdr>
            <w:top w:val="none" w:sz="0" w:space="0" w:color="auto"/>
            <w:left w:val="none" w:sz="0" w:space="0" w:color="auto"/>
            <w:bottom w:val="none" w:sz="0" w:space="0" w:color="auto"/>
            <w:right w:val="none" w:sz="0" w:space="0" w:color="auto"/>
          </w:divBdr>
        </w:div>
        <w:div w:id="751656322">
          <w:marLeft w:val="0"/>
          <w:marRight w:val="0"/>
          <w:marTop w:val="0"/>
          <w:marBottom w:val="0"/>
          <w:divBdr>
            <w:top w:val="none" w:sz="0" w:space="0" w:color="auto"/>
            <w:left w:val="none" w:sz="0" w:space="0" w:color="auto"/>
            <w:bottom w:val="none" w:sz="0" w:space="0" w:color="auto"/>
            <w:right w:val="none" w:sz="0" w:space="0" w:color="auto"/>
          </w:divBdr>
        </w:div>
        <w:div w:id="754672909">
          <w:marLeft w:val="0"/>
          <w:marRight w:val="0"/>
          <w:marTop w:val="0"/>
          <w:marBottom w:val="0"/>
          <w:divBdr>
            <w:top w:val="none" w:sz="0" w:space="0" w:color="auto"/>
            <w:left w:val="none" w:sz="0" w:space="0" w:color="auto"/>
            <w:bottom w:val="none" w:sz="0" w:space="0" w:color="auto"/>
            <w:right w:val="none" w:sz="0" w:space="0" w:color="auto"/>
          </w:divBdr>
        </w:div>
        <w:div w:id="769157972">
          <w:marLeft w:val="0"/>
          <w:marRight w:val="0"/>
          <w:marTop w:val="0"/>
          <w:marBottom w:val="0"/>
          <w:divBdr>
            <w:top w:val="none" w:sz="0" w:space="0" w:color="auto"/>
            <w:left w:val="none" w:sz="0" w:space="0" w:color="auto"/>
            <w:bottom w:val="none" w:sz="0" w:space="0" w:color="auto"/>
            <w:right w:val="none" w:sz="0" w:space="0" w:color="auto"/>
          </w:divBdr>
        </w:div>
        <w:div w:id="773868705">
          <w:marLeft w:val="0"/>
          <w:marRight w:val="0"/>
          <w:marTop w:val="0"/>
          <w:marBottom w:val="0"/>
          <w:divBdr>
            <w:top w:val="none" w:sz="0" w:space="0" w:color="auto"/>
            <w:left w:val="none" w:sz="0" w:space="0" w:color="auto"/>
            <w:bottom w:val="none" w:sz="0" w:space="0" w:color="auto"/>
            <w:right w:val="none" w:sz="0" w:space="0" w:color="auto"/>
          </w:divBdr>
        </w:div>
        <w:div w:id="783689990">
          <w:marLeft w:val="0"/>
          <w:marRight w:val="0"/>
          <w:marTop w:val="0"/>
          <w:marBottom w:val="0"/>
          <w:divBdr>
            <w:top w:val="none" w:sz="0" w:space="0" w:color="auto"/>
            <w:left w:val="none" w:sz="0" w:space="0" w:color="auto"/>
            <w:bottom w:val="none" w:sz="0" w:space="0" w:color="auto"/>
            <w:right w:val="none" w:sz="0" w:space="0" w:color="auto"/>
          </w:divBdr>
        </w:div>
        <w:div w:id="787897398">
          <w:marLeft w:val="0"/>
          <w:marRight w:val="0"/>
          <w:marTop w:val="0"/>
          <w:marBottom w:val="0"/>
          <w:divBdr>
            <w:top w:val="none" w:sz="0" w:space="0" w:color="auto"/>
            <w:left w:val="none" w:sz="0" w:space="0" w:color="auto"/>
            <w:bottom w:val="none" w:sz="0" w:space="0" w:color="auto"/>
            <w:right w:val="none" w:sz="0" w:space="0" w:color="auto"/>
          </w:divBdr>
        </w:div>
        <w:div w:id="793452224">
          <w:marLeft w:val="0"/>
          <w:marRight w:val="0"/>
          <w:marTop w:val="0"/>
          <w:marBottom w:val="0"/>
          <w:divBdr>
            <w:top w:val="none" w:sz="0" w:space="0" w:color="auto"/>
            <w:left w:val="none" w:sz="0" w:space="0" w:color="auto"/>
            <w:bottom w:val="none" w:sz="0" w:space="0" w:color="auto"/>
            <w:right w:val="none" w:sz="0" w:space="0" w:color="auto"/>
          </w:divBdr>
        </w:div>
        <w:div w:id="797139942">
          <w:marLeft w:val="0"/>
          <w:marRight w:val="0"/>
          <w:marTop w:val="0"/>
          <w:marBottom w:val="0"/>
          <w:divBdr>
            <w:top w:val="none" w:sz="0" w:space="0" w:color="auto"/>
            <w:left w:val="none" w:sz="0" w:space="0" w:color="auto"/>
            <w:bottom w:val="none" w:sz="0" w:space="0" w:color="auto"/>
            <w:right w:val="none" w:sz="0" w:space="0" w:color="auto"/>
          </w:divBdr>
        </w:div>
        <w:div w:id="805050472">
          <w:marLeft w:val="0"/>
          <w:marRight w:val="0"/>
          <w:marTop w:val="0"/>
          <w:marBottom w:val="0"/>
          <w:divBdr>
            <w:top w:val="none" w:sz="0" w:space="0" w:color="auto"/>
            <w:left w:val="none" w:sz="0" w:space="0" w:color="auto"/>
            <w:bottom w:val="none" w:sz="0" w:space="0" w:color="auto"/>
            <w:right w:val="none" w:sz="0" w:space="0" w:color="auto"/>
          </w:divBdr>
        </w:div>
        <w:div w:id="810516181">
          <w:marLeft w:val="0"/>
          <w:marRight w:val="0"/>
          <w:marTop w:val="0"/>
          <w:marBottom w:val="0"/>
          <w:divBdr>
            <w:top w:val="none" w:sz="0" w:space="0" w:color="auto"/>
            <w:left w:val="none" w:sz="0" w:space="0" w:color="auto"/>
            <w:bottom w:val="none" w:sz="0" w:space="0" w:color="auto"/>
            <w:right w:val="none" w:sz="0" w:space="0" w:color="auto"/>
          </w:divBdr>
        </w:div>
        <w:div w:id="819543558">
          <w:marLeft w:val="0"/>
          <w:marRight w:val="0"/>
          <w:marTop w:val="0"/>
          <w:marBottom w:val="0"/>
          <w:divBdr>
            <w:top w:val="none" w:sz="0" w:space="0" w:color="auto"/>
            <w:left w:val="none" w:sz="0" w:space="0" w:color="auto"/>
            <w:bottom w:val="none" w:sz="0" w:space="0" w:color="auto"/>
            <w:right w:val="none" w:sz="0" w:space="0" w:color="auto"/>
          </w:divBdr>
        </w:div>
        <w:div w:id="847058703">
          <w:marLeft w:val="0"/>
          <w:marRight w:val="0"/>
          <w:marTop w:val="0"/>
          <w:marBottom w:val="0"/>
          <w:divBdr>
            <w:top w:val="none" w:sz="0" w:space="0" w:color="auto"/>
            <w:left w:val="none" w:sz="0" w:space="0" w:color="auto"/>
            <w:bottom w:val="none" w:sz="0" w:space="0" w:color="auto"/>
            <w:right w:val="none" w:sz="0" w:space="0" w:color="auto"/>
          </w:divBdr>
        </w:div>
        <w:div w:id="851379568">
          <w:marLeft w:val="0"/>
          <w:marRight w:val="0"/>
          <w:marTop w:val="0"/>
          <w:marBottom w:val="0"/>
          <w:divBdr>
            <w:top w:val="none" w:sz="0" w:space="0" w:color="auto"/>
            <w:left w:val="none" w:sz="0" w:space="0" w:color="auto"/>
            <w:bottom w:val="none" w:sz="0" w:space="0" w:color="auto"/>
            <w:right w:val="none" w:sz="0" w:space="0" w:color="auto"/>
          </w:divBdr>
        </w:div>
        <w:div w:id="860171531">
          <w:marLeft w:val="0"/>
          <w:marRight w:val="0"/>
          <w:marTop w:val="0"/>
          <w:marBottom w:val="0"/>
          <w:divBdr>
            <w:top w:val="none" w:sz="0" w:space="0" w:color="auto"/>
            <w:left w:val="none" w:sz="0" w:space="0" w:color="auto"/>
            <w:bottom w:val="none" w:sz="0" w:space="0" w:color="auto"/>
            <w:right w:val="none" w:sz="0" w:space="0" w:color="auto"/>
          </w:divBdr>
        </w:div>
        <w:div w:id="862355393">
          <w:marLeft w:val="0"/>
          <w:marRight w:val="0"/>
          <w:marTop w:val="0"/>
          <w:marBottom w:val="0"/>
          <w:divBdr>
            <w:top w:val="none" w:sz="0" w:space="0" w:color="auto"/>
            <w:left w:val="none" w:sz="0" w:space="0" w:color="auto"/>
            <w:bottom w:val="none" w:sz="0" w:space="0" w:color="auto"/>
            <w:right w:val="none" w:sz="0" w:space="0" w:color="auto"/>
          </w:divBdr>
        </w:div>
        <w:div w:id="864829815">
          <w:marLeft w:val="0"/>
          <w:marRight w:val="0"/>
          <w:marTop w:val="0"/>
          <w:marBottom w:val="0"/>
          <w:divBdr>
            <w:top w:val="none" w:sz="0" w:space="0" w:color="auto"/>
            <w:left w:val="none" w:sz="0" w:space="0" w:color="auto"/>
            <w:bottom w:val="none" w:sz="0" w:space="0" w:color="auto"/>
            <w:right w:val="none" w:sz="0" w:space="0" w:color="auto"/>
          </w:divBdr>
        </w:div>
        <w:div w:id="903032721">
          <w:marLeft w:val="0"/>
          <w:marRight w:val="0"/>
          <w:marTop w:val="0"/>
          <w:marBottom w:val="0"/>
          <w:divBdr>
            <w:top w:val="none" w:sz="0" w:space="0" w:color="auto"/>
            <w:left w:val="none" w:sz="0" w:space="0" w:color="auto"/>
            <w:bottom w:val="none" w:sz="0" w:space="0" w:color="auto"/>
            <w:right w:val="none" w:sz="0" w:space="0" w:color="auto"/>
          </w:divBdr>
        </w:div>
        <w:div w:id="905411145">
          <w:marLeft w:val="0"/>
          <w:marRight w:val="0"/>
          <w:marTop w:val="0"/>
          <w:marBottom w:val="0"/>
          <w:divBdr>
            <w:top w:val="none" w:sz="0" w:space="0" w:color="auto"/>
            <w:left w:val="none" w:sz="0" w:space="0" w:color="auto"/>
            <w:bottom w:val="none" w:sz="0" w:space="0" w:color="auto"/>
            <w:right w:val="none" w:sz="0" w:space="0" w:color="auto"/>
          </w:divBdr>
        </w:div>
        <w:div w:id="920678771">
          <w:marLeft w:val="0"/>
          <w:marRight w:val="0"/>
          <w:marTop w:val="0"/>
          <w:marBottom w:val="0"/>
          <w:divBdr>
            <w:top w:val="none" w:sz="0" w:space="0" w:color="auto"/>
            <w:left w:val="none" w:sz="0" w:space="0" w:color="auto"/>
            <w:bottom w:val="none" w:sz="0" w:space="0" w:color="auto"/>
            <w:right w:val="none" w:sz="0" w:space="0" w:color="auto"/>
          </w:divBdr>
        </w:div>
        <w:div w:id="931671442">
          <w:marLeft w:val="0"/>
          <w:marRight w:val="0"/>
          <w:marTop w:val="0"/>
          <w:marBottom w:val="0"/>
          <w:divBdr>
            <w:top w:val="none" w:sz="0" w:space="0" w:color="auto"/>
            <w:left w:val="none" w:sz="0" w:space="0" w:color="auto"/>
            <w:bottom w:val="none" w:sz="0" w:space="0" w:color="auto"/>
            <w:right w:val="none" w:sz="0" w:space="0" w:color="auto"/>
          </w:divBdr>
        </w:div>
        <w:div w:id="952517059">
          <w:marLeft w:val="0"/>
          <w:marRight w:val="0"/>
          <w:marTop w:val="0"/>
          <w:marBottom w:val="0"/>
          <w:divBdr>
            <w:top w:val="none" w:sz="0" w:space="0" w:color="auto"/>
            <w:left w:val="none" w:sz="0" w:space="0" w:color="auto"/>
            <w:bottom w:val="none" w:sz="0" w:space="0" w:color="auto"/>
            <w:right w:val="none" w:sz="0" w:space="0" w:color="auto"/>
          </w:divBdr>
        </w:div>
        <w:div w:id="953026059">
          <w:marLeft w:val="0"/>
          <w:marRight w:val="0"/>
          <w:marTop w:val="0"/>
          <w:marBottom w:val="0"/>
          <w:divBdr>
            <w:top w:val="none" w:sz="0" w:space="0" w:color="auto"/>
            <w:left w:val="none" w:sz="0" w:space="0" w:color="auto"/>
            <w:bottom w:val="none" w:sz="0" w:space="0" w:color="auto"/>
            <w:right w:val="none" w:sz="0" w:space="0" w:color="auto"/>
          </w:divBdr>
        </w:div>
        <w:div w:id="958684371">
          <w:marLeft w:val="0"/>
          <w:marRight w:val="0"/>
          <w:marTop w:val="0"/>
          <w:marBottom w:val="0"/>
          <w:divBdr>
            <w:top w:val="none" w:sz="0" w:space="0" w:color="auto"/>
            <w:left w:val="none" w:sz="0" w:space="0" w:color="auto"/>
            <w:bottom w:val="none" w:sz="0" w:space="0" w:color="auto"/>
            <w:right w:val="none" w:sz="0" w:space="0" w:color="auto"/>
          </w:divBdr>
        </w:div>
        <w:div w:id="963197406">
          <w:marLeft w:val="0"/>
          <w:marRight w:val="0"/>
          <w:marTop w:val="0"/>
          <w:marBottom w:val="0"/>
          <w:divBdr>
            <w:top w:val="none" w:sz="0" w:space="0" w:color="auto"/>
            <w:left w:val="none" w:sz="0" w:space="0" w:color="auto"/>
            <w:bottom w:val="none" w:sz="0" w:space="0" w:color="auto"/>
            <w:right w:val="none" w:sz="0" w:space="0" w:color="auto"/>
          </w:divBdr>
        </w:div>
        <w:div w:id="963736261">
          <w:marLeft w:val="0"/>
          <w:marRight w:val="0"/>
          <w:marTop w:val="0"/>
          <w:marBottom w:val="0"/>
          <w:divBdr>
            <w:top w:val="none" w:sz="0" w:space="0" w:color="auto"/>
            <w:left w:val="none" w:sz="0" w:space="0" w:color="auto"/>
            <w:bottom w:val="none" w:sz="0" w:space="0" w:color="auto"/>
            <w:right w:val="none" w:sz="0" w:space="0" w:color="auto"/>
          </w:divBdr>
        </w:div>
        <w:div w:id="965433072">
          <w:marLeft w:val="0"/>
          <w:marRight w:val="0"/>
          <w:marTop w:val="0"/>
          <w:marBottom w:val="0"/>
          <w:divBdr>
            <w:top w:val="none" w:sz="0" w:space="0" w:color="auto"/>
            <w:left w:val="none" w:sz="0" w:space="0" w:color="auto"/>
            <w:bottom w:val="none" w:sz="0" w:space="0" w:color="auto"/>
            <w:right w:val="none" w:sz="0" w:space="0" w:color="auto"/>
          </w:divBdr>
        </w:div>
        <w:div w:id="967710321">
          <w:marLeft w:val="0"/>
          <w:marRight w:val="0"/>
          <w:marTop w:val="0"/>
          <w:marBottom w:val="0"/>
          <w:divBdr>
            <w:top w:val="none" w:sz="0" w:space="0" w:color="auto"/>
            <w:left w:val="none" w:sz="0" w:space="0" w:color="auto"/>
            <w:bottom w:val="none" w:sz="0" w:space="0" w:color="auto"/>
            <w:right w:val="none" w:sz="0" w:space="0" w:color="auto"/>
          </w:divBdr>
        </w:div>
        <w:div w:id="972566098">
          <w:marLeft w:val="0"/>
          <w:marRight w:val="0"/>
          <w:marTop w:val="0"/>
          <w:marBottom w:val="0"/>
          <w:divBdr>
            <w:top w:val="none" w:sz="0" w:space="0" w:color="auto"/>
            <w:left w:val="none" w:sz="0" w:space="0" w:color="auto"/>
            <w:bottom w:val="none" w:sz="0" w:space="0" w:color="auto"/>
            <w:right w:val="none" w:sz="0" w:space="0" w:color="auto"/>
          </w:divBdr>
        </w:div>
        <w:div w:id="991252688">
          <w:marLeft w:val="0"/>
          <w:marRight w:val="0"/>
          <w:marTop w:val="0"/>
          <w:marBottom w:val="0"/>
          <w:divBdr>
            <w:top w:val="none" w:sz="0" w:space="0" w:color="auto"/>
            <w:left w:val="none" w:sz="0" w:space="0" w:color="auto"/>
            <w:bottom w:val="none" w:sz="0" w:space="0" w:color="auto"/>
            <w:right w:val="none" w:sz="0" w:space="0" w:color="auto"/>
          </w:divBdr>
        </w:div>
        <w:div w:id="992490482">
          <w:marLeft w:val="0"/>
          <w:marRight w:val="0"/>
          <w:marTop w:val="0"/>
          <w:marBottom w:val="0"/>
          <w:divBdr>
            <w:top w:val="none" w:sz="0" w:space="0" w:color="auto"/>
            <w:left w:val="none" w:sz="0" w:space="0" w:color="auto"/>
            <w:bottom w:val="none" w:sz="0" w:space="0" w:color="auto"/>
            <w:right w:val="none" w:sz="0" w:space="0" w:color="auto"/>
          </w:divBdr>
        </w:div>
        <w:div w:id="993408143">
          <w:marLeft w:val="0"/>
          <w:marRight w:val="0"/>
          <w:marTop w:val="0"/>
          <w:marBottom w:val="0"/>
          <w:divBdr>
            <w:top w:val="none" w:sz="0" w:space="0" w:color="auto"/>
            <w:left w:val="none" w:sz="0" w:space="0" w:color="auto"/>
            <w:bottom w:val="none" w:sz="0" w:space="0" w:color="auto"/>
            <w:right w:val="none" w:sz="0" w:space="0" w:color="auto"/>
          </w:divBdr>
        </w:div>
        <w:div w:id="998538670">
          <w:marLeft w:val="0"/>
          <w:marRight w:val="0"/>
          <w:marTop w:val="0"/>
          <w:marBottom w:val="0"/>
          <w:divBdr>
            <w:top w:val="none" w:sz="0" w:space="0" w:color="auto"/>
            <w:left w:val="none" w:sz="0" w:space="0" w:color="auto"/>
            <w:bottom w:val="none" w:sz="0" w:space="0" w:color="auto"/>
            <w:right w:val="none" w:sz="0" w:space="0" w:color="auto"/>
          </w:divBdr>
        </w:div>
        <w:div w:id="999388772">
          <w:marLeft w:val="0"/>
          <w:marRight w:val="0"/>
          <w:marTop w:val="0"/>
          <w:marBottom w:val="0"/>
          <w:divBdr>
            <w:top w:val="none" w:sz="0" w:space="0" w:color="auto"/>
            <w:left w:val="none" w:sz="0" w:space="0" w:color="auto"/>
            <w:bottom w:val="none" w:sz="0" w:space="0" w:color="auto"/>
            <w:right w:val="none" w:sz="0" w:space="0" w:color="auto"/>
          </w:divBdr>
        </w:div>
        <w:div w:id="1002928596">
          <w:marLeft w:val="0"/>
          <w:marRight w:val="0"/>
          <w:marTop w:val="0"/>
          <w:marBottom w:val="0"/>
          <w:divBdr>
            <w:top w:val="none" w:sz="0" w:space="0" w:color="auto"/>
            <w:left w:val="none" w:sz="0" w:space="0" w:color="auto"/>
            <w:bottom w:val="none" w:sz="0" w:space="0" w:color="auto"/>
            <w:right w:val="none" w:sz="0" w:space="0" w:color="auto"/>
          </w:divBdr>
        </w:div>
        <w:div w:id="1003557327">
          <w:marLeft w:val="0"/>
          <w:marRight w:val="0"/>
          <w:marTop w:val="0"/>
          <w:marBottom w:val="0"/>
          <w:divBdr>
            <w:top w:val="none" w:sz="0" w:space="0" w:color="auto"/>
            <w:left w:val="none" w:sz="0" w:space="0" w:color="auto"/>
            <w:bottom w:val="none" w:sz="0" w:space="0" w:color="auto"/>
            <w:right w:val="none" w:sz="0" w:space="0" w:color="auto"/>
          </w:divBdr>
        </w:div>
        <w:div w:id="1016150441">
          <w:marLeft w:val="0"/>
          <w:marRight w:val="0"/>
          <w:marTop w:val="0"/>
          <w:marBottom w:val="0"/>
          <w:divBdr>
            <w:top w:val="none" w:sz="0" w:space="0" w:color="auto"/>
            <w:left w:val="none" w:sz="0" w:space="0" w:color="auto"/>
            <w:bottom w:val="none" w:sz="0" w:space="0" w:color="auto"/>
            <w:right w:val="none" w:sz="0" w:space="0" w:color="auto"/>
          </w:divBdr>
        </w:div>
        <w:div w:id="1038773239">
          <w:marLeft w:val="0"/>
          <w:marRight w:val="0"/>
          <w:marTop w:val="0"/>
          <w:marBottom w:val="0"/>
          <w:divBdr>
            <w:top w:val="none" w:sz="0" w:space="0" w:color="auto"/>
            <w:left w:val="none" w:sz="0" w:space="0" w:color="auto"/>
            <w:bottom w:val="none" w:sz="0" w:space="0" w:color="auto"/>
            <w:right w:val="none" w:sz="0" w:space="0" w:color="auto"/>
          </w:divBdr>
        </w:div>
        <w:div w:id="1067801661">
          <w:marLeft w:val="0"/>
          <w:marRight w:val="0"/>
          <w:marTop w:val="0"/>
          <w:marBottom w:val="0"/>
          <w:divBdr>
            <w:top w:val="none" w:sz="0" w:space="0" w:color="auto"/>
            <w:left w:val="none" w:sz="0" w:space="0" w:color="auto"/>
            <w:bottom w:val="none" w:sz="0" w:space="0" w:color="auto"/>
            <w:right w:val="none" w:sz="0" w:space="0" w:color="auto"/>
          </w:divBdr>
        </w:div>
        <w:div w:id="1075712135">
          <w:marLeft w:val="0"/>
          <w:marRight w:val="0"/>
          <w:marTop w:val="0"/>
          <w:marBottom w:val="0"/>
          <w:divBdr>
            <w:top w:val="none" w:sz="0" w:space="0" w:color="auto"/>
            <w:left w:val="none" w:sz="0" w:space="0" w:color="auto"/>
            <w:bottom w:val="none" w:sz="0" w:space="0" w:color="auto"/>
            <w:right w:val="none" w:sz="0" w:space="0" w:color="auto"/>
          </w:divBdr>
        </w:div>
        <w:div w:id="1084188654">
          <w:marLeft w:val="0"/>
          <w:marRight w:val="0"/>
          <w:marTop w:val="0"/>
          <w:marBottom w:val="0"/>
          <w:divBdr>
            <w:top w:val="none" w:sz="0" w:space="0" w:color="auto"/>
            <w:left w:val="none" w:sz="0" w:space="0" w:color="auto"/>
            <w:bottom w:val="none" w:sz="0" w:space="0" w:color="auto"/>
            <w:right w:val="none" w:sz="0" w:space="0" w:color="auto"/>
          </w:divBdr>
        </w:div>
        <w:div w:id="1090083128">
          <w:marLeft w:val="0"/>
          <w:marRight w:val="0"/>
          <w:marTop w:val="0"/>
          <w:marBottom w:val="0"/>
          <w:divBdr>
            <w:top w:val="none" w:sz="0" w:space="0" w:color="auto"/>
            <w:left w:val="none" w:sz="0" w:space="0" w:color="auto"/>
            <w:bottom w:val="none" w:sz="0" w:space="0" w:color="auto"/>
            <w:right w:val="none" w:sz="0" w:space="0" w:color="auto"/>
          </w:divBdr>
        </w:div>
        <w:div w:id="1094859839">
          <w:marLeft w:val="0"/>
          <w:marRight w:val="0"/>
          <w:marTop w:val="0"/>
          <w:marBottom w:val="0"/>
          <w:divBdr>
            <w:top w:val="none" w:sz="0" w:space="0" w:color="auto"/>
            <w:left w:val="none" w:sz="0" w:space="0" w:color="auto"/>
            <w:bottom w:val="none" w:sz="0" w:space="0" w:color="auto"/>
            <w:right w:val="none" w:sz="0" w:space="0" w:color="auto"/>
          </w:divBdr>
        </w:div>
        <w:div w:id="1103260683">
          <w:marLeft w:val="0"/>
          <w:marRight w:val="0"/>
          <w:marTop w:val="0"/>
          <w:marBottom w:val="0"/>
          <w:divBdr>
            <w:top w:val="none" w:sz="0" w:space="0" w:color="auto"/>
            <w:left w:val="none" w:sz="0" w:space="0" w:color="auto"/>
            <w:bottom w:val="none" w:sz="0" w:space="0" w:color="auto"/>
            <w:right w:val="none" w:sz="0" w:space="0" w:color="auto"/>
          </w:divBdr>
        </w:div>
        <w:div w:id="1112094586">
          <w:marLeft w:val="0"/>
          <w:marRight w:val="0"/>
          <w:marTop w:val="0"/>
          <w:marBottom w:val="0"/>
          <w:divBdr>
            <w:top w:val="none" w:sz="0" w:space="0" w:color="auto"/>
            <w:left w:val="none" w:sz="0" w:space="0" w:color="auto"/>
            <w:bottom w:val="none" w:sz="0" w:space="0" w:color="auto"/>
            <w:right w:val="none" w:sz="0" w:space="0" w:color="auto"/>
          </w:divBdr>
        </w:div>
        <w:div w:id="1118380716">
          <w:marLeft w:val="0"/>
          <w:marRight w:val="0"/>
          <w:marTop w:val="0"/>
          <w:marBottom w:val="0"/>
          <w:divBdr>
            <w:top w:val="none" w:sz="0" w:space="0" w:color="auto"/>
            <w:left w:val="none" w:sz="0" w:space="0" w:color="auto"/>
            <w:bottom w:val="none" w:sz="0" w:space="0" w:color="auto"/>
            <w:right w:val="none" w:sz="0" w:space="0" w:color="auto"/>
          </w:divBdr>
        </w:div>
        <w:div w:id="1136950445">
          <w:marLeft w:val="0"/>
          <w:marRight w:val="0"/>
          <w:marTop w:val="0"/>
          <w:marBottom w:val="0"/>
          <w:divBdr>
            <w:top w:val="none" w:sz="0" w:space="0" w:color="auto"/>
            <w:left w:val="none" w:sz="0" w:space="0" w:color="auto"/>
            <w:bottom w:val="none" w:sz="0" w:space="0" w:color="auto"/>
            <w:right w:val="none" w:sz="0" w:space="0" w:color="auto"/>
          </w:divBdr>
        </w:div>
        <w:div w:id="1177302934">
          <w:marLeft w:val="0"/>
          <w:marRight w:val="0"/>
          <w:marTop w:val="0"/>
          <w:marBottom w:val="0"/>
          <w:divBdr>
            <w:top w:val="none" w:sz="0" w:space="0" w:color="auto"/>
            <w:left w:val="none" w:sz="0" w:space="0" w:color="auto"/>
            <w:bottom w:val="none" w:sz="0" w:space="0" w:color="auto"/>
            <w:right w:val="none" w:sz="0" w:space="0" w:color="auto"/>
          </w:divBdr>
        </w:div>
        <w:div w:id="1185821092">
          <w:marLeft w:val="0"/>
          <w:marRight w:val="0"/>
          <w:marTop w:val="0"/>
          <w:marBottom w:val="0"/>
          <w:divBdr>
            <w:top w:val="none" w:sz="0" w:space="0" w:color="auto"/>
            <w:left w:val="none" w:sz="0" w:space="0" w:color="auto"/>
            <w:bottom w:val="none" w:sz="0" w:space="0" w:color="auto"/>
            <w:right w:val="none" w:sz="0" w:space="0" w:color="auto"/>
          </w:divBdr>
        </w:div>
        <w:div w:id="1198666402">
          <w:marLeft w:val="0"/>
          <w:marRight w:val="0"/>
          <w:marTop w:val="0"/>
          <w:marBottom w:val="0"/>
          <w:divBdr>
            <w:top w:val="none" w:sz="0" w:space="0" w:color="auto"/>
            <w:left w:val="none" w:sz="0" w:space="0" w:color="auto"/>
            <w:bottom w:val="none" w:sz="0" w:space="0" w:color="auto"/>
            <w:right w:val="none" w:sz="0" w:space="0" w:color="auto"/>
          </w:divBdr>
        </w:div>
        <w:div w:id="1204247060">
          <w:marLeft w:val="0"/>
          <w:marRight w:val="0"/>
          <w:marTop w:val="0"/>
          <w:marBottom w:val="0"/>
          <w:divBdr>
            <w:top w:val="none" w:sz="0" w:space="0" w:color="auto"/>
            <w:left w:val="none" w:sz="0" w:space="0" w:color="auto"/>
            <w:bottom w:val="none" w:sz="0" w:space="0" w:color="auto"/>
            <w:right w:val="none" w:sz="0" w:space="0" w:color="auto"/>
          </w:divBdr>
        </w:div>
        <w:div w:id="1211041789">
          <w:marLeft w:val="0"/>
          <w:marRight w:val="0"/>
          <w:marTop w:val="0"/>
          <w:marBottom w:val="0"/>
          <w:divBdr>
            <w:top w:val="none" w:sz="0" w:space="0" w:color="auto"/>
            <w:left w:val="none" w:sz="0" w:space="0" w:color="auto"/>
            <w:bottom w:val="none" w:sz="0" w:space="0" w:color="auto"/>
            <w:right w:val="none" w:sz="0" w:space="0" w:color="auto"/>
          </w:divBdr>
        </w:div>
        <w:div w:id="1215967147">
          <w:marLeft w:val="0"/>
          <w:marRight w:val="0"/>
          <w:marTop w:val="0"/>
          <w:marBottom w:val="0"/>
          <w:divBdr>
            <w:top w:val="none" w:sz="0" w:space="0" w:color="auto"/>
            <w:left w:val="none" w:sz="0" w:space="0" w:color="auto"/>
            <w:bottom w:val="none" w:sz="0" w:space="0" w:color="auto"/>
            <w:right w:val="none" w:sz="0" w:space="0" w:color="auto"/>
          </w:divBdr>
        </w:div>
        <w:div w:id="1219899793">
          <w:marLeft w:val="0"/>
          <w:marRight w:val="0"/>
          <w:marTop w:val="0"/>
          <w:marBottom w:val="0"/>
          <w:divBdr>
            <w:top w:val="none" w:sz="0" w:space="0" w:color="auto"/>
            <w:left w:val="none" w:sz="0" w:space="0" w:color="auto"/>
            <w:bottom w:val="none" w:sz="0" w:space="0" w:color="auto"/>
            <w:right w:val="none" w:sz="0" w:space="0" w:color="auto"/>
          </w:divBdr>
        </w:div>
        <w:div w:id="1274171458">
          <w:marLeft w:val="0"/>
          <w:marRight w:val="0"/>
          <w:marTop w:val="0"/>
          <w:marBottom w:val="0"/>
          <w:divBdr>
            <w:top w:val="none" w:sz="0" w:space="0" w:color="auto"/>
            <w:left w:val="none" w:sz="0" w:space="0" w:color="auto"/>
            <w:bottom w:val="none" w:sz="0" w:space="0" w:color="auto"/>
            <w:right w:val="none" w:sz="0" w:space="0" w:color="auto"/>
          </w:divBdr>
        </w:div>
        <w:div w:id="1279875496">
          <w:marLeft w:val="0"/>
          <w:marRight w:val="0"/>
          <w:marTop w:val="0"/>
          <w:marBottom w:val="0"/>
          <w:divBdr>
            <w:top w:val="none" w:sz="0" w:space="0" w:color="auto"/>
            <w:left w:val="none" w:sz="0" w:space="0" w:color="auto"/>
            <w:bottom w:val="none" w:sz="0" w:space="0" w:color="auto"/>
            <w:right w:val="none" w:sz="0" w:space="0" w:color="auto"/>
          </w:divBdr>
        </w:div>
        <w:div w:id="1282999653">
          <w:marLeft w:val="0"/>
          <w:marRight w:val="0"/>
          <w:marTop w:val="0"/>
          <w:marBottom w:val="0"/>
          <w:divBdr>
            <w:top w:val="none" w:sz="0" w:space="0" w:color="auto"/>
            <w:left w:val="none" w:sz="0" w:space="0" w:color="auto"/>
            <w:bottom w:val="none" w:sz="0" w:space="0" w:color="auto"/>
            <w:right w:val="none" w:sz="0" w:space="0" w:color="auto"/>
          </w:divBdr>
        </w:div>
        <w:div w:id="1293973315">
          <w:marLeft w:val="0"/>
          <w:marRight w:val="0"/>
          <w:marTop w:val="0"/>
          <w:marBottom w:val="0"/>
          <w:divBdr>
            <w:top w:val="none" w:sz="0" w:space="0" w:color="auto"/>
            <w:left w:val="none" w:sz="0" w:space="0" w:color="auto"/>
            <w:bottom w:val="none" w:sz="0" w:space="0" w:color="auto"/>
            <w:right w:val="none" w:sz="0" w:space="0" w:color="auto"/>
          </w:divBdr>
        </w:div>
        <w:div w:id="1302223053">
          <w:marLeft w:val="0"/>
          <w:marRight w:val="0"/>
          <w:marTop w:val="0"/>
          <w:marBottom w:val="0"/>
          <w:divBdr>
            <w:top w:val="none" w:sz="0" w:space="0" w:color="auto"/>
            <w:left w:val="none" w:sz="0" w:space="0" w:color="auto"/>
            <w:bottom w:val="none" w:sz="0" w:space="0" w:color="auto"/>
            <w:right w:val="none" w:sz="0" w:space="0" w:color="auto"/>
          </w:divBdr>
        </w:div>
        <w:div w:id="1320618230">
          <w:marLeft w:val="0"/>
          <w:marRight w:val="0"/>
          <w:marTop w:val="0"/>
          <w:marBottom w:val="0"/>
          <w:divBdr>
            <w:top w:val="none" w:sz="0" w:space="0" w:color="auto"/>
            <w:left w:val="none" w:sz="0" w:space="0" w:color="auto"/>
            <w:bottom w:val="none" w:sz="0" w:space="0" w:color="auto"/>
            <w:right w:val="none" w:sz="0" w:space="0" w:color="auto"/>
          </w:divBdr>
        </w:div>
        <w:div w:id="1356468549">
          <w:marLeft w:val="0"/>
          <w:marRight w:val="0"/>
          <w:marTop w:val="0"/>
          <w:marBottom w:val="0"/>
          <w:divBdr>
            <w:top w:val="none" w:sz="0" w:space="0" w:color="auto"/>
            <w:left w:val="none" w:sz="0" w:space="0" w:color="auto"/>
            <w:bottom w:val="none" w:sz="0" w:space="0" w:color="auto"/>
            <w:right w:val="none" w:sz="0" w:space="0" w:color="auto"/>
          </w:divBdr>
        </w:div>
        <w:div w:id="1381201533">
          <w:marLeft w:val="0"/>
          <w:marRight w:val="0"/>
          <w:marTop w:val="0"/>
          <w:marBottom w:val="0"/>
          <w:divBdr>
            <w:top w:val="none" w:sz="0" w:space="0" w:color="auto"/>
            <w:left w:val="none" w:sz="0" w:space="0" w:color="auto"/>
            <w:bottom w:val="none" w:sz="0" w:space="0" w:color="auto"/>
            <w:right w:val="none" w:sz="0" w:space="0" w:color="auto"/>
          </w:divBdr>
        </w:div>
        <w:div w:id="1383402567">
          <w:marLeft w:val="0"/>
          <w:marRight w:val="0"/>
          <w:marTop w:val="0"/>
          <w:marBottom w:val="0"/>
          <w:divBdr>
            <w:top w:val="none" w:sz="0" w:space="0" w:color="auto"/>
            <w:left w:val="none" w:sz="0" w:space="0" w:color="auto"/>
            <w:bottom w:val="none" w:sz="0" w:space="0" w:color="auto"/>
            <w:right w:val="none" w:sz="0" w:space="0" w:color="auto"/>
          </w:divBdr>
        </w:div>
        <w:div w:id="1416047512">
          <w:marLeft w:val="0"/>
          <w:marRight w:val="0"/>
          <w:marTop w:val="0"/>
          <w:marBottom w:val="0"/>
          <w:divBdr>
            <w:top w:val="none" w:sz="0" w:space="0" w:color="auto"/>
            <w:left w:val="none" w:sz="0" w:space="0" w:color="auto"/>
            <w:bottom w:val="none" w:sz="0" w:space="0" w:color="auto"/>
            <w:right w:val="none" w:sz="0" w:space="0" w:color="auto"/>
          </w:divBdr>
        </w:div>
        <w:div w:id="1418163436">
          <w:marLeft w:val="0"/>
          <w:marRight w:val="0"/>
          <w:marTop w:val="0"/>
          <w:marBottom w:val="0"/>
          <w:divBdr>
            <w:top w:val="none" w:sz="0" w:space="0" w:color="auto"/>
            <w:left w:val="none" w:sz="0" w:space="0" w:color="auto"/>
            <w:bottom w:val="none" w:sz="0" w:space="0" w:color="auto"/>
            <w:right w:val="none" w:sz="0" w:space="0" w:color="auto"/>
          </w:divBdr>
        </w:div>
        <w:div w:id="1426221538">
          <w:marLeft w:val="0"/>
          <w:marRight w:val="0"/>
          <w:marTop w:val="0"/>
          <w:marBottom w:val="0"/>
          <w:divBdr>
            <w:top w:val="none" w:sz="0" w:space="0" w:color="auto"/>
            <w:left w:val="none" w:sz="0" w:space="0" w:color="auto"/>
            <w:bottom w:val="none" w:sz="0" w:space="0" w:color="auto"/>
            <w:right w:val="none" w:sz="0" w:space="0" w:color="auto"/>
          </w:divBdr>
        </w:div>
        <w:div w:id="1428576416">
          <w:marLeft w:val="0"/>
          <w:marRight w:val="0"/>
          <w:marTop w:val="0"/>
          <w:marBottom w:val="0"/>
          <w:divBdr>
            <w:top w:val="none" w:sz="0" w:space="0" w:color="auto"/>
            <w:left w:val="none" w:sz="0" w:space="0" w:color="auto"/>
            <w:bottom w:val="none" w:sz="0" w:space="0" w:color="auto"/>
            <w:right w:val="none" w:sz="0" w:space="0" w:color="auto"/>
          </w:divBdr>
        </w:div>
        <w:div w:id="1429303462">
          <w:marLeft w:val="0"/>
          <w:marRight w:val="0"/>
          <w:marTop w:val="0"/>
          <w:marBottom w:val="0"/>
          <w:divBdr>
            <w:top w:val="none" w:sz="0" w:space="0" w:color="auto"/>
            <w:left w:val="none" w:sz="0" w:space="0" w:color="auto"/>
            <w:bottom w:val="none" w:sz="0" w:space="0" w:color="auto"/>
            <w:right w:val="none" w:sz="0" w:space="0" w:color="auto"/>
          </w:divBdr>
        </w:div>
        <w:div w:id="1441294002">
          <w:marLeft w:val="0"/>
          <w:marRight w:val="0"/>
          <w:marTop w:val="0"/>
          <w:marBottom w:val="0"/>
          <w:divBdr>
            <w:top w:val="none" w:sz="0" w:space="0" w:color="auto"/>
            <w:left w:val="none" w:sz="0" w:space="0" w:color="auto"/>
            <w:bottom w:val="none" w:sz="0" w:space="0" w:color="auto"/>
            <w:right w:val="none" w:sz="0" w:space="0" w:color="auto"/>
          </w:divBdr>
        </w:div>
        <w:div w:id="1441531238">
          <w:marLeft w:val="0"/>
          <w:marRight w:val="0"/>
          <w:marTop w:val="0"/>
          <w:marBottom w:val="0"/>
          <w:divBdr>
            <w:top w:val="none" w:sz="0" w:space="0" w:color="auto"/>
            <w:left w:val="none" w:sz="0" w:space="0" w:color="auto"/>
            <w:bottom w:val="none" w:sz="0" w:space="0" w:color="auto"/>
            <w:right w:val="none" w:sz="0" w:space="0" w:color="auto"/>
          </w:divBdr>
        </w:div>
        <w:div w:id="1442073660">
          <w:marLeft w:val="0"/>
          <w:marRight w:val="0"/>
          <w:marTop w:val="0"/>
          <w:marBottom w:val="0"/>
          <w:divBdr>
            <w:top w:val="none" w:sz="0" w:space="0" w:color="auto"/>
            <w:left w:val="none" w:sz="0" w:space="0" w:color="auto"/>
            <w:bottom w:val="none" w:sz="0" w:space="0" w:color="auto"/>
            <w:right w:val="none" w:sz="0" w:space="0" w:color="auto"/>
          </w:divBdr>
        </w:div>
        <w:div w:id="1451894123">
          <w:marLeft w:val="0"/>
          <w:marRight w:val="0"/>
          <w:marTop w:val="0"/>
          <w:marBottom w:val="0"/>
          <w:divBdr>
            <w:top w:val="none" w:sz="0" w:space="0" w:color="auto"/>
            <w:left w:val="none" w:sz="0" w:space="0" w:color="auto"/>
            <w:bottom w:val="none" w:sz="0" w:space="0" w:color="auto"/>
            <w:right w:val="none" w:sz="0" w:space="0" w:color="auto"/>
          </w:divBdr>
        </w:div>
        <w:div w:id="1458989121">
          <w:marLeft w:val="0"/>
          <w:marRight w:val="0"/>
          <w:marTop w:val="0"/>
          <w:marBottom w:val="0"/>
          <w:divBdr>
            <w:top w:val="none" w:sz="0" w:space="0" w:color="auto"/>
            <w:left w:val="none" w:sz="0" w:space="0" w:color="auto"/>
            <w:bottom w:val="none" w:sz="0" w:space="0" w:color="auto"/>
            <w:right w:val="none" w:sz="0" w:space="0" w:color="auto"/>
          </w:divBdr>
        </w:div>
        <w:div w:id="1472550589">
          <w:marLeft w:val="0"/>
          <w:marRight w:val="0"/>
          <w:marTop w:val="0"/>
          <w:marBottom w:val="0"/>
          <w:divBdr>
            <w:top w:val="none" w:sz="0" w:space="0" w:color="auto"/>
            <w:left w:val="none" w:sz="0" w:space="0" w:color="auto"/>
            <w:bottom w:val="none" w:sz="0" w:space="0" w:color="auto"/>
            <w:right w:val="none" w:sz="0" w:space="0" w:color="auto"/>
          </w:divBdr>
        </w:div>
        <w:div w:id="1483617631">
          <w:marLeft w:val="0"/>
          <w:marRight w:val="0"/>
          <w:marTop w:val="0"/>
          <w:marBottom w:val="0"/>
          <w:divBdr>
            <w:top w:val="none" w:sz="0" w:space="0" w:color="auto"/>
            <w:left w:val="none" w:sz="0" w:space="0" w:color="auto"/>
            <w:bottom w:val="none" w:sz="0" w:space="0" w:color="auto"/>
            <w:right w:val="none" w:sz="0" w:space="0" w:color="auto"/>
          </w:divBdr>
        </w:div>
        <w:div w:id="1484541015">
          <w:marLeft w:val="0"/>
          <w:marRight w:val="0"/>
          <w:marTop w:val="0"/>
          <w:marBottom w:val="0"/>
          <w:divBdr>
            <w:top w:val="none" w:sz="0" w:space="0" w:color="auto"/>
            <w:left w:val="none" w:sz="0" w:space="0" w:color="auto"/>
            <w:bottom w:val="none" w:sz="0" w:space="0" w:color="auto"/>
            <w:right w:val="none" w:sz="0" w:space="0" w:color="auto"/>
          </w:divBdr>
        </w:div>
        <w:div w:id="1492912647">
          <w:marLeft w:val="0"/>
          <w:marRight w:val="0"/>
          <w:marTop w:val="0"/>
          <w:marBottom w:val="0"/>
          <w:divBdr>
            <w:top w:val="none" w:sz="0" w:space="0" w:color="auto"/>
            <w:left w:val="none" w:sz="0" w:space="0" w:color="auto"/>
            <w:bottom w:val="none" w:sz="0" w:space="0" w:color="auto"/>
            <w:right w:val="none" w:sz="0" w:space="0" w:color="auto"/>
          </w:divBdr>
        </w:div>
        <w:div w:id="1506164371">
          <w:marLeft w:val="0"/>
          <w:marRight w:val="0"/>
          <w:marTop w:val="0"/>
          <w:marBottom w:val="0"/>
          <w:divBdr>
            <w:top w:val="none" w:sz="0" w:space="0" w:color="auto"/>
            <w:left w:val="none" w:sz="0" w:space="0" w:color="auto"/>
            <w:bottom w:val="none" w:sz="0" w:space="0" w:color="auto"/>
            <w:right w:val="none" w:sz="0" w:space="0" w:color="auto"/>
          </w:divBdr>
        </w:div>
        <w:div w:id="1519586049">
          <w:marLeft w:val="0"/>
          <w:marRight w:val="0"/>
          <w:marTop w:val="0"/>
          <w:marBottom w:val="0"/>
          <w:divBdr>
            <w:top w:val="none" w:sz="0" w:space="0" w:color="auto"/>
            <w:left w:val="none" w:sz="0" w:space="0" w:color="auto"/>
            <w:bottom w:val="none" w:sz="0" w:space="0" w:color="auto"/>
            <w:right w:val="none" w:sz="0" w:space="0" w:color="auto"/>
          </w:divBdr>
        </w:div>
        <w:div w:id="1530489062">
          <w:marLeft w:val="0"/>
          <w:marRight w:val="0"/>
          <w:marTop w:val="0"/>
          <w:marBottom w:val="0"/>
          <w:divBdr>
            <w:top w:val="none" w:sz="0" w:space="0" w:color="auto"/>
            <w:left w:val="none" w:sz="0" w:space="0" w:color="auto"/>
            <w:bottom w:val="none" w:sz="0" w:space="0" w:color="auto"/>
            <w:right w:val="none" w:sz="0" w:space="0" w:color="auto"/>
          </w:divBdr>
        </w:div>
        <w:div w:id="1537618734">
          <w:marLeft w:val="0"/>
          <w:marRight w:val="0"/>
          <w:marTop w:val="0"/>
          <w:marBottom w:val="0"/>
          <w:divBdr>
            <w:top w:val="none" w:sz="0" w:space="0" w:color="auto"/>
            <w:left w:val="none" w:sz="0" w:space="0" w:color="auto"/>
            <w:bottom w:val="none" w:sz="0" w:space="0" w:color="auto"/>
            <w:right w:val="none" w:sz="0" w:space="0" w:color="auto"/>
          </w:divBdr>
        </w:div>
        <w:div w:id="1553078168">
          <w:marLeft w:val="0"/>
          <w:marRight w:val="0"/>
          <w:marTop w:val="0"/>
          <w:marBottom w:val="0"/>
          <w:divBdr>
            <w:top w:val="none" w:sz="0" w:space="0" w:color="auto"/>
            <w:left w:val="none" w:sz="0" w:space="0" w:color="auto"/>
            <w:bottom w:val="none" w:sz="0" w:space="0" w:color="auto"/>
            <w:right w:val="none" w:sz="0" w:space="0" w:color="auto"/>
          </w:divBdr>
        </w:div>
        <w:div w:id="1556040442">
          <w:marLeft w:val="0"/>
          <w:marRight w:val="0"/>
          <w:marTop w:val="0"/>
          <w:marBottom w:val="0"/>
          <w:divBdr>
            <w:top w:val="none" w:sz="0" w:space="0" w:color="auto"/>
            <w:left w:val="none" w:sz="0" w:space="0" w:color="auto"/>
            <w:bottom w:val="none" w:sz="0" w:space="0" w:color="auto"/>
            <w:right w:val="none" w:sz="0" w:space="0" w:color="auto"/>
          </w:divBdr>
        </w:div>
        <w:div w:id="1560944841">
          <w:marLeft w:val="0"/>
          <w:marRight w:val="0"/>
          <w:marTop w:val="0"/>
          <w:marBottom w:val="0"/>
          <w:divBdr>
            <w:top w:val="none" w:sz="0" w:space="0" w:color="auto"/>
            <w:left w:val="none" w:sz="0" w:space="0" w:color="auto"/>
            <w:bottom w:val="none" w:sz="0" w:space="0" w:color="auto"/>
            <w:right w:val="none" w:sz="0" w:space="0" w:color="auto"/>
          </w:divBdr>
        </w:div>
        <w:div w:id="1568295831">
          <w:marLeft w:val="0"/>
          <w:marRight w:val="0"/>
          <w:marTop w:val="0"/>
          <w:marBottom w:val="0"/>
          <w:divBdr>
            <w:top w:val="none" w:sz="0" w:space="0" w:color="auto"/>
            <w:left w:val="none" w:sz="0" w:space="0" w:color="auto"/>
            <w:bottom w:val="none" w:sz="0" w:space="0" w:color="auto"/>
            <w:right w:val="none" w:sz="0" w:space="0" w:color="auto"/>
          </w:divBdr>
        </w:div>
        <w:div w:id="1579822484">
          <w:marLeft w:val="0"/>
          <w:marRight w:val="0"/>
          <w:marTop w:val="0"/>
          <w:marBottom w:val="0"/>
          <w:divBdr>
            <w:top w:val="none" w:sz="0" w:space="0" w:color="auto"/>
            <w:left w:val="none" w:sz="0" w:space="0" w:color="auto"/>
            <w:bottom w:val="none" w:sz="0" w:space="0" w:color="auto"/>
            <w:right w:val="none" w:sz="0" w:space="0" w:color="auto"/>
          </w:divBdr>
        </w:div>
        <w:div w:id="1592080293">
          <w:marLeft w:val="0"/>
          <w:marRight w:val="0"/>
          <w:marTop w:val="0"/>
          <w:marBottom w:val="0"/>
          <w:divBdr>
            <w:top w:val="none" w:sz="0" w:space="0" w:color="auto"/>
            <w:left w:val="none" w:sz="0" w:space="0" w:color="auto"/>
            <w:bottom w:val="none" w:sz="0" w:space="0" w:color="auto"/>
            <w:right w:val="none" w:sz="0" w:space="0" w:color="auto"/>
          </w:divBdr>
        </w:div>
        <w:div w:id="1598755613">
          <w:marLeft w:val="0"/>
          <w:marRight w:val="0"/>
          <w:marTop w:val="0"/>
          <w:marBottom w:val="0"/>
          <w:divBdr>
            <w:top w:val="none" w:sz="0" w:space="0" w:color="auto"/>
            <w:left w:val="none" w:sz="0" w:space="0" w:color="auto"/>
            <w:bottom w:val="none" w:sz="0" w:space="0" w:color="auto"/>
            <w:right w:val="none" w:sz="0" w:space="0" w:color="auto"/>
          </w:divBdr>
        </w:div>
        <w:div w:id="1614555771">
          <w:marLeft w:val="0"/>
          <w:marRight w:val="0"/>
          <w:marTop w:val="0"/>
          <w:marBottom w:val="0"/>
          <w:divBdr>
            <w:top w:val="none" w:sz="0" w:space="0" w:color="auto"/>
            <w:left w:val="none" w:sz="0" w:space="0" w:color="auto"/>
            <w:bottom w:val="none" w:sz="0" w:space="0" w:color="auto"/>
            <w:right w:val="none" w:sz="0" w:space="0" w:color="auto"/>
          </w:divBdr>
        </w:div>
        <w:div w:id="1636835181">
          <w:marLeft w:val="0"/>
          <w:marRight w:val="0"/>
          <w:marTop w:val="0"/>
          <w:marBottom w:val="0"/>
          <w:divBdr>
            <w:top w:val="none" w:sz="0" w:space="0" w:color="auto"/>
            <w:left w:val="none" w:sz="0" w:space="0" w:color="auto"/>
            <w:bottom w:val="none" w:sz="0" w:space="0" w:color="auto"/>
            <w:right w:val="none" w:sz="0" w:space="0" w:color="auto"/>
          </w:divBdr>
        </w:div>
        <w:div w:id="1653488754">
          <w:marLeft w:val="0"/>
          <w:marRight w:val="0"/>
          <w:marTop w:val="0"/>
          <w:marBottom w:val="0"/>
          <w:divBdr>
            <w:top w:val="none" w:sz="0" w:space="0" w:color="auto"/>
            <w:left w:val="none" w:sz="0" w:space="0" w:color="auto"/>
            <w:bottom w:val="none" w:sz="0" w:space="0" w:color="auto"/>
            <w:right w:val="none" w:sz="0" w:space="0" w:color="auto"/>
          </w:divBdr>
        </w:div>
        <w:div w:id="1657108937">
          <w:marLeft w:val="0"/>
          <w:marRight w:val="0"/>
          <w:marTop w:val="0"/>
          <w:marBottom w:val="0"/>
          <w:divBdr>
            <w:top w:val="none" w:sz="0" w:space="0" w:color="auto"/>
            <w:left w:val="none" w:sz="0" w:space="0" w:color="auto"/>
            <w:bottom w:val="none" w:sz="0" w:space="0" w:color="auto"/>
            <w:right w:val="none" w:sz="0" w:space="0" w:color="auto"/>
          </w:divBdr>
        </w:div>
        <w:div w:id="1668434346">
          <w:marLeft w:val="0"/>
          <w:marRight w:val="0"/>
          <w:marTop w:val="0"/>
          <w:marBottom w:val="0"/>
          <w:divBdr>
            <w:top w:val="none" w:sz="0" w:space="0" w:color="auto"/>
            <w:left w:val="none" w:sz="0" w:space="0" w:color="auto"/>
            <w:bottom w:val="none" w:sz="0" w:space="0" w:color="auto"/>
            <w:right w:val="none" w:sz="0" w:space="0" w:color="auto"/>
          </w:divBdr>
        </w:div>
        <w:div w:id="1684866717">
          <w:marLeft w:val="0"/>
          <w:marRight w:val="0"/>
          <w:marTop w:val="0"/>
          <w:marBottom w:val="0"/>
          <w:divBdr>
            <w:top w:val="none" w:sz="0" w:space="0" w:color="auto"/>
            <w:left w:val="none" w:sz="0" w:space="0" w:color="auto"/>
            <w:bottom w:val="none" w:sz="0" w:space="0" w:color="auto"/>
            <w:right w:val="none" w:sz="0" w:space="0" w:color="auto"/>
          </w:divBdr>
        </w:div>
        <w:div w:id="1696496033">
          <w:marLeft w:val="0"/>
          <w:marRight w:val="0"/>
          <w:marTop w:val="0"/>
          <w:marBottom w:val="0"/>
          <w:divBdr>
            <w:top w:val="none" w:sz="0" w:space="0" w:color="auto"/>
            <w:left w:val="none" w:sz="0" w:space="0" w:color="auto"/>
            <w:bottom w:val="none" w:sz="0" w:space="0" w:color="auto"/>
            <w:right w:val="none" w:sz="0" w:space="0" w:color="auto"/>
          </w:divBdr>
        </w:div>
        <w:div w:id="1706523229">
          <w:marLeft w:val="0"/>
          <w:marRight w:val="0"/>
          <w:marTop w:val="0"/>
          <w:marBottom w:val="0"/>
          <w:divBdr>
            <w:top w:val="none" w:sz="0" w:space="0" w:color="auto"/>
            <w:left w:val="none" w:sz="0" w:space="0" w:color="auto"/>
            <w:bottom w:val="none" w:sz="0" w:space="0" w:color="auto"/>
            <w:right w:val="none" w:sz="0" w:space="0" w:color="auto"/>
          </w:divBdr>
        </w:div>
        <w:div w:id="1721511401">
          <w:marLeft w:val="0"/>
          <w:marRight w:val="0"/>
          <w:marTop w:val="0"/>
          <w:marBottom w:val="0"/>
          <w:divBdr>
            <w:top w:val="none" w:sz="0" w:space="0" w:color="auto"/>
            <w:left w:val="none" w:sz="0" w:space="0" w:color="auto"/>
            <w:bottom w:val="none" w:sz="0" w:space="0" w:color="auto"/>
            <w:right w:val="none" w:sz="0" w:space="0" w:color="auto"/>
          </w:divBdr>
        </w:div>
        <w:div w:id="1744520721">
          <w:marLeft w:val="0"/>
          <w:marRight w:val="0"/>
          <w:marTop w:val="0"/>
          <w:marBottom w:val="0"/>
          <w:divBdr>
            <w:top w:val="none" w:sz="0" w:space="0" w:color="auto"/>
            <w:left w:val="none" w:sz="0" w:space="0" w:color="auto"/>
            <w:bottom w:val="none" w:sz="0" w:space="0" w:color="auto"/>
            <w:right w:val="none" w:sz="0" w:space="0" w:color="auto"/>
          </w:divBdr>
        </w:div>
        <w:div w:id="1755973405">
          <w:marLeft w:val="0"/>
          <w:marRight w:val="0"/>
          <w:marTop w:val="0"/>
          <w:marBottom w:val="0"/>
          <w:divBdr>
            <w:top w:val="none" w:sz="0" w:space="0" w:color="auto"/>
            <w:left w:val="none" w:sz="0" w:space="0" w:color="auto"/>
            <w:bottom w:val="none" w:sz="0" w:space="0" w:color="auto"/>
            <w:right w:val="none" w:sz="0" w:space="0" w:color="auto"/>
          </w:divBdr>
        </w:div>
        <w:div w:id="1763405722">
          <w:marLeft w:val="0"/>
          <w:marRight w:val="0"/>
          <w:marTop w:val="0"/>
          <w:marBottom w:val="0"/>
          <w:divBdr>
            <w:top w:val="none" w:sz="0" w:space="0" w:color="auto"/>
            <w:left w:val="none" w:sz="0" w:space="0" w:color="auto"/>
            <w:bottom w:val="none" w:sz="0" w:space="0" w:color="auto"/>
            <w:right w:val="none" w:sz="0" w:space="0" w:color="auto"/>
          </w:divBdr>
        </w:div>
        <w:div w:id="1764372050">
          <w:marLeft w:val="0"/>
          <w:marRight w:val="0"/>
          <w:marTop w:val="0"/>
          <w:marBottom w:val="0"/>
          <w:divBdr>
            <w:top w:val="none" w:sz="0" w:space="0" w:color="auto"/>
            <w:left w:val="none" w:sz="0" w:space="0" w:color="auto"/>
            <w:bottom w:val="none" w:sz="0" w:space="0" w:color="auto"/>
            <w:right w:val="none" w:sz="0" w:space="0" w:color="auto"/>
          </w:divBdr>
        </w:div>
        <w:div w:id="1771316276">
          <w:marLeft w:val="0"/>
          <w:marRight w:val="0"/>
          <w:marTop w:val="0"/>
          <w:marBottom w:val="0"/>
          <w:divBdr>
            <w:top w:val="none" w:sz="0" w:space="0" w:color="auto"/>
            <w:left w:val="none" w:sz="0" w:space="0" w:color="auto"/>
            <w:bottom w:val="none" w:sz="0" w:space="0" w:color="auto"/>
            <w:right w:val="none" w:sz="0" w:space="0" w:color="auto"/>
          </w:divBdr>
        </w:div>
        <w:div w:id="1782798404">
          <w:marLeft w:val="0"/>
          <w:marRight w:val="0"/>
          <w:marTop w:val="0"/>
          <w:marBottom w:val="0"/>
          <w:divBdr>
            <w:top w:val="none" w:sz="0" w:space="0" w:color="auto"/>
            <w:left w:val="none" w:sz="0" w:space="0" w:color="auto"/>
            <w:bottom w:val="none" w:sz="0" w:space="0" w:color="auto"/>
            <w:right w:val="none" w:sz="0" w:space="0" w:color="auto"/>
          </w:divBdr>
        </w:div>
        <w:div w:id="1815945501">
          <w:marLeft w:val="0"/>
          <w:marRight w:val="0"/>
          <w:marTop w:val="0"/>
          <w:marBottom w:val="0"/>
          <w:divBdr>
            <w:top w:val="none" w:sz="0" w:space="0" w:color="auto"/>
            <w:left w:val="none" w:sz="0" w:space="0" w:color="auto"/>
            <w:bottom w:val="none" w:sz="0" w:space="0" w:color="auto"/>
            <w:right w:val="none" w:sz="0" w:space="0" w:color="auto"/>
          </w:divBdr>
        </w:div>
        <w:div w:id="1826974567">
          <w:marLeft w:val="0"/>
          <w:marRight w:val="0"/>
          <w:marTop w:val="0"/>
          <w:marBottom w:val="0"/>
          <w:divBdr>
            <w:top w:val="none" w:sz="0" w:space="0" w:color="auto"/>
            <w:left w:val="none" w:sz="0" w:space="0" w:color="auto"/>
            <w:bottom w:val="none" w:sz="0" w:space="0" w:color="auto"/>
            <w:right w:val="none" w:sz="0" w:space="0" w:color="auto"/>
          </w:divBdr>
        </w:div>
        <w:div w:id="1832673671">
          <w:marLeft w:val="0"/>
          <w:marRight w:val="0"/>
          <w:marTop w:val="0"/>
          <w:marBottom w:val="0"/>
          <w:divBdr>
            <w:top w:val="none" w:sz="0" w:space="0" w:color="auto"/>
            <w:left w:val="none" w:sz="0" w:space="0" w:color="auto"/>
            <w:bottom w:val="none" w:sz="0" w:space="0" w:color="auto"/>
            <w:right w:val="none" w:sz="0" w:space="0" w:color="auto"/>
          </w:divBdr>
        </w:div>
        <w:div w:id="1840341975">
          <w:marLeft w:val="0"/>
          <w:marRight w:val="0"/>
          <w:marTop w:val="0"/>
          <w:marBottom w:val="0"/>
          <w:divBdr>
            <w:top w:val="none" w:sz="0" w:space="0" w:color="auto"/>
            <w:left w:val="none" w:sz="0" w:space="0" w:color="auto"/>
            <w:bottom w:val="none" w:sz="0" w:space="0" w:color="auto"/>
            <w:right w:val="none" w:sz="0" w:space="0" w:color="auto"/>
          </w:divBdr>
        </w:div>
        <w:div w:id="1905869417">
          <w:marLeft w:val="0"/>
          <w:marRight w:val="0"/>
          <w:marTop w:val="0"/>
          <w:marBottom w:val="0"/>
          <w:divBdr>
            <w:top w:val="none" w:sz="0" w:space="0" w:color="auto"/>
            <w:left w:val="none" w:sz="0" w:space="0" w:color="auto"/>
            <w:bottom w:val="none" w:sz="0" w:space="0" w:color="auto"/>
            <w:right w:val="none" w:sz="0" w:space="0" w:color="auto"/>
          </w:divBdr>
        </w:div>
        <w:div w:id="1909610899">
          <w:marLeft w:val="0"/>
          <w:marRight w:val="0"/>
          <w:marTop w:val="0"/>
          <w:marBottom w:val="0"/>
          <w:divBdr>
            <w:top w:val="none" w:sz="0" w:space="0" w:color="auto"/>
            <w:left w:val="none" w:sz="0" w:space="0" w:color="auto"/>
            <w:bottom w:val="none" w:sz="0" w:space="0" w:color="auto"/>
            <w:right w:val="none" w:sz="0" w:space="0" w:color="auto"/>
          </w:divBdr>
        </w:div>
        <w:div w:id="1916670614">
          <w:marLeft w:val="0"/>
          <w:marRight w:val="0"/>
          <w:marTop w:val="0"/>
          <w:marBottom w:val="0"/>
          <w:divBdr>
            <w:top w:val="none" w:sz="0" w:space="0" w:color="auto"/>
            <w:left w:val="none" w:sz="0" w:space="0" w:color="auto"/>
            <w:bottom w:val="none" w:sz="0" w:space="0" w:color="auto"/>
            <w:right w:val="none" w:sz="0" w:space="0" w:color="auto"/>
          </w:divBdr>
        </w:div>
        <w:div w:id="1935672263">
          <w:marLeft w:val="0"/>
          <w:marRight w:val="0"/>
          <w:marTop w:val="0"/>
          <w:marBottom w:val="0"/>
          <w:divBdr>
            <w:top w:val="none" w:sz="0" w:space="0" w:color="auto"/>
            <w:left w:val="none" w:sz="0" w:space="0" w:color="auto"/>
            <w:bottom w:val="none" w:sz="0" w:space="0" w:color="auto"/>
            <w:right w:val="none" w:sz="0" w:space="0" w:color="auto"/>
          </w:divBdr>
        </w:div>
        <w:div w:id="1939751749">
          <w:marLeft w:val="0"/>
          <w:marRight w:val="0"/>
          <w:marTop w:val="0"/>
          <w:marBottom w:val="0"/>
          <w:divBdr>
            <w:top w:val="none" w:sz="0" w:space="0" w:color="auto"/>
            <w:left w:val="none" w:sz="0" w:space="0" w:color="auto"/>
            <w:bottom w:val="none" w:sz="0" w:space="0" w:color="auto"/>
            <w:right w:val="none" w:sz="0" w:space="0" w:color="auto"/>
          </w:divBdr>
        </w:div>
        <w:div w:id="1945572135">
          <w:marLeft w:val="0"/>
          <w:marRight w:val="0"/>
          <w:marTop w:val="0"/>
          <w:marBottom w:val="0"/>
          <w:divBdr>
            <w:top w:val="none" w:sz="0" w:space="0" w:color="auto"/>
            <w:left w:val="none" w:sz="0" w:space="0" w:color="auto"/>
            <w:bottom w:val="none" w:sz="0" w:space="0" w:color="auto"/>
            <w:right w:val="none" w:sz="0" w:space="0" w:color="auto"/>
          </w:divBdr>
        </w:div>
        <w:div w:id="1995915113">
          <w:marLeft w:val="0"/>
          <w:marRight w:val="0"/>
          <w:marTop w:val="0"/>
          <w:marBottom w:val="0"/>
          <w:divBdr>
            <w:top w:val="none" w:sz="0" w:space="0" w:color="auto"/>
            <w:left w:val="none" w:sz="0" w:space="0" w:color="auto"/>
            <w:bottom w:val="none" w:sz="0" w:space="0" w:color="auto"/>
            <w:right w:val="none" w:sz="0" w:space="0" w:color="auto"/>
          </w:divBdr>
        </w:div>
        <w:div w:id="2000231141">
          <w:marLeft w:val="0"/>
          <w:marRight w:val="0"/>
          <w:marTop w:val="0"/>
          <w:marBottom w:val="0"/>
          <w:divBdr>
            <w:top w:val="none" w:sz="0" w:space="0" w:color="auto"/>
            <w:left w:val="none" w:sz="0" w:space="0" w:color="auto"/>
            <w:bottom w:val="none" w:sz="0" w:space="0" w:color="auto"/>
            <w:right w:val="none" w:sz="0" w:space="0" w:color="auto"/>
          </w:divBdr>
        </w:div>
        <w:div w:id="2012558619">
          <w:marLeft w:val="0"/>
          <w:marRight w:val="0"/>
          <w:marTop w:val="0"/>
          <w:marBottom w:val="0"/>
          <w:divBdr>
            <w:top w:val="none" w:sz="0" w:space="0" w:color="auto"/>
            <w:left w:val="none" w:sz="0" w:space="0" w:color="auto"/>
            <w:bottom w:val="none" w:sz="0" w:space="0" w:color="auto"/>
            <w:right w:val="none" w:sz="0" w:space="0" w:color="auto"/>
          </w:divBdr>
        </w:div>
        <w:div w:id="2014525265">
          <w:marLeft w:val="0"/>
          <w:marRight w:val="0"/>
          <w:marTop w:val="0"/>
          <w:marBottom w:val="0"/>
          <w:divBdr>
            <w:top w:val="none" w:sz="0" w:space="0" w:color="auto"/>
            <w:left w:val="none" w:sz="0" w:space="0" w:color="auto"/>
            <w:bottom w:val="none" w:sz="0" w:space="0" w:color="auto"/>
            <w:right w:val="none" w:sz="0" w:space="0" w:color="auto"/>
          </w:divBdr>
        </w:div>
        <w:div w:id="2014528771">
          <w:marLeft w:val="0"/>
          <w:marRight w:val="0"/>
          <w:marTop w:val="0"/>
          <w:marBottom w:val="0"/>
          <w:divBdr>
            <w:top w:val="none" w:sz="0" w:space="0" w:color="auto"/>
            <w:left w:val="none" w:sz="0" w:space="0" w:color="auto"/>
            <w:bottom w:val="none" w:sz="0" w:space="0" w:color="auto"/>
            <w:right w:val="none" w:sz="0" w:space="0" w:color="auto"/>
          </w:divBdr>
        </w:div>
        <w:div w:id="2039162416">
          <w:marLeft w:val="0"/>
          <w:marRight w:val="0"/>
          <w:marTop w:val="0"/>
          <w:marBottom w:val="0"/>
          <w:divBdr>
            <w:top w:val="none" w:sz="0" w:space="0" w:color="auto"/>
            <w:left w:val="none" w:sz="0" w:space="0" w:color="auto"/>
            <w:bottom w:val="none" w:sz="0" w:space="0" w:color="auto"/>
            <w:right w:val="none" w:sz="0" w:space="0" w:color="auto"/>
          </w:divBdr>
        </w:div>
        <w:div w:id="2042822786">
          <w:marLeft w:val="0"/>
          <w:marRight w:val="0"/>
          <w:marTop w:val="0"/>
          <w:marBottom w:val="0"/>
          <w:divBdr>
            <w:top w:val="none" w:sz="0" w:space="0" w:color="auto"/>
            <w:left w:val="none" w:sz="0" w:space="0" w:color="auto"/>
            <w:bottom w:val="none" w:sz="0" w:space="0" w:color="auto"/>
            <w:right w:val="none" w:sz="0" w:space="0" w:color="auto"/>
          </w:divBdr>
        </w:div>
        <w:div w:id="2052726307">
          <w:marLeft w:val="0"/>
          <w:marRight w:val="0"/>
          <w:marTop w:val="0"/>
          <w:marBottom w:val="0"/>
          <w:divBdr>
            <w:top w:val="none" w:sz="0" w:space="0" w:color="auto"/>
            <w:left w:val="none" w:sz="0" w:space="0" w:color="auto"/>
            <w:bottom w:val="none" w:sz="0" w:space="0" w:color="auto"/>
            <w:right w:val="none" w:sz="0" w:space="0" w:color="auto"/>
          </w:divBdr>
        </w:div>
        <w:div w:id="2057775762">
          <w:marLeft w:val="0"/>
          <w:marRight w:val="0"/>
          <w:marTop w:val="0"/>
          <w:marBottom w:val="0"/>
          <w:divBdr>
            <w:top w:val="none" w:sz="0" w:space="0" w:color="auto"/>
            <w:left w:val="none" w:sz="0" w:space="0" w:color="auto"/>
            <w:bottom w:val="none" w:sz="0" w:space="0" w:color="auto"/>
            <w:right w:val="none" w:sz="0" w:space="0" w:color="auto"/>
          </w:divBdr>
        </w:div>
        <w:div w:id="2078358331">
          <w:marLeft w:val="0"/>
          <w:marRight w:val="0"/>
          <w:marTop w:val="0"/>
          <w:marBottom w:val="0"/>
          <w:divBdr>
            <w:top w:val="none" w:sz="0" w:space="0" w:color="auto"/>
            <w:left w:val="none" w:sz="0" w:space="0" w:color="auto"/>
            <w:bottom w:val="none" w:sz="0" w:space="0" w:color="auto"/>
            <w:right w:val="none" w:sz="0" w:space="0" w:color="auto"/>
          </w:divBdr>
        </w:div>
        <w:div w:id="2080399431">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2085562450">
          <w:marLeft w:val="0"/>
          <w:marRight w:val="0"/>
          <w:marTop w:val="0"/>
          <w:marBottom w:val="0"/>
          <w:divBdr>
            <w:top w:val="none" w:sz="0" w:space="0" w:color="auto"/>
            <w:left w:val="none" w:sz="0" w:space="0" w:color="auto"/>
            <w:bottom w:val="none" w:sz="0" w:space="0" w:color="auto"/>
            <w:right w:val="none" w:sz="0" w:space="0" w:color="auto"/>
          </w:divBdr>
        </w:div>
        <w:div w:id="2087532597">
          <w:marLeft w:val="0"/>
          <w:marRight w:val="0"/>
          <w:marTop w:val="0"/>
          <w:marBottom w:val="0"/>
          <w:divBdr>
            <w:top w:val="none" w:sz="0" w:space="0" w:color="auto"/>
            <w:left w:val="none" w:sz="0" w:space="0" w:color="auto"/>
            <w:bottom w:val="none" w:sz="0" w:space="0" w:color="auto"/>
            <w:right w:val="none" w:sz="0" w:space="0" w:color="auto"/>
          </w:divBdr>
        </w:div>
        <w:div w:id="2091267134">
          <w:marLeft w:val="0"/>
          <w:marRight w:val="0"/>
          <w:marTop w:val="0"/>
          <w:marBottom w:val="0"/>
          <w:divBdr>
            <w:top w:val="none" w:sz="0" w:space="0" w:color="auto"/>
            <w:left w:val="none" w:sz="0" w:space="0" w:color="auto"/>
            <w:bottom w:val="none" w:sz="0" w:space="0" w:color="auto"/>
            <w:right w:val="none" w:sz="0" w:space="0" w:color="auto"/>
          </w:divBdr>
        </w:div>
        <w:div w:id="2142838936">
          <w:marLeft w:val="0"/>
          <w:marRight w:val="0"/>
          <w:marTop w:val="0"/>
          <w:marBottom w:val="0"/>
          <w:divBdr>
            <w:top w:val="none" w:sz="0" w:space="0" w:color="auto"/>
            <w:left w:val="none" w:sz="0" w:space="0" w:color="auto"/>
            <w:bottom w:val="none" w:sz="0" w:space="0" w:color="auto"/>
            <w:right w:val="none" w:sz="0" w:space="0" w:color="auto"/>
          </w:divBdr>
        </w:div>
      </w:divsChild>
    </w:div>
    <w:div w:id="1658220696">
      <w:bodyDiv w:val="1"/>
      <w:marLeft w:val="0"/>
      <w:marRight w:val="0"/>
      <w:marTop w:val="0"/>
      <w:marBottom w:val="0"/>
      <w:divBdr>
        <w:top w:val="none" w:sz="0" w:space="0" w:color="auto"/>
        <w:left w:val="none" w:sz="0" w:space="0" w:color="auto"/>
        <w:bottom w:val="none" w:sz="0" w:space="0" w:color="auto"/>
        <w:right w:val="none" w:sz="0" w:space="0" w:color="auto"/>
      </w:divBdr>
      <w:divsChild>
        <w:div w:id="1609659342">
          <w:marLeft w:val="0"/>
          <w:marRight w:val="0"/>
          <w:marTop w:val="0"/>
          <w:marBottom w:val="0"/>
          <w:divBdr>
            <w:top w:val="none" w:sz="0" w:space="0" w:color="auto"/>
            <w:left w:val="none" w:sz="0" w:space="0" w:color="auto"/>
            <w:bottom w:val="none" w:sz="0" w:space="0" w:color="auto"/>
            <w:right w:val="none" w:sz="0" w:space="0" w:color="auto"/>
          </w:divBdr>
          <w:divsChild>
            <w:div w:id="1127970922">
              <w:marLeft w:val="0"/>
              <w:marRight w:val="0"/>
              <w:marTop w:val="0"/>
              <w:marBottom w:val="0"/>
              <w:divBdr>
                <w:top w:val="none" w:sz="0" w:space="0" w:color="auto"/>
                <w:left w:val="none" w:sz="0" w:space="0" w:color="auto"/>
                <w:bottom w:val="none" w:sz="0" w:space="0" w:color="auto"/>
                <w:right w:val="none" w:sz="0" w:space="0" w:color="auto"/>
              </w:divBdr>
            </w:div>
            <w:div w:id="575671360">
              <w:marLeft w:val="0"/>
              <w:marRight w:val="0"/>
              <w:marTop w:val="0"/>
              <w:marBottom w:val="0"/>
              <w:divBdr>
                <w:top w:val="none" w:sz="0" w:space="0" w:color="auto"/>
                <w:left w:val="none" w:sz="0" w:space="0" w:color="auto"/>
                <w:bottom w:val="none" w:sz="0" w:space="0" w:color="auto"/>
                <w:right w:val="none" w:sz="0" w:space="0" w:color="auto"/>
              </w:divBdr>
            </w:div>
            <w:div w:id="2025205957">
              <w:marLeft w:val="0"/>
              <w:marRight w:val="0"/>
              <w:marTop w:val="0"/>
              <w:marBottom w:val="0"/>
              <w:divBdr>
                <w:top w:val="none" w:sz="0" w:space="0" w:color="auto"/>
                <w:left w:val="none" w:sz="0" w:space="0" w:color="auto"/>
                <w:bottom w:val="none" w:sz="0" w:space="0" w:color="auto"/>
                <w:right w:val="none" w:sz="0" w:space="0" w:color="auto"/>
              </w:divBdr>
            </w:div>
            <w:div w:id="158080374">
              <w:marLeft w:val="0"/>
              <w:marRight w:val="0"/>
              <w:marTop w:val="0"/>
              <w:marBottom w:val="0"/>
              <w:divBdr>
                <w:top w:val="none" w:sz="0" w:space="0" w:color="auto"/>
                <w:left w:val="none" w:sz="0" w:space="0" w:color="auto"/>
                <w:bottom w:val="none" w:sz="0" w:space="0" w:color="auto"/>
                <w:right w:val="none" w:sz="0" w:space="0" w:color="auto"/>
              </w:divBdr>
            </w:div>
            <w:div w:id="1396513146">
              <w:marLeft w:val="0"/>
              <w:marRight w:val="0"/>
              <w:marTop w:val="0"/>
              <w:marBottom w:val="0"/>
              <w:divBdr>
                <w:top w:val="none" w:sz="0" w:space="0" w:color="auto"/>
                <w:left w:val="none" w:sz="0" w:space="0" w:color="auto"/>
                <w:bottom w:val="none" w:sz="0" w:space="0" w:color="auto"/>
                <w:right w:val="none" w:sz="0" w:space="0" w:color="auto"/>
              </w:divBdr>
            </w:div>
            <w:div w:id="155276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7836">
      <w:bodyDiv w:val="1"/>
      <w:marLeft w:val="0"/>
      <w:marRight w:val="0"/>
      <w:marTop w:val="0"/>
      <w:marBottom w:val="0"/>
      <w:divBdr>
        <w:top w:val="none" w:sz="0" w:space="0" w:color="auto"/>
        <w:left w:val="none" w:sz="0" w:space="0" w:color="auto"/>
        <w:bottom w:val="none" w:sz="0" w:space="0" w:color="auto"/>
        <w:right w:val="none" w:sz="0" w:space="0" w:color="auto"/>
      </w:divBdr>
    </w:div>
    <w:div w:id="1730764962">
      <w:bodyDiv w:val="1"/>
      <w:marLeft w:val="0"/>
      <w:marRight w:val="0"/>
      <w:marTop w:val="0"/>
      <w:marBottom w:val="0"/>
      <w:divBdr>
        <w:top w:val="none" w:sz="0" w:space="0" w:color="auto"/>
        <w:left w:val="none" w:sz="0" w:space="0" w:color="auto"/>
        <w:bottom w:val="none" w:sz="0" w:space="0" w:color="auto"/>
        <w:right w:val="none" w:sz="0" w:space="0" w:color="auto"/>
      </w:divBdr>
    </w:div>
    <w:div w:id="1739859684">
      <w:bodyDiv w:val="1"/>
      <w:marLeft w:val="0"/>
      <w:marRight w:val="0"/>
      <w:marTop w:val="0"/>
      <w:marBottom w:val="0"/>
      <w:divBdr>
        <w:top w:val="none" w:sz="0" w:space="0" w:color="auto"/>
        <w:left w:val="none" w:sz="0" w:space="0" w:color="auto"/>
        <w:bottom w:val="none" w:sz="0" w:space="0" w:color="auto"/>
        <w:right w:val="none" w:sz="0" w:space="0" w:color="auto"/>
      </w:divBdr>
    </w:div>
    <w:div w:id="1762943261">
      <w:bodyDiv w:val="1"/>
      <w:marLeft w:val="0"/>
      <w:marRight w:val="0"/>
      <w:marTop w:val="0"/>
      <w:marBottom w:val="0"/>
      <w:divBdr>
        <w:top w:val="none" w:sz="0" w:space="0" w:color="auto"/>
        <w:left w:val="none" w:sz="0" w:space="0" w:color="auto"/>
        <w:bottom w:val="none" w:sz="0" w:space="0" w:color="auto"/>
        <w:right w:val="none" w:sz="0" w:space="0" w:color="auto"/>
      </w:divBdr>
    </w:div>
    <w:div w:id="1773279865">
      <w:bodyDiv w:val="1"/>
      <w:marLeft w:val="0"/>
      <w:marRight w:val="0"/>
      <w:marTop w:val="0"/>
      <w:marBottom w:val="0"/>
      <w:divBdr>
        <w:top w:val="none" w:sz="0" w:space="0" w:color="auto"/>
        <w:left w:val="none" w:sz="0" w:space="0" w:color="auto"/>
        <w:bottom w:val="none" w:sz="0" w:space="0" w:color="auto"/>
        <w:right w:val="none" w:sz="0" w:space="0" w:color="auto"/>
      </w:divBdr>
    </w:div>
    <w:div w:id="1774667464">
      <w:bodyDiv w:val="1"/>
      <w:marLeft w:val="0"/>
      <w:marRight w:val="0"/>
      <w:marTop w:val="0"/>
      <w:marBottom w:val="0"/>
      <w:divBdr>
        <w:top w:val="none" w:sz="0" w:space="0" w:color="auto"/>
        <w:left w:val="none" w:sz="0" w:space="0" w:color="auto"/>
        <w:bottom w:val="none" w:sz="0" w:space="0" w:color="auto"/>
        <w:right w:val="none" w:sz="0" w:space="0" w:color="auto"/>
      </w:divBdr>
    </w:div>
    <w:div w:id="1774980920">
      <w:bodyDiv w:val="1"/>
      <w:marLeft w:val="0"/>
      <w:marRight w:val="0"/>
      <w:marTop w:val="0"/>
      <w:marBottom w:val="0"/>
      <w:divBdr>
        <w:top w:val="none" w:sz="0" w:space="0" w:color="auto"/>
        <w:left w:val="none" w:sz="0" w:space="0" w:color="auto"/>
        <w:bottom w:val="none" w:sz="0" w:space="0" w:color="auto"/>
        <w:right w:val="none" w:sz="0" w:space="0" w:color="auto"/>
      </w:divBdr>
    </w:div>
    <w:div w:id="1810703368">
      <w:bodyDiv w:val="1"/>
      <w:marLeft w:val="0"/>
      <w:marRight w:val="0"/>
      <w:marTop w:val="0"/>
      <w:marBottom w:val="0"/>
      <w:divBdr>
        <w:top w:val="none" w:sz="0" w:space="0" w:color="auto"/>
        <w:left w:val="none" w:sz="0" w:space="0" w:color="auto"/>
        <w:bottom w:val="none" w:sz="0" w:space="0" w:color="auto"/>
        <w:right w:val="none" w:sz="0" w:space="0" w:color="auto"/>
      </w:divBdr>
    </w:div>
    <w:div w:id="1821726560">
      <w:bodyDiv w:val="1"/>
      <w:marLeft w:val="0"/>
      <w:marRight w:val="0"/>
      <w:marTop w:val="0"/>
      <w:marBottom w:val="0"/>
      <w:divBdr>
        <w:top w:val="none" w:sz="0" w:space="0" w:color="auto"/>
        <w:left w:val="none" w:sz="0" w:space="0" w:color="auto"/>
        <w:bottom w:val="none" w:sz="0" w:space="0" w:color="auto"/>
        <w:right w:val="none" w:sz="0" w:space="0" w:color="auto"/>
      </w:divBdr>
    </w:div>
    <w:div w:id="1842508646">
      <w:bodyDiv w:val="1"/>
      <w:marLeft w:val="0"/>
      <w:marRight w:val="0"/>
      <w:marTop w:val="0"/>
      <w:marBottom w:val="0"/>
      <w:divBdr>
        <w:top w:val="none" w:sz="0" w:space="0" w:color="auto"/>
        <w:left w:val="none" w:sz="0" w:space="0" w:color="auto"/>
        <w:bottom w:val="none" w:sz="0" w:space="0" w:color="auto"/>
        <w:right w:val="none" w:sz="0" w:space="0" w:color="auto"/>
      </w:divBdr>
    </w:div>
    <w:div w:id="1846094393">
      <w:bodyDiv w:val="1"/>
      <w:marLeft w:val="0"/>
      <w:marRight w:val="0"/>
      <w:marTop w:val="0"/>
      <w:marBottom w:val="0"/>
      <w:divBdr>
        <w:top w:val="none" w:sz="0" w:space="0" w:color="auto"/>
        <w:left w:val="none" w:sz="0" w:space="0" w:color="auto"/>
        <w:bottom w:val="none" w:sz="0" w:space="0" w:color="auto"/>
        <w:right w:val="none" w:sz="0" w:space="0" w:color="auto"/>
      </w:divBdr>
      <w:divsChild>
        <w:div w:id="31853985">
          <w:marLeft w:val="0"/>
          <w:marRight w:val="0"/>
          <w:marTop w:val="0"/>
          <w:marBottom w:val="0"/>
          <w:divBdr>
            <w:top w:val="none" w:sz="0" w:space="0" w:color="auto"/>
            <w:left w:val="none" w:sz="0" w:space="0" w:color="auto"/>
            <w:bottom w:val="none" w:sz="0" w:space="0" w:color="auto"/>
            <w:right w:val="none" w:sz="0" w:space="0" w:color="auto"/>
          </w:divBdr>
        </w:div>
        <w:div w:id="55323459">
          <w:marLeft w:val="0"/>
          <w:marRight w:val="0"/>
          <w:marTop w:val="0"/>
          <w:marBottom w:val="0"/>
          <w:divBdr>
            <w:top w:val="none" w:sz="0" w:space="0" w:color="auto"/>
            <w:left w:val="none" w:sz="0" w:space="0" w:color="auto"/>
            <w:bottom w:val="none" w:sz="0" w:space="0" w:color="auto"/>
            <w:right w:val="none" w:sz="0" w:space="0" w:color="auto"/>
          </w:divBdr>
        </w:div>
        <w:div w:id="56634034">
          <w:marLeft w:val="0"/>
          <w:marRight w:val="0"/>
          <w:marTop w:val="0"/>
          <w:marBottom w:val="0"/>
          <w:divBdr>
            <w:top w:val="none" w:sz="0" w:space="0" w:color="auto"/>
            <w:left w:val="none" w:sz="0" w:space="0" w:color="auto"/>
            <w:bottom w:val="none" w:sz="0" w:space="0" w:color="auto"/>
            <w:right w:val="none" w:sz="0" w:space="0" w:color="auto"/>
          </w:divBdr>
        </w:div>
        <w:div w:id="66609801">
          <w:marLeft w:val="0"/>
          <w:marRight w:val="0"/>
          <w:marTop w:val="0"/>
          <w:marBottom w:val="0"/>
          <w:divBdr>
            <w:top w:val="none" w:sz="0" w:space="0" w:color="auto"/>
            <w:left w:val="none" w:sz="0" w:space="0" w:color="auto"/>
            <w:bottom w:val="none" w:sz="0" w:space="0" w:color="auto"/>
            <w:right w:val="none" w:sz="0" w:space="0" w:color="auto"/>
          </w:divBdr>
        </w:div>
        <w:div w:id="72704807">
          <w:marLeft w:val="0"/>
          <w:marRight w:val="0"/>
          <w:marTop w:val="0"/>
          <w:marBottom w:val="0"/>
          <w:divBdr>
            <w:top w:val="none" w:sz="0" w:space="0" w:color="auto"/>
            <w:left w:val="none" w:sz="0" w:space="0" w:color="auto"/>
            <w:bottom w:val="none" w:sz="0" w:space="0" w:color="auto"/>
            <w:right w:val="none" w:sz="0" w:space="0" w:color="auto"/>
          </w:divBdr>
        </w:div>
        <w:div w:id="93790452">
          <w:marLeft w:val="0"/>
          <w:marRight w:val="0"/>
          <w:marTop w:val="0"/>
          <w:marBottom w:val="0"/>
          <w:divBdr>
            <w:top w:val="none" w:sz="0" w:space="0" w:color="auto"/>
            <w:left w:val="none" w:sz="0" w:space="0" w:color="auto"/>
            <w:bottom w:val="none" w:sz="0" w:space="0" w:color="auto"/>
            <w:right w:val="none" w:sz="0" w:space="0" w:color="auto"/>
          </w:divBdr>
        </w:div>
        <w:div w:id="105126296">
          <w:marLeft w:val="0"/>
          <w:marRight w:val="0"/>
          <w:marTop w:val="0"/>
          <w:marBottom w:val="0"/>
          <w:divBdr>
            <w:top w:val="none" w:sz="0" w:space="0" w:color="auto"/>
            <w:left w:val="none" w:sz="0" w:space="0" w:color="auto"/>
            <w:bottom w:val="none" w:sz="0" w:space="0" w:color="auto"/>
            <w:right w:val="none" w:sz="0" w:space="0" w:color="auto"/>
          </w:divBdr>
        </w:div>
        <w:div w:id="105272408">
          <w:marLeft w:val="0"/>
          <w:marRight w:val="0"/>
          <w:marTop w:val="0"/>
          <w:marBottom w:val="0"/>
          <w:divBdr>
            <w:top w:val="none" w:sz="0" w:space="0" w:color="auto"/>
            <w:left w:val="none" w:sz="0" w:space="0" w:color="auto"/>
            <w:bottom w:val="none" w:sz="0" w:space="0" w:color="auto"/>
            <w:right w:val="none" w:sz="0" w:space="0" w:color="auto"/>
          </w:divBdr>
        </w:div>
        <w:div w:id="117576924">
          <w:marLeft w:val="0"/>
          <w:marRight w:val="0"/>
          <w:marTop w:val="0"/>
          <w:marBottom w:val="0"/>
          <w:divBdr>
            <w:top w:val="none" w:sz="0" w:space="0" w:color="auto"/>
            <w:left w:val="none" w:sz="0" w:space="0" w:color="auto"/>
            <w:bottom w:val="none" w:sz="0" w:space="0" w:color="auto"/>
            <w:right w:val="none" w:sz="0" w:space="0" w:color="auto"/>
          </w:divBdr>
        </w:div>
        <w:div w:id="124935925">
          <w:marLeft w:val="0"/>
          <w:marRight w:val="0"/>
          <w:marTop w:val="0"/>
          <w:marBottom w:val="0"/>
          <w:divBdr>
            <w:top w:val="none" w:sz="0" w:space="0" w:color="auto"/>
            <w:left w:val="none" w:sz="0" w:space="0" w:color="auto"/>
            <w:bottom w:val="none" w:sz="0" w:space="0" w:color="auto"/>
            <w:right w:val="none" w:sz="0" w:space="0" w:color="auto"/>
          </w:divBdr>
        </w:div>
        <w:div w:id="141431689">
          <w:marLeft w:val="0"/>
          <w:marRight w:val="0"/>
          <w:marTop w:val="0"/>
          <w:marBottom w:val="0"/>
          <w:divBdr>
            <w:top w:val="none" w:sz="0" w:space="0" w:color="auto"/>
            <w:left w:val="none" w:sz="0" w:space="0" w:color="auto"/>
            <w:bottom w:val="none" w:sz="0" w:space="0" w:color="auto"/>
            <w:right w:val="none" w:sz="0" w:space="0" w:color="auto"/>
          </w:divBdr>
        </w:div>
        <w:div w:id="156001307">
          <w:marLeft w:val="0"/>
          <w:marRight w:val="0"/>
          <w:marTop w:val="0"/>
          <w:marBottom w:val="0"/>
          <w:divBdr>
            <w:top w:val="none" w:sz="0" w:space="0" w:color="auto"/>
            <w:left w:val="none" w:sz="0" w:space="0" w:color="auto"/>
            <w:bottom w:val="none" w:sz="0" w:space="0" w:color="auto"/>
            <w:right w:val="none" w:sz="0" w:space="0" w:color="auto"/>
          </w:divBdr>
        </w:div>
        <w:div w:id="192499278">
          <w:marLeft w:val="0"/>
          <w:marRight w:val="0"/>
          <w:marTop w:val="0"/>
          <w:marBottom w:val="0"/>
          <w:divBdr>
            <w:top w:val="none" w:sz="0" w:space="0" w:color="auto"/>
            <w:left w:val="none" w:sz="0" w:space="0" w:color="auto"/>
            <w:bottom w:val="none" w:sz="0" w:space="0" w:color="auto"/>
            <w:right w:val="none" w:sz="0" w:space="0" w:color="auto"/>
          </w:divBdr>
        </w:div>
        <w:div w:id="260112433">
          <w:marLeft w:val="0"/>
          <w:marRight w:val="0"/>
          <w:marTop w:val="0"/>
          <w:marBottom w:val="0"/>
          <w:divBdr>
            <w:top w:val="none" w:sz="0" w:space="0" w:color="auto"/>
            <w:left w:val="none" w:sz="0" w:space="0" w:color="auto"/>
            <w:bottom w:val="none" w:sz="0" w:space="0" w:color="auto"/>
            <w:right w:val="none" w:sz="0" w:space="0" w:color="auto"/>
          </w:divBdr>
        </w:div>
        <w:div w:id="261107540">
          <w:marLeft w:val="0"/>
          <w:marRight w:val="0"/>
          <w:marTop w:val="0"/>
          <w:marBottom w:val="0"/>
          <w:divBdr>
            <w:top w:val="none" w:sz="0" w:space="0" w:color="auto"/>
            <w:left w:val="none" w:sz="0" w:space="0" w:color="auto"/>
            <w:bottom w:val="none" w:sz="0" w:space="0" w:color="auto"/>
            <w:right w:val="none" w:sz="0" w:space="0" w:color="auto"/>
          </w:divBdr>
        </w:div>
        <w:div w:id="267591526">
          <w:marLeft w:val="0"/>
          <w:marRight w:val="0"/>
          <w:marTop w:val="0"/>
          <w:marBottom w:val="0"/>
          <w:divBdr>
            <w:top w:val="none" w:sz="0" w:space="0" w:color="auto"/>
            <w:left w:val="none" w:sz="0" w:space="0" w:color="auto"/>
            <w:bottom w:val="none" w:sz="0" w:space="0" w:color="auto"/>
            <w:right w:val="none" w:sz="0" w:space="0" w:color="auto"/>
          </w:divBdr>
        </w:div>
        <w:div w:id="290675477">
          <w:marLeft w:val="0"/>
          <w:marRight w:val="0"/>
          <w:marTop w:val="0"/>
          <w:marBottom w:val="0"/>
          <w:divBdr>
            <w:top w:val="none" w:sz="0" w:space="0" w:color="auto"/>
            <w:left w:val="none" w:sz="0" w:space="0" w:color="auto"/>
            <w:bottom w:val="none" w:sz="0" w:space="0" w:color="auto"/>
            <w:right w:val="none" w:sz="0" w:space="0" w:color="auto"/>
          </w:divBdr>
        </w:div>
        <w:div w:id="311064412">
          <w:marLeft w:val="0"/>
          <w:marRight w:val="0"/>
          <w:marTop w:val="0"/>
          <w:marBottom w:val="0"/>
          <w:divBdr>
            <w:top w:val="none" w:sz="0" w:space="0" w:color="auto"/>
            <w:left w:val="none" w:sz="0" w:space="0" w:color="auto"/>
            <w:bottom w:val="none" w:sz="0" w:space="0" w:color="auto"/>
            <w:right w:val="none" w:sz="0" w:space="0" w:color="auto"/>
          </w:divBdr>
        </w:div>
        <w:div w:id="354312309">
          <w:marLeft w:val="0"/>
          <w:marRight w:val="0"/>
          <w:marTop w:val="0"/>
          <w:marBottom w:val="0"/>
          <w:divBdr>
            <w:top w:val="none" w:sz="0" w:space="0" w:color="auto"/>
            <w:left w:val="none" w:sz="0" w:space="0" w:color="auto"/>
            <w:bottom w:val="none" w:sz="0" w:space="0" w:color="auto"/>
            <w:right w:val="none" w:sz="0" w:space="0" w:color="auto"/>
          </w:divBdr>
        </w:div>
        <w:div w:id="525103308">
          <w:marLeft w:val="0"/>
          <w:marRight w:val="0"/>
          <w:marTop w:val="0"/>
          <w:marBottom w:val="0"/>
          <w:divBdr>
            <w:top w:val="none" w:sz="0" w:space="0" w:color="auto"/>
            <w:left w:val="none" w:sz="0" w:space="0" w:color="auto"/>
            <w:bottom w:val="none" w:sz="0" w:space="0" w:color="auto"/>
            <w:right w:val="none" w:sz="0" w:space="0" w:color="auto"/>
          </w:divBdr>
        </w:div>
        <w:div w:id="624779507">
          <w:marLeft w:val="0"/>
          <w:marRight w:val="0"/>
          <w:marTop w:val="0"/>
          <w:marBottom w:val="0"/>
          <w:divBdr>
            <w:top w:val="none" w:sz="0" w:space="0" w:color="auto"/>
            <w:left w:val="none" w:sz="0" w:space="0" w:color="auto"/>
            <w:bottom w:val="none" w:sz="0" w:space="0" w:color="auto"/>
            <w:right w:val="none" w:sz="0" w:space="0" w:color="auto"/>
          </w:divBdr>
        </w:div>
        <w:div w:id="659581274">
          <w:marLeft w:val="0"/>
          <w:marRight w:val="0"/>
          <w:marTop w:val="0"/>
          <w:marBottom w:val="0"/>
          <w:divBdr>
            <w:top w:val="none" w:sz="0" w:space="0" w:color="auto"/>
            <w:left w:val="none" w:sz="0" w:space="0" w:color="auto"/>
            <w:bottom w:val="none" w:sz="0" w:space="0" w:color="auto"/>
            <w:right w:val="none" w:sz="0" w:space="0" w:color="auto"/>
          </w:divBdr>
        </w:div>
        <w:div w:id="743138602">
          <w:marLeft w:val="0"/>
          <w:marRight w:val="0"/>
          <w:marTop w:val="0"/>
          <w:marBottom w:val="0"/>
          <w:divBdr>
            <w:top w:val="none" w:sz="0" w:space="0" w:color="auto"/>
            <w:left w:val="none" w:sz="0" w:space="0" w:color="auto"/>
            <w:bottom w:val="none" w:sz="0" w:space="0" w:color="auto"/>
            <w:right w:val="none" w:sz="0" w:space="0" w:color="auto"/>
          </w:divBdr>
        </w:div>
        <w:div w:id="751705386">
          <w:marLeft w:val="0"/>
          <w:marRight w:val="0"/>
          <w:marTop w:val="0"/>
          <w:marBottom w:val="0"/>
          <w:divBdr>
            <w:top w:val="none" w:sz="0" w:space="0" w:color="auto"/>
            <w:left w:val="none" w:sz="0" w:space="0" w:color="auto"/>
            <w:bottom w:val="none" w:sz="0" w:space="0" w:color="auto"/>
            <w:right w:val="none" w:sz="0" w:space="0" w:color="auto"/>
          </w:divBdr>
        </w:div>
        <w:div w:id="805200538">
          <w:marLeft w:val="0"/>
          <w:marRight w:val="0"/>
          <w:marTop w:val="0"/>
          <w:marBottom w:val="0"/>
          <w:divBdr>
            <w:top w:val="none" w:sz="0" w:space="0" w:color="auto"/>
            <w:left w:val="none" w:sz="0" w:space="0" w:color="auto"/>
            <w:bottom w:val="none" w:sz="0" w:space="0" w:color="auto"/>
            <w:right w:val="none" w:sz="0" w:space="0" w:color="auto"/>
          </w:divBdr>
        </w:div>
        <w:div w:id="819349619">
          <w:marLeft w:val="0"/>
          <w:marRight w:val="0"/>
          <w:marTop w:val="0"/>
          <w:marBottom w:val="0"/>
          <w:divBdr>
            <w:top w:val="none" w:sz="0" w:space="0" w:color="auto"/>
            <w:left w:val="none" w:sz="0" w:space="0" w:color="auto"/>
            <w:bottom w:val="none" w:sz="0" w:space="0" w:color="auto"/>
            <w:right w:val="none" w:sz="0" w:space="0" w:color="auto"/>
          </w:divBdr>
        </w:div>
        <w:div w:id="822039411">
          <w:marLeft w:val="0"/>
          <w:marRight w:val="0"/>
          <w:marTop w:val="0"/>
          <w:marBottom w:val="0"/>
          <w:divBdr>
            <w:top w:val="none" w:sz="0" w:space="0" w:color="auto"/>
            <w:left w:val="none" w:sz="0" w:space="0" w:color="auto"/>
            <w:bottom w:val="none" w:sz="0" w:space="0" w:color="auto"/>
            <w:right w:val="none" w:sz="0" w:space="0" w:color="auto"/>
          </w:divBdr>
        </w:div>
        <w:div w:id="952446669">
          <w:marLeft w:val="0"/>
          <w:marRight w:val="0"/>
          <w:marTop w:val="0"/>
          <w:marBottom w:val="0"/>
          <w:divBdr>
            <w:top w:val="none" w:sz="0" w:space="0" w:color="auto"/>
            <w:left w:val="none" w:sz="0" w:space="0" w:color="auto"/>
            <w:bottom w:val="none" w:sz="0" w:space="0" w:color="auto"/>
            <w:right w:val="none" w:sz="0" w:space="0" w:color="auto"/>
          </w:divBdr>
        </w:div>
        <w:div w:id="1002664883">
          <w:marLeft w:val="0"/>
          <w:marRight w:val="0"/>
          <w:marTop w:val="0"/>
          <w:marBottom w:val="0"/>
          <w:divBdr>
            <w:top w:val="none" w:sz="0" w:space="0" w:color="auto"/>
            <w:left w:val="none" w:sz="0" w:space="0" w:color="auto"/>
            <w:bottom w:val="none" w:sz="0" w:space="0" w:color="auto"/>
            <w:right w:val="none" w:sz="0" w:space="0" w:color="auto"/>
          </w:divBdr>
        </w:div>
        <w:div w:id="1057241158">
          <w:marLeft w:val="0"/>
          <w:marRight w:val="0"/>
          <w:marTop w:val="0"/>
          <w:marBottom w:val="0"/>
          <w:divBdr>
            <w:top w:val="none" w:sz="0" w:space="0" w:color="auto"/>
            <w:left w:val="none" w:sz="0" w:space="0" w:color="auto"/>
            <w:bottom w:val="none" w:sz="0" w:space="0" w:color="auto"/>
            <w:right w:val="none" w:sz="0" w:space="0" w:color="auto"/>
          </w:divBdr>
        </w:div>
        <w:div w:id="1079135643">
          <w:marLeft w:val="0"/>
          <w:marRight w:val="0"/>
          <w:marTop w:val="0"/>
          <w:marBottom w:val="0"/>
          <w:divBdr>
            <w:top w:val="none" w:sz="0" w:space="0" w:color="auto"/>
            <w:left w:val="none" w:sz="0" w:space="0" w:color="auto"/>
            <w:bottom w:val="none" w:sz="0" w:space="0" w:color="auto"/>
            <w:right w:val="none" w:sz="0" w:space="0" w:color="auto"/>
          </w:divBdr>
        </w:div>
        <w:div w:id="1115561306">
          <w:marLeft w:val="0"/>
          <w:marRight w:val="0"/>
          <w:marTop w:val="0"/>
          <w:marBottom w:val="0"/>
          <w:divBdr>
            <w:top w:val="none" w:sz="0" w:space="0" w:color="auto"/>
            <w:left w:val="none" w:sz="0" w:space="0" w:color="auto"/>
            <w:bottom w:val="none" w:sz="0" w:space="0" w:color="auto"/>
            <w:right w:val="none" w:sz="0" w:space="0" w:color="auto"/>
          </w:divBdr>
        </w:div>
        <w:div w:id="1126048544">
          <w:marLeft w:val="0"/>
          <w:marRight w:val="0"/>
          <w:marTop w:val="0"/>
          <w:marBottom w:val="0"/>
          <w:divBdr>
            <w:top w:val="none" w:sz="0" w:space="0" w:color="auto"/>
            <w:left w:val="none" w:sz="0" w:space="0" w:color="auto"/>
            <w:bottom w:val="none" w:sz="0" w:space="0" w:color="auto"/>
            <w:right w:val="none" w:sz="0" w:space="0" w:color="auto"/>
          </w:divBdr>
        </w:div>
        <w:div w:id="1213231682">
          <w:marLeft w:val="0"/>
          <w:marRight w:val="0"/>
          <w:marTop w:val="0"/>
          <w:marBottom w:val="0"/>
          <w:divBdr>
            <w:top w:val="none" w:sz="0" w:space="0" w:color="auto"/>
            <w:left w:val="none" w:sz="0" w:space="0" w:color="auto"/>
            <w:bottom w:val="none" w:sz="0" w:space="0" w:color="auto"/>
            <w:right w:val="none" w:sz="0" w:space="0" w:color="auto"/>
          </w:divBdr>
        </w:div>
        <w:div w:id="1227455746">
          <w:marLeft w:val="0"/>
          <w:marRight w:val="0"/>
          <w:marTop w:val="0"/>
          <w:marBottom w:val="0"/>
          <w:divBdr>
            <w:top w:val="none" w:sz="0" w:space="0" w:color="auto"/>
            <w:left w:val="none" w:sz="0" w:space="0" w:color="auto"/>
            <w:bottom w:val="none" w:sz="0" w:space="0" w:color="auto"/>
            <w:right w:val="none" w:sz="0" w:space="0" w:color="auto"/>
          </w:divBdr>
        </w:div>
        <w:div w:id="1263339948">
          <w:marLeft w:val="0"/>
          <w:marRight w:val="0"/>
          <w:marTop w:val="0"/>
          <w:marBottom w:val="0"/>
          <w:divBdr>
            <w:top w:val="none" w:sz="0" w:space="0" w:color="auto"/>
            <w:left w:val="none" w:sz="0" w:space="0" w:color="auto"/>
            <w:bottom w:val="none" w:sz="0" w:space="0" w:color="auto"/>
            <w:right w:val="none" w:sz="0" w:space="0" w:color="auto"/>
          </w:divBdr>
        </w:div>
        <w:div w:id="1288311979">
          <w:marLeft w:val="0"/>
          <w:marRight w:val="0"/>
          <w:marTop w:val="0"/>
          <w:marBottom w:val="0"/>
          <w:divBdr>
            <w:top w:val="none" w:sz="0" w:space="0" w:color="auto"/>
            <w:left w:val="none" w:sz="0" w:space="0" w:color="auto"/>
            <w:bottom w:val="none" w:sz="0" w:space="0" w:color="auto"/>
            <w:right w:val="none" w:sz="0" w:space="0" w:color="auto"/>
          </w:divBdr>
        </w:div>
        <w:div w:id="1297297742">
          <w:marLeft w:val="0"/>
          <w:marRight w:val="0"/>
          <w:marTop w:val="0"/>
          <w:marBottom w:val="0"/>
          <w:divBdr>
            <w:top w:val="none" w:sz="0" w:space="0" w:color="auto"/>
            <w:left w:val="none" w:sz="0" w:space="0" w:color="auto"/>
            <w:bottom w:val="none" w:sz="0" w:space="0" w:color="auto"/>
            <w:right w:val="none" w:sz="0" w:space="0" w:color="auto"/>
          </w:divBdr>
        </w:div>
        <w:div w:id="1349866030">
          <w:marLeft w:val="0"/>
          <w:marRight w:val="0"/>
          <w:marTop w:val="0"/>
          <w:marBottom w:val="0"/>
          <w:divBdr>
            <w:top w:val="none" w:sz="0" w:space="0" w:color="auto"/>
            <w:left w:val="none" w:sz="0" w:space="0" w:color="auto"/>
            <w:bottom w:val="none" w:sz="0" w:space="0" w:color="auto"/>
            <w:right w:val="none" w:sz="0" w:space="0" w:color="auto"/>
          </w:divBdr>
        </w:div>
        <w:div w:id="1374961286">
          <w:marLeft w:val="0"/>
          <w:marRight w:val="0"/>
          <w:marTop w:val="0"/>
          <w:marBottom w:val="0"/>
          <w:divBdr>
            <w:top w:val="none" w:sz="0" w:space="0" w:color="auto"/>
            <w:left w:val="none" w:sz="0" w:space="0" w:color="auto"/>
            <w:bottom w:val="none" w:sz="0" w:space="0" w:color="auto"/>
            <w:right w:val="none" w:sz="0" w:space="0" w:color="auto"/>
          </w:divBdr>
        </w:div>
        <w:div w:id="1399671376">
          <w:marLeft w:val="0"/>
          <w:marRight w:val="0"/>
          <w:marTop w:val="0"/>
          <w:marBottom w:val="0"/>
          <w:divBdr>
            <w:top w:val="none" w:sz="0" w:space="0" w:color="auto"/>
            <w:left w:val="none" w:sz="0" w:space="0" w:color="auto"/>
            <w:bottom w:val="none" w:sz="0" w:space="0" w:color="auto"/>
            <w:right w:val="none" w:sz="0" w:space="0" w:color="auto"/>
          </w:divBdr>
        </w:div>
        <w:div w:id="1485244061">
          <w:marLeft w:val="0"/>
          <w:marRight w:val="0"/>
          <w:marTop w:val="0"/>
          <w:marBottom w:val="0"/>
          <w:divBdr>
            <w:top w:val="none" w:sz="0" w:space="0" w:color="auto"/>
            <w:left w:val="none" w:sz="0" w:space="0" w:color="auto"/>
            <w:bottom w:val="none" w:sz="0" w:space="0" w:color="auto"/>
            <w:right w:val="none" w:sz="0" w:space="0" w:color="auto"/>
          </w:divBdr>
        </w:div>
        <w:div w:id="1494643896">
          <w:marLeft w:val="0"/>
          <w:marRight w:val="0"/>
          <w:marTop w:val="0"/>
          <w:marBottom w:val="0"/>
          <w:divBdr>
            <w:top w:val="none" w:sz="0" w:space="0" w:color="auto"/>
            <w:left w:val="none" w:sz="0" w:space="0" w:color="auto"/>
            <w:bottom w:val="none" w:sz="0" w:space="0" w:color="auto"/>
            <w:right w:val="none" w:sz="0" w:space="0" w:color="auto"/>
          </w:divBdr>
        </w:div>
        <w:div w:id="1509520582">
          <w:marLeft w:val="0"/>
          <w:marRight w:val="0"/>
          <w:marTop w:val="0"/>
          <w:marBottom w:val="0"/>
          <w:divBdr>
            <w:top w:val="none" w:sz="0" w:space="0" w:color="auto"/>
            <w:left w:val="none" w:sz="0" w:space="0" w:color="auto"/>
            <w:bottom w:val="none" w:sz="0" w:space="0" w:color="auto"/>
            <w:right w:val="none" w:sz="0" w:space="0" w:color="auto"/>
          </w:divBdr>
        </w:div>
        <w:div w:id="1523325349">
          <w:marLeft w:val="0"/>
          <w:marRight w:val="0"/>
          <w:marTop w:val="0"/>
          <w:marBottom w:val="0"/>
          <w:divBdr>
            <w:top w:val="none" w:sz="0" w:space="0" w:color="auto"/>
            <w:left w:val="none" w:sz="0" w:space="0" w:color="auto"/>
            <w:bottom w:val="none" w:sz="0" w:space="0" w:color="auto"/>
            <w:right w:val="none" w:sz="0" w:space="0" w:color="auto"/>
          </w:divBdr>
        </w:div>
        <w:div w:id="1580404976">
          <w:marLeft w:val="0"/>
          <w:marRight w:val="0"/>
          <w:marTop w:val="0"/>
          <w:marBottom w:val="0"/>
          <w:divBdr>
            <w:top w:val="none" w:sz="0" w:space="0" w:color="auto"/>
            <w:left w:val="none" w:sz="0" w:space="0" w:color="auto"/>
            <w:bottom w:val="none" w:sz="0" w:space="0" w:color="auto"/>
            <w:right w:val="none" w:sz="0" w:space="0" w:color="auto"/>
          </w:divBdr>
        </w:div>
        <w:div w:id="1592004536">
          <w:marLeft w:val="0"/>
          <w:marRight w:val="0"/>
          <w:marTop w:val="0"/>
          <w:marBottom w:val="0"/>
          <w:divBdr>
            <w:top w:val="none" w:sz="0" w:space="0" w:color="auto"/>
            <w:left w:val="none" w:sz="0" w:space="0" w:color="auto"/>
            <w:bottom w:val="none" w:sz="0" w:space="0" w:color="auto"/>
            <w:right w:val="none" w:sz="0" w:space="0" w:color="auto"/>
          </w:divBdr>
        </w:div>
        <w:div w:id="1606112192">
          <w:marLeft w:val="0"/>
          <w:marRight w:val="0"/>
          <w:marTop w:val="0"/>
          <w:marBottom w:val="0"/>
          <w:divBdr>
            <w:top w:val="none" w:sz="0" w:space="0" w:color="auto"/>
            <w:left w:val="none" w:sz="0" w:space="0" w:color="auto"/>
            <w:bottom w:val="none" w:sz="0" w:space="0" w:color="auto"/>
            <w:right w:val="none" w:sz="0" w:space="0" w:color="auto"/>
          </w:divBdr>
        </w:div>
        <w:div w:id="1613783797">
          <w:marLeft w:val="0"/>
          <w:marRight w:val="0"/>
          <w:marTop w:val="0"/>
          <w:marBottom w:val="0"/>
          <w:divBdr>
            <w:top w:val="none" w:sz="0" w:space="0" w:color="auto"/>
            <w:left w:val="none" w:sz="0" w:space="0" w:color="auto"/>
            <w:bottom w:val="none" w:sz="0" w:space="0" w:color="auto"/>
            <w:right w:val="none" w:sz="0" w:space="0" w:color="auto"/>
          </w:divBdr>
        </w:div>
        <w:div w:id="1666741119">
          <w:marLeft w:val="0"/>
          <w:marRight w:val="0"/>
          <w:marTop w:val="0"/>
          <w:marBottom w:val="0"/>
          <w:divBdr>
            <w:top w:val="none" w:sz="0" w:space="0" w:color="auto"/>
            <w:left w:val="none" w:sz="0" w:space="0" w:color="auto"/>
            <w:bottom w:val="none" w:sz="0" w:space="0" w:color="auto"/>
            <w:right w:val="none" w:sz="0" w:space="0" w:color="auto"/>
          </w:divBdr>
        </w:div>
        <w:div w:id="1679968604">
          <w:marLeft w:val="0"/>
          <w:marRight w:val="0"/>
          <w:marTop w:val="0"/>
          <w:marBottom w:val="0"/>
          <w:divBdr>
            <w:top w:val="none" w:sz="0" w:space="0" w:color="auto"/>
            <w:left w:val="none" w:sz="0" w:space="0" w:color="auto"/>
            <w:bottom w:val="none" w:sz="0" w:space="0" w:color="auto"/>
            <w:right w:val="none" w:sz="0" w:space="0" w:color="auto"/>
          </w:divBdr>
        </w:div>
        <w:div w:id="1700470210">
          <w:marLeft w:val="0"/>
          <w:marRight w:val="0"/>
          <w:marTop w:val="0"/>
          <w:marBottom w:val="0"/>
          <w:divBdr>
            <w:top w:val="none" w:sz="0" w:space="0" w:color="auto"/>
            <w:left w:val="none" w:sz="0" w:space="0" w:color="auto"/>
            <w:bottom w:val="none" w:sz="0" w:space="0" w:color="auto"/>
            <w:right w:val="none" w:sz="0" w:space="0" w:color="auto"/>
          </w:divBdr>
        </w:div>
        <w:div w:id="1718696844">
          <w:marLeft w:val="0"/>
          <w:marRight w:val="0"/>
          <w:marTop w:val="0"/>
          <w:marBottom w:val="0"/>
          <w:divBdr>
            <w:top w:val="none" w:sz="0" w:space="0" w:color="auto"/>
            <w:left w:val="none" w:sz="0" w:space="0" w:color="auto"/>
            <w:bottom w:val="none" w:sz="0" w:space="0" w:color="auto"/>
            <w:right w:val="none" w:sz="0" w:space="0" w:color="auto"/>
          </w:divBdr>
        </w:div>
        <w:div w:id="1727332742">
          <w:marLeft w:val="0"/>
          <w:marRight w:val="0"/>
          <w:marTop w:val="0"/>
          <w:marBottom w:val="0"/>
          <w:divBdr>
            <w:top w:val="none" w:sz="0" w:space="0" w:color="auto"/>
            <w:left w:val="none" w:sz="0" w:space="0" w:color="auto"/>
            <w:bottom w:val="none" w:sz="0" w:space="0" w:color="auto"/>
            <w:right w:val="none" w:sz="0" w:space="0" w:color="auto"/>
          </w:divBdr>
        </w:div>
        <w:div w:id="1756199043">
          <w:marLeft w:val="0"/>
          <w:marRight w:val="0"/>
          <w:marTop w:val="0"/>
          <w:marBottom w:val="0"/>
          <w:divBdr>
            <w:top w:val="none" w:sz="0" w:space="0" w:color="auto"/>
            <w:left w:val="none" w:sz="0" w:space="0" w:color="auto"/>
            <w:bottom w:val="none" w:sz="0" w:space="0" w:color="auto"/>
            <w:right w:val="none" w:sz="0" w:space="0" w:color="auto"/>
          </w:divBdr>
        </w:div>
        <w:div w:id="1766075395">
          <w:marLeft w:val="0"/>
          <w:marRight w:val="0"/>
          <w:marTop w:val="0"/>
          <w:marBottom w:val="0"/>
          <w:divBdr>
            <w:top w:val="none" w:sz="0" w:space="0" w:color="auto"/>
            <w:left w:val="none" w:sz="0" w:space="0" w:color="auto"/>
            <w:bottom w:val="none" w:sz="0" w:space="0" w:color="auto"/>
            <w:right w:val="none" w:sz="0" w:space="0" w:color="auto"/>
          </w:divBdr>
        </w:div>
        <w:div w:id="1769500939">
          <w:marLeft w:val="0"/>
          <w:marRight w:val="0"/>
          <w:marTop w:val="0"/>
          <w:marBottom w:val="0"/>
          <w:divBdr>
            <w:top w:val="none" w:sz="0" w:space="0" w:color="auto"/>
            <w:left w:val="none" w:sz="0" w:space="0" w:color="auto"/>
            <w:bottom w:val="none" w:sz="0" w:space="0" w:color="auto"/>
            <w:right w:val="none" w:sz="0" w:space="0" w:color="auto"/>
          </w:divBdr>
        </w:div>
        <w:div w:id="1778982338">
          <w:marLeft w:val="0"/>
          <w:marRight w:val="0"/>
          <w:marTop w:val="0"/>
          <w:marBottom w:val="0"/>
          <w:divBdr>
            <w:top w:val="none" w:sz="0" w:space="0" w:color="auto"/>
            <w:left w:val="none" w:sz="0" w:space="0" w:color="auto"/>
            <w:bottom w:val="none" w:sz="0" w:space="0" w:color="auto"/>
            <w:right w:val="none" w:sz="0" w:space="0" w:color="auto"/>
          </w:divBdr>
        </w:div>
        <w:div w:id="1788501619">
          <w:marLeft w:val="0"/>
          <w:marRight w:val="0"/>
          <w:marTop w:val="0"/>
          <w:marBottom w:val="0"/>
          <w:divBdr>
            <w:top w:val="none" w:sz="0" w:space="0" w:color="auto"/>
            <w:left w:val="none" w:sz="0" w:space="0" w:color="auto"/>
            <w:bottom w:val="none" w:sz="0" w:space="0" w:color="auto"/>
            <w:right w:val="none" w:sz="0" w:space="0" w:color="auto"/>
          </w:divBdr>
        </w:div>
        <w:div w:id="1803647720">
          <w:marLeft w:val="0"/>
          <w:marRight w:val="0"/>
          <w:marTop w:val="0"/>
          <w:marBottom w:val="0"/>
          <w:divBdr>
            <w:top w:val="none" w:sz="0" w:space="0" w:color="auto"/>
            <w:left w:val="none" w:sz="0" w:space="0" w:color="auto"/>
            <w:bottom w:val="none" w:sz="0" w:space="0" w:color="auto"/>
            <w:right w:val="none" w:sz="0" w:space="0" w:color="auto"/>
          </w:divBdr>
        </w:div>
        <w:div w:id="1809778431">
          <w:marLeft w:val="0"/>
          <w:marRight w:val="0"/>
          <w:marTop w:val="0"/>
          <w:marBottom w:val="0"/>
          <w:divBdr>
            <w:top w:val="none" w:sz="0" w:space="0" w:color="auto"/>
            <w:left w:val="none" w:sz="0" w:space="0" w:color="auto"/>
            <w:bottom w:val="none" w:sz="0" w:space="0" w:color="auto"/>
            <w:right w:val="none" w:sz="0" w:space="0" w:color="auto"/>
          </w:divBdr>
        </w:div>
        <w:div w:id="1849951889">
          <w:marLeft w:val="0"/>
          <w:marRight w:val="0"/>
          <w:marTop w:val="0"/>
          <w:marBottom w:val="0"/>
          <w:divBdr>
            <w:top w:val="none" w:sz="0" w:space="0" w:color="auto"/>
            <w:left w:val="none" w:sz="0" w:space="0" w:color="auto"/>
            <w:bottom w:val="none" w:sz="0" w:space="0" w:color="auto"/>
            <w:right w:val="none" w:sz="0" w:space="0" w:color="auto"/>
          </w:divBdr>
        </w:div>
        <w:div w:id="1876426876">
          <w:marLeft w:val="0"/>
          <w:marRight w:val="0"/>
          <w:marTop w:val="0"/>
          <w:marBottom w:val="0"/>
          <w:divBdr>
            <w:top w:val="none" w:sz="0" w:space="0" w:color="auto"/>
            <w:left w:val="none" w:sz="0" w:space="0" w:color="auto"/>
            <w:bottom w:val="none" w:sz="0" w:space="0" w:color="auto"/>
            <w:right w:val="none" w:sz="0" w:space="0" w:color="auto"/>
          </w:divBdr>
        </w:div>
        <w:div w:id="1879704922">
          <w:marLeft w:val="0"/>
          <w:marRight w:val="0"/>
          <w:marTop w:val="0"/>
          <w:marBottom w:val="0"/>
          <w:divBdr>
            <w:top w:val="none" w:sz="0" w:space="0" w:color="auto"/>
            <w:left w:val="none" w:sz="0" w:space="0" w:color="auto"/>
            <w:bottom w:val="none" w:sz="0" w:space="0" w:color="auto"/>
            <w:right w:val="none" w:sz="0" w:space="0" w:color="auto"/>
          </w:divBdr>
        </w:div>
        <w:div w:id="1916738962">
          <w:marLeft w:val="0"/>
          <w:marRight w:val="0"/>
          <w:marTop w:val="0"/>
          <w:marBottom w:val="0"/>
          <w:divBdr>
            <w:top w:val="none" w:sz="0" w:space="0" w:color="auto"/>
            <w:left w:val="none" w:sz="0" w:space="0" w:color="auto"/>
            <w:bottom w:val="none" w:sz="0" w:space="0" w:color="auto"/>
            <w:right w:val="none" w:sz="0" w:space="0" w:color="auto"/>
          </w:divBdr>
        </w:div>
        <w:div w:id="1926569832">
          <w:marLeft w:val="0"/>
          <w:marRight w:val="0"/>
          <w:marTop w:val="0"/>
          <w:marBottom w:val="0"/>
          <w:divBdr>
            <w:top w:val="none" w:sz="0" w:space="0" w:color="auto"/>
            <w:left w:val="none" w:sz="0" w:space="0" w:color="auto"/>
            <w:bottom w:val="none" w:sz="0" w:space="0" w:color="auto"/>
            <w:right w:val="none" w:sz="0" w:space="0" w:color="auto"/>
          </w:divBdr>
        </w:div>
        <w:div w:id="1953395832">
          <w:marLeft w:val="0"/>
          <w:marRight w:val="0"/>
          <w:marTop w:val="0"/>
          <w:marBottom w:val="0"/>
          <w:divBdr>
            <w:top w:val="none" w:sz="0" w:space="0" w:color="auto"/>
            <w:left w:val="none" w:sz="0" w:space="0" w:color="auto"/>
            <w:bottom w:val="none" w:sz="0" w:space="0" w:color="auto"/>
            <w:right w:val="none" w:sz="0" w:space="0" w:color="auto"/>
          </w:divBdr>
        </w:div>
        <w:div w:id="1970865994">
          <w:marLeft w:val="0"/>
          <w:marRight w:val="0"/>
          <w:marTop w:val="0"/>
          <w:marBottom w:val="0"/>
          <w:divBdr>
            <w:top w:val="none" w:sz="0" w:space="0" w:color="auto"/>
            <w:left w:val="none" w:sz="0" w:space="0" w:color="auto"/>
            <w:bottom w:val="none" w:sz="0" w:space="0" w:color="auto"/>
            <w:right w:val="none" w:sz="0" w:space="0" w:color="auto"/>
          </w:divBdr>
        </w:div>
        <w:div w:id="1974362928">
          <w:marLeft w:val="0"/>
          <w:marRight w:val="0"/>
          <w:marTop w:val="0"/>
          <w:marBottom w:val="0"/>
          <w:divBdr>
            <w:top w:val="none" w:sz="0" w:space="0" w:color="auto"/>
            <w:left w:val="none" w:sz="0" w:space="0" w:color="auto"/>
            <w:bottom w:val="none" w:sz="0" w:space="0" w:color="auto"/>
            <w:right w:val="none" w:sz="0" w:space="0" w:color="auto"/>
          </w:divBdr>
        </w:div>
        <w:div w:id="1991134662">
          <w:marLeft w:val="0"/>
          <w:marRight w:val="0"/>
          <w:marTop w:val="0"/>
          <w:marBottom w:val="0"/>
          <w:divBdr>
            <w:top w:val="none" w:sz="0" w:space="0" w:color="auto"/>
            <w:left w:val="none" w:sz="0" w:space="0" w:color="auto"/>
            <w:bottom w:val="none" w:sz="0" w:space="0" w:color="auto"/>
            <w:right w:val="none" w:sz="0" w:space="0" w:color="auto"/>
          </w:divBdr>
        </w:div>
        <w:div w:id="2063358828">
          <w:marLeft w:val="0"/>
          <w:marRight w:val="0"/>
          <w:marTop w:val="0"/>
          <w:marBottom w:val="0"/>
          <w:divBdr>
            <w:top w:val="none" w:sz="0" w:space="0" w:color="auto"/>
            <w:left w:val="none" w:sz="0" w:space="0" w:color="auto"/>
            <w:bottom w:val="none" w:sz="0" w:space="0" w:color="auto"/>
            <w:right w:val="none" w:sz="0" w:space="0" w:color="auto"/>
          </w:divBdr>
        </w:div>
        <w:div w:id="2072800016">
          <w:marLeft w:val="0"/>
          <w:marRight w:val="0"/>
          <w:marTop w:val="0"/>
          <w:marBottom w:val="0"/>
          <w:divBdr>
            <w:top w:val="none" w:sz="0" w:space="0" w:color="auto"/>
            <w:left w:val="none" w:sz="0" w:space="0" w:color="auto"/>
            <w:bottom w:val="none" w:sz="0" w:space="0" w:color="auto"/>
            <w:right w:val="none" w:sz="0" w:space="0" w:color="auto"/>
          </w:divBdr>
        </w:div>
        <w:div w:id="2080202609">
          <w:marLeft w:val="0"/>
          <w:marRight w:val="0"/>
          <w:marTop w:val="0"/>
          <w:marBottom w:val="0"/>
          <w:divBdr>
            <w:top w:val="none" w:sz="0" w:space="0" w:color="auto"/>
            <w:left w:val="none" w:sz="0" w:space="0" w:color="auto"/>
            <w:bottom w:val="none" w:sz="0" w:space="0" w:color="auto"/>
            <w:right w:val="none" w:sz="0" w:space="0" w:color="auto"/>
          </w:divBdr>
        </w:div>
        <w:div w:id="2090148736">
          <w:marLeft w:val="0"/>
          <w:marRight w:val="0"/>
          <w:marTop w:val="0"/>
          <w:marBottom w:val="0"/>
          <w:divBdr>
            <w:top w:val="none" w:sz="0" w:space="0" w:color="auto"/>
            <w:left w:val="none" w:sz="0" w:space="0" w:color="auto"/>
            <w:bottom w:val="none" w:sz="0" w:space="0" w:color="auto"/>
            <w:right w:val="none" w:sz="0" w:space="0" w:color="auto"/>
          </w:divBdr>
        </w:div>
        <w:div w:id="2099328762">
          <w:marLeft w:val="0"/>
          <w:marRight w:val="0"/>
          <w:marTop w:val="0"/>
          <w:marBottom w:val="0"/>
          <w:divBdr>
            <w:top w:val="none" w:sz="0" w:space="0" w:color="auto"/>
            <w:left w:val="none" w:sz="0" w:space="0" w:color="auto"/>
            <w:bottom w:val="none" w:sz="0" w:space="0" w:color="auto"/>
            <w:right w:val="none" w:sz="0" w:space="0" w:color="auto"/>
          </w:divBdr>
        </w:div>
        <w:div w:id="2104838040">
          <w:marLeft w:val="0"/>
          <w:marRight w:val="0"/>
          <w:marTop w:val="0"/>
          <w:marBottom w:val="0"/>
          <w:divBdr>
            <w:top w:val="none" w:sz="0" w:space="0" w:color="auto"/>
            <w:left w:val="none" w:sz="0" w:space="0" w:color="auto"/>
            <w:bottom w:val="none" w:sz="0" w:space="0" w:color="auto"/>
            <w:right w:val="none" w:sz="0" w:space="0" w:color="auto"/>
          </w:divBdr>
        </w:div>
      </w:divsChild>
    </w:div>
    <w:div w:id="1860851725">
      <w:bodyDiv w:val="1"/>
      <w:marLeft w:val="0"/>
      <w:marRight w:val="0"/>
      <w:marTop w:val="0"/>
      <w:marBottom w:val="0"/>
      <w:divBdr>
        <w:top w:val="none" w:sz="0" w:space="0" w:color="auto"/>
        <w:left w:val="none" w:sz="0" w:space="0" w:color="auto"/>
        <w:bottom w:val="none" w:sz="0" w:space="0" w:color="auto"/>
        <w:right w:val="none" w:sz="0" w:space="0" w:color="auto"/>
      </w:divBdr>
    </w:div>
    <w:div w:id="1882745681">
      <w:bodyDiv w:val="1"/>
      <w:marLeft w:val="0"/>
      <w:marRight w:val="0"/>
      <w:marTop w:val="0"/>
      <w:marBottom w:val="0"/>
      <w:divBdr>
        <w:top w:val="none" w:sz="0" w:space="0" w:color="auto"/>
        <w:left w:val="none" w:sz="0" w:space="0" w:color="auto"/>
        <w:bottom w:val="none" w:sz="0" w:space="0" w:color="auto"/>
        <w:right w:val="none" w:sz="0" w:space="0" w:color="auto"/>
      </w:divBdr>
    </w:div>
    <w:div w:id="1896046047">
      <w:bodyDiv w:val="1"/>
      <w:marLeft w:val="0"/>
      <w:marRight w:val="0"/>
      <w:marTop w:val="0"/>
      <w:marBottom w:val="0"/>
      <w:divBdr>
        <w:top w:val="none" w:sz="0" w:space="0" w:color="auto"/>
        <w:left w:val="none" w:sz="0" w:space="0" w:color="auto"/>
        <w:bottom w:val="none" w:sz="0" w:space="0" w:color="auto"/>
        <w:right w:val="none" w:sz="0" w:space="0" w:color="auto"/>
      </w:divBdr>
    </w:div>
    <w:div w:id="1897006743">
      <w:bodyDiv w:val="1"/>
      <w:marLeft w:val="0"/>
      <w:marRight w:val="0"/>
      <w:marTop w:val="0"/>
      <w:marBottom w:val="0"/>
      <w:divBdr>
        <w:top w:val="none" w:sz="0" w:space="0" w:color="auto"/>
        <w:left w:val="none" w:sz="0" w:space="0" w:color="auto"/>
        <w:bottom w:val="none" w:sz="0" w:space="0" w:color="auto"/>
        <w:right w:val="none" w:sz="0" w:space="0" w:color="auto"/>
      </w:divBdr>
    </w:div>
    <w:div w:id="1900096280">
      <w:bodyDiv w:val="1"/>
      <w:marLeft w:val="0"/>
      <w:marRight w:val="0"/>
      <w:marTop w:val="0"/>
      <w:marBottom w:val="0"/>
      <w:divBdr>
        <w:top w:val="none" w:sz="0" w:space="0" w:color="auto"/>
        <w:left w:val="none" w:sz="0" w:space="0" w:color="auto"/>
        <w:bottom w:val="none" w:sz="0" w:space="0" w:color="auto"/>
        <w:right w:val="none" w:sz="0" w:space="0" w:color="auto"/>
      </w:divBdr>
      <w:divsChild>
        <w:div w:id="67195673">
          <w:marLeft w:val="0"/>
          <w:marRight w:val="0"/>
          <w:marTop w:val="0"/>
          <w:marBottom w:val="0"/>
          <w:divBdr>
            <w:top w:val="none" w:sz="0" w:space="0" w:color="auto"/>
            <w:left w:val="none" w:sz="0" w:space="0" w:color="auto"/>
            <w:bottom w:val="none" w:sz="0" w:space="0" w:color="auto"/>
            <w:right w:val="none" w:sz="0" w:space="0" w:color="auto"/>
          </w:divBdr>
        </w:div>
        <w:div w:id="70856217">
          <w:marLeft w:val="0"/>
          <w:marRight w:val="0"/>
          <w:marTop w:val="0"/>
          <w:marBottom w:val="0"/>
          <w:divBdr>
            <w:top w:val="none" w:sz="0" w:space="0" w:color="auto"/>
            <w:left w:val="none" w:sz="0" w:space="0" w:color="auto"/>
            <w:bottom w:val="none" w:sz="0" w:space="0" w:color="auto"/>
            <w:right w:val="none" w:sz="0" w:space="0" w:color="auto"/>
          </w:divBdr>
        </w:div>
        <w:div w:id="77866238">
          <w:marLeft w:val="0"/>
          <w:marRight w:val="0"/>
          <w:marTop w:val="0"/>
          <w:marBottom w:val="0"/>
          <w:divBdr>
            <w:top w:val="none" w:sz="0" w:space="0" w:color="auto"/>
            <w:left w:val="none" w:sz="0" w:space="0" w:color="auto"/>
            <w:bottom w:val="none" w:sz="0" w:space="0" w:color="auto"/>
            <w:right w:val="none" w:sz="0" w:space="0" w:color="auto"/>
          </w:divBdr>
        </w:div>
        <w:div w:id="90899128">
          <w:marLeft w:val="0"/>
          <w:marRight w:val="0"/>
          <w:marTop w:val="0"/>
          <w:marBottom w:val="0"/>
          <w:divBdr>
            <w:top w:val="none" w:sz="0" w:space="0" w:color="auto"/>
            <w:left w:val="none" w:sz="0" w:space="0" w:color="auto"/>
            <w:bottom w:val="none" w:sz="0" w:space="0" w:color="auto"/>
            <w:right w:val="none" w:sz="0" w:space="0" w:color="auto"/>
          </w:divBdr>
        </w:div>
        <w:div w:id="131212421">
          <w:marLeft w:val="0"/>
          <w:marRight w:val="0"/>
          <w:marTop w:val="0"/>
          <w:marBottom w:val="0"/>
          <w:divBdr>
            <w:top w:val="none" w:sz="0" w:space="0" w:color="auto"/>
            <w:left w:val="none" w:sz="0" w:space="0" w:color="auto"/>
            <w:bottom w:val="none" w:sz="0" w:space="0" w:color="auto"/>
            <w:right w:val="none" w:sz="0" w:space="0" w:color="auto"/>
          </w:divBdr>
        </w:div>
        <w:div w:id="185798116">
          <w:marLeft w:val="0"/>
          <w:marRight w:val="0"/>
          <w:marTop w:val="0"/>
          <w:marBottom w:val="0"/>
          <w:divBdr>
            <w:top w:val="none" w:sz="0" w:space="0" w:color="auto"/>
            <w:left w:val="none" w:sz="0" w:space="0" w:color="auto"/>
            <w:bottom w:val="none" w:sz="0" w:space="0" w:color="auto"/>
            <w:right w:val="none" w:sz="0" w:space="0" w:color="auto"/>
          </w:divBdr>
        </w:div>
        <w:div w:id="213201260">
          <w:marLeft w:val="0"/>
          <w:marRight w:val="0"/>
          <w:marTop w:val="0"/>
          <w:marBottom w:val="0"/>
          <w:divBdr>
            <w:top w:val="none" w:sz="0" w:space="0" w:color="auto"/>
            <w:left w:val="none" w:sz="0" w:space="0" w:color="auto"/>
            <w:bottom w:val="none" w:sz="0" w:space="0" w:color="auto"/>
            <w:right w:val="none" w:sz="0" w:space="0" w:color="auto"/>
          </w:divBdr>
        </w:div>
        <w:div w:id="227494204">
          <w:marLeft w:val="0"/>
          <w:marRight w:val="0"/>
          <w:marTop w:val="0"/>
          <w:marBottom w:val="0"/>
          <w:divBdr>
            <w:top w:val="none" w:sz="0" w:space="0" w:color="auto"/>
            <w:left w:val="none" w:sz="0" w:space="0" w:color="auto"/>
            <w:bottom w:val="none" w:sz="0" w:space="0" w:color="auto"/>
            <w:right w:val="none" w:sz="0" w:space="0" w:color="auto"/>
          </w:divBdr>
        </w:div>
        <w:div w:id="290937985">
          <w:marLeft w:val="0"/>
          <w:marRight w:val="0"/>
          <w:marTop w:val="0"/>
          <w:marBottom w:val="0"/>
          <w:divBdr>
            <w:top w:val="none" w:sz="0" w:space="0" w:color="auto"/>
            <w:left w:val="none" w:sz="0" w:space="0" w:color="auto"/>
            <w:bottom w:val="none" w:sz="0" w:space="0" w:color="auto"/>
            <w:right w:val="none" w:sz="0" w:space="0" w:color="auto"/>
          </w:divBdr>
        </w:div>
        <w:div w:id="373970818">
          <w:marLeft w:val="0"/>
          <w:marRight w:val="0"/>
          <w:marTop w:val="0"/>
          <w:marBottom w:val="0"/>
          <w:divBdr>
            <w:top w:val="none" w:sz="0" w:space="0" w:color="auto"/>
            <w:left w:val="none" w:sz="0" w:space="0" w:color="auto"/>
            <w:bottom w:val="none" w:sz="0" w:space="0" w:color="auto"/>
            <w:right w:val="none" w:sz="0" w:space="0" w:color="auto"/>
          </w:divBdr>
        </w:div>
        <w:div w:id="381371578">
          <w:marLeft w:val="0"/>
          <w:marRight w:val="0"/>
          <w:marTop w:val="0"/>
          <w:marBottom w:val="0"/>
          <w:divBdr>
            <w:top w:val="none" w:sz="0" w:space="0" w:color="auto"/>
            <w:left w:val="none" w:sz="0" w:space="0" w:color="auto"/>
            <w:bottom w:val="none" w:sz="0" w:space="0" w:color="auto"/>
            <w:right w:val="none" w:sz="0" w:space="0" w:color="auto"/>
          </w:divBdr>
        </w:div>
        <w:div w:id="393040593">
          <w:marLeft w:val="0"/>
          <w:marRight w:val="0"/>
          <w:marTop w:val="0"/>
          <w:marBottom w:val="0"/>
          <w:divBdr>
            <w:top w:val="none" w:sz="0" w:space="0" w:color="auto"/>
            <w:left w:val="none" w:sz="0" w:space="0" w:color="auto"/>
            <w:bottom w:val="none" w:sz="0" w:space="0" w:color="auto"/>
            <w:right w:val="none" w:sz="0" w:space="0" w:color="auto"/>
          </w:divBdr>
        </w:div>
        <w:div w:id="450250435">
          <w:marLeft w:val="0"/>
          <w:marRight w:val="0"/>
          <w:marTop w:val="0"/>
          <w:marBottom w:val="0"/>
          <w:divBdr>
            <w:top w:val="none" w:sz="0" w:space="0" w:color="auto"/>
            <w:left w:val="none" w:sz="0" w:space="0" w:color="auto"/>
            <w:bottom w:val="none" w:sz="0" w:space="0" w:color="auto"/>
            <w:right w:val="none" w:sz="0" w:space="0" w:color="auto"/>
          </w:divBdr>
        </w:div>
        <w:div w:id="469447469">
          <w:marLeft w:val="0"/>
          <w:marRight w:val="0"/>
          <w:marTop w:val="0"/>
          <w:marBottom w:val="0"/>
          <w:divBdr>
            <w:top w:val="none" w:sz="0" w:space="0" w:color="auto"/>
            <w:left w:val="none" w:sz="0" w:space="0" w:color="auto"/>
            <w:bottom w:val="none" w:sz="0" w:space="0" w:color="auto"/>
            <w:right w:val="none" w:sz="0" w:space="0" w:color="auto"/>
          </w:divBdr>
        </w:div>
        <w:div w:id="477117234">
          <w:marLeft w:val="0"/>
          <w:marRight w:val="0"/>
          <w:marTop w:val="0"/>
          <w:marBottom w:val="0"/>
          <w:divBdr>
            <w:top w:val="none" w:sz="0" w:space="0" w:color="auto"/>
            <w:left w:val="none" w:sz="0" w:space="0" w:color="auto"/>
            <w:bottom w:val="none" w:sz="0" w:space="0" w:color="auto"/>
            <w:right w:val="none" w:sz="0" w:space="0" w:color="auto"/>
          </w:divBdr>
        </w:div>
        <w:div w:id="483202543">
          <w:marLeft w:val="0"/>
          <w:marRight w:val="0"/>
          <w:marTop w:val="0"/>
          <w:marBottom w:val="0"/>
          <w:divBdr>
            <w:top w:val="none" w:sz="0" w:space="0" w:color="auto"/>
            <w:left w:val="none" w:sz="0" w:space="0" w:color="auto"/>
            <w:bottom w:val="none" w:sz="0" w:space="0" w:color="auto"/>
            <w:right w:val="none" w:sz="0" w:space="0" w:color="auto"/>
          </w:divBdr>
        </w:div>
        <w:div w:id="546524692">
          <w:marLeft w:val="0"/>
          <w:marRight w:val="0"/>
          <w:marTop w:val="0"/>
          <w:marBottom w:val="0"/>
          <w:divBdr>
            <w:top w:val="none" w:sz="0" w:space="0" w:color="auto"/>
            <w:left w:val="none" w:sz="0" w:space="0" w:color="auto"/>
            <w:bottom w:val="none" w:sz="0" w:space="0" w:color="auto"/>
            <w:right w:val="none" w:sz="0" w:space="0" w:color="auto"/>
          </w:divBdr>
        </w:div>
        <w:div w:id="597100921">
          <w:marLeft w:val="0"/>
          <w:marRight w:val="0"/>
          <w:marTop w:val="0"/>
          <w:marBottom w:val="0"/>
          <w:divBdr>
            <w:top w:val="none" w:sz="0" w:space="0" w:color="auto"/>
            <w:left w:val="none" w:sz="0" w:space="0" w:color="auto"/>
            <w:bottom w:val="none" w:sz="0" w:space="0" w:color="auto"/>
            <w:right w:val="none" w:sz="0" w:space="0" w:color="auto"/>
          </w:divBdr>
        </w:div>
        <w:div w:id="776485128">
          <w:marLeft w:val="0"/>
          <w:marRight w:val="0"/>
          <w:marTop w:val="0"/>
          <w:marBottom w:val="0"/>
          <w:divBdr>
            <w:top w:val="none" w:sz="0" w:space="0" w:color="auto"/>
            <w:left w:val="none" w:sz="0" w:space="0" w:color="auto"/>
            <w:bottom w:val="none" w:sz="0" w:space="0" w:color="auto"/>
            <w:right w:val="none" w:sz="0" w:space="0" w:color="auto"/>
          </w:divBdr>
        </w:div>
        <w:div w:id="802428454">
          <w:marLeft w:val="0"/>
          <w:marRight w:val="0"/>
          <w:marTop w:val="0"/>
          <w:marBottom w:val="0"/>
          <w:divBdr>
            <w:top w:val="none" w:sz="0" w:space="0" w:color="auto"/>
            <w:left w:val="none" w:sz="0" w:space="0" w:color="auto"/>
            <w:bottom w:val="none" w:sz="0" w:space="0" w:color="auto"/>
            <w:right w:val="none" w:sz="0" w:space="0" w:color="auto"/>
          </w:divBdr>
        </w:div>
        <w:div w:id="919406385">
          <w:marLeft w:val="0"/>
          <w:marRight w:val="0"/>
          <w:marTop w:val="0"/>
          <w:marBottom w:val="0"/>
          <w:divBdr>
            <w:top w:val="none" w:sz="0" w:space="0" w:color="auto"/>
            <w:left w:val="none" w:sz="0" w:space="0" w:color="auto"/>
            <w:bottom w:val="none" w:sz="0" w:space="0" w:color="auto"/>
            <w:right w:val="none" w:sz="0" w:space="0" w:color="auto"/>
          </w:divBdr>
        </w:div>
        <w:div w:id="943611482">
          <w:marLeft w:val="0"/>
          <w:marRight w:val="0"/>
          <w:marTop w:val="0"/>
          <w:marBottom w:val="0"/>
          <w:divBdr>
            <w:top w:val="none" w:sz="0" w:space="0" w:color="auto"/>
            <w:left w:val="none" w:sz="0" w:space="0" w:color="auto"/>
            <w:bottom w:val="none" w:sz="0" w:space="0" w:color="auto"/>
            <w:right w:val="none" w:sz="0" w:space="0" w:color="auto"/>
          </w:divBdr>
        </w:div>
        <w:div w:id="977733724">
          <w:marLeft w:val="0"/>
          <w:marRight w:val="0"/>
          <w:marTop w:val="0"/>
          <w:marBottom w:val="0"/>
          <w:divBdr>
            <w:top w:val="none" w:sz="0" w:space="0" w:color="auto"/>
            <w:left w:val="none" w:sz="0" w:space="0" w:color="auto"/>
            <w:bottom w:val="none" w:sz="0" w:space="0" w:color="auto"/>
            <w:right w:val="none" w:sz="0" w:space="0" w:color="auto"/>
          </w:divBdr>
        </w:div>
        <w:div w:id="983126463">
          <w:marLeft w:val="0"/>
          <w:marRight w:val="0"/>
          <w:marTop w:val="0"/>
          <w:marBottom w:val="0"/>
          <w:divBdr>
            <w:top w:val="none" w:sz="0" w:space="0" w:color="auto"/>
            <w:left w:val="none" w:sz="0" w:space="0" w:color="auto"/>
            <w:bottom w:val="none" w:sz="0" w:space="0" w:color="auto"/>
            <w:right w:val="none" w:sz="0" w:space="0" w:color="auto"/>
          </w:divBdr>
        </w:div>
        <w:div w:id="996030545">
          <w:marLeft w:val="0"/>
          <w:marRight w:val="0"/>
          <w:marTop w:val="0"/>
          <w:marBottom w:val="0"/>
          <w:divBdr>
            <w:top w:val="none" w:sz="0" w:space="0" w:color="auto"/>
            <w:left w:val="none" w:sz="0" w:space="0" w:color="auto"/>
            <w:bottom w:val="none" w:sz="0" w:space="0" w:color="auto"/>
            <w:right w:val="none" w:sz="0" w:space="0" w:color="auto"/>
          </w:divBdr>
        </w:div>
        <w:div w:id="1041247187">
          <w:marLeft w:val="0"/>
          <w:marRight w:val="0"/>
          <w:marTop w:val="0"/>
          <w:marBottom w:val="0"/>
          <w:divBdr>
            <w:top w:val="none" w:sz="0" w:space="0" w:color="auto"/>
            <w:left w:val="none" w:sz="0" w:space="0" w:color="auto"/>
            <w:bottom w:val="none" w:sz="0" w:space="0" w:color="auto"/>
            <w:right w:val="none" w:sz="0" w:space="0" w:color="auto"/>
          </w:divBdr>
        </w:div>
        <w:div w:id="1062097777">
          <w:marLeft w:val="0"/>
          <w:marRight w:val="0"/>
          <w:marTop w:val="0"/>
          <w:marBottom w:val="0"/>
          <w:divBdr>
            <w:top w:val="none" w:sz="0" w:space="0" w:color="auto"/>
            <w:left w:val="none" w:sz="0" w:space="0" w:color="auto"/>
            <w:bottom w:val="none" w:sz="0" w:space="0" w:color="auto"/>
            <w:right w:val="none" w:sz="0" w:space="0" w:color="auto"/>
          </w:divBdr>
        </w:div>
        <w:div w:id="1070536696">
          <w:marLeft w:val="0"/>
          <w:marRight w:val="0"/>
          <w:marTop w:val="0"/>
          <w:marBottom w:val="0"/>
          <w:divBdr>
            <w:top w:val="none" w:sz="0" w:space="0" w:color="auto"/>
            <w:left w:val="none" w:sz="0" w:space="0" w:color="auto"/>
            <w:bottom w:val="none" w:sz="0" w:space="0" w:color="auto"/>
            <w:right w:val="none" w:sz="0" w:space="0" w:color="auto"/>
          </w:divBdr>
        </w:div>
        <w:div w:id="1078090405">
          <w:marLeft w:val="0"/>
          <w:marRight w:val="0"/>
          <w:marTop w:val="0"/>
          <w:marBottom w:val="0"/>
          <w:divBdr>
            <w:top w:val="none" w:sz="0" w:space="0" w:color="auto"/>
            <w:left w:val="none" w:sz="0" w:space="0" w:color="auto"/>
            <w:bottom w:val="none" w:sz="0" w:space="0" w:color="auto"/>
            <w:right w:val="none" w:sz="0" w:space="0" w:color="auto"/>
          </w:divBdr>
        </w:div>
        <w:div w:id="1111513168">
          <w:marLeft w:val="0"/>
          <w:marRight w:val="0"/>
          <w:marTop w:val="0"/>
          <w:marBottom w:val="0"/>
          <w:divBdr>
            <w:top w:val="none" w:sz="0" w:space="0" w:color="auto"/>
            <w:left w:val="none" w:sz="0" w:space="0" w:color="auto"/>
            <w:bottom w:val="none" w:sz="0" w:space="0" w:color="auto"/>
            <w:right w:val="none" w:sz="0" w:space="0" w:color="auto"/>
          </w:divBdr>
        </w:div>
        <w:div w:id="1113866917">
          <w:marLeft w:val="0"/>
          <w:marRight w:val="0"/>
          <w:marTop w:val="0"/>
          <w:marBottom w:val="0"/>
          <w:divBdr>
            <w:top w:val="none" w:sz="0" w:space="0" w:color="auto"/>
            <w:left w:val="none" w:sz="0" w:space="0" w:color="auto"/>
            <w:bottom w:val="none" w:sz="0" w:space="0" w:color="auto"/>
            <w:right w:val="none" w:sz="0" w:space="0" w:color="auto"/>
          </w:divBdr>
        </w:div>
        <w:div w:id="1136096988">
          <w:marLeft w:val="0"/>
          <w:marRight w:val="0"/>
          <w:marTop w:val="0"/>
          <w:marBottom w:val="0"/>
          <w:divBdr>
            <w:top w:val="none" w:sz="0" w:space="0" w:color="auto"/>
            <w:left w:val="none" w:sz="0" w:space="0" w:color="auto"/>
            <w:bottom w:val="none" w:sz="0" w:space="0" w:color="auto"/>
            <w:right w:val="none" w:sz="0" w:space="0" w:color="auto"/>
          </w:divBdr>
        </w:div>
        <w:div w:id="1265385443">
          <w:marLeft w:val="0"/>
          <w:marRight w:val="0"/>
          <w:marTop w:val="0"/>
          <w:marBottom w:val="0"/>
          <w:divBdr>
            <w:top w:val="none" w:sz="0" w:space="0" w:color="auto"/>
            <w:left w:val="none" w:sz="0" w:space="0" w:color="auto"/>
            <w:bottom w:val="none" w:sz="0" w:space="0" w:color="auto"/>
            <w:right w:val="none" w:sz="0" w:space="0" w:color="auto"/>
          </w:divBdr>
        </w:div>
        <w:div w:id="1283994650">
          <w:marLeft w:val="0"/>
          <w:marRight w:val="0"/>
          <w:marTop w:val="0"/>
          <w:marBottom w:val="0"/>
          <w:divBdr>
            <w:top w:val="none" w:sz="0" w:space="0" w:color="auto"/>
            <w:left w:val="none" w:sz="0" w:space="0" w:color="auto"/>
            <w:bottom w:val="none" w:sz="0" w:space="0" w:color="auto"/>
            <w:right w:val="none" w:sz="0" w:space="0" w:color="auto"/>
          </w:divBdr>
        </w:div>
        <w:div w:id="1287389805">
          <w:marLeft w:val="0"/>
          <w:marRight w:val="0"/>
          <w:marTop w:val="0"/>
          <w:marBottom w:val="0"/>
          <w:divBdr>
            <w:top w:val="none" w:sz="0" w:space="0" w:color="auto"/>
            <w:left w:val="none" w:sz="0" w:space="0" w:color="auto"/>
            <w:bottom w:val="none" w:sz="0" w:space="0" w:color="auto"/>
            <w:right w:val="none" w:sz="0" w:space="0" w:color="auto"/>
          </w:divBdr>
        </w:div>
        <w:div w:id="1292442871">
          <w:marLeft w:val="0"/>
          <w:marRight w:val="0"/>
          <w:marTop w:val="0"/>
          <w:marBottom w:val="0"/>
          <w:divBdr>
            <w:top w:val="none" w:sz="0" w:space="0" w:color="auto"/>
            <w:left w:val="none" w:sz="0" w:space="0" w:color="auto"/>
            <w:bottom w:val="none" w:sz="0" w:space="0" w:color="auto"/>
            <w:right w:val="none" w:sz="0" w:space="0" w:color="auto"/>
          </w:divBdr>
        </w:div>
        <w:div w:id="1395742626">
          <w:marLeft w:val="0"/>
          <w:marRight w:val="0"/>
          <w:marTop w:val="0"/>
          <w:marBottom w:val="0"/>
          <w:divBdr>
            <w:top w:val="none" w:sz="0" w:space="0" w:color="auto"/>
            <w:left w:val="none" w:sz="0" w:space="0" w:color="auto"/>
            <w:bottom w:val="none" w:sz="0" w:space="0" w:color="auto"/>
            <w:right w:val="none" w:sz="0" w:space="0" w:color="auto"/>
          </w:divBdr>
        </w:div>
        <w:div w:id="1442189067">
          <w:marLeft w:val="0"/>
          <w:marRight w:val="0"/>
          <w:marTop w:val="0"/>
          <w:marBottom w:val="0"/>
          <w:divBdr>
            <w:top w:val="none" w:sz="0" w:space="0" w:color="auto"/>
            <w:left w:val="none" w:sz="0" w:space="0" w:color="auto"/>
            <w:bottom w:val="none" w:sz="0" w:space="0" w:color="auto"/>
            <w:right w:val="none" w:sz="0" w:space="0" w:color="auto"/>
          </w:divBdr>
        </w:div>
        <w:div w:id="1480686962">
          <w:marLeft w:val="0"/>
          <w:marRight w:val="0"/>
          <w:marTop w:val="0"/>
          <w:marBottom w:val="0"/>
          <w:divBdr>
            <w:top w:val="none" w:sz="0" w:space="0" w:color="auto"/>
            <w:left w:val="none" w:sz="0" w:space="0" w:color="auto"/>
            <w:bottom w:val="none" w:sz="0" w:space="0" w:color="auto"/>
            <w:right w:val="none" w:sz="0" w:space="0" w:color="auto"/>
          </w:divBdr>
        </w:div>
        <w:div w:id="1546528562">
          <w:marLeft w:val="0"/>
          <w:marRight w:val="0"/>
          <w:marTop w:val="0"/>
          <w:marBottom w:val="0"/>
          <w:divBdr>
            <w:top w:val="none" w:sz="0" w:space="0" w:color="auto"/>
            <w:left w:val="none" w:sz="0" w:space="0" w:color="auto"/>
            <w:bottom w:val="none" w:sz="0" w:space="0" w:color="auto"/>
            <w:right w:val="none" w:sz="0" w:space="0" w:color="auto"/>
          </w:divBdr>
        </w:div>
        <w:div w:id="1555700796">
          <w:marLeft w:val="0"/>
          <w:marRight w:val="0"/>
          <w:marTop w:val="0"/>
          <w:marBottom w:val="0"/>
          <w:divBdr>
            <w:top w:val="none" w:sz="0" w:space="0" w:color="auto"/>
            <w:left w:val="none" w:sz="0" w:space="0" w:color="auto"/>
            <w:bottom w:val="none" w:sz="0" w:space="0" w:color="auto"/>
            <w:right w:val="none" w:sz="0" w:space="0" w:color="auto"/>
          </w:divBdr>
        </w:div>
        <w:div w:id="1641349139">
          <w:marLeft w:val="0"/>
          <w:marRight w:val="0"/>
          <w:marTop w:val="0"/>
          <w:marBottom w:val="0"/>
          <w:divBdr>
            <w:top w:val="none" w:sz="0" w:space="0" w:color="auto"/>
            <w:left w:val="none" w:sz="0" w:space="0" w:color="auto"/>
            <w:bottom w:val="none" w:sz="0" w:space="0" w:color="auto"/>
            <w:right w:val="none" w:sz="0" w:space="0" w:color="auto"/>
          </w:divBdr>
        </w:div>
        <w:div w:id="1710834786">
          <w:marLeft w:val="0"/>
          <w:marRight w:val="0"/>
          <w:marTop w:val="0"/>
          <w:marBottom w:val="0"/>
          <w:divBdr>
            <w:top w:val="none" w:sz="0" w:space="0" w:color="auto"/>
            <w:left w:val="none" w:sz="0" w:space="0" w:color="auto"/>
            <w:bottom w:val="none" w:sz="0" w:space="0" w:color="auto"/>
            <w:right w:val="none" w:sz="0" w:space="0" w:color="auto"/>
          </w:divBdr>
        </w:div>
        <w:div w:id="1720859582">
          <w:marLeft w:val="0"/>
          <w:marRight w:val="0"/>
          <w:marTop w:val="0"/>
          <w:marBottom w:val="0"/>
          <w:divBdr>
            <w:top w:val="none" w:sz="0" w:space="0" w:color="auto"/>
            <w:left w:val="none" w:sz="0" w:space="0" w:color="auto"/>
            <w:bottom w:val="none" w:sz="0" w:space="0" w:color="auto"/>
            <w:right w:val="none" w:sz="0" w:space="0" w:color="auto"/>
          </w:divBdr>
        </w:div>
        <w:div w:id="1836798542">
          <w:marLeft w:val="0"/>
          <w:marRight w:val="0"/>
          <w:marTop w:val="0"/>
          <w:marBottom w:val="0"/>
          <w:divBdr>
            <w:top w:val="none" w:sz="0" w:space="0" w:color="auto"/>
            <w:left w:val="none" w:sz="0" w:space="0" w:color="auto"/>
            <w:bottom w:val="none" w:sz="0" w:space="0" w:color="auto"/>
            <w:right w:val="none" w:sz="0" w:space="0" w:color="auto"/>
          </w:divBdr>
        </w:div>
        <w:div w:id="1875577207">
          <w:marLeft w:val="0"/>
          <w:marRight w:val="0"/>
          <w:marTop w:val="0"/>
          <w:marBottom w:val="0"/>
          <w:divBdr>
            <w:top w:val="none" w:sz="0" w:space="0" w:color="auto"/>
            <w:left w:val="none" w:sz="0" w:space="0" w:color="auto"/>
            <w:bottom w:val="none" w:sz="0" w:space="0" w:color="auto"/>
            <w:right w:val="none" w:sz="0" w:space="0" w:color="auto"/>
          </w:divBdr>
        </w:div>
        <w:div w:id="1943225801">
          <w:marLeft w:val="0"/>
          <w:marRight w:val="0"/>
          <w:marTop w:val="0"/>
          <w:marBottom w:val="0"/>
          <w:divBdr>
            <w:top w:val="none" w:sz="0" w:space="0" w:color="auto"/>
            <w:left w:val="none" w:sz="0" w:space="0" w:color="auto"/>
            <w:bottom w:val="none" w:sz="0" w:space="0" w:color="auto"/>
            <w:right w:val="none" w:sz="0" w:space="0" w:color="auto"/>
          </w:divBdr>
        </w:div>
        <w:div w:id="2030839483">
          <w:marLeft w:val="0"/>
          <w:marRight w:val="0"/>
          <w:marTop w:val="0"/>
          <w:marBottom w:val="0"/>
          <w:divBdr>
            <w:top w:val="none" w:sz="0" w:space="0" w:color="auto"/>
            <w:left w:val="none" w:sz="0" w:space="0" w:color="auto"/>
            <w:bottom w:val="none" w:sz="0" w:space="0" w:color="auto"/>
            <w:right w:val="none" w:sz="0" w:space="0" w:color="auto"/>
          </w:divBdr>
        </w:div>
        <w:div w:id="2112816820">
          <w:marLeft w:val="0"/>
          <w:marRight w:val="0"/>
          <w:marTop w:val="0"/>
          <w:marBottom w:val="0"/>
          <w:divBdr>
            <w:top w:val="none" w:sz="0" w:space="0" w:color="auto"/>
            <w:left w:val="none" w:sz="0" w:space="0" w:color="auto"/>
            <w:bottom w:val="none" w:sz="0" w:space="0" w:color="auto"/>
            <w:right w:val="none" w:sz="0" w:space="0" w:color="auto"/>
          </w:divBdr>
        </w:div>
        <w:div w:id="2134472444">
          <w:marLeft w:val="0"/>
          <w:marRight w:val="0"/>
          <w:marTop w:val="0"/>
          <w:marBottom w:val="0"/>
          <w:divBdr>
            <w:top w:val="none" w:sz="0" w:space="0" w:color="auto"/>
            <w:left w:val="none" w:sz="0" w:space="0" w:color="auto"/>
            <w:bottom w:val="none" w:sz="0" w:space="0" w:color="auto"/>
            <w:right w:val="none" w:sz="0" w:space="0" w:color="auto"/>
          </w:divBdr>
        </w:div>
      </w:divsChild>
    </w:div>
    <w:div w:id="1904826813">
      <w:bodyDiv w:val="1"/>
      <w:marLeft w:val="0"/>
      <w:marRight w:val="0"/>
      <w:marTop w:val="0"/>
      <w:marBottom w:val="0"/>
      <w:divBdr>
        <w:top w:val="none" w:sz="0" w:space="0" w:color="auto"/>
        <w:left w:val="none" w:sz="0" w:space="0" w:color="auto"/>
        <w:bottom w:val="none" w:sz="0" w:space="0" w:color="auto"/>
        <w:right w:val="none" w:sz="0" w:space="0" w:color="auto"/>
      </w:divBdr>
    </w:div>
    <w:div w:id="1908683772">
      <w:bodyDiv w:val="1"/>
      <w:marLeft w:val="0"/>
      <w:marRight w:val="0"/>
      <w:marTop w:val="0"/>
      <w:marBottom w:val="0"/>
      <w:divBdr>
        <w:top w:val="none" w:sz="0" w:space="0" w:color="auto"/>
        <w:left w:val="none" w:sz="0" w:space="0" w:color="auto"/>
        <w:bottom w:val="none" w:sz="0" w:space="0" w:color="auto"/>
        <w:right w:val="none" w:sz="0" w:space="0" w:color="auto"/>
      </w:divBdr>
    </w:div>
    <w:div w:id="1917473509">
      <w:bodyDiv w:val="1"/>
      <w:marLeft w:val="0"/>
      <w:marRight w:val="0"/>
      <w:marTop w:val="0"/>
      <w:marBottom w:val="0"/>
      <w:divBdr>
        <w:top w:val="none" w:sz="0" w:space="0" w:color="auto"/>
        <w:left w:val="none" w:sz="0" w:space="0" w:color="auto"/>
        <w:bottom w:val="none" w:sz="0" w:space="0" w:color="auto"/>
        <w:right w:val="none" w:sz="0" w:space="0" w:color="auto"/>
      </w:divBdr>
    </w:div>
    <w:div w:id="1967152673">
      <w:bodyDiv w:val="1"/>
      <w:marLeft w:val="0"/>
      <w:marRight w:val="0"/>
      <w:marTop w:val="0"/>
      <w:marBottom w:val="0"/>
      <w:divBdr>
        <w:top w:val="none" w:sz="0" w:space="0" w:color="auto"/>
        <w:left w:val="none" w:sz="0" w:space="0" w:color="auto"/>
        <w:bottom w:val="none" w:sz="0" w:space="0" w:color="auto"/>
        <w:right w:val="none" w:sz="0" w:space="0" w:color="auto"/>
      </w:divBdr>
    </w:div>
    <w:div w:id="1976249490">
      <w:bodyDiv w:val="1"/>
      <w:marLeft w:val="0"/>
      <w:marRight w:val="0"/>
      <w:marTop w:val="0"/>
      <w:marBottom w:val="0"/>
      <w:divBdr>
        <w:top w:val="none" w:sz="0" w:space="0" w:color="auto"/>
        <w:left w:val="none" w:sz="0" w:space="0" w:color="auto"/>
        <w:bottom w:val="none" w:sz="0" w:space="0" w:color="auto"/>
        <w:right w:val="none" w:sz="0" w:space="0" w:color="auto"/>
      </w:divBdr>
    </w:div>
    <w:div w:id="1979413952">
      <w:bodyDiv w:val="1"/>
      <w:marLeft w:val="0"/>
      <w:marRight w:val="0"/>
      <w:marTop w:val="0"/>
      <w:marBottom w:val="0"/>
      <w:divBdr>
        <w:top w:val="none" w:sz="0" w:space="0" w:color="auto"/>
        <w:left w:val="none" w:sz="0" w:space="0" w:color="auto"/>
        <w:bottom w:val="none" w:sz="0" w:space="0" w:color="auto"/>
        <w:right w:val="none" w:sz="0" w:space="0" w:color="auto"/>
      </w:divBdr>
    </w:div>
    <w:div w:id="1984235237">
      <w:bodyDiv w:val="1"/>
      <w:marLeft w:val="0"/>
      <w:marRight w:val="0"/>
      <w:marTop w:val="0"/>
      <w:marBottom w:val="0"/>
      <w:divBdr>
        <w:top w:val="none" w:sz="0" w:space="0" w:color="auto"/>
        <w:left w:val="none" w:sz="0" w:space="0" w:color="auto"/>
        <w:bottom w:val="none" w:sz="0" w:space="0" w:color="auto"/>
        <w:right w:val="none" w:sz="0" w:space="0" w:color="auto"/>
      </w:divBdr>
    </w:div>
    <w:div w:id="1985700437">
      <w:bodyDiv w:val="1"/>
      <w:marLeft w:val="0"/>
      <w:marRight w:val="0"/>
      <w:marTop w:val="0"/>
      <w:marBottom w:val="0"/>
      <w:divBdr>
        <w:top w:val="none" w:sz="0" w:space="0" w:color="auto"/>
        <w:left w:val="none" w:sz="0" w:space="0" w:color="auto"/>
        <w:bottom w:val="none" w:sz="0" w:space="0" w:color="auto"/>
        <w:right w:val="none" w:sz="0" w:space="0" w:color="auto"/>
      </w:divBdr>
    </w:div>
    <w:div w:id="2002851223">
      <w:bodyDiv w:val="1"/>
      <w:marLeft w:val="0"/>
      <w:marRight w:val="0"/>
      <w:marTop w:val="0"/>
      <w:marBottom w:val="0"/>
      <w:divBdr>
        <w:top w:val="none" w:sz="0" w:space="0" w:color="auto"/>
        <w:left w:val="none" w:sz="0" w:space="0" w:color="auto"/>
        <w:bottom w:val="none" w:sz="0" w:space="0" w:color="auto"/>
        <w:right w:val="none" w:sz="0" w:space="0" w:color="auto"/>
      </w:divBdr>
    </w:div>
    <w:div w:id="2007126642">
      <w:bodyDiv w:val="1"/>
      <w:marLeft w:val="0"/>
      <w:marRight w:val="0"/>
      <w:marTop w:val="0"/>
      <w:marBottom w:val="0"/>
      <w:divBdr>
        <w:top w:val="none" w:sz="0" w:space="0" w:color="auto"/>
        <w:left w:val="none" w:sz="0" w:space="0" w:color="auto"/>
        <w:bottom w:val="none" w:sz="0" w:space="0" w:color="auto"/>
        <w:right w:val="none" w:sz="0" w:space="0" w:color="auto"/>
      </w:divBdr>
    </w:div>
    <w:div w:id="2014332640">
      <w:bodyDiv w:val="1"/>
      <w:marLeft w:val="0"/>
      <w:marRight w:val="0"/>
      <w:marTop w:val="0"/>
      <w:marBottom w:val="0"/>
      <w:divBdr>
        <w:top w:val="none" w:sz="0" w:space="0" w:color="auto"/>
        <w:left w:val="none" w:sz="0" w:space="0" w:color="auto"/>
        <w:bottom w:val="none" w:sz="0" w:space="0" w:color="auto"/>
        <w:right w:val="none" w:sz="0" w:space="0" w:color="auto"/>
      </w:divBdr>
    </w:div>
    <w:div w:id="2021463610">
      <w:bodyDiv w:val="1"/>
      <w:marLeft w:val="0"/>
      <w:marRight w:val="0"/>
      <w:marTop w:val="0"/>
      <w:marBottom w:val="0"/>
      <w:divBdr>
        <w:top w:val="none" w:sz="0" w:space="0" w:color="auto"/>
        <w:left w:val="none" w:sz="0" w:space="0" w:color="auto"/>
        <w:bottom w:val="none" w:sz="0" w:space="0" w:color="auto"/>
        <w:right w:val="none" w:sz="0" w:space="0" w:color="auto"/>
      </w:divBdr>
    </w:div>
    <w:div w:id="2027978362">
      <w:bodyDiv w:val="1"/>
      <w:marLeft w:val="0"/>
      <w:marRight w:val="0"/>
      <w:marTop w:val="0"/>
      <w:marBottom w:val="0"/>
      <w:divBdr>
        <w:top w:val="none" w:sz="0" w:space="0" w:color="auto"/>
        <w:left w:val="none" w:sz="0" w:space="0" w:color="auto"/>
        <w:bottom w:val="none" w:sz="0" w:space="0" w:color="auto"/>
        <w:right w:val="none" w:sz="0" w:space="0" w:color="auto"/>
      </w:divBdr>
    </w:div>
    <w:div w:id="2089618287">
      <w:bodyDiv w:val="1"/>
      <w:marLeft w:val="0"/>
      <w:marRight w:val="0"/>
      <w:marTop w:val="0"/>
      <w:marBottom w:val="0"/>
      <w:divBdr>
        <w:top w:val="none" w:sz="0" w:space="0" w:color="auto"/>
        <w:left w:val="none" w:sz="0" w:space="0" w:color="auto"/>
        <w:bottom w:val="none" w:sz="0" w:space="0" w:color="auto"/>
        <w:right w:val="none" w:sz="0" w:space="0" w:color="auto"/>
      </w:divBdr>
    </w:div>
    <w:div w:id="2115205037">
      <w:bodyDiv w:val="1"/>
      <w:marLeft w:val="0"/>
      <w:marRight w:val="0"/>
      <w:marTop w:val="0"/>
      <w:marBottom w:val="0"/>
      <w:divBdr>
        <w:top w:val="none" w:sz="0" w:space="0" w:color="auto"/>
        <w:left w:val="none" w:sz="0" w:space="0" w:color="auto"/>
        <w:bottom w:val="none" w:sz="0" w:space="0" w:color="auto"/>
        <w:right w:val="none" w:sz="0" w:space="0" w:color="auto"/>
      </w:divBdr>
      <w:divsChild>
        <w:div w:id="8459098">
          <w:marLeft w:val="0"/>
          <w:marRight w:val="0"/>
          <w:marTop w:val="0"/>
          <w:marBottom w:val="0"/>
          <w:divBdr>
            <w:top w:val="none" w:sz="0" w:space="0" w:color="auto"/>
            <w:left w:val="none" w:sz="0" w:space="0" w:color="auto"/>
            <w:bottom w:val="none" w:sz="0" w:space="0" w:color="auto"/>
            <w:right w:val="none" w:sz="0" w:space="0" w:color="auto"/>
          </w:divBdr>
        </w:div>
        <w:div w:id="31418333">
          <w:marLeft w:val="0"/>
          <w:marRight w:val="0"/>
          <w:marTop w:val="0"/>
          <w:marBottom w:val="0"/>
          <w:divBdr>
            <w:top w:val="none" w:sz="0" w:space="0" w:color="auto"/>
            <w:left w:val="none" w:sz="0" w:space="0" w:color="auto"/>
            <w:bottom w:val="none" w:sz="0" w:space="0" w:color="auto"/>
            <w:right w:val="none" w:sz="0" w:space="0" w:color="auto"/>
          </w:divBdr>
        </w:div>
        <w:div w:id="76293086">
          <w:marLeft w:val="0"/>
          <w:marRight w:val="0"/>
          <w:marTop w:val="0"/>
          <w:marBottom w:val="0"/>
          <w:divBdr>
            <w:top w:val="none" w:sz="0" w:space="0" w:color="auto"/>
            <w:left w:val="none" w:sz="0" w:space="0" w:color="auto"/>
            <w:bottom w:val="none" w:sz="0" w:space="0" w:color="auto"/>
            <w:right w:val="none" w:sz="0" w:space="0" w:color="auto"/>
          </w:divBdr>
        </w:div>
        <w:div w:id="79304110">
          <w:marLeft w:val="0"/>
          <w:marRight w:val="0"/>
          <w:marTop w:val="0"/>
          <w:marBottom w:val="0"/>
          <w:divBdr>
            <w:top w:val="none" w:sz="0" w:space="0" w:color="auto"/>
            <w:left w:val="none" w:sz="0" w:space="0" w:color="auto"/>
            <w:bottom w:val="none" w:sz="0" w:space="0" w:color="auto"/>
            <w:right w:val="none" w:sz="0" w:space="0" w:color="auto"/>
          </w:divBdr>
        </w:div>
        <w:div w:id="109519486">
          <w:marLeft w:val="0"/>
          <w:marRight w:val="0"/>
          <w:marTop w:val="0"/>
          <w:marBottom w:val="0"/>
          <w:divBdr>
            <w:top w:val="none" w:sz="0" w:space="0" w:color="auto"/>
            <w:left w:val="none" w:sz="0" w:space="0" w:color="auto"/>
            <w:bottom w:val="none" w:sz="0" w:space="0" w:color="auto"/>
            <w:right w:val="none" w:sz="0" w:space="0" w:color="auto"/>
          </w:divBdr>
        </w:div>
        <w:div w:id="117186814">
          <w:marLeft w:val="0"/>
          <w:marRight w:val="0"/>
          <w:marTop w:val="0"/>
          <w:marBottom w:val="0"/>
          <w:divBdr>
            <w:top w:val="none" w:sz="0" w:space="0" w:color="auto"/>
            <w:left w:val="none" w:sz="0" w:space="0" w:color="auto"/>
            <w:bottom w:val="none" w:sz="0" w:space="0" w:color="auto"/>
            <w:right w:val="none" w:sz="0" w:space="0" w:color="auto"/>
          </w:divBdr>
        </w:div>
        <w:div w:id="131605159">
          <w:marLeft w:val="0"/>
          <w:marRight w:val="0"/>
          <w:marTop w:val="0"/>
          <w:marBottom w:val="0"/>
          <w:divBdr>
            <w:top w:val="none" w:sz="0" w:space="0" w:color="auto"/>
            <w:left w:val="none" w:sz="0" w:space="0" w:color="auto"/>
            <w:bottom w:val="none" w:sz="0" w:space="0" w:color="auto"/>
            <w:right w:val="none" w:sz="0" w:space="0" w:color="auto"/>
          </w:divBdr>
        </w:div>
        <w:div w:id="133524402">
          <w:marLeft w:val="0"/>
          <w:marRight w:val="0"/>
          <w:marTop w:val="0"/>
          <w:marBottom w:val="0"/>
          <w:divBdr>
            <w:top w:val="none" w:sz="0" w:space="0" w:color="auto"/>
            <w:left w:val="none" w:sz="0" w:space="0" w:color="auto"/>
            <w:bottom w:val="none" w:sz="0" w:space="0" w:color="auto"/>
            <w:right w:val="none" w:sz="0" w:space="0" w:color="auto"/>
          </w:divBdr>
        </w:div>
        <w:div w:id="162555713">
          <w:marLeft w:val="0"/>
          <w:marRight w:val="0"/>
          <w:marTop w:val="0"/>
          <w:marBottom w:val="0"/>
          <w:divBdr>
            <w:top w:val="none" w:sz="0" w:space="0" w:color="auto"/>
            <w:left w:val="none" w:sz="0" w:space="0" w:color="auto"/>
            <w:bottom w:val="none" w:sz="0" w:space="0" w:color="auto"/>
            <w:right w:val="none" w:sz="0" w:space="0" w:color="auto"/>
          </w:divBdr>
        </w:div>
        <w:div w:id="169759969">
          <w:marLeft w:val="0"/>
          <w:marRight w:val="0"/>
          <w:marTop w:val="0"/>
          <w:marBottom w:val="0"/>
          <w:divBdr>
            <w:top w:val="none" w:sz="0" w:space="0" w:color="auto"/>
            <w:left w:val="none" w:sz="0" w:space="0" w:color="auto"/>
            <w:bottom w:val="none" w:sz="0" w:space="0" w:color="auto"/>
            <w:right w:val="none" w:sz="0" w:space="0" w:color="auto"/>
          </w:divBdr>
        </w:div>
        <w:div w:id="176427636">
          <w:marLeft w:val="0"/>
          <w:marRight w:val="0"/>
          <w:marTop w:val="0"/>
          <w:marBottom w:val="0"/>
          <w:divBdr>
            <w:top w:val="none" w:sz="0" w:space="0" w:color="auto"/>
            <w:left w:val="none" w:sz="0" w:space="0" w:color="auto"/>
            <w:bottom w:val="none" w:sz="0" w:space="0" w:color="auto"/>
            <w:right w:val="none" w:sz="0" w:space="0" w:color="auto"/>
          </w:divBdr>
        </w:div>
        <w:div w:id="192229754">
          <w:marLeft w:val="0"/>
          <w:marRight w:val="0"/>
          <w:marTop w:val="0"/>
          <w:marBottom w:val="0"/>
          <w:divBdr>
            <w:top w:val="none" w:sz="0" w:space="0" w:color="auto"/>
            <w:left w:val="none" w:sz="0" w:space="0" w:color="auto"/>
            <w:bottom w:val="none" w:sz="0" w:space="0" w:color="auto"/>
            <w:right w:val="none" w:sz="0" w:space="0" w:color="auto"/>
          </w:divBdr>
        </w:div>
        <w:div w:id="195654215">
          <w:marLeft w:val="0"/>
          <w:marRight w:val="0"/>
          <w:marTop w:val="0"/>
          <w:marBottom w:val="0"/>
          <w:divBdr>
            <w:top w:val="none" w:sz="0" w:space="0" w:color="auto"/>
            <w:left w:val="none" w:sz="0" w:space="0" w:color="auto"/>
            <w:bottom w:val="none" w:sz="0" w:space="0" w:color="auto"/>
            <w:right w:val="none" w:sz="0" w:space="0" w:color="auto"/>
          </w:divBdr>
        </w:div>
        <w:div w:id="201939191">
          <w:marLeft w:val="0"/>
          <w:marRight w:val="0"/>
          <w:marTop w:val="0"/>
          <w:marBottom w:val="0"/>
          <w:divBdr>
            <w:top w:val="none" w:sz="0" w:space="0" w:color="auto"/>
            <w:left w:val="none" w:sz="0" w:space="0" w:color="auto"/>
            <w:bottom w:val="none" w:sz="0" w:space="0" w:color="auto"/>
            <w:right w:val="none" w:sz="0" w:space="0" w:color="auto"/>
          </w:divBdr>
        </w:div>
        <w:div w:id="221601573">
          <w:marLeft w:val="0"/>
          <w:marRight w:val="0"/>
          <w:marTop w:val="0"/>
          <w:marBottom w:val="0"/>
          <w:divBdr>
            <w:top w:val="none" w:sz="0" w:space="0" w:color="auto"/>
            <w:left w:val="none" w:sz="0" w:space="0" w:color="auto"/>
            <w:bottom w:val="none" w:sz="0" w:space="0" w:color="auto"/>
            <w:right w:val="none" w:sz="0" w:space="0" w:color="auto"/>
          </w:divBdr>
        </w:div>
        <w:div w:id="234053424">
          <w:marLeft w:val="0"/>
          <w:marRight w:val="0"/>
          <w:marTop w:val="0"/>
          <w:marBottom w:val="0"/>
          <w:divBdr>
            <w:top w:val="none" w:sz="0" w:space="0" w:color="auto"/>
            <w:left w:val="none" w:sz="0" w:space="0" w:color="auto"/>
            <w:bottom w:val="none" w:sz="0" w:space="0" w:color="auto"/>
            <w:right w:val="none" w:sz="0" w:space="0" w:color="auto"/>
          </w:divBdr>
        </w:div>
        <w:div w:id="239677235">
          <w:marLeft w:val="0"/>
          <w:marRight w:val="0"/>
          <w:marTop w:val="0"/>
          <w:marBottom w:val="0"/>
          <w:divBdr>
            <w:top w:val="none" w:sz="0" w:space="0" w:color="auto"/>
            <w:left w:val="none" w:sz="0" w:space="0" w:color="auto"/>
            <w:bottom w:val="none" w:sz="0" w:space="0" w:color="auto"/>
            <w:right w:val="none" w:sz="0" w:space="0" w:color="auto"/>
          </w:divBdr>
        </w:div>
        <w:div w:id="249318342">
          <w:marLeft w:val="0"/>
          <w:marRight w:val="0"/>
          <w:marTop w:val="0"/>
          <w:marBottom w:val="0"/>
          <w:divBdr>
            <w:top w:val="none" w:sz="0" w:space="0" w:color="auto"/>
            <w:left w:val="none" w:sz="0" w:space="0" w:color="auto"/>
            <w:bottom w:val="none" w:sz="0" w:space="0" w:color="auto"/>
            <w:right w:val="none" w:sz="0" w:space="0" w:color="auto"/>
          </w:divBdr>
        </w:div>
        <w:div w:id="254901222">
          <w:marLeft w:val="0"/>
          <w:marRight w:val="0"/>
          <w:marTop w:val="0"/>
          <w:marBottom w:val="0"/>
          <w:divBdr>
            <w:top w:val="none" w:sz="0" w:space="0" w:color="auto"/>
            <w:left w:val="none" w:sz="0" w:space="0" w:color="auto"/>
            <w:bottom w:val="none" w:sz="0" w:space="0" w:color="auto"/>
            <w:right w:val="none" w:sz="0" w:space="0" w:color="auto"/>
          </w:divBdr>
        </w:div>
        <w:div w:id="268902058">
          <w:marLeft w:val="0"/>
          <w:marRight w:val="0"/>
          <w:marTop w:val="0"/>
          <w:marBottom w:val="0"/>
          <w:divBdr>
            <w:top w:val="none" w:sz="0" w:space="0" w:color="auto"/>
            <w:left w:val="none" w:sz="0" w:space="0" w:color="auto"/>
            <w:bottom w:val="none" w:sz="0" w:space="0" w:color="auto"/>
            <w:right w:val="none" w:sz="0" w:space="0" w:color="auto"/>
          </w:divBdr>
        </w:div>
        <w:div w:id="304362467">
          <w:marLeft w:val="0"/>
          <w:marRight w:val="0"/>
          <w:marTop w:val="0"/>
          <w:marBottom w:val="0"/>
          <w:divBdr>
            <w:top w:val="none" w:sz="0" w:space="0" w:color="auto"/>
            <w:left w:val="none" w:sz="0" w:space="0" w:color="auto"/>
            <w:bottom w:val="none" w:sz="0" w:space="0" w:color="auto"/>
            <w:right w:val="none" w:sz="0" w:space="0" w:color="auto"/>
          </w:divBdr>
        </w:div>
        <w:div w:id="342057194">
          <w:marLeft w:val="0"/>
          <w:marRight w:val="0"/>
          <w:marTop w:val="0"/>
          <w:marBottom w:val="0"/>
          <w:divBdr>
            <w:top w:val="none" w:sz="0" w:space="0" w:color="auto"/>
            <w:left w:val="none" w:sz="0" w:space="0" w:color="auto"/>
            <w:bottom w:val="none" w:sz="0" w:space="0" w:color="auto"/>
            <w:right w:val="none" w:sz="0" w:space="0" w:color="auto"/>
          </w:divBdr>
        </w:div>
        <w:div w:id="347370108">
          <w:marLeft w:val="0"/>
          <w:marRight w:val="0"/>
          <w:marTop w:val="0"/>
          <w:marBottom w:val="0"/>
          <w:divBdr>
            <w:top w:val="none" w:sz="0" w:space="0" w:color="auto"/>
            <w:left w:val="none" w:sz="0" w:space="0" w:color="auto"/>
            <w:bottom w:val="none" w:sz="0" w:space="0" w:color="auto"/>
            <w:right w:val="none" w:sz="0" w:space="0" w:color="auto"/>
          </w:divBdr>
        </w:div>
        <w:div w:id="374546212">
          <w:marLeft w:val="0"/>
          <w:marRight w:val="0"/>
          <w:marTop w:val="0"/>
          <w:marBottom w:val="0"/>
          <w:divBdr>
            <w:top w:val="none" w:sz="0" w:space="0" w:color="auto"/>
            <w:left w:val="none" w:sz="0" w:space="0" w:color="auto"/>
            <w:bottom w:val="none" w:sz="0" w:space="0" w:color="auto"/>
            <w:right w:val="none" w:sz="0" w:space="0" w:color="auto"/>
          </w:divBdr>
        </w:div>
        <w:div w:id="375667281">
          <w:marLeft w:val="0"/>
          <w:marRight w:val="0"/>
          <w:marTop w:val="0"/>
          <w:marBottom w:val="0"/>
          <w:divBdr>
            <w:top w:val="none" w:sz="0" w:space="0" w:color="auto"/>
            <w:left w:val="none" w:sz="0" w:space="0" w:color="auto"/>
            <w:bottom w:val="none" w:sz="0" w:space="0" w:color="auto"/>
            <w:right w:val="none" w:sz="0" w:space="0" w:color="auto"/>
          </w:divBdr>
        </w:div>
        <w:div w:id="385299937">
          <w:marLeft w:val="0"/>
          <w:marRight w:val="0"/>
          <w:marTop w:val="0"/>
          <w:marBottom w:val="0"/>
          <w:divBdr>
            <w:top w:val="none" w:sz="0" w:space="0" w:color="auto"/>
            <w:left w:val="none" w:sz="0" w:space="0" w:color="auto"/>
            <w:bottom w:val="none" w:sz="0" w:space="0" w:color="auto"/>
            <w:right w:val="none" w:sz="0" w:space="0" w:color="auto"/>
          </w:divBdr>
        </w:div>
        <w:div w:id="387651765">
          <w:marLeft w:val="0"/>
          <w:marRight w:val="0"/>
          <w:marTop w:val="0"/>
          <w:marBottom w:val="0"/>
          <w:divBdr>
            <w:top w:val="none" w:sz="0" w:space="0" w:color="auto"/>
            <w:left w:val="none" w:sz="0" w:space="0" w:color="auto"/>
            <w:bottom w:val="none" w:sz="0" w:space="0" w:color="auto"/>
            <w:right w:val="none" w:sz="0" w:space="0" w:color="auto"/>
          </w:divBdr>
        </w:div>
        <w:div w:id="400520320">
          <w:marLeft w:val="0"/>
          <w:marRight w:val="0"/>
          <w:marTop w:val="0"/>
          <w:marBottom w:val="0"/>
          <w:divBdr>
            <w:top w:val="none" w:sz="0" w:space="0" w:color="auto"/>
            <w:left w:val="none" w:sz="0" w:space="0" w:color="auto"/>
            <w:bottom w:val="none" w:sz="0" w:space="0" w:color="auto"/>
            <w:right w:val="none" w:sz="0" w:space="0" w:color="auto"/>
          </w:divBdr>
        </w:div>
        <w:div w:id="405961911">
          <w:marLeft w:val="0"/>
          <w:marRight w:val="0"/>
          <w:marTop w:val="0"/>
          <w:marBottom w:val="0"/>
          <w:divBdr>
            <w:top w:val="none" w:sz="0" w:space="0" w:color="auto"/>
            <w:left w:val="none" w:sz="0" w:space="0" w:color="auto"/>
            <w:bottom w:val="none" w:sz="0" w:space="0" w:color="auto"/>
            <w:right w:val="none" w:sz="0" w:space="0" w:color="auto"/>
          </w:divBdr>
        </w:div>
        <w:div w:id="408965103">
          <w:marLeft w:val="0"/>
          <w:marRight w:val="0"/>
          <w:marTop w:val="0"/>
          <w:marBottom w:val="0"/>
          <w:divBdr>
            <w:top w:val="none" w:sz="0" w:space="0" w:color="auto"/>
            <w:left w:val="none" w:sz="0" w:space="0" w:color="auto"/>
            <w:bottom w:val="none" w:sz="0" w:space="0" w:color="auto"/>
            <w:right w:val="none" w:sz="0" w:space="0" w:color="auto"/>
          </w:divBdr>
        </w:div>
        <w:div w:id="422461522">
          <w:marLeft w:val="0"/>
          <w:marRight w:val="0"/>
          <w:marTop w:val="0"/>
          <w:marBottom w:val="0"/>
          <w:divBdr>
            <w:top w:val="none" w:sz="0" w:space="0" w:color="auto"/>
            <w:left w:val="none" w:sz="0" w:space="0" w:color="auto"/>
            <w:bottom w:val="none" w:sz="0" w:space="0" w:color="auto"/>
            <w:right w:val="none" w:sz="0" w:space="0" w:color="auto"/>
          </w:divBdr>
        </w:div>
        <w:div w:id="437019995">
          <w:marLeft w:val="0"/>
          <w:marRight w:val="0"/>
          <w:marTop w:val="0"/>
          <w:marBottom w:val="0"/>
          <w:divBdr>
            <w:top w:val="none" w:sz="0" w:space="0" w:color="auto"/>
            <w:left w:val="none" w:sz="0" w:space="0" w:color="auto"/>
            <w:bottom w:val="none" w:sz="0" w:space="0" w:color="auto"/>
            <w:right w:val="none" w:sz="0" w:space="0" w:color="auto"/>
          </w:divBdr>
        </w:div>
        <w:div w:id="475220714">
          <w:marLeft w:val="0"/>
          <w:marRight w:val="0"/>
          <w:marTop w:val="0"/>
          <w:marBottom w:val="0"/>
          <w:divBdr>
            <w:top w:val="none" w:sz="0" w:space="0" w:color="auto"/>
            <w:left w:val="none" w:sz="0" w:space="0" w:color="auto"/>
            <w:bottom w:val="none" w:sz="0" w:space="0" w:color="auto"/>
            <w:right w:val="none" w:sz="0" w:space="0" w:color="auto"/>
          </w:divBdr>
        </w:div>
        <w:div w:id="489558419">
          <w:marLeft w:val="0"/>
          <w:marRight w:val="0"/>
          <w:marTop w:val="0"/>
          <w:marBottom w:val="0"/>
          <w:divBdr>
            <w:top w:val="none" w:sz="0" w:space="0" w:color="auto"/>
            <w:left w:val="none" w:sz="0" w:space="0" w:color="auto"/>
            <w:bottom w:val="none" w:sz="0" w:space="0" w:color="auto"/>
            <w:right w:val="none" w:sz="0" w:space="0" w:color="auto"/>
          </w:divBdr>
        </w:div>
        <w:div w:id="501088269">
          <w:marLeft w:val="0"/>
          <w:marRight w:val="0"/>
          <w:marTop w:val="0"/>
          <w:marBottom w:val="0"/>
          <w:divBdr>
            <w:top w:val="none" w:sz="0" w:space="0" w:color="auto"/>
            <w:left w:val="none" w:sz="0" w:space="0" w:color="auto"/>
            <w:bottom w:val="none" w:sz="0" w:space="0" w:color="auto"/>
            <w:right w:val="none" w:sz="0" w:space="0" w:color="auto"/>
          </w:divBdr>
        </w:div>
        <w:div w:id="512887094">
          <w:marLeft w:val="0"/>
          <w:marRight w:val="0"/>
          <w:marTop w:val="0"/>
          <w:marBottom w:val="0"/>
          <w:divBdr>
            <w:top w:val="none" w:sz="0" w:space="0" w:color="auto"/>
            <w:left w:val="none" w:sz="0" w:space="0" w:color="auto"/>
            <w:bottom w:val="none" w:sz="0" w:space="0" w:color="auto"/>
            <w:right w:val="none" w:sz="0" w:space="0" w:color="auto"/>
          </w:divBdr>
        </w:div>
        <w:div w:id="517697623">
          <w:marLeft w:val="0"/>
          <w:marRight w:val="0"/>
          <w:marTop w:val="0"/>
          <w:marBottom w:val="0"/>
          <w:divBdr>
            <w:top w:val="none" w:sz="0" w:space="0" w:color="auto"/>
            <w:left w:val="none" w:sz="0" w:space="0" w:color="auto"/>
            <w:bottom w:val="none" w:sz="0" w:space="0" w:color="auto"/>
            <w:right w:val="none" w:sz="0" w:space="0" w:color="auto"/>
          </w:divBdr>
        </w:div>
        <w:div w:id="537164433">
          <w:marLeft w:val="0"/>
          <w:marRight w:val="0"/>
          <w:marTop w:val="0"/>
          <w:marBottom w:val="0"/>
          <w:divBdr>
            <w:top w:val="none" w:sz="0" w:space="0" w:color="auto"/>
            <w:left w:val="none" w:sz="0" w:space="0" w:color="auto"/>
            <w:bottom w:val="none" w:sz="0" w:space="0" w:color="auto"/>
            <w:right w:val="none" w:sz="0" w:space="0" w:color="auto"/>
          </w:divBdr>
        </w:div>
        <w:div w:id="539323289">
          <w:marLeft w:val="0"/>
          <w:marRight w:val="0"/>
          <w:marTop w:val="0"/>
          <w:marBottom w:val="0"/>
          <w:divBdr>
            <w:top w:val="none" w:sz="0" w:space="0" w:color="auto"/>
            <w:left w:val="none" w:sz="0" w:space="0" w:color="auto"/>
            <w:bottom w:val="none" w:sz="0" w:space="0" w:color="auto"/>
            <w:right w:val="none" w:sz="0" w:space="0" w:color="auto"/>
          </w:divBdr>
        </w:div>
        <w:div w:id="545217829">
          <w:marLeft w:val="0"/>
          <w:marRight w:val="0"/>
          <w:marTop w:val="0"/>
          <w:marBottom w:val="0"/>
          <w:divBdr>
            <w:top w:val="none" w:sz="0" w:space="0" w:color="auto"/>
            <w:left w:val="none" w:sz="0" w:space="0" w:color="auto"/>
            <w:bottom w:val="none" w:sz="0" w:space="0" w:color="auto"/>
            <w:right w:val="none" w:sz="0" w:space="0" w:color="auto"/>
          </w:divBdr>
        </w:div>
        <w:div w:id="565380524">
          <w:marLeft w:val="0"/>
          <w:marRight w:val="0"/>
          <w:marTop w:val="0"/>
          <w:marBottom w:val="0"/>
          <w:divBdr>
            <w:top w:val="none" w:sz="0" w:space="0" w:color="auto"/>
            <w:left w:val="none" w:sz="0" w:space="0" w:color="auto"/>
            <w:bottom w:val="none" w:sz="0" w:space="0" w:color="auto"/>
            <w:right w:val="none" w:sz="0" w:space="0" w:color="auto"/>
          </w:divBdr>
        </w:div>
        <w:div w:id="586764926">
          <w:marLeft w:val="0"/>
          <w:marRight w:val="0"/>
          <w:marTop w:val="0"/>
          <w:marBottom w:val="0"/>
          <w:divBdr>
            <w:top w:val="none" w:sz="0" w:space="0" w:color="auto"/>
            <w:left w:val="none" w:sz="0" w:space="0" w:color="auto"/>
            <w:bottom w:val="none" w:sz="0" w:space="0" w:color="auto"/>
            <w:right w:val="none" w:sz="0" w:space="0" w:color="auto"/>
          </w:divBdr>
        </w:div>
        <w:div w:id="587468117">
          <w:marLeft w:val="0"/>
          <w:marRight w:val="0"/>
          <w:marTop w:val="0"/>
          <w:marBottom w:val="0"/>
          <w:divBdr>
            <w:top w:val="none" w:sz="0" w:space="0" w:color="auto"/>
            <w:left w:val="none" w:sz="0" w:space="0" w:color="auto"/>
            <w:bottom w:val="none" w:sz="0" w:space="0" w:color="auto"/>
            <w:right w:val="none" w:sz="0" w:space="0" w:color="auto"/>
          </w:divBdr>
        </w:div>
        <w:div w:id="587736409">
          <w:marLeft w:val="0"/>
          <w:marRight w:val="0"/>
          <w:marTop w:val="0"/>
          <w:marBottom w:val="0"/>
          <w:divBdr>
            <w:top w:val="none" w:sz="0" w:space="0" w:color="auto"/>
            <w:left w:val="none" w:sz="0" w:space="0" w:color="auto"/>
            <w:bottom w:val="none" w:sz="0" w:space="0" w:color="auto"/>
            <w:right w:val="none" w:sz="0" w:space="0" w:color="auto"/>
          </w:divBdr>
        </w:div>
        <w:div w:id="598414910">
          <w:marLeft w:val="0"/>
          <w:marRight w:val="0"/>
          <w:marTop w:val="0"/>
          <w:marBottom w:val="0"/>
          <w:divBdr>
            <w:top w:val="none" w:sz="0" w:space="0" w:color="auto"/>
            <w:left w:val="none" w:sz="0" w:space="0" w:color="auto"/>
            <w:bottom w:val="none" w:sz="0" w:space="0" w:color="auto"/>
            <w:right w:val="none" w:sz="0" w:space="0" w:color="auto"/>
          </w:divBdr>
        </w:div>
        <w:div w:id="601956267">
          <w:marLeft w:val="0"/>
          <w:marRight w:val="0"/>
          <w:marTop w:val="0"/>
          <w:marBottom w:val="0"/>
          <w:divBdr>
            <w:top w:val="none" w:sz="0" w:space="0" w:color="auto"/>
            <w:left w:val="none" w:sz="0" w:space="0" w:color="auto"/>
            <w:bottom w:val="none" w:sz="0" w:space="0" w:color="auto"/>
            <w:right w:val="none" w:sz="0" w:space="0" w:color="auto"/>
          </w:divBdr>
        </w:div>
        <w:div w:id="610010248">
          <w:marLeft w:val="0"/>
          <w:marRight w:val="0"/>
          <w:marTop w:val="0"/>
          <w:marBottom w:val="0"/>
          <w:divBdr>
            <w:top w:val="none" w:sz="0" w:space="0" w:color="auto"/>
            <w:left w:val="none" w:sz="0" w:space="0" w:color="auto"/>
            <w:bottom w:val="none" w:sz="0" w:space="0" w:color="auto"/>
            <w:right w:val="none" w:sz="0" w:space="0" w:color="auto"/>
          </w:divBdr>
        </w:div>
        <w:div w:id="633758495">
          <w:marLeft w:val="0"/>
          <w:marRight w:val="0"/>
          <w:marTop w:val="0"/>
          <w:marBottom w:val="0"/>
          <w:divBdr>
            <w:top w:val="none" w:sz="0" w:space="0" w:color="auto"/>
            <w:left w:val="none" w:sz="0" w:space="0" w:color="auto"/>
            <w:bottom w:val="none" w:sz="0" w:space="0" w:color="auto"/>
            <w:right w:val="none" w:sz="0" w:space="0" w:color="auto"/>
          </w:divBdr>
        </w:div>
        <w:div w:id="708333864">
          <w:marLeft w:val="0"/>
          <w:marRight w:val="0"/>
          <w:marTop w:val="0"/>
          <w:marBottom w:val="0"/>
          <w:divBdr>
            <w:top w:val="none" w:sz="0" w:space="0" w:color="auto"/>
            <w:left w:val="none" w:sz="0" w:space="0" w:color="auto"/>
            <w:bottom w:val="none" w:sz="0" w:space="0" w:color="auto"/>
            <w:right w:val="none" w:sz="0" w:space="0" w:color="auto"/>
          </w:divBdr>
        </w:div>
        <w:div w:id="720716513">
          <w:marLeft w:val="0"/>
          <w:marRight w:val="0"/>
          <w:marTop w:val="0"/>
          <w:marBottom w:val="0"/>
          <w:divBdr>
            <w:top w:val="none" w:sz="0" w:space="0" w:color="auto"/>
            <w:left w:val="none" w:sz="0" w:space="0" w:color="auto"/>
            <w:bottom w:val="none" w:sz="0" w:space="0" w:color="auto"/>
            <w:right w:val="none" w:sz="0" w:space="0" w:color="auto"/>
          </w:divBdr>
        </w:div>
        <w:div w:id="755977516">
          <w:marLeft w:val="0"/>
          <w:marRight w:val="0"/>
          <w:marTop w:val="0"/>
          <w:marBottom w:val="0"/>
          <w:divBdr>
            <w:top w:val="none" w:sz="0" w:space="0" w:color="auto"/>
            <w:left w:val="none" w:sz="0" w:space="0" w:color="auto"/>
            <w:bottom w:val="none" w:sz="0" w:space="0" w:color="auto"/>
            <w:right w:val="none" w:sz="0" w:space="0" w:color="auto"/>
          </w:divBdr>
        </w:div>
        <w:div w:id="836652576">
          <w:marLeft w:val="0"/>
          <w:marRight w:val="0"/>
          <w:marTop w:val="0"/>
          <w:marBottom w:val="0"/>
          <w:divBdr>
            <w:top w:val="none" w:sz="0" w:space="0" w:color="auto"/>
            <w:left w:val="none" w:sz="0" w:space="0" w:color="auto"/>
            <w:bottom w:val="none" w:sz="0" w:space="0" w:color="auto"/>
            <w:right w:val="none" w:sz="0" w:space="0" w:color="auto"/>
          </w:divBdr>
        </w:div>
        <w:div w:id="844444538">
          <w:marLeft w:val="0"/>
          <w:marRight w:val="0"/>
          <w:marTop w:val="0"/>
          <w:marBottom w:val="0"/>
          <w:divBdr>
            <w:top w:val="none" w:sz="0" w:space="0" w:color="auto"/>
            <w:left w:val="none" w:sz="0" w:space="0" w:color="auto"/>
            <w:bottom w:val="none" w:sz="0" w:space="0" w:color="auto"/>
            <w:right w:val="none" w:sz="0" w:space="0" w:color="auto"/>
          </w:divBdr>
        </w:div>
        <w:div w:id="844975826">
          <w:marLeft w:val="0"/>
          <w:marRight w:val="0"/>
          <w:marTop w:val="0"/>
          <w:marBottom w:val="0"/>
          <w:divBdr>
            <w:top w:val="none" w:sz="0" w:space="0" w:color="auto"/>
            <w:left w:val="none" w:sz="0" w:space="0" w:color="auto"/>
            <w:bottom w:val="none" w:sz="0" w:space="0" w:color="auto"/>
            <w:right w:val="none" w:sz="0" w:space="0" w:color="auto"/>
          </w:divBdr>
        </w:div>
        <w:div w:id="847018817">
          <w:marLeft w:val="0"/>
          <w:marRight w:val="0"/>
          <w:marTop w:val="0"/>
          <w:marBottom w:val="0"/>
          <w:divBdr>
            <w:top w:val="none" w:sz="0" w:space="0" w:color="auto"/>
            <w:left w:val="none" w:sz="0" w:space="0" w:color="auto"/>
            <w:bottom w:val="none" w:sz="0" w:space="0" w:color="auto"/>
            <w:right w:val="none" w:sz="0" w:space="0" w:color="auto"/>
          </w:divBdr>
        </w:div>
        <w:div w:id="853878284">
          <w:marLeft w:val="0"/>
          <w:marRight w:val="0"/>
          <w:marTop w:val="0"/>
          <w:marBottom w:val="0"/>
          <w:divBdr>
            <w:top w:val="none" w:sz="0" w:space="0" w:color="auto"/>
            <w:left w:val="none" w:sz="0" w:space="0" w:color="auto"/>
            <w:bottom w:val="none" w:sz="0" w:space="0" w:color="auto"/>
            <w:right w:val="none" w:sz="0" w:space="0" w:color="auto"/>
          </w:divBdr>
        </w:div>
        <w:div w:id="864975199">
          <w:marLeft w:val="0"/>
          <w:marRight w:val="0"/>
          <w:marTop w:val="0"/>
          <w:marBottom w:val="0"/>
          <w:divBdr>
            <w:top w:val="none" w:sz="0" w:space="0" w:color="auto"/>
            <w:left w:val="none" w:sz="0" w:space="0" w:color="auto"/>
            <w:bottom w:val="none" w:sz="0" w:space="0" w:color="auto"/>
            <w:right w:val="none" w:sz="0" w:space="0" w:color="auto"/>
          </w:divBdr>
        </w:div>
        <w:div w:id="866530246">
          <w:marLeft w:val="0"/>
          <w:marRight w:val="0"/>
          <w:marTop w:val="0"/>
          <w:marBottom w:val="0"/>
          <w:divBdr>
            <w:top w:val="none" w:sz="0" w:space="0" w:color="auto"/>
            <w:left w:val="none" w:sz="0" w:space="0" w:color="auto"/>
            <w:bottom w:val="none" w:sz="0" w:space="0" w:color="auto"/>
            <w:right w:val="none" w:sz="0" w:space="0" w:color="auto"/>
          </w:divBdr>
        </w:div>
        <w:div w:id="874125463">
          <w:marLeft w:val="0"/>
          <w:marRight w:val="0"/>
          <w:marTop w:val="0"/>
          <w:marBottom w:val="0"/>
          <w:divBdr>
            <w:top w:val="none" w:sz="0" w:space="0" w:color="auto"/>
            <w:left w:val="none" w:sz="0" w:space="0" w:color="auto"/>
            <w:bottom w:val="none" w:sz="0" w:space="0" w:color="auto"/>
            <w:right w:val="none" w:sz="0" w:space="0" w:color="auto"/>
          </w:divBdr>
        </w:div>
        <w:div w:id="882594222">
          <w:marLeft w:val="0"/>
          <w:marRight w:val="0"/>
          <w:marTop w:val="0"/>
          <w:marBottom w:val="0"/>
          <w:divBdr>
            <w:top w:val="none" w:sz="0" w:space="0" w:color="auto"/>
            <w:left w:val="none" w:sz="0" w:space="0" w:color="auto"/>
            <w:bottom w:val="none" w:sz="0" w:space="0" w:color="auto"/>
            <w:right w:val="none" w:sz="0" w:space="0" w:color="auto"/>
          </w:divBdr>
        </w:div>
        <w:div w:id="904340784">
          <w:marLeft w:val="0"/>
          <w:marRight w:val="0"/>
          <w:marTop w:val="0"/>
          <w:marBottom w:val="0"/>
          <w:divBdr>
            <w:top w:val="none" w:sz="0" w:space="0" w:color="auto"/>
            <w:left w:val="none" w:sz="0" w:space="0" w:color="auto"/>
            <w:bottom w:val="none" w:sz="0" w:space="0" w:color="auto"/>
            <w:right w:val="none" w:sz="0" w:space="0" w:color="auto"/>
          </w:divBdr>
        </w:div>
        <w:div w:id="919481369">
          <w:marLeft w:val="0"/>
          <w:marRight w:val="0"/>
          <w:marTop w:val="0"/>
          <w:marBottom w:val="0"/>
          <w:divBdr>
            <w:top w:val="none" w:sz="0" w:space="0" w:color="auto"/>
            <w:left w:val="none" w:sz="0" w:space="0" w:color="auto"/>
            <w:bottom w:val="none" w:sz="0" w:space="0" w:color="auto"/>
            <w:right w:val="none" w:sz="0" w:space="0" w:color="auto"/>
          </w:divBdr>
        </w:div>
        <w:div w:id="937787257">
          <w:marLeft w:val="0"/>
          <w:marRight w:val="0"/>
          <w:marTop w:val="0"/>
          <w:marBottom w:val="0"/>
          <w:divBdr>
            <w:top w:val="none" w:sz="0" w:space="0" w:color="auto"/>
            <w:left w:val="none" w:sz="0" w:space="0" w:color="auto"/>
            <w:bottom w:val="none" w:sz="0" w:space="0" w:color="auto"/>
            <w:right w:val="none" w:sz="0" w:space="0" w:color="auto"/>
          </w:divBdr>
        </w:div>
        <w:div w:id="948246155">
          <w:marLeft w:val="0"/>
          <w:marRight w:val="0"/>
          <w:marTop w:val="0"/>
          <w:marBottom w:val="0"/>
          <w:divBdr>
            <w:top w:val="none" w:sz="0" w:space="0" w:color="auto"/>
            <w:left w:val="none" w:sz="0" w:space="0" w:color="auto"/>
            <w:bottom w:val="none" w:sz="0" w:space="0" w:color="auto"/>
            <w:right w:val="none" w:sz="0" w:space="0" w:color="auto"/>
          </w:divBdr>
        </w:div>
        <w:div w:id="951400387">
          <w:marLeft w:val="0"/>
          <w:marRight w:val="0"/>
          <w:marTop w:val="0"/>
          <w:marBottom w:val="0"/>
          <w:divBdr>
            <w:top w:val="none" w:sz="0" w:space="0" w:color="auto"/>
            <w:left w:val="none" w:sz="0" w:space="0" w:color="auto"/>
            <w:bottom w:val="none" w:sz="0" w:space="0" w:color="auto"/>
            <w:right w:val="none" w:sz="0" w:space="0" w:color="auto"/>
          </w:divBdr>
        </w:div>
        <w:div w:id="951519913">
          <w:marLeft w:val="0"/>
          <w:marRight w:val="0"/>
          <w:marTop w:val="0"/>
          <w:marBottom w:val="0"/>
          <w:divBdr>
            <w:top w:val="none" w:sz="0" w:space="0" w:color="auto"/>
            <w:left w:val="none" w:sz="0" w:space="0" w:color="auto"/>
            <w:bottom w:val="none" w:sz="0" w:space="0" w:color="auto"/>
            <w:right w:val="none" w:sz="0" w:space="0" w:color="auto"/>
          </w:divBdr>
        </w:div>
        <w:div w:id="971330944">
          <w:marLeft w:val="0"/>
          <w:marRight w:val="0"/>
          <w:marTop w:val="0"/>
          <w:marBottom w:val="0"/>
          <w:divBdr>
            <w:top w:val="none" w:sz="0" w:space="0" w:color="auto"/>
            <w:left w:val="none" w:sz="0" w:space="0" w:color="auto"/>
            <w:bottom w:val="none" w:sz="0" w:space="0" w:color="auto"/>
            <w:right w:val="none" w:sz="0" w:space="0" w:color="auto"/>
          </w:divBdr>
        </w:div>
        <w:div w:id="974606277">
          <w:marLeft w:val="0"/>
          <w:marRight w:val="0"/>
          <w:marTop w:val="0"/>
          <w:marBottom w:val="0"/>
          <w:divBdr>
            <w:top w:val="none" w:sz="0" w:space="0" w:color="auto"/>
            <w:left w:val="none" w:sz="0" w:space="0" w:color="auto"/>
            <w:bottom w:val="none" w:sz="0" w:space="0" w:color="auto"/>
            <w:right w:val="none" w:sz="0" w:space="0" w:color="auto"/>
          </w:divBdr>
        </w:div>
        <w:div w:id="986475773">
          <w:marLeft w:val="0"/>
          <w:marRight w:val="0"/>
          <w:marTop w:val="0"/>
          <w:marBottom w:val="0"/>
          <w:divBdr>
            <w:top w:val="none" w:sz="0" w:space="0" w:color="auto"/>
            <w:left w:val="none" w:sz="0" w:space="0" w:color="auto"/>
            <w:bottom w:val="none" w:sz="0" w:space="0" w:color="auto"/>
            <w:right w:val="none" w:sz="0" w:space="0" w:color="auto"/>
          </w:divBdr>
        </w:div>
        <w:div w:id="1005473955">
          <w:marLeft w:val="0"/>
          <w:marRight w:val="0"/>
          <w:marTop w:val="0"/>
          <w:marBottom w:val="0"/>
          <w:divBdr>
            <w:top w:val="none" w:sz="0" w:space="0" w:color="auto"/>
            <w:left w:val="none" w:sz="0" w:space="0" w:color="auto"/>
            <w:bottom w:val="none" w:sz="0" w:space="0" w:color="auto"/>
            <w:right w:val="none" w:sz="0" w:space="0" w:color="auto"/>
          </w:divBdr>
        </w:div>
        <w:div w:id="1028718618">
          <w:marLeft w:val="0"/>
          <w:marRight w:val="0"/>
          <w:marTop w:val="0"/>
          <w:marBottom w:val="0"/>
          <w:divBdr>
            <w:top w:val="none" w:sz="0" w:space="0" w:color="auto"/>
            <w:left w:val="none" w:sz="0" w:space="0" w:color="auto"/>
            <w:bottom w:val="none" w:sz="0" w:space="0" w:color="auto"/>
            <w:right w:val="none" w:sz="0" w:space="0" w:color="auto"/>
          </w:divBdr>
        </w:div>
        <w:div w:id="1035737080">
          <w:marLeft w:val="0"/>
          <w:marRight w:val="0"/>
          <w:marTop w:val="0"/>
          <w:marBottom w:val="0"/>
          <w:divBdr>
            <w:top w:val="none" w:sz="0" w:space="0" w:color="auto"/>
            <w:left w:val="none" w:sz="0" w:space="0" w:color="auto"/>
            <w:bottom w:val="none" w:sz="0" w:space="0" w:color="auto"/>
            <w:right w:val="none" w:sz="0" w:space="0" w:color="auto"/>
          </w:divBdr>
        </w:div>
        <w:div w:id="1036083641">
          <w:marLeft w:val="0"/>
          <w:marRight w:val="0"/>
          <w:marTop w:val="0"/>
          <w:marBottom w:val="0"/>
          <w:divBdr>
            <w:top w:val="none" w:sz="0" w:space="0" w:color="auto"/>
            <w:left w:val="none" w:sz="0" w:space="0" w:color="auto"/>
            <w:bottom w:val="none" w:sz="0" w:space="0" w:color="auto"/>
            <w:right w:val="none" w:sz="0" w:space="0" w:color="auto"/>
          </w:divBdr>
        </w:div>
        <w:div w:id="1036811017">
          <w:marLeft w:val="0"/>
          <w:marRight w:val="0"/>
          <w:marTop w:val="0"/>
          <w:marBottom w:val="0"/>
          <w:divBdr>
            <w:top w:val="none" w:sz="0" w:space="0" w:color="auto"/>
            <w:left w:val="none" w:sz="0" w:space="0" w:color="auto"/>
            <w:bottom w:val="none" w:sz="0" w:space="0" w:color="auto"/>
            <w:right w:val="none" w:sz="0" w:space="0" w:color="auto"/>
          </w:divBdr>
        </w:div>
        <w:div w:id="1040865443">
          <w:marLeft w:val="0"/>
          <w:marRight w:val="0"/>
          <w:marTop w:val="0"/>
          <w:marBottom w:val="0"/>
          <w:divBdr>
            <w:top w:val="none" w:sz="0" w:space="0" w:color="auto"/>
            <w:left w:val="none" w:sz="0" w:space="0" w:color="auto"/>
            <w:bottom w:val="none" w:sz="0" w:space="0" w:color="auto"/>
            <w:right w:val="none" w:sz="0" w:space="0" w:color="auto"/>
          </w:divBdr>
        </w:div>
        <w:div w:id="1041857538">
          <w:marLeft w:val="0"/>
          <w:marRight w:val="0"/>
          <w:marTop w:val="0"/>
          <w:marBottom w:val="0"/>
          <w:divBdr>
            <w:top w:val="none" w:sz="0" w:space="0" w:color="auto"/>
            <w:left w:val="none" w:sz="0" w:space="0" w:color="auto"/>
            <w:bottom w:val="none" w:sz="0" w:space="0" w:color="auto"/>
            <w:right w:val="none" w:sz="0" w:space="0" w:color="auto"/>
          </w:divBdr>
        </w:div>
        <w:div w:id="1047681504">
          <w:marLeft w:val="0"/>
          <w:marRight w:val="0"/>
          <w:marTop w:val="0"/>
          <w:marBottom w:val="0"/>
          <w:divBdr>
            <w:top w:val="none" w:sz="0" w:space="0" w:color="auto"/>
            <w:left w:val="none" w:sz="0" w:space="0" w:color="auto"/>
            <w:bottom w:val="none" w:sz="0" w:space="0" w:color="auto"/>
            <w:right w:val="none" w:sz="0" w:space="0" w:color="auto"/>
          </w:divBdr>
        </w:div>
        <w:div w:id="1059939659">
          <w:marLeft w:val="0"/>
          <w:marRight w:val="0"/>
          <w:marTop w:val="0"/>
          <w:marBottom w:val="0"/>
          <w:divBdr>
            <w:top w:val="none" w:sz="0" w:space="0" w:color="auto"/>
            <w:left w:val="none" w:sz="0" w:space="0" w:color="auto"/>
            <w:bottom w:val="none" w:sz="0" w:space="0" w:color="auto"/>
            <w:right w:val="none" w:sz="0" w:space="0" w:color="auto"/>
          </w:divBdr>
        </w:div>
        <w:div w:id="1081757956">
          <w:marLeft w:val="0"/>
          <w:marRight w:val="0"/>
          <w:marTop w:val="0"/>
          <w:marBottom w:val="0"/>
          <w:divBdr>
            <w:top w:val="none" w:sz="0" w:space="0" w:color="auto"/>
            <w:left w:val="none" w:sz="0" w:space="0" w:color="auto"/>
            <w:bottom w:val="none" w:sz="0" w:space="0" w:color="auto"/>
            <w:right w:val="none" w:sz="0" w:space="0" w:color="auto"/>
          </w:divBdr>
        </w:div>
        <w:div w:id="1085958247">
          <w:marLeft w:val="0"/>
          <w:marRight w:val="0"/>
          <w:marTop w:val="0"/>
          <w:marBottom w:val="0"/>
          <w:divBdr>
            <w:top w:val="none" w:sz="0" w:space="0" w:color="auto"/>
            <w:left w:val="none" w:sz="0" w:space="0" w:color="auto"/>
            <w:bottom w:val="none" w:sz="0" w:space="0" w:color="auto"/>
            <w:right w:val="none" w:sz="0" w:space="0" w:color="auto"/>
          </w:divBdr>
        </w:div>
        <w:div w:id="1087456903">
          <w:marLeft w:val="0"/>
          <w:marRight w:val="0"/>
          <w:marTop w:val="0"/>
          <w:marBottom w:val="0"/>
          <w:divBdr>
            <w:top w:val="none" w:sz="0" w:space="0" w:color="auto"/>
            <w:left w:val="none" w:sz="0" w:space="0" w:color="auto"/>
            <w:bottom w:val="none" w:sz="0" w:space="0" w:color="auto"/>
            <w:right w:val="none" w:sz="0" w:space="0" w:color="auto"/>
          </w:divBdr>
        </w:div>
        <w:div w:id="1105349866">
          <w:marLeft w:val="0"/>
          <w:marRight w:val="0"/>
          <w:marTop w:val="0"/>
          <w:marBottom w:val="0"/>
          <w:divBdr>
            <w:top w:val="none" w:sz="0" w:space="0" w:color="auto"/>
            <w:left w:val="none" w:sz="0" w:space="0" w:color="auto"/>
            <w:bottom w:val="none" w:sz="0" w:space="0" w:color="auto"/>
            <w:right w:val="none" w:sz="0" w:space="0" w:color="auto"/>
          </w:divBdr>
        </w:div>
        <w:div w:id="1117603457">
          <w:marLeft w:val="0"/>
          <w:marRight w:val="0"/>
          <w:marTop w:val="0"/>
          <w:marBottom w:val="0"/>
          <w:divBdr>
            <w:top w:val="none" w:sz="0" w:space="0" w:color="auto"/>
            <w:left w:val="none" w:sz="0" w:space="0" w:color="auto"/>
            <w:bottom w:val="none" w:sz="0" w:space="0" w:color="auto"/>
            <w:right w:val="none" w:sz="0" w:space="0" w:color="auto"/>
          </w:divBdr>
        </w:div>
        <w:div w:id="1140654123">
          <w:marLeft w:val="0"/>
          <w:marRight w:val="0"/>
          <w:marTop w:val="0"/>
          <w:marBottom w:val="0"/>
          <w:divBdr>
            <w:top w:val="none" w:sz="0" w:space="0" w:color="auto"/>
            <w:left w:val="none" w:sz="0" w:space="0" w:color="auto"/>
            <w:bottom w:val="none" w:sz="0" w:space="0" w:color="auto"/>
            <w:right w:val="none" w:sz="0" w:space="0" w:color="auto"/>
          </w:divBdr>
        </w:div>
        <w:div w:id="1209681500">
          <w:marLeft w:val="0"/>
          <w:marRight w:val="0"/>
          <w:marTop w:val="0"/>
          <w:marBottom w:val="0"/>
          <w:divBdr>
            <w:top w:val="none" w:sz="0" w:space="0" w:color="auto"/>
            <w:left w:val="none" w:sz="0" w:space="0" w:color="auto"/>
            <w:bottom w:val="none" w:sz="0" w:space="0" w:color="auto"/>
            <w:right w:val="none" w:sz="0" w:space="0" w:color="auto"/>
          </w:divBdr>
        </w:div>
        <w:div w:id="1210190917">
          <w:marLeft w:val="0"/>
          <w:marRight w:val="0"/>
          <w:marTop w:val="0"/>
          <w:marBottom w:val="0"/>
          <w:divBdr>
            <w:top w:val="none" w:sz="0" w:space="0" w:color="auto"/>
            <w:left w:val="none" w:sz="0" w:space="0" w:color="auto"/>
            <w:bottom w:val="none" w:sz="0" w:space="0" w:color="auto"/>
            <w:right w:val="none" w:sz="0" w:space="0" w:color="auto"/>
          </w:divBdr>
        </w:div>
        <w:div w:id="1212301508">
          <w:marLeft w:val="0"/>
          <w:marRight w:val="0"/>
          <w:marTop w:val="0"/>
          <w:marBottom w:val="0"/>
          <w:divBdr>
            <w:top w:val="none" w:sz="0" w:space="0" w:color="auto"/>
            <w:left w:val="none" w:sz="0" w:space="0" w:color="auto"/>
            <w:bottom w:val="none" w:sz="0" w:space="0" w:color="auto"/>
            <w:right w:val="none" w:sz="0" w:space="0" w:color="auto"/>
          </w:divBdr>
        </w:div>
        <w:div w:id="1212766584">
          <w:marLeft w:val="0"/>
          <w:marRight w:val="0"/>
          <w:marTop w:val="0"/>
          <w:marBottom w:val="0"/>
          <w:divBdr>
            <w:top w:val="none" w:sz="0" w:space="0" w:color="auto"/>
            <w:left w:val="none" w:sz="0" w:space="0" w:color="auto"/>
            <w:bottom w:val="none" w:sz="0" w:space="0" w:color="auto"/>
            <w:right w:val="none" w:sz="0" w:space="0" w:color="auto"/>
          </w:divBdr>
        </w:div>
        <w:div w:id="1218005190">
          <w:marLeft w:val="0"/>
          <w:marRight w:val="0"/>
          <w:marTop w:val="0"/>
          <w:marBottom w:val="0"/>
          <w:divBdr>
            <w:top w:val="none" w:sz="0" w:space="0" w:color="auto"/>
            <w:left w:val="none" w:sz="0" w:space="0" w:color="auto"/>
            <w:bottom w:val="none" w:sz="0" w:space="0" w:color="auto"/>
            <w:right w:val="none" w:sz="0" w:space="0" w:color="auto"/>
          </w:divBdr>
        </w:div>
        <w:div w:id="1219241979">
          <w:marLeft w:val="0"/>
          <w:marRight w:val="0"/>
          <w:marTop w:val="0"/>
          <w:marBottom w:val="0"/>
          <w:divBdr>
            <w:top w:val="none" w:sz="0" w:space="0" w:color="auto"/>
            <w:left w:val="none" w:sz="0" w:space="0" w:color="auto"/>
            <w:bottom w:val="none" w:sz="0" w:space="0" w:color="auto"/>
            <w:right w:val="none" w:sz="0" w:space="0" w:color="auto"/>
          </w:divBdr>
        </w:div>
        <w:div w:id="1221746196">
          <w:marLeft w:val="0"/>
          <w:marRight w:val="0"/>
          <w:marTop w:val="0"/>
          <w:marBottom w:val="0"/>
          <w:divBdr>
            <w:top w:val="none" w:sz="0" w:space="0" w:color="auto"/>
            <w:left w:val="none" w:sz="0" w:space="0" w:color="auto"/>
            <w:bottom w:val="none" w:sz="0" w:space="0" w:color="auto"/>
            <w:right w:val="none" w:sz="0" w:space="0" w:color="auto"/>
          </w:divBdr>
        </w:div>
        <w:div w:id="1226835678">
          <w:marLeft w:val="0"/>
          <w:marRight w:val="0"/>
          <w:marTop w:val="0"/>
          <w:marBottom w:val="0"/>
          <w:divBdr>
            <w:top w:val="none" w:sz="0" w:space="0" w:color="auto"/>
            <w:left w:val="none" w:sz="0" w:space="0" w:color="auto"/>
            <w:bottom w:val="none" w:sz="0" w:space="0" w:color="auto"/>
            <w:right w:val="none" w:sz="0" w:space="0" w:color="auto"/>
          </w:divBdr>
        </w:div>
        <w:div w:id="1228344410">
          <w:marLeft w:val="0"/>
          <w:marRight w:val="0"/>
          <w:marTop w:val="0"/>
          <w:marBottom w:val="0"/>
          <w:divBdr>
            <w:top w:val="none" w:sz="0" w:space="0" w:color="auto"/>
            <w:left w:val="none" w:sz="0" w:space="0" w:color="auto"/>
            <w:bottom w:val="none" w:sz="0" w:space="0" w:color="auto"/>
            <w:right w:val="none" w:sz="0" w:space="0" w:color="auto"/>
          </w:divBdr>
        </w:div>
        <w:div w:id="1235774534">
          <w:marLeft w:val="0"/>
          <w:marRight w:val="0"/>
          <w:marTop w:val="0"/>
          <w:marBottom w:val="0"/>
          <w:divBdr>
            <w:top w:val="none" w:sz="0" w:space="0" w:color="auto"/>
            <w:left w:val="none" w:sz="0" w:space="0" w:color="auto"/>
            <w:bottom w:val="none" w:sz="0" w:space="0" w:color="auto"/>
            <w:right w:val="none" w:sz="0" w:space="0" w:color="auto"/>
          </w:divBdr>
        </w:div>
        <w:div w:id="1254364260">
          <w:marLeft w:val="0"/>
          <w:marRight w:val="0"/>
          <w:marTop w:val="0"/>
          <w:marBottom w:val="0"/>
          <w:divBdr>
            <w:top w:val="none" w:sz="0" w:space="0" w:color="auto"/>
            <w:left w:val="none" w:sz="0" w:space="0" w:color="auto"/>
            <w:bottom w:val="none" w:sz="0" w:space="0" w:color="auto"/>
            <w:right w:val="none" w:sz="0" w:space="0" w:color="auto"/>
          </w:divBdr>
        </w:div>
        <w:div w:id="1256326624">
          <w:marLeft w:val="0"/>
          <w:marRight w:val="0"/>
          <w:marTop w:val="0"/>
          <w:marBottom w:val="0"/>
          <w:divBdr>
            <w:top w:val="none" w:sz="0" w:space="0" w:color="auto"/>
            <w:left w:val="none" w:sz="0" w:space="0" w:color="auto"/>
            <w:bottom w:val="none" w:sz="0" w:space="0" w:color="auto"/>
            <w:right w:val="none" w:sz="0" w:space="0" w:color="auto"/>
          </w:divBdr>
        </w:div>
        <w:div w:id="1264073466">
          <w:marLeft w:val="0"/>
          <w:marRight w:val="0"/>
          <w:marTop w:val="0"/>
          <w:marBottom w:val="0"/>
          <w:divBdr>
            <w:top w:val="none" w:sz="0" w:space="0" w:color="auto"/>
            <w:left w:val="none" w:sz="0" w:space="0" w:color="auto"/>
            <w:bottom w:val="none" w:sz="0" w:space="0" w:color="auto"/>
            <w:right w:val="none" w:sz="0" w:space="0" w:color="auto"/>
          </w:divBdr>
        </w:div>
        <w:div w:id="1299847560">
          <w:marLeft w:val="0"/>
          <w:marRight w:val="0"/>
          <w:marTop w:val="0"/>
          <w:marBottom w:val="0"/>
          <w:divBdr>
            <w:top w:val="none" w:sz="0" w:space="0" w:color="auto"/>
            <w:left w:val="none" w:sz="0" w:space="0" w:color="auto"/>
            <w:bottom w:val="none" w:sz="0" w:space="0" w:color="auto"/>
            <w:right w:val="none" w:sz="0" w:space="0" w:color="auto"/>
          </w:divBdr>
        </w:div>
        <w:div w:id="1328555549">
          <w:marLeft w:val="0"/>
          <w:marRight w:val="0"/>
          <w:marTop w:val="0"/>
          <w:marBottom w:val="0"/>
          <w:divBdr>
            <w:top w:val="none" w:sz="0" w:space="0" w:color="auto"/>
            <w:left w:val="none" w:sz="0" w:space="0" w:color="auto"/>
            <w:bottom w:val="none" w:sz="0" w:space="0" w:color="auto"/>
            <w:right w:val="none" w:sz="0" w:space="0" w:color="auto"/>
          </w:divBdr>
        </w:div>
        <w:div w:id="1347440386">
          <w:marLeft w:val="0"/>
          <w:marRight w:val="0"/>
          <w:marTop w:val="0"/>
          <w:marBottom w:val="0"/>
          <w:divBdr>
            <w:top w:val="none" w:sz="0" w:space="0" w:color="auto"/>
            <w:left w:val="none" w:sz="0" w:space="0" w:color="auto"/>
            <w:bottom w:val="none" w:sz="0" w:space="0" w:color="auto"/>
            <w:right w:val="none" w:sz="0" w:space="0" w:color="auto"/>
          </w:divBdr>
        </w:div>
        <w:div w:id="1361659461">
          <w:marLeft w:val="0"/>
          <w:marRight w:val="0"/>
          <w:marTop w:val="0"/>
          <w:marBottom w:val="0"/>
          <w:divBdr>
            <w:top w:val="none" w:sz="0" w:space="0" w:color="auto"/>
            <w:left w:val="none" w:sz="0" w:space="0" w:color="auto"/>
            <w:bottom w:val="none" w:sz="0" w:space="0" w:color="auto"/>
            <w:right w:val="none" w:sz="0" w:space="0" w:color="auto"/>
          </w:divBdr>
        </w:div>
        <w:div w:id="1368219399">
          <w:marLeft w:val="0"/>
          <w:marRight w:val="0"/>
          <w:marTop w:val="0"/>
          <w:marBottom w:val="0"/>
          <w:divBdr>
            <w:top w:val="none" w:sz="0" w:space="0" w:color="auto"/>
            <w:left w:val="none" w:sz="0" w:space="0" w:color="auto"/>
            <w:bottom w:val="none" w:sz="0" w:space="0" w:color="auto"/>
            <w:right w:val="none" w:sz="0" w:space="0" w:color="auto"/>
          </w:divBdr>
        </w:div>
        <w:div w:id="1384718781">
          <w:marLeft w:val="0"/>
          <w:marRight w:val="0"/>
          <w:marTop w:val="0"/>
          <w:marBottom w:val="0"/>
          <w:divBdr>
            <w:top w:val="none" w:sz="0" w:space="0" w:color="auto"/>
            <w:left w:val="none" w:sz="0" w:space="0" w:color="auto"/>
            <w:bottom w:val="none" w:sz="0" w:space="0" w:color="auto"/>
            <w:right w:val="none" w:sz="0" w:space="0" w:color="auto"/>
          </w:divBdr>
        </w:div>
        <w:div w:id="1414354194">
          <w:marLeft w:val="0"/>
          <w:marRight w:val="0"/>
          <w:marTop w:val="0"/>
          <w:marBottom w:val="0"/>
          <w:divBdr>
            <w:top w:val="none" w:sz="0" w:space="0" w:color="auto"/>
            <w:left w:val="none" w:sz="0" w:space="0" w:color="auto"/>
            <w:bottom w:val="none" w:sz="0" w:space="0" w:color="auto"/>
            <w:right w:val="none" w:sz="0" w:space="0" w:color="auto"/>
          </w:divBdr>
        </w:div>
        <w:div w:id="1415126414">
          <w:marLeft w:val="0"/>
          <w:marRight w:val="0"/>
          <w:marTop w:val="0"/>
          <w:marBottom w:val="0"/>
          <w:divBdr>
            <w:top w:val="none" w:sz="0" w:space="0" w:color="auto"/>
            <w:left w:val="none" w:sz="0" w:space="0" w:color="auto"/>
            <w:bottom w:val="none" w:sz="0" w:space="0" w:color="auto"/>
            <w:right w:val="none" w:sz="0" w:space="0" w:color="auto"/>
          </w:divBdr>
        </w:div>
        <w:div w:id="1418556971">
          <w:marLeft w:val="0"/>
          <w:marRight w:val="0"/>
          <w:marTop w:val="0"/>
          <w:marBottom w:val="0"/>
          <w:divBdr>
            <w:top w:val="none" w:sz="0" w:space="0" w:color="auto"/>
            <w:left w:val="none" w:sz="0" w:space="0" w:color="auto"/>
            <w:bottom w:val="none" w:sz="0" w:space="0" w:color="auto"/>
            <w:right w:val="none" w:sz="0" w:space="0" w:color="auto"/>
          </w:divBdr>
        </w:div>
        <w:div w:id="1423139790">
          <w:marLeft w:val="0"/>
          <w:marRight w:val="0"/>
          <w:marTop w:val="0"/>
          <w:marBottom w:val="0"/>
          <w:divBdr>
            <w:top w:val="none" w:sz="0" w:space="0" w:color="auto"/>
            <w:left w:val="none" w:sz="0" w:space="0" w:color="auto"/>
            <w:bottom w:val="none" w:sz="0" w:space="0" w:color="auto"/>
            <w:right w:val="none" w:sz="0" w:space="0" w:color="auto"/>
          </w:divBdr>
        </w:div>
        <w:div w:id="1434328419">
          <w:marLeft w:val="0"/>
          <w:marRight w:val="0"/>
          <w:marTop w:val="0"/>
          <w:marBottom w:val="0"/>
          <w:divBdr>
            <w:top w:val="none" w:sz="0" w:space="0" w:color="auto"/>
            <w:left w:val="none" w:sz="0" w:space="0" w:color="auto"/>
            <w:bottom w:val="none" w:sz="0" w:space="0" w:color="auto"/>
            <w:right w:val="none" w:sz="0" w:space="0" w:color="auto"/>
          </w:divBdr>
        </w:div>
        <w:div w:id="1440837034">
          <w:marLeft w:val="0"/>
          <w:marRight w:val="0"/>
          <w:marTop w:val="0"/>
          <w:marBottom w:val="0"/>
          <w:divBdr>
            <w:top w:val="none" w:sz="0" w:space="0" w:color="auto"/>
            <w:left w:val="none" w:sz="0" w:space="0" w:color="auto"/>
            <w:bottom w:val="none" w:sz="0" w:space="0" w:color="auto"/>
            <w:right w:val="none" w:sz="0" w:space="0" w:color="auto"/>
          </w:divBdr>
        </w:div>
        <w:div w:id="1463957973">
          <w:marLeft w:val="0"/>
          <w:marRight w:val="0"/>
          <w:marTop w:val="0"/>
          <w:marBottom w:val="0"/>
          <w:divBdr>
            <w:top w:val="none" w:sz="0" w:space="0" w:color="auto"/>
            <w:left w:val="none" w:sz="0" w:space="0" w:color="auto"/>
            <w:bottom w:val="none" w:sz="0" w:space="0" w:color="auto"/>
            <w:right w:val="none" w:sz="0" w:space="0" w:color="auto"/>
          </w:divBdr>
        </w:div>
        <w:div w:id="1467115459">
          <w:marLeft w:val="0"/>
          <w:marRight w:val="0"/>
          <w:marTop w:val="0"/>
          <w:marBottom w:val="0"/>
          <w:divBdr>
            <w:top w:val="none" w:sz="0" w:space="0" w:color="auto"/>
            <w:left w:val="none" w:sz="0" w:space="0" w:color="auto"/>
            <w:bottom w:val="none" w:sz="0" w:space="0" w:color="auto"/>
            <w:right w:val="none" w:sz="0" w:space="0" w:color="auto"/>
          </w:divBdr>
        </w:div>
        <w:div w:id="1476723364">
          <w:marLeft w:val="0"/>
          <w:marRight w:val="0"/>
          <w:marTop w:val="0"/>
          <w:marBottom w:val="0"/>
          <w:divBdr>
            <w:top w:val="none" w:sz="0" w:space="0" w:color="auto"/>
            <w:left w:val="none" w:sz="0" w:space="0" w:color="auto"/>
            <w:bottom w:val="none" w:sz="0" w:space="0" w:color="auto"/>
            <w:right w:val="none" w:sz="0" w:space="0" w:color="auto"/>
          </w:divBdr>
        </w:div>
        <w:div w:id="1487817033">
          <w:marLeft w:val="0"/>
          <w:marRight w:val="0"/>
          <w:marTop w:val="0"/>
          <w:marBottom w:val="0"/>
          <w:divBdr>
            <w:top w:val="none" w:sz="0" w:space="0" w:color="auto"/>
            <w:left w:val="none" w:sz="0" w:space="0" w:color="auto"/>
            <w:bottom w:val="none" w:sz="0" w:space="0" w:color="auto"/>
            <w:right w:val="none" w:sz="0" w:space="0" w:color="auto"/>
          </w:divBdr>
        </w:div>
        <w:div w:id="1506087126">
          <w:marLeft w:val="0"/>
          <w:marRight w:val="0"/>
          <w:marTop w:val="0"/>
          <w:marBottom w:val="0"/>
          <w:divBdr>
            <w:top w:val="none" w:sz="0" w:space="0" w:color="auto"/>
            <w:left w:val="none" w:sz="0" w:space="0" w:color="auto"/>
            <w:bottom w:val="none" w:sz="0" w:space="0" w:color="auto"/>
            <w:right w:val="none" w:sz="0" w:space="0" w:color="auto"/>
          </w:divBdr>
        </w:div>
        <w:div w:id="1521580404">
          <w:marLeft w:val="0"/>
          <w:marRight w:val="0"/>
          <w:marTop w:val="0"/>
          <w:marBottom w:val="0"/>
          <w:divBdr>
            <w:top w:val="none" w:sz="0" w:space="0" w:color="auto"/>
            <w:left w:val="none" w:sz="0" w:space="0" w:color="auto"/>
            <w:bottom w:val="none" w:sz="0" w:space="0" w:color="auto"/>
            <w:right w:val="none" w:sz="0" w:space="0" w:color="auto"/>
          </w:divBdr>
        </w:div>
        <w:div w:id="1538615815">
          <w:marLeft w:val="0"/>
          <w:marRight w:val="0"/>
          <w:marTop w:val="0"/>
          <w:marBottom w:val="0"/>
          <w:divBdr>
            <w:top w:val="none" w:sz="0" w:space="0" w:color="auto"/>
            <w:left w:val="none" w:sz="0" w:space="0" w:color="auto"/>
            <w:bottom w:val="none" w:sz="0" w:space="0" w:color="auto"/>
            <w:right w:val="none" w:sz="0" w:space="0" w:color="auto"/>
          </w:divBdr>
        </w:div>
        <w:div w:id="1546915061">
          <w:marLeft w:val="0"/>
          <w:marRight w:val="0"/>
          <w:marTop w:val="0"/>
          <w:marBottom w:val="0"/>
          <w:divBdr>
            <w:top w:val="none" w:sz="0" w:space="0" w:color="auto"/>
            <w:left w:val="none" w:sz="0" w:space="0" w:color="auto"/>
            <w:bottom w:val="none" w:sz="0" w:space="0" w:color="auto"/>
            <w:right w:val="none" w:sz="0" w:space="0" w:color="auto"/>
          </w:divBdr>
        </w:div>
        <w:div w:id="1548952906">
          <w:marLeft w:val="0"/>
          <w:marRight w:val="0"/>
          <w:marTop w:val="0"/>
          <w:marBottom w:val="0"/>
          <w:divBdr>
            <w:top w:val="none" w:sz="0" w:space="0" w:color="auto"/>
            <w:left w:val="none" w:sz="0" w:space="0" w:color="auto"/>
            <w:bottom w:val="none" w:sz="0" w:space="0" w:color="auto"/>
            <w:right w:val="none" w:sz="0" w:space="0" w:color="auto"/>
          </w:divBdr>
        </w:div>
        <w:div w:id="1579637002">
          <w:marLeft w:val="0"/>
          <w:marRight w:val="0"/>
          <w:marTop w:val="0"/>
          <w:marBottom w:val="0"/>
          <w:divBdr>
            <w:top w:val="none" w:sz="0" w:space="0" w:color="auto"/>
            <w:left w:val="none" w:sz="0" w:space="0" w:color="auto"/>
            <w:bottom w:val="none" w:sz="0" w:space="0" w:color="auto"/>
            <w:right w:val="none" w:sz="0" w:space="0" w:color="auto"/>
          </w:divBdr>
        </w:div>
        <w:div w:id="1594776661">
          <w:marLeft w:val="0"/>
          <w:marRight w:val="0"/>
          <w:marTop w:val="0"/>
          <w:marBottom w:val="0"/>
          <w:divBdr>
            <w:top w:val="none" w:sz="0" w:space="0" w:color="auto"/>
            <w:left w:val="none" w:sz="0" w:space="0" w:color="auto"/>
            <w:bottom w:val="none" w:sz="0" w:space="0" w:color="auto"/>
            <w:right w:val="none" w:sz="0" w:space="0" w:color="auto"/>
          </w:divBdr>
        </w:div>
        <w:div w:id="1607880002">
          <w:marLeft w:val="0"/>
          <w:marRight w:val="0"/>
          <w:marTop w:val="0"/>
          <w:marBottom w:val="0"/>
          <w:divBdr>
            <w:top w:val="none" w:sz="0" w:space="0" w:color="auto"/>
            <w:left w:val="none" w:sz="0" w:space="0" w:color="auto"/>
            <w:bottom w:val="none" w:sz="0" w:space="0" w:color="auto"/>
            <w:right w:val="none" w:sz="0" w:space="0" w:color="auto"/>
          </w:divBdr>
        </w:div>
        <w:div w:id="1629312800">
          <w:marLeft w:val="0"/>
          <w:marRight w:val="0"/>
          <w:marTop w:val="0"/>
          <w:marBottom w:val="0"/>
          <w:divBdr>
            <w:top w:val="none" w:sz="0" w:space="0" w:color="auto"/>
            <w:left w:val="none" w:sz="0" w:space="0" w:color="auto"/>
            <w:bottom w:val="none" w:sz="0" w:space="0" w:color="auto"/>
            <w:right w:val="none" w:sz="0" w:space="0" w:color="auto"/>
          </w:divBdr>
        </w:div>
        <w:div w:id="1629625809">
          <w:marLeft w:val="0"/>
          <w:marRight w:val="0"/>
          <w:marTop w:val="0"/>
          <w:marBottom w:val="0"/>
          <w:divBdr>
            <w:top w:val="none" w:sz="0" w:space="0" w:color="auto"/>
            <w:left w:val="none" w:sz="0" w:space="0" w:color="auto"/>
            <w:bottom w:val="none" w:sz="0" w:space="0" w:color="auto"/>
            <w:right w:val="none" w:sz="0" w:space="0" w:color="auto"/>
          </w:divBdr>
        </w:div>
        <w:div w:id="1641228574">
          <w:marLeft w:val="0"/>
          <w:marRight w:val="0"/>
          <w:marTop w:val="0"/>
          <w:marBottom w:val="0"/>
          <w:divBdr>
            <w:top w:val="none" w:sz="0" w:space="0" w:color="auto"/>
            <w:left w:val="none" w:sz="0" w:space="0" w:color="auto"/>
            <w:bottom w:val="none" w:sz="0" w:space="0" w:color="auto"/>
            <w:right w:val="none" w:sz="0" w:space="0" w:color="auto"/>
          </w:divBdr>
        </w:div>
        <w:div w:id="1657761502">
          <w:marLeft w:val="0"/>
          <w:marRight w:val="0"/>
          <w:marTop w:val="0"/>
          <w:marBottom w:val="0"/>
          <w:divBdr>
            <w:top w:val="none" w:sz="0" w:space="0" w:color="auto"/>
            <w:left w:val="none" w:sz="0" w:space="0" w:color="auto"/>
            <w:bottom w:val="none" w:sz="0" w:space="0" w:color="auto"/>
            <w:right w:val="none" w:sz="0" w:space="0" w:color="auto"/>
          </w:divBdr>
        </w:div>
        <w:div w:id="1679648235">
          <w:marLeft w:val="0"/>
          <w:marRight w:val="0"/>
          <w:marTop w:val="0"/>
          <w:marBottom w:val="0"/>
          <w:divBdr>
            <w:top w:val="none" w:sz="0" w:space="0" w:color="auto"/>
            <w:left w:val="none" w:sz="0" w:space="0" w:color="auto"/>
            <w:bottom w:val="none" w:sz="0" w:space="0" w:color="auto"/>
            <w:right w:val="none" w:sz="0" w:space="0" w:color="auto"/>
          </w:divBdr>
        </w:div>
        <w:div w:id="1691371742">
          <w:marLeft w:val="0"/>
          <w:marRight w:val="0"/>
          <w:marTop w:val="0"/>
          <w:marBottom w:val="0"/>
          <w:divBdr>
            <w:top w:val="none" w:sz="0" w:space="0" w:color="auto"/>
            <w:left w:val="none" w:sz="0" w:space="0" w:color="auto"/>
            <w:bottom w:val="none" w:sz="0" w:space="0" w:color="auto"/>
            <w:right w:val="none" w:sz="0" w:space="0" w:color="auto"/>
          </w:divBdr>
        </w:div>
        <w:div w:id="1698120820">
          <w:marLeft w:val="0"/>
          <w:marRight w:val="0"/>
          <w:marTop w:val="0"/>
          <w:marBottom w:val="0"/>
          <w:divBdr>
            <w:top w:val="none" w:sz="0" w:space="0" w:color="auto"/>
            <w:left w:val="none" w:sz="0" w:space="0" w:color="auto"/>
            <w:bottom w:val="none" w:sz="0" w:space="0" w:color="auto"/>
            <w:right w:val="none" w:sz="0" w:space="0" w:color="auto"/>
          </w:divBdr>
        </w:div>
        <w:div w:id="1702779540">
          <w:marLeft w:val="0"/>
          <w:marRight w:val="0"/>
          <w:marTop w:val="0"/>
          <w:marBottom w:val="0"/>
          <w:divBdr>
            <w:top w:val="none" w:sz="0" w:space="0" w:color="auto"/>
            <w:left w:val="none" w:sz="0" w:space="0" w:color="auto"/>
            <w:bottom w:val="none" w:sz="0" w:space="0" w:color="auto"/>
            <w:right w:val="none" w:sz="0" w:space="0" w:color="auto"/>
          </w:divBdr>
        </w:div>
        <w:div w:id="1722173233">
          <w:marLeft w:val="0"/>
          <w:marRight w:val="0"/>
          <w:marTop w:val="0"/>
          <w:marBottom w:val="0"/>
          <w:divBdr>
            <w:top w:val="none" w:sz="0" w:space="0" w:color="auto"/>
            <w:left w:val="none" w:sz="0" w:space="0" w:color="auto"/>
            <w:bottom w:val="none" w:sz="0" w:space="0" w:color="auto"/>
            <w:right w:val="none" w:sz="0" w:space="0" w:color="auto"/>
          </w:divBdr>
        </w:div>
        <w:div w:id="1722750787">
          <w:marLeft w:val="0"/>
          <w:marRight w:val="0"/>
          <w:marTop w:val="0"/>
          <w:marBottom w:val="0"/>
          <w:divBdr>
            <w:top w:val="none" w:sz="0" w:space="0" w:color="auto"/>
            <w:left w:val="none" w:sz="0" w:space="0" w:color="auto"/>
            <w:bottom w:val="none" w:sz="0" w:space="0" w:color="auto"/>
            <w:right w:val="none" w:sz="0" w:space="0" w:color="auto"/>
          </w:divBdr>
        </w:div>
        <w:div w:id="1724526037">
          <w:marLeft w:val="0"/>
          <w:marRight w:val="0"/>
          <w:marTop w:val="0"/>
          <w:marBottom w:val="0"/>
          <w:divBdr>
            <w:top w:val="none" w:sz="0" w:space="0" w:color="auto"/>
            <w:left w:val="none" w:sz="0" w:space="0" w:color="auto"/>
            <w:bottom w:val="none" w:sz="0" w:space="0" w:color="auto"/>
            <w:right w:val="none" w:sz="0" w:space="0" w:color="auto"/>
          </w:divBdr>
        </w:div>
        <w:div w:id="1727991050">
          <w:marLeft w:val="0"/>
          <w:marRight w:val="0"/>
          <w:marTop w:val="0"/>
          <w:marBottom w:val="0"/>
          <w:divBdr>
            <w:top w:val="none" w:sz="0" w:space="0" w:color="auto"/>
            <w:left w:val="none" w:sz="0" w:space="0" w:color="auto"/>
            <w:bottom w:val="none" w:sz="0" w:space="0" w:color="auto"/>
            <w:right w:val="none" w:sz="0" w:space="0" w:color="auto"/>
          </w:divBdr>
        </w:div>
        <w:div w:id="1748455331">
          <w:marLeft w:val="0"/>
          <w:marRight w:val="0"/>
          <w:marTop w:val="0"/>
          <w:marBottom w:val="0"/>
          <w:divBdr>
            <w:top w:val="none" w:sz="0" w:space="0" w:color="auto"/>
            <w:left w:val="none" w:sz="0" w:space="0" w:color="auto"/>
            <w:bottom w:val="none" w:sz="0" w:space="0" w:color="auto"/>
            <w:right w:val="none" w:sz="0" w:space="0" w:color="auto"/>
          </w:divBdr>
        </w:div>
        <w:div w:id="1774781331">
          <w:marLeft w:val="0"/>
          <w:marRight w:val="0"/>
          <w:marTop w:val="0"/>
          <w:marBottom w:val="0"/>
          <w:divBdr>
            <w:top w:val="none" w:sz="0" w:space="0" w:color="auto"/>
            <w:left w:val="none" w:sz="0" w:space="0" w:color="auto"/>
            <w:bottom w:val="none" w:sz="0" w:space="0" w:color="auto"/>
            <w:right w:val="none" w:sz="0" w:space="0" w:color="auto"/>
          </w:divBdr>
        </w:div>
        <w:div w:id="1775635495">
          <w:marLeft w:val="0"/>
          <w:marRight w:val="0"/>
          <w:marTop w:val="0"/>
          <w:marBottom w:val="0"/>
          <w:divBdr>
            <w:top w:val="none" w:sz="0" w:space="0" w:color="auto"/>
            <w:left w:val="none" w:sz="0" w:space="0" w:color="auto"/>
            <w:bottom w:val="none" w:sz="0" w:space="0" w:color="auto"/>
            <w:right w:val="none" w:sz="0" w:space="0" w:color="auto"/>
          </w:divBdr>
        </w:div>
        <w:div w:id="1800683321">
          <w:marLeft w:val="0"/>
          <w:marRight w:val="0"/>
          <w:marTop w:val="0"/>
          <w:marBottom w:val="0"/>
          <w:divBdr>
            <w:top w:val="none" w:sz="0" w:space="0" w:color="auto"/>
            <w:left w:val="none" w:sz="0" w:space="0" w:color="auto"/>
            <w:bottom w:val="none" w:sz="0" w:space="0" w:color="auto"/>
            <w:right w:val="none" w:sz="0" w:space="0" w:color="auto"/>
          </w:divBdr>
        </w:div>
        <w:div w:id="1800761489">
          <w:marLeft w:val="0"/>
          <w:marRight w:val="0"/>
          <w:marTop w:val="0"/>
          <w:marBottom w:val="0"/>
          <w:divBdr>
            <w:top w:val="none" w:sz="0" w:space="0" w:color="auto"/>
            <w:left w:val="none" w:sz="0" w:space="0" w:color="auto"/>
            <w:bottom w:val="none" w:sz="0" w:space="0" w:color="auto"/>
            <w:right w:val="none" w:sz="0" w:space="0" w:color="auto"/>
          </w:divBdr>
        </w:div>
        <w:div w:id="1814104822">
          <w:marLeft w:val="0"/>
          <w:marRight w:val="0"/>
          <w:marTop w:val="0"/>
          <w:marBottom w:val="0"/>
          <w:divBdr>
            <w:top w:val="none" w:sz="0" w:space="0" w:color="auto"/>
            <w:left w:val="none" w:sz="0" w:space="0" w:color="auto"/>
            <w:bottom w:val="none" w:sz="0" w:space="0" w:color="auto"/>
            <w:right w:val="none" w:sz="0" w:space="0" w:color="auto"/>
          </w:divBdr>
        </w:div>
        <w:div w:id="1824547598">
          <w:marLeft w:val="0"/>
          <w:marRight w:val="0"/>
          <w:marTop w:val="0"/>
          <w:marBottom w:val="0"/>
          <w:divBdr>
            <w:top w:val="none" w:sz="0" w:space="0" w:color="auto"/>
            <w:left w:val="none" w:sz="0" w:space="0" w:color="auto"/>
            <w:bottom w:val="none" w:sz="0" w:space="0" w:color="auto"/>
            <w:right w:val="none" w:sz="0" w:space="0" w:color="auto"/>
          </w:divBdr>
        </w:div>
        <w:div w:id="1829243980">
          <w:marLeft w:val="0"/>
          <w:marRight w:val="0"/>
          <w:marTop w:val="0"/>
          <w:marBottom w:val="0"/>
          <w:divBdr>
            <w:top w:val="none" w:sz="0" w:space="0" w:color="auto"/>
            <w:left w:val="none" w:sz="0" w:space="0" w:color="auto"/>
            <w:bottom w:val="none" w:sz="0" w:space="0" w:color="auto"/>
            <w:right w:val="none" w:sz="0" w:space="0" w:color="auto"/>
          </w:divBdr>
        </w:div>
        <w:div w:id="1834292412">
          <w:marLeft w:val="0"/>
          <w:marRight w:val="0"/>
          <w:marTop w:val="0"/>
          <w:marBottom w:val="0"/>
          <w:divBdr>
            <w:top w:val="none" w:sz="0" w:space="0" w:color="auto"/>
            <w:left w:val="none" w:sz="0" w:space="0" w:color="auto"/>
            <w:bottom w:val="none" w:sz="0" w:space="0" w:color="auto"/>
            <w:right w:val="none" w:sz="0" w:space="0" w:color="auto"/>
          </w:divBdr>
        </w:div>
        <w:div w:id="1842504452">
          <w:marLeft w:val="0"/>
          <w:marRight w:val="0"/>
          <w:marTop w:val="0"/>
          <w:marBottom w:val="0"/>
          <w:divBdr>
            <w:top w:val="none" w:sz="0" w:space="0" w:color="auto"/>
            <w:left w:val="none" w:sz="0" w:space="0" w:color="auto"/>
            <w:bottom w:val="none" w:sz="0" w:space="0" w:color="auto"/>
            <w:right w:val="none" w:sz="0" w:space="0" w:color="auto"/>
          </w:divBdr>
        </w:div>
        <w:div w:id="1863124030">
          <w:marLeft w:val="0"/>
          <w:marRight w:val="0"/>
          <w:marTop w:val="0"/>
          <w:marBottom w:val="0"/>
          <w:divBdr>
            <w:top w:val="none" w:sz="0" w:space="0" w:color="auto"/>
            <w:left w:val="none" w:sz="0" w:space="0" w:color="auto"/>
            <w:bottom w:val="none" w:sz="0" w:space="0" w:color="auto"/>
            <w:right w:val="none" w:sz="0" w:space="0" w:color="auto"/>
          </w:divBdr>
        </w:div>
        <w:div w:id="1864976160">
          <w:marLeft w:val="0"/>
          <w:marRight w:val="0"/>
          <w:marTop w:val="0"/>
          <w:marBottom w:val="0"/>
          <w:divBdr>
            <w:top w:val="none" w:sz="0" w:space="0" w:color="auto"/>
            <w:left w:val="none" w:sz="0" w:space="0" w:color="auto"/>
            <w:bottom w:val="none" w:sz="0" w:space="0" w:color="auto"/>
            <w:right w:val="none" w:sz="0" w:space="0" w:color="auto"/>
          </w:divBdr>
        </w:div>
        <w:div w:id="1874539667">
          <w:marLeft w:val="0"/>
          <w:marRight w:val="0"/>
          <w:marTop w:val="0"/>
          <w:marBottom w:val="0"/>
          <w:divBdr>
            <w:top w:val="none" w:sz="0" w:space="0" w:color="auto"/>
            <w:left w:val="none" w:sz="0" w:space="0" w:color="auto"/>
            <w:bottom w:val="none" w:sz="0" w:space="0" w:color="auto"/>
            <w:right w:val="none" w:sz="0" w:space="0" w:color="auto"/>
          </w:divBdr>
        </w:div>
        <w:div w:id="1940405421">
          <w:marLeft w:val="0"/>
          <w:marRight w:val="0"/>
          <w:marTop w:val="0"/>
          <w:marBottom w:val="0"/>
          <w:divBdr>
            <w:top w:val="none" w:sz="0" w:space="0" w:color="auto"/>
            <w:left w:val="none" w:sz="0" w:space="0" w:color="auto"/>
            <w:bottom w:val="none" w:sz="0" w:space="0" w:color="auto"/>
            <w:right w:val="none" w:sz="0" w:space="0" w:color="auto"/>
          </w:divBdr>
        </w:div>
        <w:div w:id="1962488886">
          <w:marLeft w:val="0"/>
          <w:marRight w:val="0"/>
          <w:marTop w:val="0"/>
          <w:marBottom w:val="0"/>
          <w:divBdr>
            <w:top w:val="none" w:sz="0" w:space="0" w:color="auto"/>
            <w:left w:val="none" w:sz="0" w:space="0" w:color="auto"/>
            <w:bottom w:val="none" w:sz="0" w:space="0" w:color="auto"/>
            <w:right w:val="none" w:sz="0" w:space="0" w:color="auto"/>
          </w:divBdr>
        </w:div>
        <w:div w:id="1964384663">
          <w:marLeft w:val="0"/>
          <w:marRight w:val="0"/>
          <w:marTop w:val="0"/>
          <w:marBottom w:val="0"/>
          <w:divBdr>
            <w:top w:val="none" w:sz="0" w:space="0" w:color="auto"/>
            <w:left w:val="none" w:sz="0" w:space="0" w:color="auto"/>
            <w:bottom w:val="none" w:sz="0" w:space="0" w:color="auto"/>
            <w:right w:val="none" w:sz="0" w:space="0" w:color="auto"/>
          </w:divBdr>
        </w:div>
        <w:div w:id="1975792921">
          <w:marLeft w:val="0"/>
          <w:marRight w:val="0"/>
          <w:marTop w:val="0"/>
          <w:marBottom w:val="0"/>
          <w:divBdr>
            <w:top w:val="none" w:sz="0" w:space="0" w:color="auto"/>
            <w:left w:val="none" w:sz="0" w:space="0" w:color="auto"/>
            <w:bottom w:val="none" w:sz="0" w:space="0" w:color="auto"/>
            <w:right w:val="none" w:sz="0" w:space="0" w:color="auto"/>
          </w:divBdr>
        </w:div>
        <w:div w:id="2001304472">
          <w:marLeft w:val="0"/>
          <w:marRight w:val="0"/>
          <w:marTop w:val="0"/>
          <w:marBottom w:val="0"/>
          <w:divBdr>
            <w:top w:val="none" w:sz="0" w:space="0" w:color="auto"/>
            <w:left w:val="none" w:sz="0" w:space="0" w:color="auto"/>
            <w:bottom w:val="none" w:sz="0" w:space="0" w:color="auto"/>
            <w:right w:val="none" w:sz="0" w:space="0" w:color="auto"/>
          </w:divBdr>
        </w:div>
        <w:div w:id="2018537699">
          <w:marLeft w:val="0"/>
          <w:marRight w:val="0"/>
          <w:marTop w:val="0"/>
          <w:marBottom w:val="0"/>
          <w:divBdr>
            <w:top w:val="none" w:sz="0" w:space="0" w:color="auto"/>
            <w:left w:val="none" w:sz="0" w:space="0" w:color="auto"/>
            <w:bottom w:val="none" w:sz="0" w:space="0" w:color="auto"/>
            <w:right w:val="none" w:sz="0" w:space="0" w:color="auto"/>
          </w:divBdr>
        </w:div>
        <w:div w:id="2038188774">
          <w:marLeft w:val="0"/>
          <w:marRight w:val="0"/>
          <w:marTop w:val="0"/>
          <w:marBottom w:val="0"/>
          <w:divBdr>
            <w:top w:val="none" w:sz="0" w:space="0" w:color="auto"/>
            <w:left w:val="none" w:sz="0" w:space="0" w:color="auto"/>
            <w:bottom w:val="none" w:sz="0" w:space="0" w:color="auto"/>
            <w:right w:val="none" w:sz="0" w:space="0" w:color="auto"/>
          </w:divBdr>
        </w:div>
        <w:div w:id="2048067055">
          <w:marLeft w:val="0"/>
          <w:marRight w:val="0"/>
          <w:marTop w:val="0"/>
          <w:marBottom w:val="0"/>
          <w:divBdr>
            <w:top w:val="none" w:sz="0" w:space="0" w:color="auto"/>
            <w:left w:val="none" w:sz="0" w:space="0" w:color="auto"/>
            <w:bottom w:val="none" w:sz="0" w:space="0" w:color="auto"/>
            <w:right w:val="none" w:sz="0" w:space="0" w:color="auto"/>
          </w:divBdr>
        </w:div>
        <w:div w:id="2057848762">
          <w:marLeft w:val="0"/>
          <w:marRight w:val="0"/>
          <w:marTop w:val="0"/>
          <w:marBottom w:val="0"/>
          <w:divBdr>
            <w:top w:val="none" w:sz="0" w:space="0" w:color="auto"/>
            <w:left w:val="none" w:sz="0" w:space="0" w:color="auto"/>
            <w:bottom w:val="none" w:sz="0" w:space="0" w:color="auto"/>
            <w:right w:val="none" w:sz="0" w:space="0" w:color="auto"/>
          </w:divBdr>
        </w:div>
        <w:div w:id="2067293714">
          <w:marLeft w:val="0"/>
          <w:marRight w:val="0"/>
          <w:marTop w:val="0"/>
          <w:marBottom w:val="0"/>
          <w:divBdr>
            <w:top w:val="none" w:sz="0" w:space="0" w:color="auto"/>
            <w:left w:val="none" w:sz="0" w:space="0" w:color="auto"/>
            <w:bottom w:val="none" w:sz="0" w:space="0" w:color="auto"/>
            <w:right w:val="none" w:sz="0" w:space="0" w:color="auto"/>
          </w:divBdr>
        </w:div>
        <w:div w:id="2067411252">
          <w:marLeft w:val="0"/>
          <w:marRight w:val="0"/>
          <w:marTop w:val="0"/>
          <w:marBottom w:val="0"/>
          <w:divBdr>
            <w:top w:val="none" w:sz="0" w:space="0" w:color="auto"/>
            <w:left w:val="none" w:sz="0" w:space="0" w:color="auto"/>
            <w:bottom w:val="none" w:sz="0" w:space="0" w:color="auto"/>
            <w:right w:val="none" w:sz="0" w:space="0" w:color="auto"/>
          </w:divBdr>
        </w:div>
        <w:div w:id="2085256368">
          <w:marLeft w:val="0"/>
          <w:marRight w:val="0"/>
          <w:marTop w:val="0"/>
          <w:marBottom w:val="0"/>
          <w:divBdr>
            <w:top w:val="none" w:sz="0" w:space="0" w:color="auto"/>
            <w:left w:val="none" w:sz="0" w:space="0" w:color="auto"/>
            <w:bottom w:val="none" w:sz="0" w:space="0" w:color="auto"/>
            <w:right w:val="none" w:sz="0" w:space="0" w:color="auto"/>
          </w:divBdr>
        </w:div>
        <w:div w:id="2088305673">
          <w:marLeft w:val="0"/>
          <w:marRight w:val="0"/>
          <w:marTop w:val="0"/>
          <w:marBottom w:val="0"/>
          <w:divBdr>
            <w:top w:val="none" w:sz="0" w:space="0" w:color="auto"/>
            <w:left w:val="none" w:sz="0" w:space="0" w:color="auto"/>
            <w:bottom w:val="none" w:sz="0" w:space="0" w:color="auto"/>
            <w:right w:val="none" w:sz="0" w:space="0" w:color="auto"/>
          </w:divBdr>
        </w:div>
        <w:div w:id="2090926297">
          <w:marLeft w:val="0"/>
          <w:marRight w:val="0"/>
          <w:marTop w:val="0"/>
          <w:marBottom w:val="0"/>
          <w:divBdr>
            <w:top w:val="none" w:sz="0" w:space="0" w:color="auto"/>
            <w:left w:val="none" w:sz="0" w:space="0" w:color="auto"/>
            <w:bottom w:val="none" w:sz="0" w:space="0" w:color="auto"/>
            <w:right w:val="none" w:sz="0" w:space="0" w:color="auto"/>
          </w:divBdr>
        </w:div>
      </w:divsChild>
    </w:div>
    <w:div w:id="2120176409">
      <w:bodyDiv w:val="1"/>
      <w:marLeft w:val="0"/>
      <w:marRight w:val="0"/>
      <w:marTop w:val="0"/>
      <w:marBottom w:val="0"/>
      <w:divBdr>
        <w:top w:val="none" w:sz="0" w:space="0" w:color="auto"/>
        <w:left w:val="none" w:sz="0" w:space="0" w:color="auto"/>
        <w:bottom w:val="none" w:sz="0" w:space="0" w:color="auto"/>
        <w:right w:val="none" w:sz="0" w:space="0" w:color="auto"/>
      </w:divBdr>
    </w:div>
    <w:div w:id="2131242503">
      <w:bodyDiv w:val="1"/>
      <w:marLeft w:val="0"/>
      <w:marRight w:val="0"/>
      <w:marTop w:val="0"/>
      <w:marBottom w:val="0"/>
      <w:divBdr>
        <w:top w:val="none" w:sz="0" w:space="0" w:color="auto"/>
        <w:left w:val="none" w:sz="0" w:space="0" w:color="auto"/>
        <w:bottom w:val="none" w:sz="0" w:space="0" w:color="auto"/>
        <w:right w:val="none" w:sz="0" w:space="0" w:color="auto"/>
      </w:divBdr>
      <w:divsChild>
        <w:div w:id="32703054">
          <w:marLeft w:val="0"/>
          <w:marRight w:val="0"/>
          <w:marTop w:val="0"/>
          <w:marBottom w:val="0"/>
          <w:divBdr>
            <w:top w:val="none" w:sz="0" w:space="0" w:color="auto"/>
            <w:left w:val="none" w:sz="0" w:space="0" w:color="auto"/>
            <w:bottom w:val="none" w:sz="0" w:space="0" w:color="auto"/>
            <w:right w:val="none" w:sz="0" w:space="0" w:color="auto"/>
          </w:divBdr>
        </w:div>
        <w:div w:id="126901148">
          <w:marLeft w:val="0"/>
          <w:marRight w:val="0"/>
          <w:marTop w:val="0"/>
          <w:marBottom w:val="0"/>
          <w:divBdr>
            <w:top w:val="none" w:sz="0" w:space="0" w:color="auto"/>
            <w:left w:val="none" w:sz="0" w:space="0" w:color="auto"/>
            <w:bottom w:val="none" w:sz="0" w:space="0" w:color="auto"/>
            <w:right w:val="none" w:sz="0" w:space="0" w:color="auto"/>
          </w:divBdr>
        </w:div>
        <w:div w:id="158665797">
          <w:marLeft w:val="0"/>
          <w:marRight w:val="0"/>
          <w:marTop w:val="0"/>
          <w:marBottom w:val="0"/>
          <w:divBdr>
            <w:top w:val="none" w:sz="0" w:space="0" w:color="auto"/>
            <w:left w:val="none" w:sz="0" w:space="0" w:color="auto"/>
            <w:bottom w:val="none" w:sz="0" w:space="0" w:color="auto"/>
            <w:right w:val="none" w:sz="0" w:space="0" w:color="auto"/>
          </w:divBdr>
        </w:div>
        <w:div w:id="160045870">
          <w:marLeft w:val="0"/>
          <w:marRight w:val="0"/>
          <w:marTop w:val="0"/>
          <w:marBottom w:val="0"/>
          <w:divBdr>
            <w:top w:val="none" w:sz="0" w:space="0" w:color="auto"/>
            <w:left w:val="none" w:sz="0" w:space="0" w:color="auto"/>
            <w:bottom w:val="none" w:sz="0" w:space="0" w:color="auto"/>
            <w:right w:val="none" w:sz="0" w:space="0" w:color="auto"/>
          </w:divBdr>
        </w:div>
        <w:div w:id="163447382">
          <w:marLeft w:val="0"/>
          <w:marRight w:val="0"/>
          <w:marTop w:val="0"/>
          <w:marBottom w:val="0"/>
          <w:divBdr>
            <w:top w:val="none" w:sz="0" w:space="0" w:color="auto"/>
            <w:left w:val="none" w:sz="0" w:space="0" w:color="auto"/>
            <w:bottom w:val="none" w:sz="0" w:space="0" w:color="auto"/>
            <w:right w:val="none" w:sz="0" w:space="0" w:color="auto"/>
          </w:divBdr>
        </w:div>
        <w:div w:id="203521518">
          <w:marLeft w:val="0"/>
          <w:marRight w:val="0"/>
          <w:marTop w:val="0"/>
          <w:marBottom w:val="0"/>
          <w:divBdr>
            <w:top w:val="none" w:sz="0" w:space="0" w:color="auto"/>
            <w:left w:val="none" w:sz="0" w:space="0" w:color="auto"/>
            <w:bottom w:val="none" w:sz="0" w:space="0" w:color="auto"/>
            <w:right w:val="none" w:sz="0" w:space="0" w:color="auto"/>
          </w:divBdr>
        </w:div>
        <w:div w:id="239681073">
          <w:marLeft w:val="0"/>
          <w:marRight w:val="0"/>
          <w:marTop w:val="0"/>
          <w:marBottom w:val="0"/>
          <w:divBdr>
            <w:top w:val="none" w:sz="0" w:space="0" w:color="auto"/>
            <w:left w:val="none" w:sz="0" w:space="0" w:color="auto"/>
            <w:bottom w:val="none" w:sz="0" w:space="0" w:color="auto"/>
            <w:right w:val="none" w:sz="0" w:space="0" w:color="auto"/>
          </w:divBdr>
        </w:div>
        <w:div w:id="348407578">
          <w:marLeft w:val="0"/>
          <w:marRight w:val="0"/>
          <w:marTop w:val="0"/>
          <w:marBottom w:val="0"/>
          <w:divBdr>
            <w:top w:val="none" w:sz="0" w:space="0" w:color="auto"/>
            <w:left w:val="none" w:sz="0" w:space="0" w:color="auto"/>
            <w:bottom w:val="none" w:sz="0" w:space="0" w:color="auto"/>
            <w:right w:val="none" w:sz="0" w:space="0" w:color="auto"/>
          </w:divBdr>
        </w:div>
        <w:div w:id="396439102">
          <w:marLeft w:val="0"/>
          <w:marRight w:val="0"/>
          <w:marTop w:val="0"/>
          <w:marBottom w:val="0"/>
          <w:divBdr>
            <w:top w:val="none" w:sz="0" w:space="0" w:color="auto"/>
            <w:left w:val="none" w:sz="0" w:space="0" w:color="auto"/>
            <w:bottom w:val="none" w:sz="0" w:space="0" w:color="auto"/>
            <w:right w:val="none" w:sz="0" w:space="0" w:color="auto"/>
          </w:divBdr>
        </w:div>
        <w:div w:id="437331373">
          <w:marLeft w:val="0"/>
          <w:marRight w:val="0"/>
          <w:marTop w:val="0"/>
          <w:marBottom w:val="0"/>
          <w:divBdr>
            <w:top w:val="none" w:sz="0" w:space="0" w:color="auto"/>
            <w:left w:val="none" w:sz="0" w:space="0" w:color="auto"/>
            <w:bottom w:val="none" w:sz="0" w:space="0" w:color="auto"/>
            <w:right w:val="none" w:sz="0" w:space="0" w:color="auto"/>
          </w:divBdr>
        </w:div>
        <w:div w:id="486894806">
          <w:marLeft w:val="0"/>
          <w:marRight w:val="0"/>
          <w:marTop w:val="0"/>
          <w:marBottom w:val="0"/>
          <w:divBdr>
            <w:top w:val="none" w:sz="0" w:space="0" w:color="auto"/>
            <w:left w:val="none" w:sz="0" w:space="0" w:color="auto"/>
            <w:bottom w:val="none" w:sz="0" w:space="0" w:color="auto"/>
            <w:right w:val="none" w:sz="0" w:space="0" w:color="auto"/>
          </w:divBdr>
        </w:div>
        <w:div w:id="502934385">
          <w:marLeft w:val="0"/>
          <w:marRight w:val="0"/>
          <w:marTop w:val="0"/>
          <w:marBottom w:val="0"/>
          <w:divBdr>
            <w:top w:val="none" w:sz="0" w:space="0" w:color="auto"/>
            <w:left w:val="none" w:sz="0" w:space="0" w:color="auto"/>
            <w:bottom w:val="none" w:sz="0" w:space="0" w:color="auto"/>
            <w:right w:val="none" w:sz="0" w:space="0" w:color="auto"/>
          </w:divBdr>
        </w:div>
        <w:div w:id="585072092">
          <w:marLeft w:val="0"/>
          <w:marRight w:val="0"/>
          <w:marTop w:val="0"/>
          <w:marBottom w:val="0"/>
          <w:divBdr>
            <w:top w:val="none" w:sz="0" w:space="0" w:color="auto"/>
            <w:left w:val="none" w:sz="0" w:space="0" w:color="auto"/>
            <w:bottom w:val="none" w:sz="0" w:space="0" w:color="auto"/>
            <w:right w:val="none" w:sz="0" w:space="0" w:color="auto"/>
          </w:divBdr>
        </w:div>
        <w:div w:id="634065562">
          <w:marLeft w:val="0"/>
          <w:marRight w:val="0"/>
          <w:marTop w:val="0"/>
          <w:marBottom w:val="0"/>
          <w:divBdr>
            <w:top w:val="none" w:sz="0" w:space="0" w:color="auto"/>
            <w:left w:val="none" w:sz="0" w:space="0" w:color="auto"/>
            <w:bottom w:val="none" w:sz="0" w:space="0" w:color="auto"/>
            <w:right w:val="none" w:sz="0" w:space="0" w:color="auto"/>
          </w:divBdr>
        </w:div>
        <w:div w:id="649528394">
          <w:marLeft w:val="0"/>
          <w:marRight w:val="0"/>
          <w:marTop w:val="0"/>
          <w:marBottom w:val="0"/>
          <w:divBdr>
            <w:top w:val="none" w:sz="0" w:space="0" w:color="auto"/>
            <w:left w:val="none" w:sz="0" w:space="0" w:color="auto"/>
            <w:bottom w:val="none" w:sz="0" w:space="0" w:color="auto"/>
            <w:right w:val="none" w:sz="0" w:space="0" w:color="auto"/>
          </w:divBdr>
        </w:div>
        <w:div w:id="720055358">
          <w:marLeft w:val="0"/>
          <w:marRight w:val="0"/>
          <w:marTop w:val="0"/>
          <w:marBottom w:val="0"/>
          <w:divBdr>
            <w:top w:val="none" w:sz="0" w:space="0" w:color="auto"/>
            <w:left w:val="none" w:sz="0" w:space="0" w:color="auto"/>
            <w:bottom w:val="none" w:sz="0" w:space="0" w:color="auto"/>
            <w:right w:val="none" w:sz="0" w:space="0" w:color="auto"/>
          </w:divBdr>
        </w:div>
        <w:div w:id="759176369">
          <w:marLeft w:val="0"/>
          <w:marRight w:val="0"/>
          <w:marTop w:val="0"/>
          <w:marBottom w:val="0"/>
          <w:divBdr>
            <w:top w:val="none" w:sz="0" w:space="0" w:color="auto"/>
            <w:left w:val="none" w:sz="0" w:space="0" w:color="auto"/>
            <w:bottom w:val="none" w:sz="0" w:space="0" w:color="auto"/>
            <w:right w:val="none" w:sz="0" w:space="0" w:color="auto"/>
          </w:divBdr>
        </w:div>
        <w:div w:id="759764116">
          <w:marLeft w:val="0"/>
          <w:marRight w:val="0"/>
          <w:marTop w:val="0"/>
          <w:marBottom w:val="0"/>
          <w:divBdr>
            <w:top w:val="none" w:sz="0" w:space="0" w:color="auto"/>
            <w:left w:val="none" w:sz="0" w:space="0" w:color="auto"/>
            <w:bottom w:val="none" w:sz="0" w:space="0" w:color="auto"/>
            <w:right w:val="none" w:sz="0" w:space="0" w:color="auto"/>
          </w:divBdr>
        </w:div>
        <w:div w:id="782918096">
          <w:marLeft w:val="0"/>
          <w:marRight w:val="0"/>
          <w:marTop w:val="0"/>
          <w:marBottom w:val="0"/>
          <w:divBdr>
            <w:top w:val="none" w:sz="0" w:space="0" w:color="auto"/>
            <w:left w:val="none" w:sz="0" w:space="0" w:color="auto"/>
            <w:bottom w:val="none" w:sz="0" w:space="0" w:color="auto"/>
            <w:right w:val="none" w:sz="0" w:space="0" w:color="auto"/>
          </w:divBdr>
        </w:div>
        <w:div w:id="784890255">
          <w:marLeft w:val="0"/>
          <w:marRight w:val="0"/>
          <w:marTop w:val="0"/>
          <w:marBottom w:val="0"/>
          <w:divBdr>
            <w:top w:val="none" w:sz="0" w:space="0" w:color="auto"/>
            <w:left w:val="none" w:sz="0" w:space="0" w:color="auto"/>
            <w:bottom w:val="none" w:sz="0" w:space="0" w:color="auto"/>
            <w:right w:val="none" w:sz="0" w:space="0" w:color="auto"/>
          </w:divBdr>
        </w:div>
        <w:div w:id="892812801">
          <w:marLeft w:val="0"/>
          <w:marRight w:val="0"/>
          <w:marTop w:val="0"/>
          <w:marBottom w:val="0"/>
          <w:divBdr>
            <w:top w:val="none" w:sz="0" w:space="0" w:color="auto"/>
            <w:left w:val="none" w:sz="0" w:space="0" w:color="auto"/>
            <w:bottom w:val="none" w:sz="0" w:space="0" w:color="auto"/>
            <w:right w:val="none" w:sz="0" w:space="0" w:color="auto"/>
          </w:divBdr>
        </w:div>
        <w:div w:id="932863244">
          <w:marLeft w:val="0"/>
          <w:marRight w:val="0"/>
          <w:marTop w:val="0"/>
          <w:marBottom w:val="0"/>
          <w:divBdr>
            <w:top w:val="none" w:sz="0" w:space="0" w:color="auto"/>
            <w:left w:val="none" w:sz="0" w:space="0" w:color="auto"/>
            <w:bottom w:val="none" w:sz="0" w:space="0" w:color="auto"/>
            <w:right w:val="none" w:sz="0" w:space="0" w:color="auto"/>
          </w:divBdr>
        </w:div>
        <w:div w:id="969937419">
          <w:marLeft w:val="0"/>
          <w:marRight w:val="0"/>
          <w:marTop w:val="0"/>
          <w:marBottom w:val="0"/>
          <w:divBdr>
            <w:top w:val="none" w:sz="0" w:space="0" w:color="auto"/>
            <w:left w:val="none" w:sz="0" w:space="0" w:color="auto"/>
            <w:bottom w:val="none" w:sz="0" w:space="0" w:color="auto"/>
            <w:right w:val="none" w:sz="0" w:space="0" w:color="auto"/>
          </w:divBdr>
        </w:div>
        <w:div w:id="1005203619">
          <w:marLeft w:val="0"/>
          <w:marRight w:val="0"/>
          <w:marTop w:val="0"/>
          <w:marBottom w:val="0"/>
          <w:divBdr>
            <w:top w:val="none" w:sz="0" w:space="0" w:color="auto"/>
            <w:left w:val="none" w:sz="0" w:space="0" w:color="auto"/>
            <w:bottom w:val="none" w:sz="0" w:space="0" w:color="auto"/>
            <w:right w:val="none" w:sz="0" w:space="0" w:color="auto"/>
          </w:divBdr>
        </w:div>
        <w:div w:id="1034044032">
          <w:marLeft w:val="0"/>
          <w:marRight w:val="0"/>
          <w:marTop w:val="0"/>
          <w:marBottom w:val="0"/>
          <w:divBdr>
            <w:top w:val="none" w:sz="0" w:space="0" w:color="auto"/>
            <w:left w:val="none" w:sz="0" w:space="0" w:color="auto"/>
            <w:bottom w:val="none" w:sz="0" w:space="0" w:color="auto"/>
            <w:right w:val="none" w:sz="0" w:space="0" w:color="auto"/>
          </w:divBdr>
        </w:div>
        <w:div w:id="1042704874">
          <w:marLeft w:val="0"/>
          <w:marRight w:val="0"/>
          <w:marTop w:val="0"/>
          <w:marBottom w:val="0"/>
          <w:divBdr>
            <w:top w:val="none" w:sz="0" w:space="0" w:color="auto"/>
            <w:left w:val="none" w:sz="0" w:space="0" w:color="auto"/>
            <w:bottom w:val="none" w:sz="0" w:space="0" w:color="auto"/>
            <w:right w:val="none" w:sz="0" w:space="0" w:color="auto"/>
          </w:divBdr>
        </w:div>
        <w:div w:id="1079329563">
          <w:marLeft w:val="0"/>
          <w:marRight w:val="0"/>
          <w:marTop w:val="0"/>
          <w:marBottom w:val="0"/>
          <w:divBdr>
            <w:top w:val="none" w:sz="0" w:space="0" w:color="auto"/>
            <w:left w:val="none" w:sz="0" w:space="0" w:color="auto"/>
            <w:bottom w:val="none" w:sz="0" w:space="0" w:color="auto"/>
            <w:right w:val="none" w:sz="0" w:space="0" w:color="auto"/>
          </w:divBdr>
        </w:div>
        <w:div w:id="1163739365">
          <w:marLeft w:val="0"/>
          <w:marRight w:val="0"/>
          <w:marTop w:val="0"/>
          <w:marBottom w:val="0"/>
          <w:divBdr>
            <w:top w:val="none" w:sz="0" w:space="0" w:color="auto"/>
            <w:left w:val="none" w:sz="0" w:space="0" w:color="auto"/>
            <w:bottom w:val="none" w:sz="0" w:space="0" w:color="auto"/>
            <w:right w:val="none" w:sz="0" w:space="0" w:color="auto"/>
          </w:divBdr>
        </w:div>
        <w:div w:id="1224635066">
          <w:marLeft w:val="0"/>
          <w:marRight w:val="0"/>
          <w:marTop w:val="0"/>
          <w:marBottom w:val="0"/>
          <w:divBdr>
            <w:top w:val="none" w:sz="0" w:space="0" w:color="auto"/>
            <w:left w:val="none" w:sz="0" w:space="0" w:color="auto"/>
            <w:bottom w:val="none" w:sz="0" w:space="0" w:color="auto"/>
            <w:right w:val="none" w:sz="0" w:space="0" w:color="auto"/>
          </w:divBdr>
        </w:div>
        <w:div w:id="1242254669">
          <w:marLeft w:val="0"/>
          <w:marRight w:val="0"/>
          <w:marTop w:val="0"/>
          <w:marBottom w:val="0"/>
          <w:divBdr>
            <w:top w:val="none" w:sz="0" w:space="0" w:color="auto"/>
            <w:left w:val="none" w:sz="0" w:space="0" w:color="auto"/>
            <w:bottom w:val="none" w:sz="0" w:space="0" w:color="auto"/>
            <w:right w:val="none" w:sz="0" w:space="0" w:color="auto"/>
          </w:divBdr>
        </w:div>
        <w:div w:id="1248735896">
          <w:marLeft w:val="0"/>
          <w:marRight w:val="0"/>
          <w:marTop w:val="0"/>
          <w:marBottom w:val="0"/>
          <w:divBdr>
            <w:top w:val="none" w:sz="0" w:space="0" w:color="auto"/>
            <w:left w:val="none" w:sz="0" w:space="0" w:color="auto"/>
            <w:bottom w:val="none" w:sz="0" w:space="0" w:color="auto"/>
            <w:right w:val="none" w:sz="0" w:space="0" w:color="auto"/>
          </w:divBdr>
        </w:div>
        <w:div w:id="1258829927">
          <w:marLeft w:val="0"/>
          <w:marRight w:val="0"/>
          <w:marTop w:val="0"/>
          <w:marBottom w:val="0"/>
          <w:divBdr>
            <w:top w:val="none" w:sz="0" w:space="0" w:color="auto"/>
            <w:left w:val="none" w:sz="0" w:space="0" w:color="auto"/>
            <w:bottom w:val="none" w:sz="0" w:space="0" w:color="auto"/>
            <w:right w:val="none" w:sz="0" w:space="0" w:color="auto"/>
          </w:divBdr>
        </w:div>
        <w:div w:id="1425147589">
          <w:marLeft w:val="0"/>
          <w:marRight w:val="0"/>
          <w:marTop w:val="0"/>
          <w:marBottom w:val="0"/>
          <w:divBdr>
            <w:top w:val="none" w:sz="0" w:space="0" w:color="auto"/>
            <w:left w:val="none" w:sz="0" w:space="0" w:color="auto"/>
            <w:bottom w:val="none" w:sz="0" w:space="0" w:color="auto"/>
            <w:right w:val="none" w:sz="0" w:space="0" w:color="auto"/>
          </w:divBdr>
        </w:div>
        <w:div w:id="1507093724">
          <w:marLeft w:val="0"/>
          <w:marRight w:val="0"/>
          <w:marTop w:val="0"/>
          <w:marBottom w:val="0"/>
          <w:divBdr>
            <w:top w:val="none" w:sz="0" w:space="0" w:color="auto"/>
            <w:left w:val="none" w:sz="0" w:space="0" w:color="auto"/>
            <w:bottom w:val="none" w:sz="0" w:space="0" w:color="auto"/>
            <w:right w:val="none" w:sz="0" w:space="0" w:color="auto"/>
          </w:divBdr>
        </w:div>
        <w:div w:id="1590236368">
          <w:marLeft w:val="0"/>
          <w:marRight w:val="0"/>
          <w:marTop w:val="0"/>
          <w:marBottom w:val="0"/>
          <w:divBdr>
            <w:top w:val="none" w:sz="0" w:space="0" w:color="auto"/>
            <w:left w:val="none" w:sz="0" w:space="0" w:color="auto"/>
            <w:bottom w:val="none" w:sz="0" w:space="0" w:color="auto"/>
            <w:right w:val="none" w:sz="0" w:space="0" w:color="auto"/>
          </w:divBdr>
        </w:div>
        <w:div w:id="1693727652">
          <w:marLeft w:val="0"/>
          <w:marRight w:val="0"/>
          <w:marTop w:val="0"/>
          <w:marBottom w:val="0"/>
          <w:divBdr>
            <w:top w:val="none" w:sz="0" w:space="0" w:color="auto"/>
            <w:left w:val="none" w:sz="0" w:space="0" w:color="auto"/>
            <w:bottom w:val="none" w:sz="0" w:space="0" w:color="auto"/>
            <w:right w:val="none" w:sz="0" w:space="0" w:color="auto"/>
          </w:divBdr>
        </w:div>
        <w:div w:id="1703092836">
          <w:marLeft w:val="0"/>
          <w:marRight w:val="0"/>
          <w:marTop w:val="0"/>
          <w:marBottom w:val="0"/>
          <w:divBdr>
            <w:top w:val="none" w:sz="0" w:space="0" w:color="auto"/>
            <w:left w:val="none" w:sz="0" w:space="0" w:color="auto"/>
            <w:bottom w:val="none" w:sz="0" w:space="0" w:color="auto"/>
            <w:right w:val="none" w:sz="0" w:space="0" w:color="auto"/>
          </w:divBdr>
        </w:div>
        <w:div w:id="1715807731">
          <w:marLeft w:val="0"/>
          <w:marRight w:val="0"/>
          <w:marTop w:val="0"/>
          <w:marBottom w:val="0"/>
          <w:divBdr>
            <w:top w:val="none" w:sz="0" w:space="0" w:color="auto"/>
            <w:left w:val="none" w:sz="0" w:space="0" w:color="auto"/>
            <w:bottom w:val="none" w:sz="0" w:space="0" w:color="auto"/>
            <w:right w:val="none" w:sz="0" w:space="0" w:color="auto"/>
          </w:divBdr>
        </w:div>
        <w:div w:id="1733846506">
          <w:marLeft w:val="0"/>
          <w:marRight w:val="0"/>
          <w:marTop w:val="0"/>
          <w:marBottom w:val="0"/>
          <w:divBdr>
            <w:top w:val="none" w:sz="0" w:space="0" w:color="auto"/>
            <w:left w:val="none" w:sz="0" w:space="0" w:color="auto"/>
            <w:bottom w:val="none" w:sz="0" w:space="0" w:color="auto"/>
            <w:right w:val="none" w:sz="0" w:space="0" w:color="auto"/>
          </w:divBdr>
        </w:div>
        <w:div w:id="1734623853">
          <w:marLeft w:val="0"/>
          <w:marRight w:val="0"/>
          <w:marTop w:val="0"/>
          <w:marBottom w:val="0"/>
          <w:divBdr>
            <w:top w:val="none" w:sz="0" w:space="0" w:color="auto"/>
            <w:left w:val="none" w:sz="0" w:space="0" w:color="auto"/>
            <w:bottom w:val="none" w:sz="0" w:space="0" w:color="auto"/>
            <w:right w:val="none" w:sz="0" w:space="0" w:color="auto"/>
          </w:divBdr>
        </w:div>
        <w:div w:id="1754089373">
          <w:marLeft w:val="0"/>
          <w:marRight w:val="0"/>
          <w:marTop w:val="0"/>
          <w:marBottom w:val="0"/>
          <w:divBdr>
            <w:top w:val="none" w:sz="0" w:space="0" w:color="auto"/>
            <w:left w:val="none" w:sz="0" w:space="0" w:color="auto"/>
            <w:bottom w:val="none" w:sz="0" w:space="0" w:color="auto"/>
            <w:right w:val="none" w:sz="0" w:space="0" w:color="auto"/>
          </w:divBdr>
        </w:div>
        <w:div w:id="1808014937">
          <w:marLeft w:val="0"/>
          <w:marRight w:val="0"/>
          <w:marTop w:val="0"/>
          <w:marBottom w:val="0"/>
          <w:divBdr>
            <w:top w:val="none" w:sz="0" w:space="0" w:color="auto"/>
            <w:left w:val="none" w:sz="0" w:space="0" w:color="auto"/>
            <w:bottom w:val="none" w:sz="0" w:space="0" w:color="auto"/>
            <w:right w:val="none" w:sz="0" w:space="0" w:color="auto"/>
          </w:divBdr>
        </w:div>
        <w:div w:id="1820032703">
          <w:marLeft w:val="0"/>
          <w:marRight w:val="0"/>
          <w:marTop w:val="0"/>
          <w:marBottom w:val="0"/>
          <w:divBdr>
            <w:top w:val="none" w:sz="0" w:space="0" w:color="auto"/>
            <w:left w:val="none" w:sz="0" w:space="0" w:color="auto"/>
            <w:bottom w:val="none" w:sz="0" w:space="0" w:color="auto"/>
            <w:right w:val="none" w:sz="0" w:space="0" w:color="auto"/>
          </w:divBdr>
        </w:div>
        <w:div w:id="1831629057">
          <w:marLeft w:val="0"/>
          <w:marRight w:val="0"/>
          <w:marTop w:val="0"/>
          <w:marBottom w:val="0"/>
          <w:divBdr>
            <w:top w:val="none" w:sz="0" w:space="0" w:color="auto"/>
            <w:left w:val="none" w:sz="0" w:space="0" w:color="auto"/>
            <w:bottom w:val="none" w:sz="0" w:space="0" w:color="auto"/>
            <w:right w:val="none" w:sz="0" w:space="0" w:color="auto"/>
          </w:divBdr>
        </w:div>
        <w:div w:id="1859737668">
          <w:marLeft w:val="0"/>
          <w:marRight w:val="0"/>
          <w:marTop w:val="0"/>
          <w:marBottom w:val="0"/>
          <w:divBdr>
            <w:top w:val="none" w:sz="0" w:space="0" w:color="auto"/>
            <w:left w:val="none" w:sz="0" w:space="0" w:color="auto"/>
            <w:bottom w:val="none" w:sz="0" w:space="0" w:color="auto"/>
            <w:right w:val="none" w:sz="0" w:space="0" w:color="auto"/>
          </w:divBdr>
        </w:div>
        <w:div w:id="1881672280">
          <w:marLeft w:val="0"/>
          <w:marRight w:val="0"/>
          <w:marTop w:val="0"/>
          <w:marBottom w:val="0"/>
          <w:divBdr>
            <w:top w:val="none" w:sz="0" w:space="0" w:color="auto"/>
            <w:left w:val="none" w:sz="0" w:space="0" w:color="auto"/>
            <w:bottom w:val="none" w:sz="0" w:space="0" w:color="auto"/>
            <w:right w:val="none" w:sz="0" w:space="0" w:color="auto"/>
          </w:divBdr>
        </w:div>
        <w:div w:id="1919249365">
          <w:marLeft w:val="0"/>
          <w:marRight w:val="0"/>
          <w:marTop w:val="0"/>
          <w:marBottom w:val="0"/>
          <w:divBdr>
            <w:top w:val="none" w:sz="0" w:space="0" w:color="auto"/>
            <w:left w:val="none" w:sz="0" w:space="0" w:color="auto"/>
            <w:bottom w:val="none" w:sz="0" w:space="0" w:color="auto"/>
            <w:right w:val="none" w:sz="0" w:space="0" w:color="auto"/>
          </w:divBdr>
        </w:div>
        <w:div w:id="1929196726">
          <w:marLeft w:val="0"/>
          <w:marRight w:val="0"/>
          <w:marTop w:val="0"/>
          <w:marBottom w:val="0"/>
          <w:divBdr>
            <w:top w:val="none" w:sz="0" w:space="0" w:color="auto"/>
            <w:left w:val="none" w:sz="0" w:space="0" w:color="auto"/>
            <w:bottom w:val="none" w:sz="0" w:space="0" w:color="auto"/>
            <w:right w:val="none" w:sz="0" w:space="0" w:color="auto"/>
          </w:divBdr>
        </w:div>
        <w:div w:id="1943760449">
          <w:marLeft w:val="0"/>
          <w:marRight w:val="0"/>
          <w:marTop w:val="0"/>
          <w:marBottom w:val="0"/>
          <w:divBdr>
            <w:top w:val="none" w:sz="0" w:space="0" w:color="auto"/>
            <w:left w:val="none" w:sz="0" w:space="0" w:color="auto"/>
            <w:bottom w:val="none" w:sz="0" w:space="0" w:color="auto"/>
            <w:right w:val="none" w:sz="0" w:space="0" w:color="auto"/>
          </w:divBdr>
        </w:div>
        <w:div w:id="1990093190">
          <w:marLeft w:val="0"/>
          <w:marRight w:val="0"/>
          <w:marTop w:val="0"/>
          <w:marBottom w:val="0"/>
          <w:divBdr>
            <w:top w:val="none" w:sz="0" w:space="0" w:color="auto"/>
            <w:left w:val="none" w:sz="0" w:space="0" w:color="auto"/>
            <w:bottom w:val="none" w:sz="0" w:space="0" w:color="auto"/>
            <w:right w:val="none" w:sz="0" w:space="0" w:color="auto"/>
          </w:divBdr>
        </w:div>
        <w:div w:id="2024479986">
          <w:marLeft w:val="0"/>
          <w:marRight w:val="0"/>
          <w:marTop w:val="0"/>
          <w:marBottom w:val="0"/>
          <w:divBdr>
            <w:top w:val="none" w:sz="0" w:space="0" w:color="auto"/>
            <w:left w:val="none" w:sz="0" w:space="0" w:color="auto"/>
            <w:bottom w:val="none" w:sz="0" w:space="0" w:color="auto"/>
            <w:right w:val="none" w:sz="0" w:space="0" w:color="auto"/>
          </w:divBdr>
        </w:div>
        <w:div w:id="2031640430">
          <w:marLeft w:val="0"/>
          <w:marRight w:val="0"/>
          <w:marTop w:val="0"/>
          <w:marBottom w:val="0"/>
          <w:divBdr>
            <w:top w:val="none" w:sz="0" w:space="0" w:color="auto"/>
            <w:left w:val="none" w:sz="0" w:space="0" w:color="auto"/>
            <w:bottom w:val="none" w:sz="0" w:space="0" w:color="auto"/>
            <w:right w:val="none" w:sz="0" w:space="0" w:color="auto"/>
          </w:divBdr>
        </w:div>
        <w:div w:id="2126347287">
          <w:marLeft w:val="0"/>
          <w:marRight w:val="0"/>
          <w:marTop w:val="0"/>
          <w:marBottom w:val="0"/>
          <w:divBdr>
            <w:top w:val="none" w:sz="0" w:space="0" w:color="auto"/>
            <w:left w:val="none" w:sz="0" w:space="0" w:color="auto"/>
            <w:bottom w:val="none" w:sz="0" w:space="0" w:color="auto"/>
            <w:right w:val="none" w:sz="0" w:space="0" w:color="auto"/>
          </w:divBdr>
        </w:div>
        <w:div w:id="2138981960">
          <w:marLeft w:val="0"/>
          <w:marRight w:val="0"/>
          <w:marTop w:val="0"/>
          <w:marBottom w:val="0"/>
          <w:divBdr>
            <w:top w:val="none" w:sz="0" w:space="0" w:color="auto"/>
            <w:left w:val="none" w:sz="0" w:space="0" w:color="auto"/>
            <w:bottom w:val="none" w:sz="0" w:space="0" w:color="auto"/>
            <w:right w:val="none" w:sz="0" w:space="0" w:color="auto"/>
          </w:divBdr>
        </w:div>
      </w:divsChild>
    </w:div>
    <w:div w:id="2131628403">
      <w:bodyDiv w:val="1"/>
      <w:marLeft w:val="0"/>
      <w:marRight w:val="0"/>
      <w:marTop w:val="0"/>
      <w:marBottom w:val="0"/>
      <w:divBdr>
        <w:top w:val="none" w:sz="0" w:space="0" w:color="auto"/>
        <w:left w:val="none" w:sz="0" w:space="0" w:color="auto"/>
        <w:bottom w:val="none" w:sz="0" w:space="0" w:color="auto"/>
        <w:right w:val="none" w:sz="0" w:space="0" w:color="auto"/>
      </w:divBdr>
      <w:divsChild>
        <w:div w:id="917135048">
          <w:marLeft w:val="0"/>
          <w:marRight w:val="0"/>
          <w:marTop w:val="0"/>
          <w:marBottom w:val="0"/>
          <w:divBdr>
            <w:top w:val="none" w:sz="0" w:space="0" w:color="auto"/>
            <w:left w:val="none" w:sz="0" w:space="0" w:color="auto"/>
            <w:bottom w:val="none" w:sz="0" w:space="0" w:color="auto"/>
            <w:right w:val="none" w:sz="0" w:space="0" w:color="auto"/>
          </w:divBdr>
        </w:div>
        <w:div w:id="1091396718">
          <w:marLeft w:val="0"/>
          <w:marRight w:val="0"/>
          <w:marTop w:val="0"/>
          <w:marBottom w:val="0"/>
          <w:divBdr>
            <w:top w:val="none" w:sz="0" w:space="0" w:color="auto"/>
            <w:left w:val="none" w:sz="0" w:space="0" w:color="auto"/>
            <w:bottom w:val="none" w:sz="0" w:space="0" w:color="auto"/>
            <w:right w:val="none" w:sz="0" w:space="0" w:color="auto"/>
          </w:divBdr>
        </w:div>
        <w:div w:id="1446001059">
          <w:marLeft w:val="0"/>
          <w:marRight w:val="0"/>
          <w:marTop w:val="0"/>
          <w:marBottom w:val="0"/>
          <w:divBdr>
            <w:top w:val="none" w:sz="0" w:space="0" w:color="auto"/>
            <w:left w:val="none" w:sz="0" w:space="0" w:color="auto"/>
            <w:bottom w:val="none" w:sz="0" w:space="0" w:color="auto"/>
            <w:right w:val="none" w:sz="0" w:space="0" w:color="auto"/>
          </w:divBdr>
        </w:div>
        <w:div w:id="1751924369">
          <w:marLeft w:val="0"/>
          <w:marRight w:val="0"/>
          <w:marTop w:val="0"/>
          <w:marBottom w:val="0"/>
          <w:divBdr>
            <w:top w:val="none" w:sz="0" w:space="0" w:color="auto"/>
            <w:left w:val="none" w:sz="0" w:space="0" w:color="auto"/>
            <w:bottom w:val="none" w:sz="0" w:space="0" w:color="auto"/>
            <w:right w:val="none" w:sz="0" w:space="0" w:color="auto"/>
          </w:divBdr>
        </w:div>
      </w:divsChild>
    </w:div>
    <w:div w:id="2132236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gif"/><Relationship Id="rId23" Type="http://schemas.openxmlformats.org/officeDocument/2006/relationships/oleObject" Target="embeddings/oleObject3.bin"/><Relationship Id="rId28" Type="http://schemas.openxmlformats.org/officeDocument/2006/relationships/image" Target="media/image16.png"/><Relationship Id="rId10" Type="http://schemas.openxmlformats.org/officeDocument/2006/relationships/image" Target="media/image3.w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oleObject" Target="embeddings/oleObject5.bin"/><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EE4C5C-1B8B-422F-964F-6F9B6E53B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74</Pages>
  <Words>17448</Words>
  <Characters>99457</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PiterJet</dc:creator>
  <cp:lastModifiedBy>Наталья В. Плеченко</cp:lastModifiedBy>
  <cp:revision>6</cp:revision>
  <cp:lastPrinted>2019-12-03T10:08:00Z</cp:lastPrinted>
  <dcterms:created xsi:type="dcterms:W3CDTF">2019-12-03T10:03:00Z</dcterms:created>
  <dcterms:modified xsi:type="dcterms:W3CDTF">2020-02-28T15:20:00Z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2010-04-21T00:00:00Z</vt:filetime>
  </property>
  <property fmtid="{D5CDD505-2E9C-101B-9397-08002B2CF9AE}" pid="3" name="Creator">
    <vt:lpwstr>Microsoft® Office Word 2007</vt:lpwstr>
  </property>
  <property fmtid="{D5CDD505-2E9C-101B-9397-08002B2CF9AE}" pid="4" name="LastSaved">
    <vt:filetime>2018-11-01T00:00:00Z</vt:filetime>
  </property>
  <property fmtid="{D5CDD505-2E9C-101B-9397-08002B2CF9AE}" pid="5" name="MTWinEqns">
    <vt:bool>true</vt:bool>
  </property>
</Properties>
</file>