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24A6" w:rsidRPr="002424A6" w:rsidRDefault="002424A6" w:rsidP="002424A6">
      <w:pPr>
        <w:pStyle w:val="2"/>
        <w:shd w:val="clear" w:color="auto" w:fill="FFFFFF"/>
        <w:spacing w:before="0" w:beforeAutospacing="0" w:after="133" w:afterAutospacing="0"/>
        <w:rPr>
          <w:rFonts w:ascii="Trebuchet MS" w:hAnsi="Trebuchet MS"/>
          <w:color w:val="474747"/>
          <w:sz w:val="34"/>
          <w:szCs w:val="34"/>
          <w:lang w:val="en-US"/>
        </w:rPr>
      </w:pPr>
      <w:r w:rsidRPr="002424A6">
        <w:rPr>
          <w:rFonts w:ascii="Trebuchet MS" w:hAnsi="Trebuchet MS"/>
          <w:color w:val="474747"/>
          <w:sz w:val="34"/>
          <w:szCs w:val="34"/>
          <w:lang w:val="en-US"/>
        </w:rPr>
        <w:t>Information Technology for Development</w:t>
      </w:r>
    </w:p>
    <w:p w:rsidR="002424A6" w:rsidRPr="002424A6" w:rsidRDefault="002424A6" w:rsidP="002424A6">
      <w:pPr>
        <w:pStyle w:val="3"/>
        <w:shd w:val="clear" w:color="auto" w:fill="FFFFFF"/>
        <w:spacing w:before="0" w:after="24"/>
        <w:rPr>
          <w:rFonts w:ascii="Trebuchet MS" w:hAnsi="Trebuchet MS"/>
          <w:color w:val="474747"/>
          <w:sz w:val="34"/>
          <w:szCs w:val="34"/>
          <w:lang w:val="en-US"/>
        </w:rPr>
      </w:pPr>
      <w:hyperlink r:id="rId5" w:anchor="vol_21" w:history="1">
        <w:r w:rsidRPr="002424A6">
          <w:rPr>
            <w:rStyle w:val="a3"/>
            <w:rFonts w:ascii="Trebuchet MS" w:hAnsi="Trebuchet MS"/>
            <w:color w:val="104083"/>
            <w:sz w:val="34"/>
            <w:szCs w:val="34"/>
            <w:lang w:val="en-US"/>
          </w:rPr>
          <w:t>Volume 21</w:t>
        </w:r>
      </w:hyperlink>
      <w:r w:rsidRPr="002424A6">
        <w:rPr>
          <w:rFonts w:ascii="Trebuchet MS" w:hAnsi="Trebuchet MS"/>
          <w:color w:val="474747"/>
          <w:sz w:val="34"/>
          <w:szCs w:val="34"/>
          <w:lang w:val="en-US"/>
        </w:rPr>
        <w:t>,</w:t>
      </w:r>
      <w:r w:rsidRPr="002424A6">
        <w:rPr>
          <w:rStyle w:val="apple-converted-space"/>
          <w:rFonts w:ascii="Trebuchet MS" w:hAnsi="Trebuchet MS"/>
          <w:color w:val="474747"/>
          <w:sz w:val="34"/>
          <w:szCs w:val="34"/>
          <w:lang w:val="en-US"/>
        </w:rPr>
        <w:t> </w:t>
      </w:r>
      <w:hyperlink r:id="rId6" w:history="1">
        <w:r w:rsidRPr="002424A6">
          <w:rPr>
            <w:rStyle w:val="a3"/>
            <w:rFonts w:ascii="Trebuchet MS" w:hAnsi="Trebuchet MS"/>
            <w:color w:val="104083"/>
            <w:sz w:val="34"/>
            <w:szCs w:val="34"/>
            <w:lang w:val="en-US"/>
          </w:rPr>
          <w:t>Issue 3</w:t>
        </w:r>
      </w:hyperlink>
      <w:r w:rsidRPr="002424A6">
        <w:rPr>
          <w:rFonts w:ascii="Trebuchet MS" w:hAnsi="Trebuchet MS"/>
          <w:color w:val="474747"/>
          <w:sz w:val="34"/>
          <w:szCs w:val="34"/>
          <w:lang w:val="en-US"/>
        </w:rPr>
        <w:t>, 2015</w:t>
      </w:r>
    </w:p>
    <w:p w:rsidR="002424A6" w:rsidRPr="002424A6" w:rsidRDefault="002424A6" w:rsidP="002424A6">
      <w:pPr>
        <w:pStyle w:val="3"/>
        <w:spacing w:before="0" w:after="24"/>
        <w:rPr>
          <w:rFonts w:ascii="Trebuchet MS" w:hAnsi="Trebuchet MS"/>
          <w:color w:val="474747"/>
          <w:sz w:val="21"/>
          <w:szCs w:val="21"/>
          <w:shd w:val="clear" w:color="auto" w:fill="FFFFFF"/>
          <w:lang w:val="en-US"/>
        </w:rPr>
      </w:pPr>
      <w:hyperlink r:id="rId7" w:history="1">
        <w:r w:rsidRPr="002424A6">
          <w:rPr>
            <w:rStyle w:val="specialissuelabel"/>
            <w:rFonts w:ascii="Trebuchet MS" w:hAnsi="Trebuchet MS"/>
            <w:color w:val="00008B"/>
            <w:sz w:val="21"/>
            <w:szCs w:val="21"/>
            <w:shd w:val="clear" w:color="auto" w:fill="FFFFFF"/>
            <w:lang w:val="en-US"/>
          </w:rPr>
          <w:t>Special Issue:</w:t>
        </w:r>
        <w:r w:rsidRPr="002424A6">
          <w:rPr>
            <w:rStyle w:val="apple-converted-space"/>
            <w:rFonts w:ascii="Trebuchet MS" w:hAnsi="Trebuchet MS"/>
            <w:color w:val="104083"/>
            <w:sz w:val="21"/>
            <w:szCs w:val="21"/>
            <w:shd w:val="clear" w:color="auto" w:fill="FFFFFF"/>
            <w:lang w:val="en-US"/>
          </w:rPr>
          <w:t> </w:t>
        </w:r>
        <w:r w:rsidRPr="002424A6">
          <w:rPr>
            <w:rStyle w:val="a3"/>
            <w:rFonts w:ascii="Trebuchet MS" w:hAnsi="Trebuchet MS"/>
            <w:color w:val="104083"/>
            <w:sz w:val="21"/>
            <w:szCs w:val="21"/>
            <w:shd w:val="clear" w:color="auto" w:fill="FFFFFF"/>
            <w:lang w:val="en-US"/>
          </w:rPr>
          <w:t>  ICT in Transition Economies</w:t>
        </w:r>
      </w:hyperlink>
    </w:p>
    <w:p w:rsidR="002424A6" w:rsidRPr="002424A6" w:rsidRDefault="002424A6" w:rsidP="002424A6">
      <w:pPr>
        <w:pStyle w:val="1"/>
        <w:spacing w:before="0" w:after="240"/>
        <w:rPr>
          <w:rFonts w:ascii="Arial" w:hAnsi="Arial" w:cs="Arial"/>
          <w:color w:val="474747"/>
          <w:sz w:val="30"/>
          <w:szCs w:val="30"/>
          <w:lang w:val="en-US"/>
        </w:rPr>
      </w:pPr>
      <w:r w:rsidRPr="002424A6">
        <w:rPr>
          <w:rFonts w:ascii="Arial" w:hAnsi="Arial" w:cs="Arial"/>
          <w:color w:val="474747"/>
          <w:sz w:val="30"/>
          <w:szCs w:val="30"/>
          <w:lang w:val="en-US"/>
        </w:rPr>
        <w:t>Article</w:t>
      </w:r>
      <w:r>
        <w:rPr>
          <w:rFonts w:ascii="Arial" w:hAnsi="Arial" w:cs="Arial"/>
          <w:color w:val="474747"/>
          <w:sz w:val="30"/>
          <w:szCs w:val="30"/>
          <w:lang w:val="en-US"/>
        </w:rPr>
        <w:t>s</w:t>
      </w:r>
    </w:p>
    <w:p w:rsidR="002424A6" w:rsidRDefault="002424A6" w:rsidP="002424A6">
      <w:pPr>
        <w:pStyle w:val="1"/>
        <w:spacing w:before="0" w:after="240"/>
        <w:rPr>
          <w:rFonts w:ascii="Arial" w:hAnsi="Arial" w:cs="Arial"/>
          <w:color w:val="474747"/>
          <w:sz w:val="30"/>
          <w:szCs w:val="30"/>
          <w:lang w:val="en-US"/>
        </w:rPr>
      </w:pPr>
      <w:r w:rsidRPr="002424A6">
        <w:rPr>
          <w:rFonts w:ascii="Arial" w:hAnsi="Arial" w:cs="Arial"/>
          <w:color w:val="474747"/>
          <w:sz w:val="30"/>
          <w:szCs w:val="30"/>
          <w:lang w:val="en-US"/>
        </w:rPr>
        <w:t>Semantic Portal as a Tool for Structural Reform of the Ukrainian Educational System</w:t>
      </w:r>
    </w:p>
    <w:p w:rsidR="002424A6" w:rsidRPr="002424A6" w:rsidRDefault="002424A6" w:rsidP="002424A6">
      <w:pPr>
        <w:spacing w:after="0" w:line="240" w:lineRule="atLeast"/>
        <w:rPr>
          <w:rFonts w:ascii="Verdana" w:eastAsia="Times New Roman" w:hAnsi="Verdana" w:cs="Times New Roman"/>
          <w:color w:val="000000"/>
          <w:sz w:val="24"/>
          <w:szCs w:val="24"/>
          <w:lang w:val="en-US" w:eastAsia="ru-RU"/>
        </w:rPr>
      </w:pPr>
      <w:r w:rsidRPr="002424A6">
        <w:rPr>
          <w:rFonts w:ascii="Verdana" w:eastAsia="Times New Roman" w:hAnsi="Verdana" w:cs="Times New Roman"/>
          <w:b/>
          <w:bCs/>
          <w:color w:val="000000"/>
          <w:sz w:val="24"/>
          <w:szCs w:val="24"/>
          <w:lang w:val="en-US" w:eastAsia="ru-RU"/>
        </w:rPr>
        <w:t>DOI:</w:t>
      </w:r>
      <w:r w:rsidRPr="002424A6">
        <w:rPr>
          <w:rFonts w:ascii="Verdana" w:eastAsia="Times New Roman" w:hAnsi="Verdana" w:cs="Times New Roman"/>
          <w:color w:val="000000"/>
          <w:sz w:val="24"/>
          <w:szCs w:val="24"/>
          <w:lang w:val="en-US" w:eastAsia="ru-RU"/>
        </w:rPr>
        <w:t xml:space="preserve"> 10.1080/02681102.2014.899955</w:t>
      </w:r>
    </w:p>
    <w:p w:rsidR="002424A6" w:rsidRPr="002424A6" w:rsidRDefault="002424A6" w:rsidP="002424A6">
      <w:pPr>
        <w:spacing w:after="0" w:line="240" w:lineRule="auto"/>
        <w:rPr>
          <w:rFonts w:ascii="Times New Roman" w:eastAsia="Times New Roman" w:hAnsi="Times New Roman" w:cs="Times New Roman"/>
          <w:sz w:val="24"/>
          <w:szCs w:val="24"/>
          <w:lang w:val="en-US" w:eastAsia="ru-RU"/>
        </w:rPr>
      </w:pPr>
      <w:hyperlink r:id="rId8" w:history="1">
        <w:proofErr w:type="spellStart"/>
        <w:r w:rsidRPr="002424A6">
          <w:rPr>
            <w:rFonts w:ascii="Verdana" w:eastAsia="Times New Roman" w:hAnsi="Verdana" w:cs="Times New Roman"/>
            <w:color w:val="104083"/>
            <w:sz w:val="24"/>
            <w:szCs w:val="24"/>
            <w:lang w:val="en-US" w:eastAsia="ru-RU"/>
          </w:rPr>
          <w:t>Vagan</w:t>
        </w:r>
        <w:proofErr w:type="spellEnd"/>
        <w:r w:rsidRPr="002424A6">
          <w:rPr>
            <w:rFonts w:ascii="Verdana" w:eastAsia="Times New Roman" w:hAnsi="Verdana" w:cs="Times New Roman"/>
            <w:color w:val="104083"/>
            <w:sz w:val="24"/>
            <w:szCs w:val="24"/>
            <w:lang w:val="en-US" w:eastAsia="ru-RU"/>
          </w:rPr>
          <w:t xml:space="preserve"> </w:t>
        </w:r>
        <w:proofErr w:type="spellStart"/>
        <w:r w:rsidRPr="002424A6">
          <w:rPr>
            <w:rFonts w:ascii="Verdana" w:eastAsia="Times New Roman" w:hAnsi="Verdana" w:cs="Times New Roman"/>
            <w:color w:val="104083"/>
            <w:sz w:val="24"/>
            <w:szCs w:val="24"/>
            <w:lang w:val="en-US" w:eastAsia="ru-RU"/>
          </w:rPr>
          <w:t>Terziyan</w:t>
        </w:r>
      </w:hyperlink>
      <w:r w:rsidRPr="002424A6">
        <w:rPr>
          <w:rFonts w:ascii="Verdana" w:eastAsia="Times New Roman" w:hAnsi="Verdana" w:cs="Times New Roman"/>
          <w:color w:val="000000"/>
          <w:sz w:val="24"/>
          <w:szCs w:val="24"/>
          <w:vertAlign w:val="superscript"/>
          <w:lang w:val="en-US" w:eastAsia="ru-RU"/>
        </w:rPr>
        <w:t>a</w:t>
      </w:r>
      <w:proofErr w:type="spellEnd"/>
      <w:r w:rsidRPr="002424A6">
        <w:rPr>
          <w:rFonts w:ascii="Verdana" w:eastAsia="Times New Roman" w:hAnsi="Verdana" w:cs="Times New Roman"/>
          <w:color w:val="000000"/>
          <w:sz w:val="24"/>
          <w:szCs w:val="24"/>
          <w:vertAlign w:val="superscript"/>
          <w:lang w:val="en-US" w:eastAsia="ru-RU"/>
        </w:rPr>
        <w:t>*</w:t>
      </w:r>
      <w:r w:rsidRPr="002424A6">
        <w:rPr>
          <w:rFonts w:ascii="Verdana" w:eastAsia="Times New Roman" w:hAnsi="Verdana" w:cs="Times New Roman"/>
          <w:color w:val="000000"/>
          <w:sz w:val="24"/>
          <w:szCs w:val="24"/>
          <w:lang w:val="en-US" w:eastAsia="ru-RU"/>
        </w:rPr>
        <w:t>, </w:t>
      </w:r>
      <w:proofErr w:type="spellStart"/>
      <w:r w:rsidRPr="002424A6">
        <w:rPr>
          <w:rFonts w:ascii="Verdana" w:eastAsia="Times New Roman" w:hAnsi="Verdana" w:cs="Times New Roman"/>
          <w:color w:val="000000"/>
          <w:sz w:val="24"/>
          <w:szCs w:val="24"/>
          <w:lang w:eastAsia="ru-RU"/>
        </w:rPr>
        <w:fldChar w:fldCharType="begin"/>
      </w:r>
      <w:r w:rsidRPr="002424A6">
        <w:rPr>
          <w:rFonts w:ascii="Verdana" w:eastAsia="Times New Roman" w:hAnsi="Verdana" w:cs="Times New Roman"/>
          <w:color w:val="000000"/>
          <w:sz w:val="24"/>
          <w:szCs w:val="24"/>
          <w:lang w:val="en-US" w:eastAsia="ru-RU"/>
        </w:rPr>
        <w:instrText xml:space="preserve"> HYPERLINK "http://www.tandfonline.com/author/Golovianko%2C+Mariia" </w:instrText>
      </w:r>
      <w:r w:rsidRPr="002424A6">
        <w:rPr>
          <w:rFonts w:ascii="Verdana" w:eastAsia="Times New Roman" w:hAnsi="Verdana" w:cs="Times New Roman"/>
          <w:color w:val="000000"/>
          <w:sz w:val="24"/>
          <w:szCs w:val="24"/>
          <w:lang w:eastAsia="ru-RU"/>
        </w:rPr>
        <w:fldChar w:fldCharType="separate"/>
      </w:r>
      <w:r w:rsidRPr="002424A6">
        <w:rPr>
          <w:rFonts w:ascii="Verdana" w:eastAsia="Times New Roman" w:hAnsi="Verdana" w:cs="Times New Roman"/>
          <w:color w:val="104083"/>
          <w:sz w:val="24"/>
          <w:szCs w:val="24"/>
          <w:lang w:val="en-US" w:eastAsia="ru-RU"/>
        </w:rPr>
        <w:t>Mariia</w:t>
      </w:r>
      <w:proofErr w:type="spellEnd"/>
      <w:r w:rsidRPr="002424A6">
        <w:rPr>
          <w:rFonts w:ascii="Verdana" w:eastAsia="Times New Roman" w:hAnsi="Verdana" w:cs="Times New Roman"/>
          <w:color w:val="104083"/>
          <w:sz w:val="24"/>
          <w:szCs w:val="24"/>
          <w:lang w:val="en-US" w:eastAsia="ru-RU"/>
        </w:rPr>
        <w:t xml:space="preserve"> </w:t>
      </w:r>
      <w:proofErr w:type="spellStart"/>
      <w:r w:rsidRPr="002424A6">
        <w:rPr>
          <w:rFonts w:ascii="Verdana" w:eastAsia="Times New Roman" w:hAnsi="Verdana" w:cs="Times New Roman"/>
          <w:color w:val="104083"/>
          <w:sz w:val="24"/>
          <w:szCs w:val="24"/>
          <w:lang w:val="en-US" w:eastAsia="ru-RU"/>
        </w:rPr>
        <w:t>Golovianko</w:t>
      </w:r>
      <w:r w:rsidRPr="002424A6">
        <w:rPr>
          <w:rFonts w:ascii="Verdana" w:eastAsia="Times New Roman" w:hAnsi="Verdana" w:cs="Times New Roman"/>
          <w:color w:val="000000"/>
          <w:sz w:val="24"/>
          <w:szCs w:val="24"/>
          <w:lang w:eastAsia="ru-RU"/>
        </w:rPr>
        <w:fldChar w:fldCharType="end"/>
      </w:r>
      <w:r w:rsidRPr="002424A6">
        <w:rPr>
          <w:rFonts w:ascii="Verdana" w:eastAsia="Times New Roman" w:hAnsi="Verdana" w:cs="Times New Roman"/>
          <w:color w:val="000000"/>
          <w:sz w:val="24"/>
          <w:szCs w:val="24"/>
          <w:vertAlign w:val="superscript"/>
          <w:lang w:val="en-US" w:eastAsia="ru-RU"/>
        </w:rPr>
        <w:t>b</w:t>
      </w:r>
      <w:proofErr w:type="spellEnd"/>
      <w:r w:rsidRPr="002424A6">
        <w:rPr>
          <w:rFonts w:ascii="Verdana" w:eastAsia="Times New Roman" w:hAnsi="Verdana" w:cs="Times New Roman"/>
          <w:color w:val="000000"/>
          <w:sz w:val="24"/>
          <w:szCs w:val="24"/>
          <w:lang w:val="en-US" w:eastAsia="ru-RU"/>
        </w:rPr>
        <w:t> &amp; </w:t>
      </w:r>
      <w:proofErr w:type="spellStart"/>
      <w:r w:rsidRPr="002424A6">
        <w:rPr>
          <w:rFonts w:ascii="Verdana" w:eastAsia="Times New Roman" w:hAnsi="Verdana" w:cs="Times New Roman"/>
          <w:color w:val="000000"/>
          <w:sz w:val="24"/>
          <w:szCs w:val="24"/>
          <w:lang w:eastAsia="ru-RU"/>
        </w:rPr>
        <w:fldChar w:fldCharType="begin"/>
      </w:r>
      <w:r w:rsidRPr="002424A6">
        <w:rPr>
          <w:rFonts w:ascii="Verdana" w:eastAsia="Times New Roman" w:hAnsi="Verdana" w:cs="Times New Roman"/>
          <w:color w:val="000000"/>
          <w:sz w:val="24"/>
          <w:szCs w:val="24"/>
          <w:lang w:val="en-US" w:eastAsia="ru-RU"/>
        </w:rPr>
        <w:instrText xml:space="preserve"> HYPERLINK "http://www.tandfonline.com/author/Shevchenko%2C+Oleksandr" </w:instrText>
      </w:r>
      <w:r w:rsidRPr="002424A6">
        <w:rPr>
          <w:rFonts w:ascii="Verdana" w:eastAsia="Times New Roman" w:hAnsi="Verdana" w:cs="Times New Roman"/>
          <w:color w:val="000000"/>
          <w:sz w:val="24"/>
          <w:szCs w:val="24"/>
          <w:lang w:eastAsia="ru-RU"/>
        </w:rPr>
        <w:fldChar w:fldCharType="separate"/>
      </w:r>
      <w:r w:rsidRPr="002424A6">
        <w:rPr>
          <w:rFonts w:ascii="Verdana" w:eastAsia="Times New Roman" w:hAnsi="Verdana" w:cs="Times New Roman"/>
          <w:color w:val="104083"/>
          <w:sz w:val="24"/>
          <w:szCs w:val="24"/>
          <w:lang w:val="en-US" w:eastAsia="ru-RU"/>
        </w:rPr>
        <w:t>Oleksandr</w:t>
      </w:r>
      <w:proofErr w:type="spellEnd"/>
      <w:r w:rsidRPr="002424A6">
        <w:rPr>
          <w:rFonts w:ascii="Verdana" w:eastAsia="Times New Roman" w:hAnsi="Verdana" w:cs="Times New Roman"/>
          <w:color w:val="104083"/>
          <w:sz w:val="24"/>
          <w:szCs w:val="24"/>
          <w:lang w:val="en-US" w:eastAsia="ru-RU"/>
        </w:rPr>
        <w:t xml:space="preserve"> </w:t>
      </w:r>
      <w:proofErr w:type="spellStart"/>
      <w:r w:rsidRPr="002424A6">
        <w:rPr>
          <w:rFonts w:ascii="Verdana" w:eastAsia="Times New Roman" w:hAnsi="Verdana" w:cs="Times New Roman"/>
          <w:color w:val="104083"/>
          <w:sz w:val="24"/>
          <w:szCs w:val="24"/>
          <w:lang w:val="en-US" w:eastAsia="ru-RU"/>
        </w:rPr>
        <w:t>Shevchenko</w:t>
      </w:r>
      <w:r w:rsidRPr="002424A6">
        <w:rPr>
          <w:rFonts w:ascii="Verdana" w:eastAsia="Times New Roman" w:hAnsi="Verdana" w:cs="Times New Roman"/>
          <w:color w:val="000000"/>
          <w:sz w:val="24"/>
          <w:szCs w:val="24"/>
          <w:lang w:eastAsia="ru-RU"/>
        </w:rPr>
        <w:fldChar w:fldCharType="end"/>
      </w:r>
      <w:r w:rsidRPr="002424A6">
        <w:rPr>
          <w:rFonts w:ascii="Verdana" w:eastAsia="Times New Roman" w:hAnsi="Verdana" w:cs="Times New Roman"/>
          <w:color w:val="000000"/>
          <w:sz w:val="24"/>
          <w:szCs w:val="24"/>
          <w:vertAlign w:val="superscript"/>
          <w:lang w:val="en-US" w:eastAsia="ru-RU"/>
        </w:rPr>
        <w:t>b</w:t>
      </w:r>
      <w:proofErr w:type="spellEnd"/>
    </w:p>
    <w:p w:rsidR="002424A6" w:rsidRPr="002424A6" w:rsidRDefault="002424A6" w:rsidP="002424A6">
      <w:pPr>
        <w:spacing w:after="240" w:line="240" w:lineRule="atLeast"/>
        <w:rPr>
          <w:rFonts w:ascii="Verdana" w:eastAsia="Times New Roman" w:hAnsi="Verdana" w:cs="Times New Roman"/>
          <w:color w:val="000000"/>
          <w:sz w:val="24"/>
          <w:szCs w:val="24"/>
          <w:lang w:val="en-US" w:eastAsia="ru-RU"/>
        </w:rPr>
      </w:pPr>
      <w:proofErr w:type="gramStart"/>
      <w:r w:rsidRPr="002424A6">
        <w:rPr>
          <w:rFonts w:ascii="Verdana" w:eastAsia="Times New Roman" w:hAnsi="Verdana" w:cs="Times New Roman"/>
          <w:color w:val="000000"/>
          <w:sz w:val="24"/>
          <w:szCs w:val="24"/>
          <w:lang w:val="en-US" w:eastAsia="ru-RU"/>
        </w:rPr>
        <w:t>pages</w:t>
      </w:r>
      <w:proofErr w:type="gramEnd"/>
      <w:r w:rsidRPr="002424A6">
        <w:rPr>
          <w:rFonts w:ascii="Verdana" w:eastAsia="Times New Roman" w:hAnsi="Verdana" w:cs="Times New Roman"/>
          <w:color w:val="000000"/>
          <w:sz w:val="24"/>
          <w:szCs w:val="24"/>
          <w:lang w:val="en-US" w:eastAsia="ru-RU"/>
        </w:rPr>
        <w:t xml:space="preserve"> 381-402</w:t>
      </w:r>
    </w:p>
    <w:p w:rsidR="002424A6" w:rsidRPr="002424A6" w:rsidRDefault="002424A6" w:rsidP="002424A6">
      <w:pPr>
        <w:spacing w:after="0" w:line="240" w:lineRule="atLeast"/>
        <w:rPr>
          <w:rFonts w:ascii="Verdana" w:eastAsia="Times New Roman" w:hAnsi="Verdana" w:cs="Times New Roman"/>
          <w:color w:val="000000"/>
          <w:sz w:val="24"/>
          <w:szCs w:val="24"/>
          <w:lang w:val="en-US" w:eastAsia="ru-RU"/>
        </w:rPr>
      </w:pPr>
      <w:hyperlink r:id="rId9" w:history="1">
        <w:r w:rsidRPr="002424A6">
          <w:rPr>
            <w:rFonts w:ascii="Verdana" w:eastAsia="Times New Roman" w:hAnsi="Verdana" w:cs="Times New Roman"/>
            <w:b/>
            <w:bCs/>
            <w:color w:val="104083"/>
            <w:sz w:val="24"/>
            <w:szCs w:val="24"/>
            <w:lang w:val="en-US" w:eastAsia="ru-RU"/>
          </w:rPr>
          <w:t>Publishing models and article dates explained</w:t>
        </w:r>
      </w:hyperlink>
    </w:p>
    <w:p w:rsidR="002424A6" w:rsidRPr="002424A6" w:rsidRDefault="002424A6" w:rsidP="002424A6">
      <w:pPr>
        <w:numPr>
          <w:ilvl w:val="0"/>
          <w:numId w:val="2"/>
        </w:numPr>
        <w:spacing w:after="0" w:line="240" w:lineRule="atLeast"/>
        <w:ind w:left="0"/>
        <w:rPr>
          <w:rFonts w:ascii="Verdana" w:eastAsia="Times New Roman" w:hAnsi="Verdana" w:cs="Times New Roman"/>
          <w:color w:val="000000"/>
          <w:sz w:val="24"/>
          <w:szCs w:val="24"/>
          <w:lang w:eastAsia="ru-RU"/>
        </w:rPr>
      </w:pPr>
      <w:proofErr w:type="spellStart"/>
      <w:r w:rsidRPr="002424A6">
        <w:rPr>
          <w:rFonts w:ascii="Verdana" w:eastAsia="Times New Roman" w:hAnsi="Verdana" w:cs="Times New Roman"/>
          <w:color w:val="000000"/>
          <w:sz w:val="24"/>
          <w:szCs w:val="24"/>
          <w:lang w:eastAsia="ru-RU"/>
        </w:rPr>
        <w:t>Published</w:t>
      </w:r>
      <w:proofErr w:type="spellEnd"/>
      <w:r w:rsidRPr="002424A6">
        <w:rPr>
          <w:rFonts w:ascii="Verdana" w:eastAsia="Times New Roman" w:hAnsi="Verdana" w:cs="Times New Roman"/>
          <w:color w:val="000000"/>
          <w:sz w:val="24"/>
          <w:szCs w:val="24"/>
          <w:lang w:eastAsia="ru-RU"/>
        </w:rPr>
        <w:t xml:space="preserve"> </w:t>
      </w:r>
      <w:proofErr w:type="spellStart"/>
      <w:r w:rsidRPr="002424A6">
        <w:rPr>
          <w:rFonts w:ascii="Verdana" w:eastAsia="Times New Roman" w:hAnsi="Verdana" w:cs="Times New Roman"/>
          <w:color w:val="000000"/>
          <w:sz w:val="24"/>
          <w:szCs w:val="24"/>
          <w:lang w:eastAsia="ru-RU"/>
        </w:rPr>
        <w:t>online</w:t>
      </w:r>
      <w:proofErr w:type="spellEnd"/>
      <w:r w:rsidRPr="002424A6">
        <w:rPr>
          <w:rFonts w:ascii="Verdana" w:eastAsia="Times New Roman" w:hAnsi="Verdana" w:cs="Times New Roman"/>
          <w:color w:val="000000"/>
          <w:sz w:val="24"/>
          <w:szCs w:val="24"/>
          <w:lang w:eastAsia="ru-RU"/>
        </w:rPr>
        <w:t xml:space="preserve">: 14 </w:t>
      </w:r>
      <w:proofErr w:type="spellStart"/>
      <w:r w:rsidRPr="002424A6">
        <w:rPr>
          <w:rFonts w:ascii="Verdana" w:eastAsia="Times New Roman" w:hAnsi="Verdana" w:cs="Times New Roman"/>
          <w:color w:val="000000"/>
          <w:sz w:val="24"/>
          <w:szCs w:val="24"/>
          <w:lang w:eastAsia="ru-RU"/>
        </w:rPr>
        <w:t>Apr</w:t>
      </w:r>
      <w:proofErr w:type="spellEnd"/>
      <w:r w:rsidRPr="002424A6">
        <w:rPr>
          <w:rFonts w:ascii="Verdana" w:eastAsia="Times New Roman" w:hAnsi="Verdana" w:cs="Times New Roman"/>
          <w:color w:val="000000"/>
          <w:sz w:val="24"/>
          <w:szCs w:val="24"/>
          <w:lang w:eastAsia="ru-RU"/>
        </w:rPr>
        <w:t xml:space="preserve"> 2014</w:t>
      </w:r>
    </w:p>
    <w:p w:rsidR="002424A6" w:rsidRPr="002424A6" w:rsidRDefault="002424A6" w:rsidP="002424A6">
      <w:pPr>
        <w:rPr>
          <w:sz w:val="24"/>
          <w:szCs w:val="24"/>
          <w:lang w:val="en-US"/>
        </w:rPr>
      </w:pPr>
    </w:p>
    <w:p w:rsidR="002424A6" w:rsidRPr="002424A6" w:rsidRDefault="002424A6" w:rsidP="002424A6">
      <w:pPr>
        <w:pStyle w:val="2"/>
        <w:shd w:val="clear" w:color="auto" w:fill="FFFFFF"/>
        <w:spacing w:before="0" w:beforeAutospacing="0" w:after="133" w:afterAutospacing="0"/>
        <w:rPr>
          <w:rFonts w:ascii="Arial" w:hAnsi="Arial" w:cs="Arial"/>
          <w:b w:val="0"/>
          <w:bCs w:val="0"/>
          <w:color w:val="000000"/>
          <w:sz w:val="24"/>
          <w:szCs w:val="24"/>
          <w:lang w:val="en-US"/>
        </w:rPr>
      </w:pPr>
      <w:r w:rsidRPr="002424A6">
        <w:rPr>
          <w:rFonts w:ascii="Arial" w:hAnsi="Arial" w:cs="Arial"/>
          <w:b w:val="0"/>
          <w:bCs w:val="0"/>
          <w:color w:val="000000"/>
          <w:sz w:val="24"/>
          <w:szCs w:val="24"/>
          <w:lang w:val="en-US"/>
        </w:rPr>
        <w:t>Publisher:</w:t>
      </w:r>
      <w:r>
        <w:rPr>
          <w:rFonts w:ascii="Arial" w:hAnsi="Arial" w:cs="Arial"/>
          <w:b w:val="0"/>
          <w:bCs w:val="0"/>
          <w:color w:val="000000"/>
          <w:sz w:val="24"/>
          <w:szCs w:val="24"/>
          <w:lang w:val="en-US"/>
        </w:rPr>
        <w:t xml:space="preserve"> Taylor &amp; Francis</w:t>
      </w:r>
    </w:p>
    <w:p w:rsidR="002424A6" w:rsidRPr="002424A6" w:rsidRDefault="00F805C4" w:rsidP="002424A6">
      <w:pPr>
        <w:pStyle w:val="2"/>
        <w:shd w:val="clear" w:color="auto" w:fill="FFFFFF"/>
        <w:spacing w:before="0" w:beforeAutospacing="0" w:after="133" w:afterAutospacing="0"/>
        <w:rPr>
          <w:rFonts w:ascii="Arial" w:hAnsi="Arial" w:cs="Arial"/>
          <w:b w:val="0"/>
          <w:bCs w:val="0"/>
          <w:color w:val="000000"/>
          <w:sz w:val="24"/>
          <w:szCs w:val="24"/>
          <w:lang w:val="en-US"/>
        </w:rPr>
      </w:pPr>
      <w:r>
        <w:rPr>
          <w:rFonts w:ascii="Arial" w:hAnsi="Arial" w:cs="Arial"/>
          <w:b w:val="0"/>
          <w:bCs w:val="0"/>
          <w:color w:val="000000"/>
          <w:sz w:val="24"/>
          <w:szCs w:val="24"/>
          <w:lang w:val="en-US"/>
        </w:rPr>
        <w:t>2</w:t>
      </w:r>
      <w:r w:rsidR="002424A6" w:rsidRPr="002424A6">
        <w:rPr>
          <w:rFonts w:ascii="Arial" w:hAnsi="Arial" w:cs="Arial"/>
          <w:b w:val="0"/>
          <w:bCs w:val="0"/>
          <w:color w:val="000000"/>
          <w:sz w:val="24"/>
          <w:szCs w:val="24"/>
          <w:lang w:val="en-US"/>
        </w:rPr>
        <w:t>015 Impact Factor: 0.857 ©2016 Thomson Reuters, 2016 Journal Citation Reports®</w:t>
      </w:r>
    </w:p>
    <w:p w:rsidR="002424A6" w:rsidRDefault="002424A6" w:rsidP="002424A6">
      <w:pPr>
        <w:shd w:val="clear" w:color="auto" w:fill="FFFFFF"/>
        <w:spacing w:after="0" w:line="240" w:lineRule="auto"/>
        <w:outlineLvl w:val="1"/>
        <w:rPr>
          <w:rFonts w:ascii="Arial" w:eastAsia="Times New Roman" w:hAnsi="Arial" w:cs="Arial"/>
          <w:b/>
          <w:bCs/>
          <w:color w:val="474747"/>
          <w:sz w:val="30"/>
          <w:szCs w:val="30"/>
          <w:lang w:val="en-US" w:eastAsia="ru-RU"/>
        </w:rPr>
      </w:pPr>
    </w:p>
    <w:p w:rsidR="002424A6" w:rsidRPr="002424A6" w:rsidRDefault="002424A6" w:rsidP="00A61253">
      <w:pPr>
        <w:shd w:val="clear" w:color="auto" w:fill="FFFFFF"/>
        <w:spacing w:after="0" w:line="240" w:lineRule="auto"/>
        <w:jc w:val="both"/>
        <w:outlineLvl w:val="1"/>
        <w:rPr>
          <w:rFonts w:ascii="Arial" w:eastAsia="Times New Roman" w:hAnsi="Arial" w:cs="Arial"/>
          <w:b/>
          <w:bCs/>
          <w:color w:val="474747"/>
          <w:sz w:val="24"/>
          <w:szCs w:val="24"/>
          <w:lang w:val="en-US" w:eastAsia="ru-RU"/>
        </w:rPr>
      </w:pPr>
      <w:r w:rsidRPr="002424A6">
        <w:rPr>
          <w:rFonts w:ascii="Arial" w:eastAsia="Times New Roman" w:hAnsi="Arial" w:cs="Arial"/>
          <w:b/>
          <w:bCs/>
          <w:color w:val="474747"/>
          <w:sz w:val="24"/>
          <w:szCs w:val="24"/>
          <w:lang w:val="en-US" w:eastAsia="ru-RU"/>
        </w:rPr>
        <w:t>Abstract</w:t>
      </w:r>
    </w:p>
    <w:p w:rsidR="002424A6" w:rsidRPr="002424A6" w:rsidRDefault="002424A6" w:rsidP="00A61253">
      <w:pPr>
        <w:shd w:val="clear" w:color="auto" w:fill="FFFFFF"/>
        <w:spacing w:line="300" w:lineRule="atLeast"/>
        <w:jc w:val="both"/>
        <w:rPr>
          <w:rFonts w:ascii="Arial" w:eastAsia="Times New Roman" w:hAnsi="Arial" w:cs="Arial"/>
          <w:color w:val="000000"/>
          <w:sz w:val="24"/>
          <w:szCs w:val="24"/>
          <w:lang w:val="en-US" w:eastAsia="ru-RU"/>
        </w:rPr>
      </w:pPr>
      <w:r w:rsidRPr="002424A6">
        <w:rPr>
          <w:rFonts w:ascii="Arial" w:eastAsia="Times New Roman" w:hAnsi="Arial" w:cs="Arial"/>
          <w:color w:val="000000"/>
          <w:sz w:val="24"/>
          <w:szCs w:val="24"/>
          <w:lang w:val="en-US" w:eastAsia="ru-RU"/>
        </w:rPr>
        <w:t>Education is recognized as a fundamental enabler of human development. The adoption of information and communications technologies (ICTs) by education (especially in developing countries) contributes to educational system reforms, in addition to the traditional advantages, such as social openness and accessibility. Yet the academic community has not studied sufficiently the challenging context in which ICTs are used as instruments for the reform of inefficient, and sometimes even corrupted, educational systems rather than just as means for smarter classrooms, remote access, or content management. The object of this study is Ukrainian higher education (HE) and its quality assurance (QA) system, which appears to be neither flexible nor transparent. We offer an ICT solution to provide the needed transparency. We show that such transparency is urgently needed for the structural reform of this system, in order to empower people and recover their trust and respect toward HE. The solution is based on ontology-driven portal as a digital ecosystem for national QA. We show how the content of the portal can be managed and verified based on users' social activity and reputation management, and how the quality evaluations of different players can be made with personalized procedures and quality indicators.</w:t>
      </w:r>
    </w:p>
    <w:p w:rsidR="002424A6" w:rsidRPr="002424A6" w:rsidRDefault="002424A6" w:rsidP="002424A6">
      <w:pPr>
        <w:numPr>
          <w:ilvl w:val="0"/>
          <w:numId w:val="1"/>
        </w:numPr>
        <w:shd w:val="clear" w:color="auto" w:fill="FFFFFF"/>
        <w:spacing w:after="0" w:line="240" w:lineRule="atLeast"/>
        <w:ind w:left="120" w:right="420"/>
        <w:rPr>
          <w:rFonts w:ascii="Verdana" w:eastAsia="Times New Roman" w:hAnsi="Verdana" w:cs="Times New Roman"/>
          <w:color w:val="000000"/>
          <w:sz w:val="24"/>
          <w:szCs w:val="24"/>
          <w:lang w:eastAsia="ru-RU"/>
        </w:rPr>
      </w:pPr>
      <w:hyperlink r:id="rId10" w:anchor="abstract" w:history="1">
        <w:proofErr w:type="spellStart"/>
        <w:r w:rsidRPr="002424A6">
          <w:rPr>
            <w:rFonts w:ascii="Verdana" w:eastAsia="Times New Roman" w:hAnsi="Verdana" w:cs="Times New Roman"/>
            <w:b/>
            <w:bCs/>
            <w:color w:val="104083"/>
            <w:sz w:val="24"/>
            <w:szCs w:val="24"/>
            <w:lang w:eastAsia="ru-RU"/>
          </w:rPr>
          <w:t>Full</w:t>
        </w:r>
        <w:proofErr w:type="spellEnd"/>
        <w:r w:rsidRPr="002424A6">
          <w:rPr>
            <w:rFonts w:ascii="Verdana" w:eastAsia="Times New Roman" w:hAnsi="Verdana" w:cs="Times New Roman"/>
            <w:b/>
            <w:bCs/>
            <w:color w:val="104083"/>
            <w:sz w:val="24"/>
            <w:szCs w:val="24"/>
            <w:lang w:eastAsia="ru-RU"/>
          </w:rPr>
          <w:t xml:space="preserve"> </w:t>
        </w:r>
        <w:proofErr w:type="spellStart"/>
        <w:r w:rsidRPr="002424A6">
          <w:rPr>
            <w:rFonts w:ascii="Verdana" w:eastAsia="Times New Roman" w:hAnsi="Verdana" w:cs="Times New Roman"/>
            <w:b/>
            <w:bCs/>
            <w:color w:val="104083"/>
            <w:sz w:val="24"/>
            <w:szCs w:val="24"/>
            <w:lang w:eastAsia="ru-RU"/>
          </w:rPr>
          <w:t>text</w:t>
        </w:r>
        <w:proofErr w:type="spellEnd"/>
        <w:r w:rsidRPr="002424A6">
          <w:rPr>
            <w:rFonts w:ascii="Verdana" w:eastAsia="Times New Roman" w:hAnsi="Verdana" w:cs="Times New Roman"/>
            <w:b/>
            <w:bCs/>
            <w:color w:val="104083"/>
            <w:sz w:val="24"/>
            <w:szCs w:val="24"/>
            <w:lang w:eastAsia="ru-RU"/>
          </w:rPr>
          <w:t xml:space="preserve"> HTML</w:t>
        </w:r>
      </w:hyperlink>
    </w:p>
    <w:p w:rsidR="002424A6" w:rsidRPr="002424A6" w:rsidRDefault="002424A6" w:rsidP="002424A6">
      <w:pPr>
        <w:numPr>
          <w:ilvl w:val="0"/>
          <w:numId w:val="1"/>
        </w:numPr>
        <w:shd w:val="clear" w:color="auto" w:fill="FFFFFF"/>
        <w:spacing w:after="135" w:line="240" w:lineRule="atLeast"/>
        <w:ind w:left="120" w:right="420"/>
        <w:rPr>
          <w:rFonts w:ascii="Verdana" w:eastAsia="Times New Roman" w:hAnsi="Verdana" w:cs="Times New Roman"/>
          <w:color w:val="000000"/>
          <w:sz w:val="24"/>
          <w:szCs w:val="24"/>
          <w:lang w:eastAsia="ru-RU"/>
        </w:rPr>
      </w:pPr>
      <w:hyperlink r:id="rId11" w:anchor="aHR0cDovL3d3dy50YW5kZm9ubGluZS5jb20vZG9pL3BkZi8xMC4xMDgwLzAyNjgxMTAyLjIwMTQuODk5OTU1QEBAMA==" w:history="1">
        <w:r w:rsidRPr="002424A6">
          <w:rPr>
            <w:rFonts w:ascii="Verdana" w:eastAsia="Times New Roman" w:hAnsi="Verdana" w:cs="Times New Roman"/>
            <w:b/>
            <w:bCs/>
            <w:color w:val="104083"/>
            <w:sz w:val="24"/>
            <w:szCs w:val="24"/>
            <w:lang w:eastAsia="ru-RU"/>
          </w:rPr>
          <w:t>PDF</w:t>
        </w:r>
      </w:hyperlink>
    </w:p>
    <w:p w:rsidR="002424A6" w:rsidRPr="002424A6" w:rsidRDefault="002424A6">
      <w:pPr>
        <w:rPr>
          <w:rFonts w:ascii="Arial" w:eastAsia="Times New Roman" w:hAnsi="Arial" w:cs="Arial"/>
          <w:color w:val="000000"/>
          <w:sz w:val="24"/>
          <w:szCs w:val="24"/>
          <w:lang w:val="en-US" w:eastAsia="ru-RU"/>
        </w:rPr>
      </w:pPr>
      <w:r w:rsidRPr="002424A6">
        <w:rPr>
          <w:rFonts w:ascii="Arial" w:eastAsia="Times New Roman" w:hAnsi="Arial" w:cs="Arial"/>
          <w:color w:val="000000"/>
          <w:sz w:val="24"/>
          <w:szCs w:val="24"/>
          <w:lang w:val="en-US" w:eastAsia="ru-RU"/>
        </w:rPr>
        <w:t>Link for downloading:</w:t>
      </w:r>
    </w:p>
    <w:p w:rsidR="00063D15" w:rsidRPr="002424A6" w:rsidRDefault="002424A6">
      <w:pPr>
        <w:rPr>
          <w:lang w:val="en-US"/>
        </w:rPr>
      </w:pPr>
      <w:hyperlink r:id="rId12" w:history="1">
        <w:r w:rsidRPr="002424A6">
          <w:rPr>
            <w:rStyle w:val="a3"/>
            <w:lang w:val="en-US"/>
          </w:rPr>
          <w:t>http://www.tandfonline.com/doi/abs/10.1080/02681102.2014.899955</w:t>
        </w:r>
      </w:hyperlink>
    </w:p>
    <w:p w:rsidR="002424A6" w:rsidRPr="002424A6" w:rsidRDefault="002424A6">
      <w:pPr>
        <w:rPr>
          <w:lang w:val="en-US"/>
        </w:rPr>
      </w:pPr>
    </w:p>
    <w:sectPr w:rsidR="002424A6" w:rsidRPr="002424A6" w:rsidSect="00063D1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rebuchet MS">
    <w:panose1 w:val="020B0603020202020204"/>
    <w:charset w:val="CC"/>
    <w:family w:val="swiss"/>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F77475"/>
    <w:multiLevelType w:val="multilevel"/>
    <w:tmpl w:val="0CB85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B242C35"/>
    <w:multiLevelType w:val="multilevel"/>
    <w:tmpl w:val="E6C0D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2424A6"/>
    <w:rsid w:val="000020B2"/>
    <w:rsid w:val="00006657"/>
    <w:rsid w:val="00011CE0"/>
    <w:rsid w:val="00012EA3"/>
    <w:rsid w:val="0001697E"/>
    <w:rsid w:val="00021062"/>
    <w:rsid w:val="0002203D"/>
    <w:rsid w:val="0002315A"/>
    <w:rsid w:val="000248C0"/>
    <w:rsid w:val="0003154B"/>
    <w:rsid w:val="0003394F"/>
    <w:rsid w:val="00036519"/>
    <w:rsid w:val="00040170"/>
    <w:rsid w:val="00042354"/>
    <w:rsid w:val="000470C3"/>
    <w:rsid w:val="00055662"/>
    <w:rsid w:val="000559E0"/>
    <w:rsid w:val="000625C6"/>
    <w:rsid w:val="0006275B"/>
    <w:rsid w:val="00063D15"/>
    <w:rsid w:val="00064A34"/>
    <w:rsid w:val="00067EDA"/>
    <w:rsid w:val="00073A7B"/>
    <w:rsid w:val="00073E8C"/>
    <w:rsid w:val="00083732"/>
    <w:rsid w:val="000865D7"/>
    <w:rsid w:val="00095261"/>
    <w:rsid w:val="00095417"/>
    <w:rsid w:val="00096A88"/>
    <w:rsid w:val="000A1313"/>
    <w:rsid w:val="000A1C62"/>
    <w:rsid w:val="000A3175"/>
    <w:rsid w:val="000A3FC9"/>
    <w:rsid w:val="000A675F"/>
    <w:rsid w:val="000A7269"/>
    <w:rsid w:val="000B1082"/>
    <w:rsid w:val="000B167F"/>
    <w:rsid w:val="000B3E6F"/>
    <w:rsid w:val="000B58E6"/>
    <w:rsid w:val="000B7C17"/>
    <w:rsid w:val="000C2979"/>
    <w:rsid w:val="000C4F9D"/>
    <w:rsid w:val="000C5B38"/>
    <w:rsid w:val="000D5250"/>
    <w:rsid w:val="000D60D5"/>
    <w:rsid w:val="000E69C7"/>
    <w:rsid w:val="000F1DBB"/>
    <w:rsid w:val="000F339E"/>
    <w:rsid w:val="000F7EE1"/>
    <w:rsid w:val="00101E92"/>
    <w:rsid w:val="00102C39"/>
    <w:rsid w:val="001141D3"/>
    <w:rsid w:val="00122FBE"/>
    <w:rsid w:val="00126C7B"/>
    <w:rsid w:val="001305F9"/>
    <w:rsid w:val="00130C75"/>
    <w:rsid w:val="00131DEC"/>
    <w:rsid w:val="00132EC1"/>
    <w:rsid w:val="00133DB5"/>
    <w:rsid w:val="00133F76"/>
    <w:rsid w:val="00135B08"/>
    <w:rsid w:val="001361D1"/>
    <w:rsid w:val="0014032B"/>
    <w:rsid w:val="001420F2"/>
    <w:rsid w:val="00151740"/>
    <w:rsid w:val="001577BA"/>
    <w:rsid w:val="00165A78"/>
    <w:rsid w:val="00166D3C"/>
    <w:rsid w:val="001714A7"/>
    <w:rsid w:val="00173ACC"/>
    <w:rsid w:val="00180099"/>
    <w:rsid w:val="001804F7"/>
    <w:rsid w:val="001919D1"/>
    <w:rsid w:val="00194D2B"/>
    <w:rsid w:val="00196300"/>
    <w:rsid w:val="0019790B"/>
    <w:rsid w:val="001A661F"/>
    <w:rsid w:val="001B2EFB"/>
    <w:rsid w:val="001B3198"/>
    <w:rsid w:val="001B445D"/>
    <w:rsid w:val="001B7C57"/>
    <w:rsid w:val="001C0814"/>
    <w:rsid w:val="001C1C05"/>
    <w:rsid w:val="001C2483"/>
    <w:rsid w:val="001C3BB0"/>
    <w:rsid w:val="001C4847"/>
    <w:rsid w:val="001D7B0A"/>
    <w:rsid w:val="001E03D9"/>
    <w:rsid w:val="001E5235"/>
    <w:rsid w:val="001F6A0F"/>
    <w:rsid w:val="001F6BE4"/>
    <w:rsid w:val="001F7139"/>
    <w:rsid w:val="00202052"/>
    <w:rsid w:val="00205BB3"/>
    <w:rsid w:val="002063B9"/>
    <w:rsid w:val="00206620"/>
    <w:rsid w:val="002074D4"/>
    <w:rsid w:val="00207A21"/>
    <w:rsid w:val="0021150B"/>
    <w:rsid w:val="0021342E"/>
    <w:rsid w:val="002143E2"/>
    <w:rsid w:val="0022020B"/>
    <w:rsid w:val="00221629"/>
    <w:rsid w:val="0022515B"/>
    <w:rsid w:val="00232467"/>
    <w:rsid w:val="002424A6"/>
    <w:rsid w:val="00243C00"/>
    <w:rsid w:val="00243C20"/>
    <w:rsid w:val="002447A2"/>
    <w:rsid w:val="00247798"/>
    <w:rsid w:val="002516B8"/>
    <w:rsid w:val="00251DE0"/>
    <w:rsid w:val="00253A73"/>
    <w:rsid w:val="00254056"/>
    <w:rsid w:val="0026013C"/>
    <w:rsid w:val="00263846"/>
    <w:rsid w:val="00263ABA"/>
    <w:rsid w:val="00266311"/>
    <w:rsid w:val="00273511"/>
    <w:rsid w:val="00276536"/>
    <w:rsid w:val="00280E39"/>
    <w:rsid w:val="002816C5"/>
    <w:rsid w:val="00283703"/>
    <w:rsid w:val="00290DCB"/>
    <w:rsid w:val="002938BC"/>
    <w:rsid w:val="00297273"/>
    <w:rsid w:val="00297AC7"/>
    <w:rsid w:val="002A1CCF"/>
    <w:rsid w:val="002A48CB"/>
    <w:rsid w:val="002A4C81"/>
    <w:rsid w:val="002B307E"/>
    <w:rsid w:val="002C0530"/>
    <w:rsid w:val="002C2088"/>
    <w:rsid w:val="002C2875"/>
    <w:rsid w:val="002C3CD0"/>
    <w:rsid w:val="002C49AB"/>
    <w:rsid w:val="002C743F"/>
    <w:rsid w:val="002D1AC4"/>
    <w:rsid w:val="002D1FB2"/>
    <w:rsid w:val="002E21CB"/>
    <w:rsid w:val="002E7C73"/>
    <w:rsid w:val="002F05B4"/>
    <w:rsid w:val="002F348E"/>
    <w:rsid w:val="00301DA5"/>
    <w:rsid w:val="00302FAE"/>
    <w:rsid w:val="003033E4"/>
    <w:rsid w:val="00303AFD"/>
    <w:rsid w:val="00305ACF"/>
    <w:rsid w:val="00305C31"/>
    <w:rsid w:val="0031160B"/>
    <w:rsid w:val="003242F4"/>
    <w:rsid w:val="003257C2"/>
    <w:rsid w:val="00333DCC"/>
    <w:rsid w:val="003373B3"/>
    <w:rsid w:val="00337F9D"/>
    <w:rsid w:val="00340158"/>
    <w:rsid w:val="00341486"/>
    <w:rsid w:val="00341C7A"/>
    <w:rsid w:val="00341DB0"/>
    <w:rsid w:val="00344483"/>
    <w:rsid w:val="003459AD"/>
    <w:rsid w:val="003521FD"/>
    <w:rsid w:val="00352529"/>
    <w:rsid w:val="00353884"/>
    <w:rsid w:val="003574BE"/>
    <w:rsid w:val="00357D97"/>
    <w:rsid w:val="0036121A"/>
    <w:rsid w:val="00361539"/>
    <w:rsid w:val="00361C48"/>
    <w:rsid w:val="00362DDE"/>
    <w:rsid w:val="003633C5"/>
    <w:rsid w:val="003638D4"/>
    <w:rsid w:val="003638FC"/>
    <w:rsid w:val="00367907"/>
    <w:rsid w:val="00370393"/>
    <w:rsid w:val="00380FDC"/>
    <w:rsid w:val="00381639"/>
    <w:rsid w:val="00381A93"/>
    <w:rsid w:val="003858DD"/>
    <w:rsid w:val="00392A73"/>
    <w:rsid w:val="00397ACF"/>
    <w:rsid w:val="003A1475"/>
    <w:rsid w:val="003A2953"/>
    <w:rsid w:val="003A305F"/>
    <w:rsid w:val="003A4D80"/>
    <w:rsid w:val="003B4A73"/>
    <w:rsid w:val="003B53F2"/>
    <w:rsid w:val="003C025D"/>
    <w:rsid w:val="003C0945"/>
    <w:rsid w:val="003C2601"/>
    <w:rsid w:val="003C2E32"/>
    <w:rsid w:val="003C4AC3"/>
    <w:rsid w:val="003D1812"/>
    <w:rsid w:val="003E2D8F"/>
    <w:rsid w:val="003E335F"/>
    <w:rsid w:val="003E5C13"/>
    <w:rsid w:val="003E7FA4"/>
    <w:rsid w:val="003F0872"/>
    <w:rsid w:val="003F1166"/>
    <w:rsid w:val="003F241A"/>
    <w:rsid w:val="003F52E7"/>
    <w:rsid w:val="003F56FB"/>
    <w:rsid w:val="003F5BEA"/>
    <w:rsid w:val="003F6476"/>
    <w:rsid w:val="003F6BF4"/>
    <w:rsid w:val="00401889"/>
    <w:rsid w:val="00421D75"/>
    <w:rsid w:val="00422814"/>
    <w:rsid w:val="00423E4E"/>
    <w:rsid w:val="0042405F"/>
    <w:rsid w:val="00424A2E"/>
    <w:rsid w:val="00424D0C"/>
    <w:rsid w:val="00426809"/>
    <w:rsid w:val="00430628"/>
    <w:rsid w:val="00435AD9"/>
    <w:rsid w:val="00436270"/>
    <w:rsid w:val="00440339"/>
    <w:rsid w:val="00441D96"/>
    <w:rsid w:val="0044253F"/>
    <w:rsid w:val="00442C10"/>
    <w:rsid w:val="00443A44"/>
    <w:rsid w:val="00450999"/>
    <w:rsid w:val="0045117D"/>
    <w:rsid w:val="00452057"/>
    <w:rsid w:val="00456B76"/>
    <w:rsid w:val="004607D5"/>
    <w:rsid w:val="00462DFD"/>
    <w:rsid w:val="00472C07"/>
    <w:rsid w:val="0047367B"/>
    <w:rsid w:val="00476800"/>
    <w:rsid w:val="00476BA4"/>
    <w:rsid w:val="004807E0"/>
    <w:rsid w:val="00480DBF"/>
    <w:rsid w:val="0048148E"/>
    <w:rsid w:val="00481494"/>
    <w:rsid w:val="0048422D"/>
    <w:rsid w:val="004857E7"/>
    <w:rsid w:val="00486974"/>
    <w:rsid w:val="0049274D"/>
    <w:rsid w:val="00497300"/>
    <w:rsid w:val="004A0F5D"/>
    <w:rsid w:val="004A4E14"/>
    <w:rsid w:val="004A74B5"/>
    <w:rsid w:val="004B2B27"/>
    <w:rsid w:val="004B34A9"/>
    <w:rsid w:val="004B42A1"/>
    <w:rsid w:val="004B58A8"/>
    <w:rsid w:val="004C0478"/>
    <w:rsid w:val="004C10AB"/>
    <w:rsid w:val="004C1760"/>
    <w:rsid w:val="004C1A3A"/>
    <w:rsid w:val="004C22D7"/>
    <w:rsid w:val="004C3C6B"/>
    <w:rsid w:val="004C678D"/>
    <w:rsid w:val="004C784E"/>
    <w:rsid w:val="004D5CD3"/>
    <w:rsid w:val="004D7A39"/>
    <w:rsid w:val="004D7C80"/>
    <w:rsid w:val="004E24F7"/>
    <w:rsid w:val="004E44EF"/>
    <w:rsid w:val="004F14EF"/>
    <w:rsid w:val="004F3C9D"/>
    <w:rsid w:val="004F4477"/>
    <w:rsid w:val="004F524C"/>
    <w:rsid w:val="0050008C"/>
    <w:rsid w:val="00503377"/>
    <w:rsid w:val="00503C44"/>
    <w:rsid w:val="005041F7"/>
    <w:rsid w:val="00505097"/>
    <w:rsid w:val="0051106B"/>
    <w:rsid w:val="005119FA"/>
    <w:rsid w:val="00512F9D"/>
    <w:rsid w:val="00515B2D"/>
    <w:rsid w:val="00522F95"/>
    <w:rsid w:val="00523B1C"/>
    <w:rsid w:val="00526367"/>
    <w:rsid w:val="00526FAC"/>
    <w:rsid w:val="00531720"/>
    <w:rsid w:val="0053185B"/>
    <w:rsid w:val="00535131"/>
    <w:rsid w:val="0053696F"/>
    <w:rsid w:val="005452AE"/>
    <w:rsid w:val="005452FF"/>
    <w:rsid w:val="00547D2B"/>
    <w:rsid w:val="0055748C"/>
    <w:rsid w:val="00557EEF"/>
    <w:rsid w:val="00560DFE"/>
    <w:rsid w:val="005618FF"/>
    <w:rsid w:val="00564DB4"/>
    <w:rsid w:val="00565270"/>
    <w:rsid w:val="00566CAB"/>
    <w:rsid w:val="0056760A"/>
    <w:rsid w:val="0057036E"/>
    <w:rsid w:val="005707C6"/>
    <w:rsid w:val="00570A69"/>
    <w:rsid w:val="00572407"/>
    <w:rsid w:val="005818A0"/>
    <w:rsid w:val="00581926"/>
    <w:rsid w:val="00581D95"/>
    <w:rsid w:val="00583E56"/>
    <w:rsid w:val="0059177C"/>
    <w:rsid w:val="005922B0"/>
    <w:rsid w:val="00592BD8"/>
    <w:rsid w:val="00594445"/>
    <w:rsid w:val="0059547C"/>
    <w:rsid w:val="0059609C"/>
    <w:rsid w:val="00597B4B"/>
    <w:rsid w:val="005A5B5A"/>
    <w:rsid w:val="005A664B"/>
    <w:rsid w:val="005B43FB"/>
    <w:rsid w:val="005B4F94"/>
    <w:rsid w:val="005B5353"/>
    <w:rsid w:val="005B5482"/>
    <w:rsid w:val="005C3E08"/>
    <w:rsid w:val="005C5DE2"/>
    <w:rsid w:val="005D3526"/>
    <w:rsid w:val="005D7765"/>
    <w:rsid w:val="005E18CF"/>
    <w:rsid w:val="005E52F1"/>
    <w:rsid w:val="005E5E7E"/>
    <w:rsid w:val="005F2203"/>
    <w:rsid w:val="005F3520"/>
    <w:rsid w:val="00600AA2"/>
    <w:rsid w:val="00603C14"/>
    <w:rsid w:val="0060479E"/>
    <w:rsid w:val="00607A71"/>
    <w:rsid w:val="00610E4F"/>
    <w:rsid w:val="006129FA"/>
    <w:rsid w:val="006130B0"/>
    <w:rsid w:val="00613990"/>
    <w:rsid w:val="00614820"/>
    <w:rsid w:val="00614B5B"/>
    <w:rsid w:val="00616041"/>
    <w:rsid w:val="00624D11"/>
    <w:rsid w:val="006254CB"/>
    <w:rsid w:val="00626468"/>
    <w:rsid w:val="00626F26"/>
    <w:rsid w:val="006302DE"/>
    <w:rsid w:val="00631695"/>
    <w:rsid w:val="00631C97"/>
    <w:rsid w:val="00631F49"/>
    <w:rsid w:val="00651A6F"/>
    <w:rsid w:val="00652FB4"/>
    <w:rsid w:val="00657802"/>
    <w:rsid w:val="00657CAC"/>
    <w:rsid w:val="006611AE"/>
    <w:rsid w:val="006642E9"/>
    <w:rsid w:val="00664632"/>
    <w:rsid w:val="00667522"/>
    <w:rsid w:val="006708FA"/>
    <w:rsid w:val="00671D9F"/>
    <w:rsid w:val="00673620"/>
    <w:rsid w:val="00674410"/>
    <w:rsid w:val="00676BF5"/>
    <w:rsid w:val="0068012C"/>
    <w:rsid w:val="0068331C"/>
    <w:rsid w:val="00685620"/>
    <w:rsid w:val="00692E73"/>
    <w:rsid w:val="00693E20"/>
    <w:rsid w:val="00696A50"/>
    <w:rsid w:val="00696C7A"/>
    <w:rsid w:val="006A555E"/>
    <w:rsid w:val="006A5798"/>
    <w:rsid w:val="006A6E6B"/>
    <w:rsid w:val="006A6FB6"/>
    <w:rsid w:val="006B2734"/>
    <w:rsid w:val="006C3873"/>
    <w:rsid w:val="006C4BD3"/>
    <w:rsid w:val="006C70E8"/>
    <w:rsid w:val="006D672B"/>
    <w:rsid w:val="006E0367"/>
    <w:rsid w:val="006E3A33"/>
    <w:rsid w:val="006E439C"/>
    <w:rsid w:val="006E7CF7"/>
    <w:rsid w:val="006F01FF"/>
    <w:rsid w:val="006F2876"/>
    <w:rsid w:val="006F31EB"/>
    <w:rsid w:val="006F4086"/>
    <w:rsid w:val="00703535"/>
    <w:rsid w:val="00703C1B"/>
    <w:rsid w:val="00705B98"/>
    <w:rsid w:val="0070702F"/>
    <w:rsid w:val="00713797"/>
    <w:rsid w:val="00720440"/>
    <w:rsid w:val="00723640"/>
    <w:rsid w:val="00730568"/>
    <w:rsid w:val="00735AB7"/>
    <w:rsid w:val="00743D8E"/>
    <w:rsid w:val="00744C4A"/>
    <w:rsid w:val="00745D1A"/>
    <w:rsid w:val="007521C4"/>
    <w:rsid w:val="0075382C"/>
    <w:rsid w:val="00754791"/>
    <w:rsid w:val="00755171"/>
    <w:rsid w:val="00755C92"/>
    <w:rsid w:val="007603A3"/>
    <w:rsid w:val="0076081D"/>
    <w:rsid w:val="0076561C"/>
    <w:rsid w:val="00766C64"/>
    <w:rsid w:val="007674EA"/>
    <w:rsid w:val="00780FB8"/>
    <w:rsid w:val="00783FCB"/>
    <w:rsid w:val="00784505"/>
    <w:rsid w:val="007901BF"/>
    <w:rsid w:val="0079338D"/>
    <w:rsid w:val="00793FC7"/>
    <w:rsid w:val="007957B7"/>
    <w:rsid w:val="0079620F"/>
    <w:rsid w:val="007A37D1"/>
    <w:rsid w:val="007B1B30"/>
    <w:rsid w:val="007B3072"/>
    <w:rsid w:val="007B6E63"/>
    <w:rsid w:val="007C04DD"/>
    <w:rsid w:val="007C480F"/>
    <w:rsid w:val="007D092E"/>
    <w:rsid w:val="007D3131"/>
    <w:rsid w:val="007D36BE"/>
    <w:rsid w:val="007D3CF8"/>
    <w:rsid w:val="007D63C3"/>
    <w:rsid w:val="007D6428"/>
    <w:rsid w:val="007E065F"/>
    <w:rsid w:val="007E077D"/>
    <w:rsid w:val="007E2E10"/>
    <w:rsid w:val="007E5B49"/>
    <w:rsid w:val="007F0F70"/>
    <w:rsid w:val="007F2AEB"/>
    <w:rsid w:val="007F49E0"/>
    <w:rsid w:val="007F4F80"/>
    <w:rsid w:val="007F6A0D"/>
    <w:rsid w:val="007F7B5B"/>
    <w:rsid w:val="008005E6"/>
    <w:rsid w:val="00801CDE"/>
    <w:rsid w:val="00804AEF"/>
    <w:rsid w:val="00806E59"/>
    <w:rsid w:val="00812973"/>
    <w:rsid w:val="00813B6D"/>
    <w:rsid w:val="0081409A"/>
    <w:rsid w:val="0081519E"/>
    <w:rsid w:val="00822144"/>
    <w:rsid w:val="008227F9"/>
    <w:rsid w:val="00823572"/>
    <w:rsid w:val="00825C80"/>
    <w:rsid w:val="00825D09"/>
    <w:rsid w:val="00826F15"/>
    <w:rsid w:val="00827BA1"/>
    <w:rsid w:val="00834348"/>
    <w:rsid w:val="0084074E"/>
    <w:rsid w:val="00843C12"/>
    <w:rsid w:val="00843C63"/>
    <w:rsid w:val="00850978"/>
    <w:rsid w:val="00852486"/>
    <w:rsid w:val="0085262B"/>
    <w:rsid w:val="008552C1"/>
    <w:rsid w:val="00855868"/>
    <w:rsid w:val="00855BD3"/>
    <w:rsid w:val="00860FDE"/>
    <w:rsid w:val="00862374"/>
    <w:rsid w:val="00862F05"/>
    <w:rsid w:val="00863DC4"/>
    <w:rsid w:val="00865C6B"/>
    <w:rsid w:val="00866AAF"/>
    <w:rsid w:val="00880A12"/>
    <w:rsid w:val="00880F78"/>
    <w:rsid w:val="008849E7"/>
    <w:rsid w:val="00894934"/>
    <w:rsid w:val="008B0CC8"/>
    <w:rsid w:val="008B110E"/>
    <w:rsid w:val="008B68D7"/>
    <w:rsid w:val="008B72E1"/>
    <w:rsid w:val="008C0568"/>
    <w:rsid w:val="008C130A"/>
    <w:rsid w:val="008C239E"/>
    <w:rsid w:val="008C36DD"/>
    <w:rsid w:val="008C5376"/>
    <w:rsid w:val="008D0D89"/>
    <w:rsid w:val="008D3B83"/>
    <w:rsid w:val="008D3D49"/>
    <w:rsid w:val="008E6050"/>
    <w:rsid w:val="008E75E6"/>
    <w:rsid w:val="008F20AE"/>
    <w:rsid w:val="008F38A7"/>
    <w:rsid w:val="00903F1B"/>
    <w:rsid w:val="00905933"/>
    <w:rsid w:val="00917B7F"/>
    <w:rsid w:val="00917EC4"/>
    <w:rsid w:val="00922AFB"/>
    <w:rsid w:val="00922CEE"/>
    <w:rsid w:val="00931E0D"/>
    <w:rsid w:val="00932CEA"/>
    <w:rsid w:val="00937872"/>
    <w:rsid w:val="00940CF4"/>
    <w:rsid w:val="0094422B"/>
    <w:rsid w:val="00951C93"/>
    <w:rsid w:val="00953532"/>
    <w:rsid w:val="00953E82"/>
    <w:rsid w:val="0095501E"/>
    <w:rsid w:val="009550B1"/>
    <w:rsid w:val="00955FF5"/>
    <w:rsid w:val="009567E4"/>
    <w:rsid w:val="00957118"/>
    <w:rsid w:val="009604ED"/>
    <w:rsid w:val="00962BB0"/>
    <w:rsid w:val="009763F2"/>
    <w:rsid w:val="00981F73"/>
    <w:rsid w:val="00984726"/>
    <w:rsid w:val="00985788"/>
    <w:rsid w:val="009874F7"/>
    <w:rsid w:val="009911BF"/>
    <w:rsid w:val="00992173"/>
    <w:rsid w:val="009928F4"/>
    <w:rsid w:val="009949A6"/>
    <w:rsid w:val="009A18EB"/>
    <w:rsid w:val="009A2D68"/>
    <w:rsid w:val="009A2F9D"/>
    <w:rsid w:val="009A3201"/>
    <w:rsid w:val="009A4473"/>
    <w:rsid w:val="009B0422"/>
    <w:rsid w:val="009B045B"/>
    <w:rsid w:val="009B1E30"/>
    <w:rsid w:val="009B51E1"/>
    <w:rsid w:val="009B71C6"/>
    <w:rsid w:val="009C023B"/>
    <w:rsid w:val="009C05C3"/>
    <w:rsid w:val="009D104B"/>
    <w:rsid w:val="009D12F8"/>
    <w:rsid w:val="009D6158"/>
    <w:rsid w:val="009D61A9"/>
    <w:rsid w:val="009E49AC"/>
    <w:rsid w:val="009F09D7"/>
    <w:rsid w:val="009F18DD"/>
    <w:rsid w:val="009F20DA"/>
    <w:rsid w:val="009F6656"/>
    <w:rsid w:val="009F723F"/>
    <w:rsid w:val="00A0141D"/>
    <w:rsid w:val="00A025F1"/>
    <w:rsid w:val="00A02CF2"/>
    <w:rsid w:val="00A06871"/>
    <w:rsid w:val="00A169E8"/>
    <w:rsid w:val="00A27D0E"/>
    <w:rsid w:val="00A309F2"/>
    <w:rsid w:val="00A34B29"/>
    <w:rsid w:val="00A35891"/>
    <w:rsid w:val="00A40035"/>
    <w:rsid w:val="00A40B42"/>
    <w:rsid w:val="00A41521"/>
    <w:rsid w:val="00A426C8"/>
    <w:rsid w:val="00A44DFE"/>
    <w:rsid w:val="00A54BC7"/>
    <w:rsid w:val="00A61253"/>
    <w:rsid w:val="00A61B47"/>
    <w:rsid w:val="00A62203"/>
    <w:rsid w:val="00A647B6"/>
    <w:rsid w:val="00A6482C"/>
    <w:rsid w:val="00A67C4B"/>
    <w:rsid w:val="00A70501"/>
    <w:rsid w:val="00A70C2F"/>
    <w:rsid w:val="00A74BD6"/>
    <w:rsid w:val="00A84C1B"/>
    <w:rsid w:val="00A8620B"/>
    <w:rsid w:val="00A948C6"/>
    <w:rsid w:val="00A95D1E"/>
    <w:rsid w:val="00AA60AD"/>
    <w:rsid w:val="00AB080D"/>
    <w:rsid w:val="00AB5A34"/>
    <w:rsid w:val="00AB62ED"/>
    <w:rsid w:val="00AB6500"/>
    <w:rsid w:val="00AB740B"/>
    <w:rsid w:val="00AC3FA1"/>
    <w:rsid w:val="00AD261C"/>
    <w:rsid w:val="00AD54C0"/>
    <w:rsid w:val="00AD5EE3"/>
    <w:rsid w:val="00AD7565"/>
    <w:rsid w:val="00AE2B98"/>
    <w:rsid w:val="00AE31C5"/>
    <w:rsid w:val="00AE5141"/>
    <w:rsid w:val="00AE683D"/>
    <w:rsid w:val="00AE734C"/>
    <w:rsid w:val="00AE7722"/>
    <w:rsid w:val="00AF1187"/>
    <w:rsid w:val="00AF2DFE"/>
    <w:rsid w:val="00AF3091"/>
    <w:rsid w:val="00AF65E6"/>
    <w:rsid w:val="00AF6A12"/>
    <w:rsid w:val="00B0236D"/>
    <w:rsid w:val="00B0578B"/>
    <w:rsid w:val="00B068BA"/>
    <w:rsid w:val="00B10395"/>
    <w:rsid w:val="00B12001"/>
    <w:rsid w:val="00B134A6"/>
    <w:rsid w:val="00B21775"/>
    <w:rsid w:val="00B22F94"/>
    <w:rsid w:val="00B2330D"/>
    <w:rsid w:val="00B26D38"/>
    <w:rsid w:val="00B275C1"/>
    <w:rsid w:val="00B27E9B"/>
    <w:rsid w:val="00B303A9"/>
    <w:rsid w:val="00B33549"/>
    <w:rsid w:val="00B34148"/>
    <w:rsid w:val="00B414EC"/>
    <w:rsid w:val="00B42C4B"/>
    <w:rsid w:val="00B43750"/>
    <w:rsid w:val="00B44168"/>
    <w:rsid w:val="00B44839"/>
    <w:rsid w:val="00B46424"/>
    <w:rsid w:val="00B51533"/>
    <w:rsid w:val="00B51E8C"/>
    <w:rsid w:val="00B53A40"/>
    <w:rsid w:val="00B6639F"/>
    <w:rsid w:val="00B66556"/>
    <w:rsid w:val="00B667AF"/>
    <w:rsid w:val="00B74985"/>
    <w:rsid w:val="00B755BB"/>
    <w:rsid w:val="00B86DA0"/>
    <w:rsid w:val="00B925E4"/>
    <w:rsid w:val="00B92CA3"/>
    <w:rsid w:val="00B95113"/>
    <w:rsid w:val="00B958A2"/>
    <w:rsid w:val="00B95FD1"/>
    <w:rsid w:val="00BA098D"/>
    <w:rsid w:val="00BA1E3A"/>
    <w:rsid w:val="00BA371B"/>
    <w:rsid w:val="00BA3B1D"/>
    <w:rsid w:val="00BA7D9B"/>
    <w:rsid w:val="00BB24D0"/>
    <w:rsid w:val="00BB4DB3"/>
    <w:rsid w:val="00BB5F55"/>
    <w:rsid w:val="00BC4384"/>
    <w:rsid w:val="00BD3569"/>
    <w:rsid w:val="00BD59F8"/>
    <w:rsid w:val="00BD6E8F"/>
    <w:rsid w:val="00BE1F40"/>
    <w:rsid w:val="00BE56AD"/>
    <w:rsid w:val="00BE6487"/>
    <w:rsid w:val="00BF1658"/>
    <w:rsid w:val="00BF23EF"/>
    <w:rsid w:val="00BF2725"/>
    <w:rsid w:val="00BF70D7"/>
    <w:rsid w:val="00C0266F"/>
    <w:rsid w:val="00C0560F"/>
    <w:rsid w:val="00C05F59"/>
    <w:rsid w:val="00C063A4"/>
    <w:rsid w:val="00C065E8"/>
    <w:rsid w:val="00C124D6"/>
    <w:rsid w:val="00C12BAB"/>
    <w:rsid w:val="00C14768"/>
    <w:rsid w:val="00C15689"/>
    <w:rsid w:val="00C23EDD"/>
    <w:rsid w:val="00C34F57"/>
    <w:rsid w:val="00C41A58"/>
    <w:rsid w:val="00C44C1F"/>
    <w:rsid w:val="00C457FB"/>
    <w:rsid w:val="00C4652C"/>
    <w:rsid w:val="00C51CC3"/>
    <w:rsid w:val="00C532B4"/>
    <w:rsid w:val="00C537E2"/>
    <w:rsid w:val="00C55D39"/>
    <w:rsid w:val="00C56701"/>
    <w:rsid w:val="00C630C1"/>
    <w:rsid w:val="00C637AB"/>
    <w:rsid w:val="00C652CE"/>
    <w:rsid w:val="00C72BAE"/>
    <w:rsid w:val="00C73575"/>
    <w:rsid w:val="00C76440"/>
    <w:rsid w:val="00C8048D"/>
    <w:rsid w:val="00C80FF0"/>
    <w:rsid w:val="00C8475F"/>
    <w:rsid w:val="00C8778F"/>
    <w:rsid w:val="00C87C09"/>
    <w:rsid w:val="00C87F11"/>
    <w:rsid w:val="00C92F9E"/>
    <w:rsid w:val="00C934BC"/>
    <w:rsid w:val="00C9380F"/>
    <w:rsid w:val="00C97F24"/>
    <w:rsid w:val="00CA3F63"/>
    <w:rsid w:val="00CA5546"/>
    <w:rsid w:val="00CB01C7"/>
    <w:rsid w:val="00CB0998"/>
    <w:rsid w:val="00CB314F"/>
    <w:rsid w:val="00CB4BAF"/>
    <w:rsid w:val="00CB6209"/>
    <w:rsid w:val="00CC0129"/>
    <w:rsid w:val="00CC030E"/>
    <w:rsid w:val="00CC0CA6"/>
    <w:rsid w:val="00CC3AB7"/>
    <w:rsid w:val="00CD372E"/>
    <w:rsid w:val="00CD3E9D"/>
    <w:rsid w:val="00CD4474"/>
    <w:rsid w:val="00CD59DE"/>
    <w:rsid w:val="00CD6BEF"/>
    <w:rsid w:val="00CD6DE5"/>
    <w:rsid w:val="00CD720C"/>
    <w:rsid w:val="00CD73C2"/>
    <w:rsid w:val="00CD7E5B"/>
    <w:rsid w:val="00CE41E6"/>
    <w:rsid w:val="00CE561A"/>
    <w:rsid w:val="00CE58FF"/>
    <w:rsid w:val="00CF390F"/>
    <w:rsid w:val="00CF3EBD"/>
    <w:rsid w:val="00CF6BF3"/>
    <w:rsid w:val="00D02BCD"/>
    <w:rsid w:val="00D061F6"/>
    <w:rsid w:val="00D07F0A"/>
    <w:rsid w:val="00D11C20"/>
    <w:rsid w:val="00D13C85"/>
    <w:rsid w:val="00D14C1A"/>
    <w:rsid w:val="00D24192"/>
    <w:rsid w:val="00D26641"/>
    <w:rsid w:val="00D27175"/>
    <w:rsid w:val="00D2781A"/>
    <w:rsid w:val="00D32871"/>
    <w:rsid w:val="00D32C46"/>
    <w:rsid w:val="00D33EF2"/>
    <w:rsid w:val="00D3729E"/>
    <w:rsid w:val="00D4262E"/>
    <w:rsid w:val="00D44F42"/>
    <w:rsid w:val="00D45CA1"/>
    <w:rsid w:val="00D521EA"/>
    <w:rsid w:val="00D5793F"/>
    <w:rsid w:val="00D60CCA"/>
    <w:rsid w:val="00D620F2"/>
    <w:rsid w:val="00D64F38"/>
    <w:rsid w:val="00D65E46"/>
    <w:rsid w:val="00D67527"/>
    <w:rsid w:val="00D745BB"/>
    <w:rsid w:val="00D75A9D"/>
    <w:rsid w:val="00D7619B"/>
    <w:rsid w:val="00D77628"/>
    <w:rsid w:val="00D80A22"/>
    <w:rsid w:val="00D831B7"/>
    <w:rsid w:val="00D84EC2"/>
    <w:rsid w:val="00D87583"/>
    <w:rsid w:val="00D93A90"/>
    <w:rsid w:val="00D93C33"/>
    <w:rsid w:val="00D9597C"/>
    <w:rsid w:val="00D97098"/>
    <w:rsid w:val="00DA0DCA"/>
    <w:rsid w:val="00DA6685"/>
    <w:rsid w:val="00DA6FB3"/>
    <w:rsid w:val="00DA7838"/>
    <w:rsid w:val="00DB203A"/>
    <w:rsid w:val="00DB329F"/>
    <w:rsid w:val="00DB7EE2"/>
    <w:rsid w:val="00DC03AF"/>
    <w:rsid w:val="00DC0CB4"/>
    <w:rsid w:val="00DC1D3C"/>
    <w:rsid w:val="00DD1764"/>
    <w:rsid w:val="00DD2472"/>
    <w:rsid w:val="00DD3D34"/>
    <w:rsid w:val="00DD7165"/>
    <w:rsid w:val="00DE0F9D"/>
    <w:rsid w:val="00DF0FD9"/>
    <w:rsid w:val="00DF533C"/>
    <w:rsid w:val="00E0083C"/>
    <w:rsid w:val="00E0135C"/>
    <w:rsid w:val="00E02146"/>
    <w:rsid w:val="00E0289D"/>
    <w:rsid w:val="00E05D3E"/>
    <w:rsid w:val="00E076BC"/>
    <w:rsid w:val="00E11BB0"/>
    <w:rsid w:val="00E1305D"/>
    <w:rsid w:val="00E149D6"/>
    <w:rsid w:val="00E155BB"/>
    <w:rsid w:val="00E1709E"/>
    <w:rsid w:val="00E17BFF"/>
    <w:rsid w:val="00E271BB"/>
    <w:rsid w:val="00E429BE"/>
    <w:rsid w:val="00E458B1"/>
    <w:rsid w:val="00E4609C"/>
    <w:rsid w:val="00E500F5"/>
    <w:rsid w:val="00E57CBD"/>
    <w:rsid w:val="00E640F2"/>
    <w:rsid w:val="00E6462A"/>
    <w:rsid w:val="00E66B0F"/>
    <w:rsid w:val="00E74BEE"/>
    <w:rsid w:val="00E8086D"/>
    <w:rsid w:val="00E8293C"/>
    <w:rsid w:val="00E82BB1"/>
    <w:rsid w:val="00E839D5"/>
    <w:rsid w:val="00E83C07"/>
    <w:rsid w:val="00E83D1E"/>
    <w:rsid w:val="00E8406E"/>
    <w:rsid w:val="00E862AE"/>
    <w:rsid w:val="00E86C69"/>
    <w:rsid w:val="00E87955"/>
    <w:rsid w:val="00E900BB"/>
    <w:rsid w:val="00E91E77"/>
    <w:rsid w:val="00E920A0"/>
    <w:rsid w:val="00E94370"/>
    <w:rsid w:val="00E94AE5"/>
    <w:rsid w:val="00E95468"/>
    <w:rsid w:val="00E95EC1"/>
    <w:rsid w:val="00EA3C89"/>
    <w:rsid w:val="00EA675D"/>
    <w:rsid w:val="00EB2FCE"/>
    <w:rsid w:val="00EB3F73"/>
    <w:rsid w:val="00EB5836"/>
    <w:rsid w:val="00EB5E38"/>
    <w:rsid w:val="00EB5EFB"/>
    <w:rsid w:val="00EC1C25"/>
    <w:rsid w:val="00EC4B51"/>
    <w:rsid w:val="00EC7683"/>
    <w:rsid w:val="00ED56F8"/>
    <w:rsid w:val="00EE1E5D"/>
    <w:rsid w:val="00EE43C6"/>
    <w:rsid w:val="00EE50B3"/>
    <w:rsid w:val="00EE50E2"/>
    <w:rsid w:val="00EE5285"/>
    <w:rsid w:val="00EF3226"/>
    <w:rsid w:val="00EF6DB7"/>
    <w:rsid w:val="00EF76E9"/>
    <w:rsid w:val="00F00079"/>
    <w:rsid w:val="00F023F6"/>
    <w:rsid w:val="00F10949"/>
    <w:rsid w:val="00F1108F"/>
    <w:rsid w:val="00F11127"/>
    <w:rsid w:val="00F13CF2"/>
    <w:rsid w:val="00F15349"/>
    <w:rsid w:val="00F158E3"/>
    <w:rsid w:val="00F2118C"/>
    <w:rsid w:val="00F24AB5"/>
    <w:rsid w:val="00F27937"/>
    <w:rsid w:val="00F31816"/>
    <w:rsid w:val="00F329B7"/>
    <w:rsid w:val="00F36693"/>
    <w:rsid w:val="00F45297"/>
    <w:rsid w:val="00F54641"/>
    <w:rsid w:val="00F55B1E"/>
    <w:rsid w:val="00F57136"/>
    <w:rsid w:val="00F576CE"/>
    <w:rsid w:val="00F6029E"/>
    <w:rsid w:val="00F60B9B"/>
    <w:rsid w:val="00F64C08"/>
    <w:rsid w:val="00F66A9D"/>
    <w:rsid w:val="00F739AD"/>
    <w:rsid w:val="00F805C4"/>
    <w:rsid w:val="00F81B56"/>
    <w:rsid w:val="00F827DD"/>
    <w:rsid w:val="00F87DEB"/>
    <w:rsid w:val="00F93610"/>
    <w:rsid w:val="00F95C01"/>
    <w:rsid w:val="00FA19A6"/>
    <w:rsid w:val="00FA49A7"/>
    <w:rsid w:val="00FB039E"/>
    <w:rsid w:val="00FB10FE"/>
    <w:rsid w:val="00FB17D9"/>
    <w:rsid w:val="00FB1811"/>
    <w:rsid w:val="00FB2BE4"/>
    <w:rsid w:val="00FB4636"/>
    <w:rsid w:val="00FC10DF"/>
    <w:rsid w:val="00FC7CF1"/>
    <w:rsid w:val="00FD1148"/>
    <w:rsid w:val="00FD1438"/>
    <w:rsid w:val="00FD204D"/>
    <w:rsid w:val="00FD29A8"/>
    <w:rsid w:val="00FD644A"/>
    <w:rsid w:val="00FE0AA9"/>
    <w:rsid w:val="00FE0DDA"/>
    <w:rsid w:val="00FE0EF4"/>
    <w:rsid w:val="00FE121E"/>
    <w:rsid w:val="00FE302D"/>
    <w:rsid w:val="00FE3270"/>
    <w:rsid w:val="00FE3A84"/>
    <w:rsid w:val="00FE454B"/>
    <w:rsid w:val="00FE5948"/>
    <w:rsid w:val="00FE70F5"/>
    <w:rsid w:val="00FE740E"/>
    <w:rsid w:val="00FF1EA2"/>
    <w:rsid w:val="00FF4C2F"/>
    <w:rsid w:val="00FF5E19"/>
    <w:rsid w:val="00FF682A"/>
    <w:rsid w:val="00FF725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3D15"/>
  </w:style>
  <w:style w:type="paragraph" w:styleId="1">
    <w:name w:val="heading 1"/>
    <w:basedOn w:val="a"/>
    <w:next w:val="a"/>
    <w:link w:val="10"/>
    <w:uiPriority w:val="9"/>
    <w:qFormat/>
    <w:rsid w:val="002424A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2424A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2424A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2424A6"/>
    <w:rPr>
      <w:rFonts w:ascii="Times New Roman" w:eastAsia="Times New Roman" w:hAnsi="Times New Roman" w:cs="Times New Roman"/>
      <w:b/>
      <w:bCs/>
      <w:sz w:val="36"/>
      <w:szCs w:val="36"/>
      <w:lang w:eastAsia="ru-RU"/>
    </w:rPr>
  </w:style>
  <w:style w:type="character" w:styleId="a3">
    <w:name w:val="Hyperlink"/>
    <w:basedOn w:val="a0"/>
    <w:uiPriority w:val="99"/>
    <w:unhideWhenUsed/>
    <w:rsid w:val="002424A6"/>
    <w:rPr>
      <w:color w:val="0000FF"/>
      <w:u w:val="single"/>
    </w:rPr>
  </w:style>
  <w:style w:type="character" w:customStyle="1" w:styleId="10">
    <w:name w:val="Заголовок 1 Знак"/>
    <w:basedOn w:val="a0"/>
    <w:link w:val="1"/>
    <w:uiPriority w:val="9"/>
    <w:rsid w:val="002424A6"/>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semiHidden/>
    <w:rsid w:val="002424A6"/>
    <w:rPr>
      <w:rFonts w:asciiTheme="majorHAnsi" w:eastAsiaTheme="majorEastAsia" w:hAnsiTheme="majorHAnsi" w:cstheme="majorBidi"/>
      <w:b/>
      <w:bCs/>
      <w:color w:val="4F81BD" w:themeColor="accent1"/>
    </w:rPr>
  </w:style>
  <w:style w:type="character" w:customStyle="1" w:styleId="apple-converted-space">
    <w:name w:val="apple-converted-space"/>
    <w:basedOn w:val="a0"/>
    <w:rsid w:val="002424A6"/>
  </w:style>
  <w:style w:type="character" w:customStyle="1" w:styleId="specialissuelabel">
    <w:name w:val="specialissuelabel"/>
    <w:basedOn w:val="a0"/>
    <w:rsid w:val="002424A6"/>
  </w:style>
  <w:style w:type="character" w:styleId="a4">
    <w:name w:val="Strong"/>
    <w:basedOn w:val="a0"/>
    <w:uiPriority w:val="22"/>
    <w:qFormat/>
    <w:rsid w:val="002424A6"/>
    <w:rPr>
      <w:b/>
      <w:bCs/>
    </w:rPr>
  </w:style>
  <w:style w:type="character" w:customStyle="1" w:styleId="hlfld-contribauthor">
    <w:name w:val="hlfld-contribauthor"/>
    <w:basedOn w:val="a0"/>
    <w:rsid w:val="002424A6"/>
  </w:style>
  <w:style w:type="paragraph" w:styleId="a5">
    <w:name w:val="Normal (Web)"/>
    <w:basedOn w:val="a"/>
    <w:uiPriority w:val="99"/>
    <w:semiHidden/>
    <w:unhideWhenUsed/>
    <w:rsid w:val="002424A6"/>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114982094">
      <w:bodyDiv w:val="1"/>
      <w:marLeft w:val="0"/>
      <w:marRight w:val="0"/>
      <w:marTop w:val="0"/>
      <w:marBottom w:val="0"/>
      <w:divBdr>
        <w:top w:val="none" w:sz="0" w:space="0" w:color="auto"/>
        <w:left w:val="none" w:sz="0" w:space="0" w:color="auto"/>
        <w:bottom w:val="none" w:sz="0" w:space="0" w:color="auto"/>
        <w:right w:val="none" w:sz="0" w:space="0" w:color="auto"/>
      </w:divBdr>
    </w:div>
    <w:div w:id="848372423">
      <w:bodyDiv w:val="1"/>
      <w:marLeft w:val="0"/>
      <w:marRight w:val="0"/>
      <w:marTop w:val="0"/>
      <w:marBottom w:val="0"/>
      <w:divBdr>
        <w:top w:val="none" w:sz="0" w:space="0" w:color="auto"/>
        <w:left w:val="none" w:sz="0" w:space="0" w:color="auto"/>
        <w:bottom w:val="none" w:sz="0" w:space="0" w:color="auto"/>
        <w:right w:val="none" w:sz="0" w:space="0" w:color="auto"/>
      </w:divBdr>
      <w:divsChild>
        <w:div w:id="1732196958">
          <w:marLeft w:val="120"/>
          <w:marRight w:val="120"/>
          <w:marTop w:val="30"/>
          <w:marBottom w:val="0"/>
          <w:divBdr>
            <w:top w:val="none" w:sz="0" w:space="0" w:color="auto"/>
            <w:left w:val="none" w:sz="0" w:space="0" w:color="auto"/>
            <w:bottom w:val="none" w:sz="0" w:space="0" w:color="auto"/>
            <w:right w:val="none" w:sz="0" w:space="0" w:color="auto"/>
          </w:divBdr>
        </w:div>
        <w:div w:id="1253314863">
          <w:marLeft w:val="120"/>
          <w:marRight w:val="120"/>
          <w:marTop w:val="0"/>
          <w:marBottom w:val="135"/>
          <w:divBdr>
            <w:top w:val="none" w:sz="0" w:space="0" w:color="auto"/>
            <w:left w:val="none" w:sz="0" w:space="0" w:color="auto"/>
            <w:bottom w:val="none" w:sz="0" w:space="0" w:color="auto"/>
            <w:right w:val="none" w:sz="0" w:space="0" w:color="auto"/>
          </w:divBdr>
          <w:divsChild>
            <w:div w:id="1090350702">
              <w:marLeft w:val="30"/>
              <w:marRight w:val="30"/>
              <w:marTop w:val="105"/>
              <w:marBottom w:val="300"/>
              <w:divBdr>
                <w:top w:val="none" w:sz="0" w:space="0" w:color="auto"/>
                <w:left w:val="none" w:sz="0" w:space="0" w:color="auto"/>
                <w:bottom w:val="none" w:sz="0" w:space="0" w:color="auto"/>
                <w:right w:val="none" w:sz="0" w:space="0" w:color="auto"/>
              </w:divBdr>
            </w:div>
            <w:div w:id="1635334497">
              <w:marLeft w:val="0"/>
              <w:marRight w:val="0"/>
              <w:marTop w:val="0"/>
              <w:marBottom w:val="0"/>
              <w:divBdr>
                <w:top w:val="none" w:sz="0" w:space="0" w:color="auto"/>
                <w:left w:val="none" w:sz="0" w:space="0" w:color="auto"/>
                <w:bottom w:val="none" w:sz="0" w:space="0" w:color="auto"/>
                <w:right w:val="none" w:sz="0" w:space="0" w:color="auto"/>
              </w:divBdr>
              <w:divsChild>
                <w:div w:id="1343629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0484182">
      <w:bodyDiv w:val="1"/>
      <w:marLeft w:val="0"/>
      <w:marRight w:val="0"/>
      <w:marTop w:val="0"/>
      <w:marBottom w:val="0"/>
      <w:divBdr>
        <w:top w:val="none" w:sz="0" w:space="0" w:color="auto"/>
        <w:left w:val="none" w:sz="0" w:space="0" w:color="auto"/>
        <w:bottom w:val="none" w:sz="0" w:space="0" w:color="auto"/>
        <w:right w:val="none" w:sz="0" w:space="0" w:color="auto"/>
      </w:divBdr>
    </w:div>
    <w:div w:id="1214582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tandfonline.com/author/Terziyan%2C+Vagan"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andfonline.com/toc/titd20/21/3" TargetMode="External"/><Relationship Id="rId12" Type="http://schemas.openxmlformats.org/officeDocument/2006/relationships/hyperlink" Target="http://www.tandfonline.com/doi/abs/10.1080/02681102.2014.89995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tandfonline.com/toc/titd20/21/3" TargetMode="External"/><Relationship Id="rId11" Type="http://schemas.openxmlformats.org/officeDocument/2006/relationships/hyperlink" Target="http://www.tandfonline.com/doi/abs/10.1080/02681102.2014.899955" TargetMode="External"/><Relationship Id="rId5" Type="http://schemas.openxmlformats.org/officeDocument/2006/relationships/hyperlink" Target="http://www.tandfonline.com/loi/titd20?open=21&amp;repitition=0" TargetMode="External"/><Relationship Id="rId10" Type="http://schemas.openxmlformats.org/officeDocument/2006/relationships/hyperlink" Target="http://www.tandfonline.com/doi/full/10.1080/02681102.2014.899955" TargetMode="External"/><Relationship Id="rId4" Type="http://schemas.openxmlformats.org/officeDocument/2006/relationships/webSettings" Target="webSettings.xml"/><Relationship Id="rId9" Type="http://schemas.openxmlformats.org/officeDocument/2006/relationships/hyperlink" Target="http://www.tandfonline.com/page/models-and-dates-explained"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413</Words>
  <Characters>2360</Characters>
  <Application>Microsoft Office Word</Application>
  <DocSecurity>0</DocSecurity>
  <Lines>19</Lines>
  <Paragraphs>5</Paragraphs>
  <ScaleCrop>false</ScaleCrop>
  <Company>RePack by SPecialiST</Company>
  <LinksUpToDate>false</LinksUpToDate>
  <CharactersWithSpaces>2768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2016-07-08T19:30:00Z</dcterms:created>
  <dcterms:modified xsi:type="dcterms:W3CDTF">2016-07-08T19:39:00Z</dcterms:modified>
</cp:coreProperties>
</file>