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1E" w:rsidRDefault="00FF491E" w:rsidP="009D4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763">
        <w:rPr>
          <w:rFonts w:ascii="Times New Roman" w:hAnsi="Times New Roman"/>
          <w:b/>
          <w:sz w:val="28"/>
          <w:szCs w:val="28"/>
          <w:lang w:val="ru-RU"/>
        </w:rPr>
        <w:t>РАЗРАБОТКА МЕТОДА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АНАЛИЗА</w:t>
      </w:r>
      <w:r w:rsidRPr="00486763">
        <w:rPr>
          <w:rFonts w:ascii="Times New Roman" w:hAnsi="Times New Roman"/>
          <w:b/>
          <w:sz w:val="28"/>
          <w:szCs w:val="28"/>
          <w:lang w:val="ru-RU"/>
        </w:rPr>
        <w:t xml:space="preserve"> ВИДЕО ПОТОКА</w:t>
      </w:r>
    </w:p>
    <w:p w:rsidR="00FF491E" w:rsidRDefault="00FF491E" w:rsidP="009D4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Зорин С.А.</w:t>
      </w:r>
    </w:p>
    <w:p w:rsidR="00FF491E" w:rsidRDefault="00FF491E" w:rsidP="009D4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 – к.т.н., доц. Машталир С.В.</w:t>
      </w:r>
    </w:p>
    <w:p w:rsidR="00FF491E" w:rsidRDefault="00FF491E" w:rsidP="009D4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Харьковский национальный университет радиоэлектроники</w:t>
      </w:r>
    </w:p>
    <w:p w:rsidR="00FF491E" w:rsidRPr="00BB708C" w:rsidRDefault="00FF491E" w:rsidP="009D4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(61166, Харьков, пр. Ленина, 14, каф. Информатики, тел. (</w:t>
      </w:r>
      <w:r>
        <w:rPr>
          <w:rFonts w:ascii="Times New Roman" w:hAnsi="Times New Roman"/>
          <w:sz w:val="28"/>
          <w:szCs w:val="28"/>
          <w:lang w:val="en-US"/>
        </w:rPr>
        <w:t>057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702-14-19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FF491E" w:rsidRPr="009D44DE" w:rsidRDefault="00FF491E" w:rsidP="009D4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D44DE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8676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Pr="00421B1C">
          <w:rPr>
            <w:rStyle w:val="Hyperlink"/>
            <w:rFonts w:ascii="Times New Roman" w:hAnsi="Times New Roman"/>
            <w:sz w:val="28"/>
            <w:szCs w:val="28"/>
            <w:lang w:val="en-US"/>
          </w:rPr>
          <w:t>sergeyzorin89@gmail.com</w:t>
        </w:r>
      </w:hyperlink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91E" w:rsidRPr="00AB5D83" w:rsidRDefault="00FF491E" w:rsidP="009D44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D44DE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This work is directed to the modern developments and researches in the field of picture and video capturing, their processing, analyzing and </w:t>
      </w:r>
      <w:r w:rsidRPr="00E30820">
        <w:rPr>
          <w:rFonts w:ascii="Times New Roman" w:hAnsi="Times New Roman"/>
          <w:sz w:val="28"/>
          <w:szCs w:val="28"/>
          <w:lang w:val="en-US"/>
        </w:rPr>
        <w:t xml:space="preserve">highest </w:t>
      </w:r>
      <w:r>
        <w:rPr>
          <w:rFonts w:ascii="Times New Roman" w:hAnsi="Times New Roman"/>
          <w:sz w:val="28"/>
          <w:szCs w:val="28"/>
          <w:lang w:val="en-US"/>
        </w:rPr>
        <w:t xml:space="preserve">compressing for </w:t>
      </w:r>
      <w:r w:rsidRPr="00FF70F6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following transfer in networks with low bandwidth. Mainly this work is oriented on the real-time solutions of video compression.</w:t>
      </w:r>
    </w:p>
    <w:p w:rsidR="00FF491E" w:rsidRDefault="00FF491E" w:rsidP="009D44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F491E" w:rsidRDefault="00FF491E" w:rsidP="009D44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4801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ru-RU"/>
        </w:rPr>
        <w:t>В наше время видео потоки высокого разрешения применяются часто и повсеместно, например, при работе с удаленным компьютером, широковещательной передаче, просмотре онлайн видеоконтента. На сегодняшнее время именно видеоданные занимают немалую часть сетевого трафика. Также видеоданные являются наиболее объемным видом хранения информации, и их передача по сети в режиме реального времени является нетривиальной задачей. В связи с этим необходимо решение проблемы эффективной передачи видео потоков больших разрешений по сетям с относительно невысокой пропускной способностью.</w:t>
      </w:r>
    </w:p>
    <w:p w:rsidR="00FF491E" w:rsidRDefault="00FF491E" w:rsidP="006D6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Данная проблема включает в себя следующие задачи: захват видео (с монитора пользователя) либо использование предоставленного видео ролика, его анализ, обработка и сжатие. Приоритетной целью является существенное сжатие видеоданных, так как объем передаваемых данных может измеряться в десятках мегабайт за секунду, что позволительно исключительно для высокоскоростных каналов.</w:t>
      </w:r>
    </w:p>
    <w:p w:rsidR="00FF491E" w:rsidRDefault="00FF491E" w:rsidP="006D6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Прежде всего, четко поставим задачу: необходимо обеспечить сжатие видео в режиме реального времени, возможна небольшая задержка при начале передачи. В цифровом виде видеоданные могут быть представлены в форме последовательности кадров. Такое представление накладывает некоторые ограничения, так как некоторые алгоритмы сжатия видео потока требуют несколько, а то и десятки кадров для успешной работы. Важным параметром является симметричность примененного метода, то есть относительно равные скорости сжатия и декодирования видео потока. По этим условиям были отброшены ряд алгоритмов сжатия. Таким образом, нужно обеспечивать эффективное сжатие, используя не более 10 – 30 кадров (приемлемая начальная задержка при передаче), и симметричностью, близкой к единице.</w:t>
      </w:r>
    </w:p>
    <w:p w:rsidR="00FF491E" w:rsidRDefault="00FF491E" w:rsidP="006D6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460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Для решения задачи передачи видео потока предлагается использование следующих компонентов: драйвер виртуального видеоадаптера; DLL – сборка, написанная на языке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523A3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C++; .NET приложение. Драйвер виртуального видеоадаптера обеспечивает копирование (</w:t>
      </w:r>
      <w:r>
        <w:rPr>
          <w:rFonts w:ascii="Times New Roman" w:hAnsi="Times New Roman"/>
          <w:sz w:val="28"/>
          <w:szCs w:val="28"/>
          <w:lang w:val="en-US"/>
        </w:rPr>
        <w:t>mirroring</w:t>
      </w:r>
      <w:r>
        <w:rPr>
          <w:rFonts w:ascii="Times New Roman" w:hAnsi="Times New Roman"/>
          <w:sz w:val="28"/>
          <w:szCs w:val="28"/>
          <w:lang w:val="ru-RU"/>
        </w:rPr>
        <w:t>) данных, посылаемых реальным (физическим) видеоадаптером для отображения на мониторе. D</w:t>
      </w:r>
      <w:r>
        <w:rPr>
          <w:rFonts w:ascii="Times New Roman" w:hAnsi="Times New Roman"/>
          <w:sz w:val="28"/>
          <w:szCs w:val="28"/>
          <w:lang w:val="en-US"/>
        </w:rPr>
        <w:t>LL</w:t>
      </w:r>
      <w:r w:rsidRPr="00471C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71C2B">
        <w:rPr>
          <w:rFonts w:ascii="Times New Roman" w:hAnsi="Times New Roman"/>
          <w:sz w:val="28"/>
          <w:szCs w:val="28"/>
          <w:lang w:val="ru-RU"/>
        </w:rPr>
        <w:t xml:space="preserve"> сборка представляет собой реализацию логики по работе с драйвером, осуществляет захват видео</w:t>
      </w:r>
      <w:r>
        <w:rPr>
          <w:rFonts w:ascii="Times New Roman" w:hAnsi="Times New Roman"/>
          <w:sz w:val="28"/>
          <w:szCs w:val="28"/>
          <w:lang w:val="ru-RU"/>
        </w:rPr>
        <w:t>, обеспечивает логику анализа, обработки и сжатия данных</w:t>
      </w:r>
      <w:r w:rsidRPr="00471C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Приложение, разработанное на платформе .NET, предоставляет функциональность пользовательского интерфейса.</w:t>
      </w:r>
    </w:p>
    <w:p w:rsidR="00FF491E" w:rsidRDefault="00FF491E" w:rsidP="006D6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Драйвер виртуального видеоадаптера, работающий в режиме ядра, представляет собой удобное средство для быстрого захвата видео. Стандартные API – функции не позволяют сделать это столь же быстро, поэтому его применение намного предпочтительнее, хотя и несколько более сложное в использовании на практике.</w:t>
      </w:r>
    </w:p>
    <w:p w:rsidR="00FF491E" w:rsidRDefault="00FF491E" w:rsidP="006D6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US"/>
        </w:rPr>
        <w:t>DLL</w:t>
      </w:r>
      <w:r w:rsidRPr="00F523A3">
        <w:rPr>
          <w:rFonts w:ascii="Times New Roman" w:hAnsi="Times New Roman"/>
          <w:sz w:val="28"/>
          <w:szCs w:val="28"/>
          <w:lang w:val="ru-RU"/>
        </w:rPr>
        <w:t xml:space="preserve"> – сборка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предоставляет логику работы с драйвером, осуществляет анализ, обработку и сжатие видеоданных. Написанная на языке С++, данная сборка обеспечивает более быстрое сжатие данных, в отличие от прошлой версии, где функциональность сжатия была реализована в приложении.</w:t>
      </w:r>
    </w:p>
    <w:p w:rsidR="00FF491E" w:rsidRDefault="00FF491E" w:rsidP="006D6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Важное замечание: разрабатываемое приложение является стандартным приложением Win32, и не является службой. В связи с этим, приложение будет выполняться в пользовательской терминальной сессии, поэтому при выходе пользователя из своей учетной записи приложение завершает свою работу. В дальнейшем, приложение будет изменено с учетом возможности захвата видеоданных в различных терминальных сессиях, что может быть применено для выполнения каких – либо задач различными пользователями, или при смене пользователя. Для этого будет реализована служба, взаимодействующая с драйвером виртуального видеоадаптера, эти компоненты будут предоставлять логику захвата и поддержки передачи данных вне пользовательской терминальной сессии.</w:t>
      </w:r>
    </w:p>
    <w:p w:rsidR="00FF491E" w:rsidRDefault="00FF491E" w:rsidP="008D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реализации метода с помощью DLL – сборки вычислялась межкадровая разница; затем полученные данные разбивались на блоки, размером 16 на 16 пикселей, и сжимались с помощью алгоритма RLE. Данный алгоритм прост в написании, быстр и симметричен. </w:t>
      </w:r>
    </w:p>
    <w:p w:rsidR="00FF491E" w:rsidRPr="00DA307B" w:rsidRDefault="00FF491E" w:rsidP="008D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A307B">
        <w:rPr>
          <w:rFonts w:ascii="Times New Roman" w:hAnsi="Times New Roman"/>
          <w:sz w:val="28"/>
          <w:szCs w:val="28"/>
        </w:rPr>
        <w:t>Применение вышеописанного подхода по сжатию потоковых данных в реальном времени позволи</w:t>
      </w:r>
      <w:r>
        <w:rPr>
          <w:rFonts w:ascii="Times New Roman" w:hAnsi="Times New Roman"/>
          <w:sz w:val="28"/>
          <w:szCs w:val="28"/>
        </w:rPr>
        <w:t>ло решить поставленную задачу</w:t>
      </w:r>
      <w:r w:rsidRPr="00DA307B">
        <w:rPr>
          <w:rFonts w:ascii="Times New Roman" w:hAnsi="Times New Roman"/>
          <w:sz w:val="28"/>
          <w:szCs w:val="28"/>
          <w:lang w:val="ru-RU"/>
        </w:rPr>
        <w:t xml:space="preserve"> при помощи быстрого захвата видео с помощью драйвера,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логики сжатия, написанной на языке С++, что обеспечило ее быстродействие. Применение алгоритма RLE также более чем оправдано: после этапа вычисления межкадровой разницы образуется большое количество повторяющихся цепочек байт, на которых алгоритм наиболее эффективен.</w:t>
      </w:r>
    </w:p>
    <w:p w:rsidR="00FF491E" w:rsidRDefault="00FF491E" w:rsidP="00313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Использовались следующие технологии: платформа .NET</w:t>
      </w:r>
      <w:r w:rsidRPr="008002E5"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002E5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Invoke</w:t>
      </w:r>
      <w:r>
        <w:rPr>
          <w:rFonts w:ascii="Times New Roman" w:hAnsi="Times New Roman"/>
          <w:sz w:val="28"/>
          <w:szCs w:val="28"/>
          <w:lang w:val="ru-RU"/>
        </w:rPr>
        <w:t>, также использовался виртуальный драйвер видеоадаптера. В качестве среды разработки программного обеспечения использовалась MS Visual Studio 2008, средства разработки драйверов MS Windows Driver Development Kit 6001.18001.</w:t>
      </w:r>
    </w:p>
    <w:p w:rsidR="00FF491E" w:rsidRDefault="00FF491E" w:rsidP="005F699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B489B">
        <w:rPr>
          <w:b/>
          <w:sz w:val="28"/>
          <w:szCs w:val="28"/>
          <w:lang w:val="en-US"/>
        </w:rPr>
        <w:t>REFERENCES:</w:t>
      </w:r>
    </w:p>
    <w:p w:rsidR="00FF491E" w:rsidRDefault="00FF491E" w:rsidP="005F6991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FF491E" w:rsidRPr="005F6991" w:rsidRDefault="00FF491E" w:rsidP="005F69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F6991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5F6991">
        <w:rPr>
          <w:rFonts w:ascii="Times New Roman" w:hAnsi="Times New Roman"/>
          <w:sz w:val="28"/>
          <w:szCs w:val="28"/>
        </w:rPr>
        <w:t>Гиренко А. В., Ляшенко В. В., Машталир В. П., Путятин Е. П. Методы корреляционного обнаружения объектов.– Харьков: АО “БизнесИнформ”, 1996. – 112 с.</w:t>
      </w:r>
    </w:p>
    <w:sectPr w:rsidR="00FF491E" w:rsidRPr="005F6991" w:rsidSect="004867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63"/>
    <w:rsid w:val="00032DD9"/>
    <w:rsid w:val="0003326C"/>
    <w:rsid w:val="000B489B"/>
    <w:rsid w:val="000D56BC"/>
    <w:rsid w:val="00122148"/>
    <w:rsid w:val="00195153"/>
    <w:rsid w:val="001B120B"/>
    <w:rsid w:val="00313B2B"/>
    <w:rsid w:val="0035460B"/>
    <w:rsid w:val="003562D4"/>
    <w:rsid w:val="003A440F"/>
    <w:rsid w:val="003F05E4"/>
    <w:rsid w:val="00421B1C"/>
    <w:rsid w:val="00433CD7"/>
    <w:rsid w:val="00456ABF"/>
    <w:rsid w:val="00471C2B"/>
    <w:rsid w:val="00474F3D"/>
    <w:rsid w:val="00486763"/>
    <w:rsid w:val="004A358F"/>
    <w:rsid w:val="004E47E1"/>
    <w:rsid w:val="005070D9"/>
    <w:rsid w:val="005734FC"/>
    <w:rsid w:val="005B6FBE"/>
    <w:rsid w:val="005C120D"/>
    <w:rsid w:val="005F6991"/>
    <w:rsid w:val="006D694C"/>
    <w:rsid w:val="00721737"/>
    <w:rsid w:val="00781FF6"/>
    <w:rsid w:val="007C4801"/>
    <w:rsid w:val="008002E5"/>
    <w:rsid w:val="008306BE"/>
    <w:rsid w:val="0087589C"/>
    <w:rsid w:val="0089197E"/>
    <w:rsid w:val="008D0EF5"/>
    <w:rsid w:val="00923B08"/>
    <w:rsid w:val="009D44DE"/>
    <w:rsid w:val="009F1863"/>
    <w:rsid w:val="009F2EC9"/>
    <w:rsid w:val="00A214EB"/>
    <w:rsid w:val="00A6097E"/>
    <w:rsid w:val="00A77AE6"/>
    <w:rsid w:val="00AA0F20"/>
    <w:rsid w:val="00AB332D"/>
    <w:rsid w:val="00AB5882"/>
    <w:rsid w:val="00AB5D83"/>
    <w:rsid w:val="00B06E0C"/>
    <w:rsid w:val="00B20677"/>
    <w:rsid w:val="00B21413"/>
    <w:rsid w:val="00B7682D"/>
    <w:rsid w:val="00BB708C"/>
    <w:rsid w:val="00BE6278"/>
    <w:rsid w:val="00C012EB"/>
    <w:rsid w:val="00CC1FDC"/>
    <w:rsid w:val="00CD2E70"/>
    <w:rsid w:val="00CF042D"/>
    <w:rsid w:val="00D257E8"/>
    <w:rsid w:val="00D32A04"/>
    <w:rsid w:val="00D90750"/>
    <w:rsid w:val="00DA307B"/>
    <w:rsid w:val="00DC64E8"/>
    <w:rsid w:val="00DD7AD9"/>
    <w:rsid w:val="00DE0674"/>
    <w:rsid w:val="00E30820"/>
    <w:rsid w:val="00E7313D"/>
    <w:rsid w:val="00EC2537"/>
    <w:rsid w:val="00EC541F"/>
    <w:rsid w:val="00EE006E"/>
    <w:rsid w:val="00F20962"/>
    <w:rsid w:val="00F523A3"/>
    <w:rsid w:val="00FF491E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B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763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autoRedefine/>
    <w:uiPriority w:val="99"/>
    <w:rsid w:val="005F6991"/>
    <w:pPr>
      <w:spacing w:before="240" w:after="240" w:line="240" w:lineRule="auto"/>
      <w:jc w:val="center"/>
    </w:pPr>
    <w:rPr>
      <w:rFonts w:ascii="Times New Roman" w:hAnsi="Times New Roman" w:cs="Tahoma"/>
      <w:b/>
      <w:bCs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zorin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804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МЕТОДА АНАЛИЗА ВИДЕО ПОТОКА</dc:title>
  <dc:subject/>
  <dc:creator>Сергей</dc:creator>
  <cp:keywords/>
  <dc:description/>
  <cp:lastModifiedBy>VV</cp:lastModifiedBy>
  <cp:revision>2</cp:revision>
  <dcterms:created xsi:type="dcterms:W3CDTF">2017-11-20T15:47:00Z</dcterms:created>
  <dcterms:modified xsi:type="dcterms:W3CDTF">2017-11-20T15:47:00Z</dcterms:modified>
</cp:coreProperties>
</file>