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9A" w:rsidRPr="002B7D24" w:rsidRDefault="00A2659A" w:rsidP="00A2659A">
      <w:pPr>
        <w:jc w:val="center"/>
        <w:rPr>
          <w:b/>
          <w:sz w:val="22"/>
          <w:szCs w:val="22"/>
        </w:rPr>
      </w:pPr>
      <w:r w:rsidRPr="002B7D24">
        <w:rPr>
          <w:b/>
          <w:sz w:val="22"/>
          <w:szCs w:val="22"/>
        </w:rPr>
        <w:t>К РАСЧЕТУ МАРКОВСКОЙ МОДЕЛИ ЭРГ</w:t>
      </w:r>
      <w:r>
        <w:rPr>
          <w:b/>
          <w:sz w:val="22"/>
          <w:szCs w:val="22"/>
        </w:rPr>
        <w:t>О</w:t>
      </w:r>
      <w:r w:rsidRPr="002B7D24">
        <w:rPr>
          <w:b/>
          <w:sz w:val="22"/>
          <w:szCs w:val="22"/>
        </w:rPr>
        <w:t>ТИЧЕСКОЙ СИСТЕМЫ</w:t>
      </w:r>
    </w:p>
    <w:p w:rsidR="00A2659A" w:rsidRPr="002B7D24" w:rsidRDefault="00A2659A" w:rsidP="00A2659A">
      <w:pPr>
        <w:jc w:val="center"/>
        <w:rPr>
          <w:sz w:val="22"/>
          <w:szCs w:val="22"/>
        </w:rPr>
      </w:pPr>
      <w:r w:rsidRPr="002B7D24">
        <w:rPr>
          <w:sz w:val="22"/>
          <w:szCs w:val="22"/>
        </w:rPr>
        <w:t>Наумейко И.В., Сова А.В.</w:t>
      </w:r>
    </w:p>
    <w:p w:rsidR="00A2659A" w:rsidRPr="002B7D24" w:rsidRDefault="00A2659A" w:rsidP="00A2659A">
      <w:pPr>
        <w:jc w:val="center"/>
        <w:rPr>
          <w:sz w:val="22"/>
          <w:szCs w:val="22"/>
        </w:rPr>
      </w:pPr>
      <w:r w:rsidRPr="002B7D24">
        <w:rPr>
          <w:sz w:val="22"/>
          <w:szCs w:val="22"/>
        </w:rPr>
        <w:t>Харьковский национальный университет радиоэлектроники</w:t>
      </w:r>
    </w:p>
    <w:p w:rsidR="00A2659A" w:rsidRPr="002B7D24" w:rsidRDefault="00A2659A" w:rsidP="00A2659A">
      <w:pPr>
        <w:jc w:val="center"/>
        <w:rPr>
          <w:sz w:val="22"/>
          <w:szCs w:val="22"/>
          <w:lang w:val="en-US"/>
        </w:rPr>
      </w:pPr>
      <w:r w:rsidRPr="002B7D24">
        <w:rPr>
          <w:sz w:val="22"/>
          <w:szCs w:val="22"/>
        </w:rPr>
        <w:t xml:space="preserve">61166, Харьков, пр. Ленина, 14, каф. Прикладной математики, тел. </w:t>
      </w:r>
      <w:r w:rsidRPr="002B7D24">
        <w:rPr>
          <w:sz w:val="22"/>
          <w:szCs w:val="22"/>
          <w:lang w:val="en-US"/>
        </w:rPr>
        <w:t>(057) 702-14-36,</w:t>
      </w:r>
    </w:p>
    <w:p w:rsidR="00A2659A" w:rsidRPr="002B7D24" w:rsidRDefault="00A2659A" w:rsidP="00A2659A">
      <w:pPr>
        <w:jc w:val="center"/>
        <w:rPr>
          <w:sz w:val="22"/>
          <w:szCs w:val="22"/>
          <w:lang w:val="en-US"/>
        </w:rPr>
      </w:pPr>
      <w:r w:rsidRPr="002B7D24">
        <w:rPr>
          <w:sz w:val="22"/>
          <w:szCs w:val="22"/>
          <w:lang w:val="en-US"/>
        </w:rPr>
        <w:t xml:space="preserve">E-mail: </w:t>
      </w:r>
      <w:hyperlink r:id="rId5" w:history="1">
        <w:r w:rsidRPr="002B7D24">
          <w:rPr>
            <w:sz w:val="22"/>
            <w:szCs w:val="22"/>
            <w:lang w:val="en-US"/>
          </w:rPr>
          <w:t>naum@kture.kharkov.ua</w:t>
        </w:r>
      </w:hyperlink>
      <w:proofErr w:type="gramStart"/>
      <w:r w:rsidRPr="00D279E6">
        <w:rPr>
          <w:sz w:val="22"/>
          <w:szCs w:val="22"/>
          <w:lang w:val="en-US"/>
        </w:rPr>
        <w:t>;</w:t>
      </w:r>
      <w:r w:rsidRPr="002B7D24">
        <w:rPr>
          <w:sz w:val="22"/>
          <w:szCs w:val="22"/>
          <w:lang w:val="en-US"/>
        </w:rPr>
        <w:t xml:space="preserve">  </w:t>
      </w:r>
      <w:r w:rsidRPr="002B7D24">
        <w:rPr>
          <w:sz w:val="22"/>
          <w:szCs w:val="22"/>
        </w:rPr>
        <w:t>факс</w:t>
      </w:r>
      <w:proofErr w:type="gramEnd"/>
      <w:r w:rsidRPr="002B7D24">
        <w:rPr>
          <w:sz w:val="22"/>
          <w:szCs w:val="22"/>
          <w:lang w:val="en-US"/>
        </w:rPr>
        <w:t xml:space="preserve"> (057) 702-11-13</w:t>
      </w:r>
    </w:p>
    <w:p w:rsidR="00A2659A" w:rsidRPr="002B7D24" w:rsidRDefault="00A2659A" w:rsidP="00A2659A">
      <w:pPr>
        <w:tabs>
          <w:tab w:val="left" w:pos="567"/>
        </w:tabs>
        <w:rPr>
          <w:sz w:val="22"/>
          <w:szCs w:val="22"/>
          <w:lang w:val="en-US"/>
        </w:rPr>
      </w:pPr>
      <w:r w:rsidRPr="002B7D24">
        <w:rPr>
          <w:sz w:val="22"/>
          <w:szCs w:val="22"/>
          <w:lang w:val="en-US"/>
        </w:rPr>
        <w:t xml:space="preserve">     </w:t>
      </w:r>
      <w:r w:rsidRPr="00D279E6">
        <w:rPr>
          <w:sz w:val="22"/>
          <w:szCs w:val="22"/>
          <w:lang w:val="en-US"/>
        </w:rPr>
        <w:tab/>
      </w:r>
      <w:r w:rsidRPr="002B7D24">
        <w:rPr>
          <w:sz w:val="22"/>
          <w:szCs w:val="22"/>
          <w:lang w:val="en-US"/>
        </w:rPr>
        <w:t>The closed “Man-machine-environment” system with non-stable source of catastrofical events with unknown densities is considered. The Markovian model is presented with its parameters found using informational entropy minimization principle. Numerical minimization process has found a great lot of local minima-points.</w:t>
      </w:r>
    </w:p>
    <w:p w:rsidR="00A2659A" w:rsidRPr="00D279E6" w:rsidRDefault="00A2659A" w:rsidP="00A2659A">
      <w:pPr>
        <w:ind w:firstLine="851"/>
        <w:jc w:val="both"/>
        <w:rPr>
          <w:sz w:val="22"/>
          <w:szCs w:val="22"/>
          <w:lang w:val="en-US"/>
        </w:rPr>
      </w:pPr>
    </w:p>
    <w:p w:rsidR="00A2659A" w:rsidRPr="002B7D24" w:rsidRDefault="00A2659A" w:rsidP="00A2659A">
      <w:pPr>
        <w:ind w:firstLine="567"/>
        <w:jc w:val="both"/>
        <w:rPr>
          <w:b/>
          <w:sz w:val="22"/>
          <w:szCs w:val="22"/>
        </w:rPr>
      </w:pPr>
      <w:r w:rsidRPr="002B7D24">
        <w:rPr>
          <w:b/>
          <w:sz w:val="22"/>
          <w:szCs w:val="22"/>
        </w:rPr>
        <w:t>Введение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Рассматривается замкнутая система типа «человек-машина-среда», в которой имеется стационарный источник событий-катастроф, влияющих на работу подсистемы «машина» и здоровье подсистемы «человек», задача которого эту катастрофу ликвидировать. В отличие от стандартного подхода, интенсивности событий не известны и определяются из условия максимума информационной энтропии замкнутой стационарной эргодической системы.[1]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b/>
          <w:sz w:val="22"/>
          <w:szCs w:val="22"/>
        </w:rPr>
      </w:pPr>
      <w:r w:rsidRPr="002B7D24">
        <w:rPr>
          <w:b/>
          <w:sz w:val="22"/>
          <w:szCs w:val="22"/>
        </w:rPr>
        <w:t>1. Постановка проблемы  в общем виде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Следует построить Марковскую модель, рассмотреть уравнения Колмогорова для переходного процесса и соответствующую алгебраическую систему типа Эрланга для стационарного предельного случая. Расширить модель на случай «мультикатастроф» – немарковский поток со случайным количеством событий и переменной интенсивностью. Путем введения фиктивных состояний свести модель к Марковской. Во всех случаях, в качестве инструмента исследования, использовать принцип максимума энтропии, также называемый «вторым началом синергетики».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Использован подход, который можно было бы уподобить подходу термодинамики, а именно мы хотим описывать поведение сложных систем с помощью макроскопически наблюдаемых величин.</w:t>
      </w:r>
      <w:r w:rsidRPr="002B7D24">
        <w:rPr>
          <w:b/>
          <w:sz w:val="22"/>
          <w:szCs w:val="22"/>
        </w:rPr>
        <w:t xml:space="preserve"> </w:t>
      </w:r>
      <w:r w:rsidRPr="002B7D24">
        <w:rPr>
          <w:sz w:val="22"/>
          <w:szCs w:val="22"/>
        </w:rPr>
        <w:t>Затем мы попытаемся «угадать» микроскопическую структуру процессов, порождающих макроскопическую структуру или макроскопическое поведение. Нашим орудием для достижения этой цели послужит принцип максимума энтропии или принцип максимума информационной энтропии, разработанный в совершенно общем виде Джейнсом.[4]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  <w:lang w:val="uk-UA"/>
        </w:rPr>
      </w:pPr>
      <w:r w:rsidRPr="002B7D24">
        <w:rPr>
          <w:sz w:val="22"/>
          <w:szCs w:val="22"/>
        </w:rPr>
        <w:t xml:space="preserve">Начинаем с макронаблюдаемых переменных, которые могут </w:t>
      </w:r>
      <w:proofErr w:type="gramStart"/>
      <w:r w:rsidRPr="002B7D24">
        <w:rPr>
          <w:sz w:val="22"/>
          <w:szCs w:val="22"/>
        </w:rPr>
        <w:t>флуктуировать</w:t>
      </w:r>
      <w:proofErr w:type="gramEnd"/>
      <w:r w:rsidRPr="002B7D24">
        <w:rPr>
          <w:sz w:val="22"/>
          <w:szCs w:val="22"/>
        </w:rPr>
        <w:t xml:space="preserve"> и имеют известные средние значения. Эти макронаблюдаемые переменные  мы различаем по индексу </w:t>
      </w:r>
      <w:r w:rsidRPr="002B7D24">
        <w:rPr>
          <w:sz w:val="22"/>
          <w:szCs w:val="22"/>
          <w:lang w:val="en-US"/>
        </w:rPr>
        <w:t>k</w:t>
      </w:r>
      <w:r w:rsidRPr="002B7D24">
        <w:rPr>
          <w:sz w:val="22"/>
          <w:szCs w:val="22"/>
        </w:rPr>
        <w:t xml:space="preserve"> и обозначаем их средние значения через </w:t>
      </w:r>
      <w:r w:rsidRPr="002B7D24">
        <w:rPr>
          <w:sz w:val="22"/>
          <w:szCs w:val="22"/>
          <w:lang w:val="en-US"/>
        </w:rPr>
        <w:t>f</w:t>
      </w:r>
      <w:r w:rsidRPr="002B7D24">
        <w:rPr>
          <w:sz w:val="22"/>
          <w:szCs w:val="22"/>
          <w:vertAlign w:val="subscript"/>
          <w:lang w:val="en-US"/>
        </w:rPr>
        <w:t>k</w:t>
      </w:r>
      <w:r w:rsidRPr="002B7D24">
        <w:rPr>
          <w:sz w:val="22"/>
          <w:szCs w:val="22"/>
        </w:rPr>
        <w:t xml:space="preserve">. Затем установим распределение вероятностей </w:t>
      </w:r>
      <w:r w:rsidRPr="002B7D24">
        <w:rPr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  <w:lang w:val="en-US"/>
        </w:rPr>
        <w:t>j</w:t>
      </w:r>
      <w:r w:rsidRPr="002B7D24">
        <w:rPr>
          <w:sz w:val="22"/>
          <w:szCs w:val="22"/>
        </w:rPr>
        <w:t xml:space="preserve"> состояний системы, которым присвоен индекс </w:t>
      </w:r>
      <w:r w:rsidRPr="002B7D24">
        <w:rPr>
          <w:sz w:val="22"/>
          <w:szCs w:val="22"/>
          <w:lang w:val="en-US"/>
        </w:rPr>
        <w:t>j</w:t>
      </w:r>
      <w:r w:rsidRPr="002B7D24">
        <w:rPr>
          <w:sz w:val="22"/>
          <w:szCs w:val="22"/>
        </w:rPr>
        <w:t xml:space="preserve">. 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Сделать это можно, если найти максимум информации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right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i=-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</m:sSub>
              </m:e>
            </m:func>
          </m:e>
        </m:nary>
      </m:oMath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>(1)</w:t>
      </w:r>
      <w:r w:rsidRPr="002B7D24">
        <w:rPr>
          <w:sz w:val="22"/>
          <w:szCs w:val="22"/>
        </w:rPr>
        <w:br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при ограничении</w:t>
      </w:r>
      <w:r w:rsidRPr="002B7D24">
        <w:rPr>
          <w:sz w:val="22"/>
          <w:szCs w:val="22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j</m:t>
                </m:r>
              </m:sub>
            </m:sSub>
          </m:e>
        </m:nary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j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(k)</m:t>
            </m:r>
          </m:sup>
        </m:sSubSup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</m:oMath>
      <w:r w:rsidRPr="002B7D24">
        <w:rPr>
          <w:sz w:val="22"/>
          <w:szCs w:val="22"/>
        </w:rPr>
        <w:t>.</w: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 xml:space="preserve">       (2)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Ясно, что</w:t>
      </w:r>
      <w:proofErr w:type="gramStart"/>
      <w:r w:rsidRPr="002B7D24">
        <w:rPr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j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(k)</m:t>
            </m:r>
          </m:sup>
        </m:sSubSup>
      </m:oMath>
      <w:r w:rsidRPr="002B7D24">
        <w:rPr>
          <w:sz w:val="22"/>
          <w:szCs w:val="22"/>
        </w:rPr>
        <w:t xml:space="preserve"> - </w:t>
      </w:r>
      <w:proofErr w:type="gramEnd"/>
      <w:r w:rsidRPr="002B7D24">
        <w:rPr>
          <w:sz w:val="22"/>
          <w:szCs w:val="22"/>
        </w:rPr>
        <w:t xml:space="preserve">это вклад состояния </w:t>
      </w:r>
      <w:r w:rsidRPr="002B7D24">
        <w:rPr>
          <w:sz w:val="22"/>
          <w:szCs w:val="22"/>
          <w:lang w:val="en-US"/>
        </w:rPr>
        <w:t>j</w:t>
      </w:r>
      <w:r w:rsidRPr="002B7D24">
        <w:rPr>
          <w:sz w:val="22"/>
          <w:szCs w:val="22"/>
        </w:rPr>
        <w:t xml:space="preserve"> в макропеременную, которой присвоен индекс </w:t>
      </w:r>
      <w:r w:rsidRPr="002B7D24">
        <w:rPr>
          <w:sz w:val="22"/>
          <w:szCs w:val="22"/>
          <w:lang w:val="en-US"/>
        </w:rPr>
        <w:t>k</w:t>
      </w:r>
      <w:r w:rsidRPr="002B7D24">
        <w:rPr>
          <w:sz w:val="22"/>
          <w:szCs w:val="22"/>
        </w:rPr>
        <w:t>. Кроме того, мы требуем естественное ограничение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ab/>
      </w:r>
    </w:p>
    <w:p w:rsidR="00A2659A" w:rsidRPr="002B7D24" w:rsidRDefault="00A2659A" w:rsidP="00A2659A">
      <w:pPr>
        <w:ind w:firstLine="567"/>
        <w:jc w:val="right"/>
        <w:rPr>
          <w:sz w:val="22"/>
          <w:szCs w:val="22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j</m:t>
                </m:r>
              </m:sub>
            </m:sSub>
          </m:e>
        </m:nary>
        <m:r>
          <w:rPr>
            <w:rFonts w:ascii="Cambria Math" w:hAnsi="Cambria Math"/>
            <w:sz w:val="22"/>
            <w:szCs w:val="22"/>
          </w:rPr>
          <m:t>=1</m:t>
        </m:r>
      </m:oMath>
      <w:r w:rsidRPr="002B7D24">
        <w:rPr>
          <w:sz w:val="22"/>
          <w:szCs w:val="22"/>
        </w:rPr>
        <w:t>,</w: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 xml:space="preserve">  (3)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Принцип максимума информационной энтропии позволяет весьма быстро и изящно вывести основные формулы термодинамики, и не только. При этом выводе все ограничения относятся к сохраняющимся величинам замкнутой системы, т.е. к энергии, числу частиц и т.п. Трудность </w:t>
      </w:r>
      <w:proofErr w:type="gramStart"/>
      <w:r w:rsidRPr="002B7D24">
        <w:rPr>
          <w:sz w:val="22"/>
          <w:szCs w:val="22"/>
        </w:rPr>
        <w:t>проблемы обобщения этого принципа максимума энтропии</w:t>
      </w:r>
      <w:proofErr w:type="gramEnd"/>
      <w:r w:rsidRPr="002B7D24">
        <w:rPr>
          <w:sz w:val="22"/>
          <w:szCs w:val="22"/>
        </w:rPr>
        <w:t xml:space="preserve"> на системы, далекие от теплового равновесия, или даже на нефизические системы, кроется именно в адекватном выборе ограничений.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keepNext/>
        <w:ind w:firstLine="567"/>
        <w:jc w:val="both"/>
        <w:outlineLvl w:val="2"/>
        <w:rPr>
          <w:b/>
          <w:sz w:val="22"/>
          <w:szCs w:val="22"/>
          <w:lang w:eastAsia="en-US"/>
        </w:rPr>
      </w:pPr>
      <w:bookmarkStart w:id="0" w:name="_Toc325106319"/>
      <w:r w:rsidRPr="002B7D24">
        <w:rPr>
          <w:b/>
          <w:sz w:val="22"/>
          <w:szCs w:val="22"/>
          <w:lang w:eastAsia="en-US"/>
        </w:rPr>
        <w:lastRenderedPageBreak/>
        <w:t xml:space="preserve">2. </w:t>
      </w:r>
      <w:r w:rsidRPr="002B7D24">
        <w:rPr>
          <w:b/>
          <w:sz w:val="22"/>
          <w:szCs w:val="22"/>
          <w:lang w:val="uk-UA" w:eastAsia="en-US"/>
        </w:rPr>
        <w:t>Подсистема «человек»</w:t>
      </w:r>
      <w:bookmarkEnd w:id="0"/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Далее переходные вероятности, от которых зависят вероятности состояний системы, определим по макро-характеристикам объекта, которые имеют характер математических ожиданий (суммирование ведется по </w:t>
      </w:r>
      <w:r w:rsidRPr="002B7D24">
        <w:rPr>
          <w:i/>
          <w:sz w:val="22"/>
          <w:szCs w:val="22"/>
          <w:lang w:val="en-US"/>
        </w:rPr>
        <w:t>i</w:t>
      </w:r>
      <w:r w:rsidRPr="002B7D24">
        <w:rPr>
          <w:sz w:val="22"/>
          <w:szCs w:val="22"/>
        </w:rPr>
        <w:t xml:space="preserve">  для каждого </w:t>
      </w:r>
      <w:r w:rsidRPr="002B7D24">
        <w:rPr>
          <w:i/>
          <w:sz w:val="22"/>
          <w:szCs w:val="22"/>
          <w:lang w:val="en-US"/>
        </w:rPr>
        <w:t>j</w:t>
      </w:r>
      <w:proofErr w:type="gramStart"/>
      <w:r w:rsidRPr="002B7D24">
        <w:rPr>
          <w:i/>
          <w:sz w:val="22"/>
          <w:szCs w:val="22"/>
        </w:rPr>
        <w:t xml:space="preserve"> </w:t>
      </w:r>
      <w:r w:rsidRPr="002B7D24">
        <w:rPr>
          <w:sz w:val="22"/>
          <w:szCs w:val="22"/>
        </w:rPr>
        <w:t>)</w:t>
      </w:r>
      <w:proofErr w:type="gramEnd"/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right"/>
        <w:rPr>
          <w:sz w:val="22"/>
          <w:szCs w:val="22"/>
        </w:rPr>
      </w:pPr>
      <w:r w:rsidRPr="002B7D24">
        <w:rPr>
          <w:sz w:val="22"/>
          <w:szCs w:val="22"/>
        </w:rPr>
        <w:t>∑</w:t>
      </w:r>
      <w:r w:rsidRPr="002B7D24">
        <w:rPr>
          <w:i/>
          <w:sz w:val="22"/>
          <w:szCs w:val="22"/>
        </w:rPr>
        <w:t xml:space="preserve"> </w:t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  <w:lang w:val="en-US"/>
        </w:rPr>
        <w:t>i</w:t>
      </w:r>
      <w:r w:rsidRPr="002B7D24">
        <w:rPr>
          <w:sz w:val="22"/>
          <w:szCs w:val="22"/>
          <w:vertAlign w:val="subscript"/>
        </w:rPr>
        <w:t xml:space="preserve"> </w:t>
      </w:r>
      <w:r w:rsidRPr="002B7D24">
        <w:rPr>
          <w:sz w:val="22"/>
          <w:szCs w:val="22"/>
          <w:lang w:val="en-US"/>
        </w:rPr>
        <w:t>q</w:t>
      </w:r>
      <w:r w:rsidRPr="002B7D24">
        <w:rPr>
          <w:sz w:val="22"/>
          <w:szCs w:val="22"/>
          <w:vertAlign w:val="subscript"/>
          <w:lang w:val="en-US"/>
        </w:rPr>
        <w:t>ij</w:t>
      </w:r>
      <w:r w:rsidRPr="002B7D24">
        <w:rPr>
          <w:sz w:val="22"/>
          <w:szCs w:val="22"/>
          <w:vertAlign w:val="subscript"/>
        </w:rPr>
        <w:t xml:space="preserve"> </w:t>
      </w:r>
      <w:r w:rsidRPr="002B7D24">
        <w:rPr>
          <w:sz w:val="22"/>
          <w:szCs w:val="22"/>
        </w:rPr>
        <w:t xml:space="preserve">= </w:t>
      </w:r>
      <w:r w:rsidRPr="002B7D24">
        <w:rPr>
          <w:i/>
          <w:sz w:val="22"/>
          <w:szCs w:val="22"/>
          <w:lang w:val="en-US"/>
        </w:rPr>
        <w:t>M</w:t>
      </w:r>
      <w:r w:rsidRPr="002B7D24">
        <w:rPr>
          <w:sz w:val="22"/>
          <w:szCs w:val="22"/>
          <w:vertAlign w:val="subscript"/>
          <w:lang w:val="en-US"/>
        </w:rPr>
        <w:t>j</w:t>
      </w:r>
      <w:r w:rsidRPr="002B7D24">
        <w:rPr>
          <w:sz w:val="22"/>
          <w:szCs w:val="22"/>
          <w:vertAlign w:val="subscript"/>
        </w:rPr>
        <w:t xml:space="preserve"> </w:t>
      </w:r>
      <w:r w:rsidRPr="002B7D24">
        <w:rPr>
          <w:sz w:val="22"/>
          <w:szCs w:val="22"/>
        </w:rPr>
        <w:t>,</w: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>(4)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Используем метод максимизации информационной энтропии 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right"/>
        <w:rPr>
          <w:sz w:val="22"/>
          <w:szCs w:val="22"/>
        </w:rPr>
      </w:pPr>
      <w:r w:rsidRPr="002B7D24">
        <w:rPr>
          <w:sz w:val="22"/>
          <w:szCs w:val="22"/>
          <w:lang w:val="en-US"/>
        </w:rPr>
        <w:t>S</w:t>
      </w:r>
      <w:r w:rsidRPr="002B7D24">
        <w:rPr>
          <w:sz w:val="22"/>
          <w:szCs w:val="22"/>
          <w:vertAlign w:val="subscript"/>
          <w:lang w:val="en-US"/>
        </w:rPr>
        <w:t>I</w:t>
      </w:r>
      <w:r w:rsidRPr="002B7D24">
        <w:rPr>
          <w:sz w:val="22"/>
          <w:szCs w:val="22"/>
          <w:vertAlign w:val="subscript"/>
        </w:rPr>
        <w:t xml:space="preserve"> </w:t>
      </w:r>
      <w:r w:rsidRPr="002B7D24">
        <w:rPr>
          <w:sz w:val="22"/>
          <w:szCs w:val="22"/>
        </w:rPr>
        <w:t>=-∑</w:t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  <w:lang w:val="en-US"/>
        </w:rPr>
        <w:t>i</w:t>
      </w:r>
      <w:r w:rsidRPr="002B7D24">
        <w:rPr>
          <w:sz w:val="22"/>
          <w:szCs w:val="22"/>
          <w:vertAlign w:val="subscript"/>
        </w:rPr>
        <w:t xml:space="preserve"> </w:t>
      </w:r>
      <w:r w:rsidRPr="002B7D24">
        <w:rPr>
          <w:sz w:val="22"/>
          <w:szCs w:val="22"/>
          <w:lang w:val="en-US"/>
        </w:rPr>
        <w:t>ln</w:t>
      </w:r>
      <w:r w:rsidRPr="002B7D24">
        <w:rPr>
          <w:sz w:val="22"/>
          <w:szCs w:val="22"/>
        </w:rPr>
        <w:t xml:space="preserve"> </w:t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  <w:lang w:val="en-US"/>
        </w:rPr>
        <w:t>i</w:t>
      </w:r>
      <w:r w:rsidRPr="002B7D24">
        <w:rPr>
          <w:sz w:val="22"/>
          <w:szCs w:val="22"/>
        </w:rPr>
        <w:t>,</w: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>(5)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широко </w:t>
      </w:r>
      <w:proofErr w:type="gramStart"/>
      <w:r w:rsidRPr="002B7D24">
        <w:rPr>
          <w:sz w:val="22"/>
          <w:szCs w:val="22"/>
        </w:rPr>
        <w:t>применяемый</w:t>
      </w:r>
      <w:proofErr w:type="gramEnd"/>
      <w:r w:rsidRPr="002B7D24">
        <w:rPr>
          <w:sz w:val="22"/>
          <w:szCs w:val="22"/>
        </w:rPr>
        <w:t xml:space="preserve"> при исследовании динамики как замкнутых, так и неравновесных систем, и названный Хакеном «вторым началом синергетики».</w:t>
      </w:r>
    </w:p>
    <w:p w:rsidR="00A2659A" w:rsidRPr="002B7D24" w:rsidRDefault="00A2659A" w:rsidP="00A2659A">
      <w:pPr>
        <w:ind w:firstLine="567"/>
        <w:jc w:val="both"/>
        <w:rPr>
          <w:spacing w:val="-6"/>
          <w:sz w:val="22"/>
          <w:szCs w:val="22"/>
          <w:lang w:val="uk-UA"/>
        </w:rPr>
      </w:pPr>
      <w:r w:rsidRPr="002B7D24">
        <w:rPr>
          <w:sz w:val="22"/>
          <w:szCs w:val="22"/>
        </w:rPr>
        <w:t xml:space="preserve">Рассмотрим подсистему «человек», которая может находиться в одном из трех возможных состояний </w:t>
      </w:r>
      <w:r w:rsidRPr="002B7D24">
        <w:rPr>
          <w:i/>
          <w:sz w:val="22"/>
          <w:szCs w:val="22"/>
          <w:lang w:val="en-US"/>
        </w:rPr>
        <w:t>s</w:t>
      </w:r>
      <w:r w:rsidRPr="002B7D24">
        <w:rPr>
          <w:spacing w:val="-6"/>
          <w:sz w:val="22"/>
          <w:szCs w:val="22"/>
          <w:vertAlign w:val="subscript"/>
        </w:rPr>
        <w:t>1</w:t>
      </w:r>
      <w:r w:rsidRPr="002B7D24">
        <w:rPr>
          <w:spacing w:val="-6"/>
          <w:sz w:val="22"/>
          <w:szCs w:val="22"/>
        </w:rPr>
        <w:t xml:space="preserve">=«здоров и работоспособен», </w:t>
      </w:r>
      <w:r w:rsidRPr="002B7D24">
        <w:rPr>
          <w:i/>
          <w:sz w:val="22"/>
          <w:szCs w:val="22"/>
          <w:lang w:val="en-US"/>
        </w:rPr>
        <w:t>s</w:t>
      </w:r>
      <w:r w:rsidRPr="002B7D24">
        <w:rPr>
          <w:spacing w:val="-6"/>
          <w:sz w:val="22"/>
          <w:szCs w:val="22"/>
          <w:vertAlign w:val="subscript"/>
        </w:rPr>
        <w:t>2</w:t>
      </w:r>
      <w:r w:rsidRPr="002B7D24">
        <w:rPr>
          <w:spacing w:val="-6"/>
          <w:sz w:val="22"/>
          <w:szCs w:val="22"/>
        </w:rPr>
        <w:t xml:space="preserve">= «болен, но работоспособен»,  </w:t>
      </w:r>
      <w:r w:rsidRPr="002B7D24">
        <w:rPr>
          <w:i/>
          <w:sz w:val="22"/>
          <w:szCs w:val="22"/>
          <w:lang w:val="en-US"/>
        </w:rPr>
        <w:t>s</w:t>
      </w:r>
      <w:r w:rsidRPr="002B7D24">
        <w:rPr>
          <w:spacing w:val="-6"/>
          <w:sz w:val="22"/>
          <w:szCs w:val="22"/>
          <w:vertAlign w:val="subscript"/>
        </w:rPr>
        <w:t>3</w:t>
      </w:r>
      <w:r w:rsidRPr="002B7D24">
        <w:rPr>
          <w:spacing w:val="-6"/>
          <w:sz w:val="22"/>
          <w:szCs w:val="22"/>
        </w:rPr>
        <w:t xml:space="preserve">= «неработоспособен». Соответственно, критерий (3.5) есть функция трех переменных, и задача может иметь не более двух ограничений, одно из которых тривиальное и присутствует всегда:  </w:t>
      </w:r>
      <w:r w:rsidRPr="002B7D24">
        <w:rPr>
          <w:sz w:val="22"/>
          <w:szCs w:val="22"/>
        </w:rPr>
        <w:t>∑</w:t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  <w:lang w:val="en-US"/>
        </w:rPr>
        <w:t>i</w:t>
      </w:r>
      <w:r w:rsidRPr="002B7D24">
        <w:rPr>
          <w:sz w:val="22"/>
          <w:szCs w:val="22"/>
        </w:rPr>
        <w:t>=1.  Для последней связи значения</w:t>
      </w:r>
      <w:r w:rsidRPr="002B7D24">
        <w:rPr>
          <w:sz w:val="22"/>
          <w:szCs w:val="22"/>
          <w:lang w:val="uk-UA"/>
        </w:rPr>
        <w:t xml:space="preserve"> </w:t>
      </w:r>
      <w:r w:rsidRPr="002B7D24">
        <w:rPr>
          <w:sz w:val="22"/>
          <w:szCs w:val="22"/>
          <w:lang w:val="en-US"/>
        </w:rPr>
        <w:t>q</w:t>
      </w:r>
      <w:r w:rsidRPr="002B7D24">
        <w:rPr>
          <w:sz w:val="22"/>
          <w:szCs w:val="22"/>
          <w:vertAlign w:val="subscript"/>
          <w:lang w:val="en-US"/>
        </w:rPr>
        <w:t>ij</w:t>
      </w:r>
      <w:r w:rsidRPr="002B7D24">
        <w:rPr>
          <w:sz w:val="22"/>
          <w:szCs w:val="22"/>
          <w:vertAlign w:val="subscript"/>
        </w:rPr>
        <w:t xml:space="preserve"> </w:t>
      </w:r>
      <w:r w:rsidRPr="002B7D24">
        <w:rPr>
          <w:sz w:val="22"/>
          <w:szCs w:val="22"/>
          <w:lang w:val="uk-UA"/>
        </w:rPr>
        <w:t xml:space="preserve">и </w:t>
      </w:r>
      <w:r w:rsidRPr="002B7D24">
        <w:rPr>
          <w:i/>
          <w:sz w:val="22"/>
          <w:szCs w:val="22"/>
          <w:lang w:val="uk-UA"/>
        </w:rPr>
        <w:t>М</w:t>
      </w:r>
      <w:r w:rsidRPr="002B7D24">
        <w:rPr>
          <w:sz w:val="22"/>
          <w:szCs w:val="22"/>
        </w:rPr>
        <w:t xml:space="preserve">  могут быть получены, например, из статистики для температуры тела</w:t>
      </w:r>
      <w:r w:rsidRPr="002B7D24">
        <w:rPr>
          <w:sz w:val="22"/>
          <w:szCs w:val="22"/>
          <w:lang w:val="uk-UA"/>
        </w:rPr>
        <w:t>:</w:t>
      </w:r>
      <w:r w:rsidRPr="002B7D24">
        <w:rPr>
          <w:sz w:val="22"/>
          <w:szCs w:val="22"/>
          <w:lang w:val="uk-UA"/>
        </w:rPr>
        <w:tab/>
        <w:t xml:space="preserve"> </w:t>
      </w:r>
      <w:proofErr w:type="gramStart"/>
      <w:r w:rsidRPr="002B7D24">
        <w:rPr>
          <w:sz w:val="22"/>
          <w:szCs w:val="22"/>
          <w:lang w:val="en-US"/>
        </w:rPr>
        <w:t>T</w:t>
      </w:r>
      <w:r w:rsidRPr="002B7D24">
        <w:rPr>
          <w:sz w:val="22"/>
          <w:szCs w:val="22"/>
        </w:rPr>
        <w:t>(</w:t>
      </w:r>
      <w:proofErr w:type="gramEnd"/>
      <w:r w:rsidRPr="002B7D24">
        <w:rPr>
          <w:i/>
          <w:sz w:val="22"/>
          <w:szCs w:val="22"/>
          <w:lang w:val="en-US"/>
        </w:rPr>
        <w:t>s</w:t>
      </w:r>
      <w:r w:rsidRPr="002B7D24">
        <w:rPr>
          <w:spacing w:val="-6"/>
          <w:sz w:val="22"/>
          <w:szCs w:val="22"/>
          <w:vertAlign w:val="subscript"/>
        </w:rPr>
        <w:t>1</w:t>
      </w:r>
      <w:r w:rsidRPr="002B7D24">
        <w:rPr>
          <w:sz w:val="22"/>
          <w:szCs w:val="22"/>
        </w:rPr>
        <w:t xml:space="preserve">)=36, </w:t>
      </w:r>
      <w:r w:rsidRPr="002B7D24">
        <w:rPr>
          <w:sz w:val="22"/>
          <w:szCs w:val="22"/>
          <w:lang w:val="en-US"/>
        </w:rPr>
        <w:t>T</w:t>
      </w:r>
      <w:r w:rsidRPr="002B7D24">
        <w:rPr>
          <w:sz w:val="22"/>
          <w:szCs w:val="22"/>
        </w:rPr>
        <w:t>(</w:t>
      </w:r>
      <w:r w:rsidRPr="002B7D24">
        <w:rPr>
          <w:i/>
          <w:sz w:val="22"/>
          <w:szCs w:val="22"/>
          <w:lang w:val="en-US"/>
        </w:rPr>
        <w:t>s</w:t>
      </w:r>
      <w:r w:rsidRPr="002B7D24">
        <w:rPr>
          <w:spacing w:val="-6"/>
          <w:sz w:val="22"/>
          <w:szCs w:val="22"/>
          <w:vertAlign w:val="subscript"/>
        </w:rPr>
        <w:t>2</w:t>
      </w:r>
      <w:r w:rsidRPr="002B7D24">
        <w:rPr>
          <w:spacing w:val="-6"/>
          <w:sz w:val="22"/>
          <w:szCs w:val="22"/>
        </w:rPr>
        <w:t xml:space="preserve">)=37.5, </w:t>
      </w:r>
      <w:r w:rsidRPr="002B7D24">
        <w:rPr>
          <w:spacing w:val="-6"/>
          <w:sz w:val="22"/>
          <w:szCs w:val="22"/>
          <w:lang w:val="en-US"/>
        </w:rPr>
        <w:t>T</w:t>
      </w:r>
      <w:r w:rsidRPr="002B7D24">
        <w:rPr>
          <w:spacing w:val="-6"/>
          <w:sz w:val="22"/>
          <w:szCs w:val="22"/>
        </w:rPr>
        <w:t>(</w:t>
      </w:r>
      <w:r w:rsidRPr="002B7D24">
        <w:rPr>
          <w:i/>
          <w:sz w:val="22"/>
          <w:szCs w:val="22"/>
          <w:lang w:val="en-US"/>
        </w:rPr>
        <w:t>s</w:t>
      </w:r>
      <w:r w:rsidRPr="002B7D24">
        <w:rPr>
          <w:spacing w:val="-6"/>
          <w:sz w:val="22"/>
          <w:szCs w:val="22"/>
          <w:vertAlign w:val="subscript"/>
        </w:rPr>
        <w:t>3</w:t>
      </w:r>
      <w:r w:rsidRPr="002B7D24">
        <w:rPr>
          <w:spacing w:val="-6"/>
          <w:sz w:val="22"/>
          <w:szCs w:val="22"/>
        </w:rPr>
        <w:t>)=39.</w:t>
      </w:r>
    </w:p>
    <w:p w:rsidR="00A2659A" w:rsidRPr="002B7D24" w:rsidRDefault="00A2659A" w:rsidP="00A2659A">
      <w:pPr>
        <w:ind w:firstLine="567"/>
        <w:jc w:val="both"/>
        <w:rPr>
          <w:spacing w:val="-6"/>
          <w:sz w:val="22"/>
          <w:szCs w:val="22"/>
        </w:rPr>
      </w:pPr>
      <w:r w:rsidRPr="002B7D24">
        <w:rPr>
          <w:spacing w:val="-6"/>
          <w:sz w:val="22"/>
          <w:szCs w:val="22"/>
        </w:rPr>
        <w:t>После нормировки ограничений задача оптимизации имеет вид:</w:t>
      </w:r>
    </w:p>
    <w:p w:rsidR="00A2659A" w:rsidRPr="002B7D24" w:rsidRDefault="00A2659A" w:rsidP="00A2659A">
      <w:pPr>
        <w:ind w:firstLine="567"/>
        <w:jc w:val="both"/>
        <w:rPr>
          <w:spacing w:val="-6"/>
          <w:sz w:val="22"/>
          <w:szCs w:val="22"/>
        </w:rPr>
      </w:pPr>
    </w:p>
    <w:p w:rsidR="00A2659A" w:rsidRPr="002B7D24" w:rsidRDefault="00A2659A" w:rsidP="00A2659A">
      <w:pPr>
        <w:ind w:firstLine="567"/>
        <w:jc w:val="center"/>
        <w:rPr>
          <w:sz w:val="22"/>
          <w:szCs w:val="22"/>
          <w:lang w:val="en-US"/>
        </w:rPr>
      </w:pPr>
      <w:r w:rsidRPr="002B7D24">
        <w:rPr>
          <w:sz w:val="22"/>
          <w:szCs w:val="22"/>
        </w:rPr>
        <w:t xml:space="preserve"> </w: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 xml:space="preserve">  </w:t>
      </w:r>
      <w:r w:rsidRPr="002B7D24">
        <w:rPr>
          <w:sz w:val="22"/>
          <w:szCs w:val="22"/>
        </w:rPr>
        <w:tab/>
        <w:t xml:space="preserve">  </w:t>
      </w:r>
      <w:r w:rsidRPr="002B7D24">
        <w:rPr>
          <w:sz w:val="22"/>
          <w:szCs w:val="22"/>
          <w:lang w:val="en-US"/>
        </w:rPr>
        <w:t>S</w:t>
      </w:r>
      <w:r w:rsidRPr="002B7D24">
        <w:rPr>
          <w:sz w:val="22"/>
          <w:szCs w:val="22"/>
          <w:vertAlign w:val="subscript"/>
          <w:lang w:val="en-US"/>
        </w:rPr>
        <w:t xml:space="preserve">I </w:t>
      </w:r>
      <w:r w:rsidRPr="002B7D24">
        <w:rPr>
          <w:sz w:val="22"/>
          <w:szCs w:val="22"/>
          <w:lang w:val="en-US"/>
        </w:rPr>
        <w:t>=-∑</w:t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  <w:lang w:val="en-US"/>
        </w:rPr>
        <w:t>i</w:t>
      </w:r>
      <w:r w:rsidRPr="002B7D24">
        <w:rPr>
          <w:sz w:val="22"/>
          <w:szCs w:val="22"/>
          <w:lang w:val="en-US"/>
        </w:rPr>
        <w:sym w:font="Symbol" w:char="F0D7"/>
      </w:r>
      <w:r w:rsidRPr="002B7D24">
        <w:rPr>
          <w:sz w:val="22"/>
          <w:szCs w:val="22"/>
          <w:lang w:val="en-US"/>
        </w:rPr>
        <w:t xml:space="preserve">ln </w:t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  <w:lang w:val="en-US"/>
        </w:rPr>
        <w:t xml:space="preserve">i </w:t>
      </w:r>
      <w:r w:rsidRPr="002B7D24">
        <w:rPr>
          <w:sz w:val="22"/>
          <w:szCs w:val="22"/>
          <w:lang w:val="en-US"/>
        </w:rPr>
        <w:sym w:font="Symbol" w:char="F0AE"/>
      </w:r>
      <w:r w:rsidRPr="002B7D24">
        <w:rPr>
          <w:sz w:val="22"/>
          <w:szCs w:val="22"/>
          <w:lang w:val="en-US"/>
        </w:rPr>
        <w:t xml:space="preserve"> max;</w:t>
      </w:r>
      <w:r w:rsidRPr="002B7D24">
        <w:rPr>
          <w:sz w:val="22"/>
          <w:szCs w:val="22"/>
          <w:lang w:val="en-US"/>
        </w:rPr>
        <w:tab/>
      </w:r>
      <w:r w:rsidRPr="002B7D24">
        <w:rPr>
          <w:sz w:val="22"/>
          <w:szCs w:val="22"/>
          <w:lang w:val="en-US"/>
        </w:rPr>
        <w:tab/>
      </w:r>
      <w:r w:rsidRPr="002B7D24">
        <w:rPr>
          <w:sz w:val="22"/>
          <w:szCs w:val="22"/>
          <w:lang w:val="en-US"/>
        </w:rPr>
        <w:tab/>
      </w:r>
      <w:r w:rsidRPr="002B7D24">
        <w:rPr>
          <w:sz w:val="22"/>
          <w:szCs w:val="22"/>
          <w:lang w:val="en-US"/>
        </w:rPr>
        <w:tab/>
      </w:r>
      <w:r w:rsidRPr="002B7D24">
        <w:rPr>
          <w:sz w:val="22"/>
          <w:szCs w:val="22"/>
          <w:lang w:val="en-US"/>
        </w:rPr>
        <w:tab/>
      </w:r>
    </w:p>
    <w:p w:rsidR="00A2659A" w:rsidRPr="002B7D24" w:rsidRDefault="00A2659A" w:rsidP="00A2659A">
      <w:pPr>
        <w:ind w:left="1981" w:firstLine="567"/>
        <w:jc w:val="right"/>
        <w:rPr>
          <w:sz w:val="22"/>
          <w:szCs w:val="22"/>
        </w:rPr>
      </w:pPr>
      <w:r w:rsidRPr="002B7D24">
        <w:rPr>
          <w:sz w:val="22"/>
          <w:szCs w:val="22"/>
        </w:rPr>
        <w:t>∑</w:t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  <w:lang w:val="en-US"/>
        </w:rPr>
        <w:t>i</w:t>
      </w:r>
      <w:r w:rsidRPr="002B7D24">
        <w:rPr>
          <w:sz w:val="22"/>
          <w:szCs w:val="22"/>
        </w:rPr>
        <w:t>=1,   0&lt;</w:t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  <w:lang w:val="en-US"/>
        </w:rPr>
        <w:t>i</w:t>
      </w:r>
      <w:r w:rsidRPr="002B7D24">
        <w:rPr>
          <w:sz w:val="22"/>
          <w:szCs w:val="22"/>
        </w:rPr>
        <w:t>&lt;1;</w: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>(6)</w:t>
      </w:r>
    </w:p>
    <w:p w:rsidR="00A2659A" w:rsidRPr="002B7D24" w:rsidRDefault="00A2659A" w:rsidP="00A2659A">
      <w:pPr>
        <w:ind w:left="2124"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    0.973</w:t>
      </w:r>
      <w:r w:rsidRPr="002B7D24">
        <w:rPr>
          <w:sz w:val="22"/>
          <w:szCs w:val="22"/>
        </w:rPr>
        <w:sym w:font="Symbol" w:char="F0D7"/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</w:rPr>
        <w:t>1</w:t>
      </w:r>
      <w:r w:rsidRPr="002B7D24">
        <w:rPr>
          <w:sz w:val="22"/>
          <w:szCs w:val="22"/>
        </w:rPr>
        <w:t>+1.013</w:t>
      </w:r>
      <w:r w:rsidRPr="002B7D24">
        <w:rPr>
          <w:sz w:val="22"/>
          <w:szCs w:val="22"/>
        </w:rPr>
        <w:sym w:font="Symbol" w:char="F0D7"/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</w:rPr>
        <w:t>2</w:t>
      </w:r>
      <w:r w:rsidRPr="002B7D24">
        <w:rPr>
          <w:sz w:val="22"/>
          <w:szCs w:val="22"/>
        </w:rPr>
        <w:t>+1.054</w:t>
      </w:r>
      <w:r w:rsidRPr="002B7D24">
        <w:rPr>
          <w:sz w:val="22"/>
          <w:szCs w:val="22"/>
        </w:rPr>
        <w:sym w:font="Symbol" w:char="F0D7"/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sz w:val="22"/>
          <w:szCs w:val="22"/>
          <w:vertAlign w:val="subscript"/>
        </w:rPr>
        <w:t>3</w:t>
      </w:r>
      <w:r w:rsidRPr="002B7D24">
        <w:rPr>
          <w:sz w:val="22"/>
          <w:szCs w:val="22"/>
        </w:rPr>
        <w:t>=1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Функция </w:t>
      </w:r>
      <w:r w:rsidRPr="002B7D24">
        <w:rPr>
          <w:sz w:val="22"/>
          <w:szCs w:val="22"/>
          <w:lang w:val="en-US"/>
        </w:rPr>
        <w:t>S</w:t>
      </w:r>
      <w:r w:rsidRPr="002B7D24">
        <w:rPr>
          <w:sz w:val="22"/>
          <w:szCs w:val="22"/>
          <w:vertAlign w:val="subscript"/>
          <w:lang w:val="en-US"/>
        </w:rPr>
        <w:t>I</w:t>
      </w:r>
      <w:r w:rsidRPr="002B7D24">
        <w:rPr>
          <w:sz w:val="22"/>
          <w:szCs w:val="22"/>
        </w:rPr>
        <w:t xml:space="preserve"> выпукла вверх по каждой переменной, а значит, максимум на выпуклой области единственный.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Данный модельный пример легко решить аналитически методом множителей Лагранжа, однако, при большем числе состояний, потребуется программа или математический пакет, например, </w:t>
      </w:r>
      <w:r w:rsidRPr="002B7D24">
        <w:rPr>
          <w:sz w:val="22"/>
          <w:szCs w:val="22"/>
          <w:lang w:val="en-US"/>
        </w:rPr>
        <w:t>Mathematica</w:t>
      </w:r>
      <w:proofErr w:type="gramStart"/>
      <w:r w:rsidRPr="002B7D24">
        <w:rPr>
          <w:sz w:val="22"/>
          <w:szCs w:val="22"/>
        </w:rPr>
        <w:t xml:space="preserve"> :</w:t>
      </w:r>
      <w:proofErr w:type="gramEnd"/>
    </w:p>
    <w:p w:rsidR="00A2659A" w:rsidRPr="002B7D24" w:rsidRDefault="00A2659A" w:rsidP="00A2659A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B7D24">
        <w:rPr>
          <w:rFonts w:eastAsia="Calibri"/>
          <w:bCs/>
          <w:sz w:val="22"/>
          <w:szCs w:val="22"/>
        </w:rPr>
        <w:t xml:space="preserve">Получен следующий результат для энтропии и переходных вероятностей процесса: </w:t>
      </w:r>
      <w:r w:rsidRPr="002B7D24">
        <w:rPr>
          <w:bCs/>
          <w:sz w:val="22"/>
          <w:szCs w:val="22"/>
        </w:rPr>
        <w:t>{1.01542,  {p1-&gt;0.511347,  p2-&gt;0.306852,   p3-&gt;0.181802}}.</w:t>
      </w:r>
    </w:p>
    <w:p w:rsidR="00A2659A" w:rsidRPr="002B7D24" w:rsidRDefault="00A2659A" w:rsidP="00A2659A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A2659A" w:rsidRPr="002B7D24" w:rsidRDefault="00A2659A" w:rsidP="00A2659A">
      <w:pPr>
        <w:keepNext/>
        <w:ind w:firstLine="567"/>
        <w:jc w:val="both"/>
        <w:outlineLvl w:val="2"/>
        <w:rPr>
          <w:b/>
          <w:sz w:val="22"/>
          <w:szCs w:val="22"/>
          <w:lang w:eastAsia="en-US"/>
        </w:rPr>
      </w:pPr>
      <w:bookmarkStart w:id="1" w:name="_Toc325106328"/>
      <w:r w:rsidRPr="002B7D24">
        <w:rPr>
          <w:b/>
          <w:sz w:val="22"/>
          <w:szCs w:val="22"/>
          <w:lang w:eastAsia="en-US"/>
        </w:rPr>
        <w:t xml:space="preserve">3. </w:t>
      </w:r>
      <w:r w:rsidRPr="002B7D24">
        <w:rPr>
          <w:b/>
          <w:sz w:val="22"/>
          <w:szCs w:val="22"/>
          <w:lang w:val="uk-UA" w:eastAsia="en-US"/>
        </w:rPr>
        <w:t>Постановка задачи</w:t>
      </w:r>
      <w:bookmarkEnd w:id="1"/>
      <w:r w:rsidRPr="002B7D24">
        <w:rPr>
          <w:b/>
          <w:sz w:val="22"/>
          <w:szCs w:val="22"/>
          <w:lang w:eastAsia="en-US"/>
        </w:rPr>
        <w:t xml:space="preserve"> для системы «Человек-Машина-Среда»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Требуется рассмотреть простейший случай восстановления системы после катастрофы (процесс гибели и размножения) [2,3]: 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1.55pt;margin-top:22.1pt;width:28.05pt;height:.75pt;flip:y;z-index:251662336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0.3pt;margin-top:13.1pt;width:97.65pt;height:28.3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8AA&#10;AADbAAAADwAAAGRycy9kb3ducmV2LnhtbERPz2vCMBS+C/sfwhvsZhM9DKlGGUpBNj1Y686P5q0t&#10;a15Kk7Xdf28OgseP7/dmN9lWDNT7xrGGRaJAEJfONFxpKK7ZfAXCB2SDrWPS8E8edtuX2QZT40a+&#10;0JCHSsQQ9ilqqEPoUil9WZNFn7iOOHI/rrcYIuwraXocY7ht5VKpd2mx4dhQY0f7msrf/M9qOPoi&#10;w/KUq3D4pvOn+lpc5C3T+u11+liDCDSFp/jhPhoNy7g+fo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L8AAAADbAAAADwAAAAAAAAAAAAAAAACYAgAAZHJzL2Rvd25y&#10;ZXYueG1sUEsFBgAAAAAEAAQA9QAAAIUDAAAAAA==&#10;" filled="f" stroked="f">
            <v:textbox style="mso-next-textbox:#_x0000_s1032" inset="1.89892mm,.94944mm,1.89892mm,.94944mm">
              <w:txbxContent>
                <w:p w:rsidR="00A2659A" w:rsidRPr="000A6E5C" w:rsidRDefault="00A2659A" w:rsidP="00A2659A">
                  <w:proofErr w:type="gramStart"/>
                  <w:r>
                    <w:rPr>
                      <w:lang w:val="en-US"/>
                    </w:rPr>
                    <w:t>λ</w:t>
                  </w:r>
                  <w:proofErr w:type="gramEnd"/>
                  <w:r>
                    <w:rPr>
                      <w:lang w:val="en-US"/>
                    </w:rPr>
                    <w:t>,µ - const</w:t>
                  </w:r>
                  <w:r>
                    <w:t>.</w:t>
                  </w:r>
                </w:p>
                <w:p w:rsidR="00A2659A" w:rsidRPr="00E2741B" w:rsidRDefault="00A2659A" w:rsidP="00A2659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B7D24">
        <w:rPr>
          <w:noProof/>
          <w:sz w:val="22"/>
          <w:szCs w:val="22"/>
        </w:rPr>
        <w:pict>
          <v:shape id="_x0000_s1031" type="#_x0000_t202" style="position:absolute;left:0;text-align:left;margin-left:137.55pt;margin-top:3.35pt;width:22.05pt;height:19.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8AA&#10;AADbAAAADwAAAGRycy9kb3ducmV2LnhtbERPz2vCMBS+C/sfwhvsZhM9DKlGGUpBNj1Y686P5q0t&#10;a15Kk7Xdf28OgseP7/dmN9lWDNT7xrGGRaJAEJfONFxpKK7ZfAXCB2SDrWPS8E8edtuX2QZT40a+&#10;0JCHSsQQ9ilqqEPoUil9WZNFn7iOOHI/rrcYIuwraXocY7ht5VKpd2mx4dhQY0f7msrf/M9qOPoi&#10;w/KUq3D4pvOn+lpc5C3T+u11+liDCDSFp/jhPhoNy7g+fo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L8AAAADbAAAADwAAAAAAAAAAAAAAAACYAgAAZHJzL2Rvd25y&#10;ZXYueG1sUEsFBgAAAAAEAAQA9QAAAIUDAAAAAA==&#10;" filled="f" stroked="f">
            <v:textbox style="mso-next-textbox:#_x0000_s1031" inset="1.89892mm,.94944mm,1.89892mm,.94944mm">
              <w:txbxContent>
                <w:p w:rsidR="00A2659A" w:rsidRPr="00E2741B" w:rsidRDefault="00A2659A" w:rsidP="00A2659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λ</w:t>
                  </w:r>
                </w:p>
              </w:txbxContent>
            </v:textbox>
          </v:shape>
        </w:pict>
      </w:r>
      <w:r w:rsidRPr="002B7D24">
        <w:rPr>
          <w:noProof/>
          <w:sz w:val="22"/>
          <w:szCs w:val="22"/>
        </w:rPr>
        <w:pict>
          <v:rect id="_x0000_s1026" style="position:absolute;left:0;text-align:left;margin-left:103.2pt;margin-top:13.1pt;width:28.35pt;height:28.35pt;z-index:251660288">
            <v:textbox style="mso-next-textbox:#_x0000_s1026">
              <w:txbxContent>
                <w:p w:rsidR="00A2659A" w:rsidRPr="00263840" w:rsidRDefault="00A2659A" w:rsidP="00A265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263840">
                    <w:rPr>
                      <w:vertAlign w:val="subscript"/>
                    </w:rPr>
                    <w:t>0</w:t>
                  </w:r>
                </w:p>
              </w:txbxContent>
            </v:textbox>
          </v:rect>
        </w:pict>
      </w:r>
      <w:r w:rsidRPr="002B7D24">
        <w:rPr>
          <w:noProof/>
          <w:sz w:val="22"/>
          <w:szCs w:val="22"/>
        </w:rPr>
        <w:pict>
          <v:rect id="_x0000_s1027" style="position:absolute;left:0;text-align:left;margin-left:159.6pt;margin-top:13.1pt;width:28.35pt;height:28.35pt;z-index:251661312">
            <v:textbox style="mso-next-textbox:#_x0000_s1027">
              <w:txbxContent>
                <w:p w:rsidR="00A2659A" w:rsidRPr="00263840" w:rsidRDefault="00A2659A" w:rsidP="00A265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A2659A" w:rsidRPr="002B7D24" w:rsidRDefault="00A2659A" w:rsidP="00A2659A">
      <w:pPr>
        <w:ind w:firstLine="567"/>
        <w:jc w:val="right"/>
        <w:rPr>
          <w:sz w:val="22"/>
          <w:szCs w:val="22"/>
        </w:rPr>
      </w:pPr>
      <w:r w:rsidRPr="002B7D24">
        <w:rPr>
          <w:noProof/>
          <w:sz w:val="22"/>
          <w:szCs w:val="22"/>
        </w:rPr>
        <w:pict>
          <v:shape id="Text Box 23" o:spid="_x0000_s1030" type="#_x0000_t202" style="position:absolute;left:0;text-align:left;margin-left:137.55pt;margin-top:9.9pt;width:22.05pt;height:19.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8AA&#10;AADbAAAADwAAAGRycy9kb3ducmV2LnhtbERPz2vCMBS+C/sfwhvsZhM9DKlGGUpBNj1Y686P5q0t&#10;a15Kk7Xdf28OgseP7/dmN9lWDNT7xrGGRaJAEJfONFxpKK7ZfAXCB2SDrWPS8E8edtuX2QZT40a+&#10;0JCHSsQQ9ilqqEPoUil9WZNFn7iOOHI/rrcYIuwraXocY7ht5VKpd2mx4dhQY0f7msrf/M9qOPoi&#10;w/KUq3D4pvOn+lpc5C3T+u11+liDCDSFp/jhPhoNy7g+fo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L8AAAADbAAAADwAAAAAAAAAAAAAAAACYAgAAZHJzL2Rvd25y&#10;ZXYueG1sUEsFBgAAAAAEAAQA9QAAAIUDAAAAAA==&#10;" filled="f" stroked="f">
            <v:textbox style="mso-next-textbox:#Text Box 23" inset="1.89892mm,.94944mm,1.89892mm,.94944mm">
              <w:txbxContent>
                <w:p w:rsidR="00A2659A" w:rsidRPr="00E2741B" w:rsidRDefault="00A2659A" w:rsidP="00A2659A">
                  <w:pPr>
                    <w:rPr>
                      <w:szCs w:val="28"/>
                    </w:rPr>
                  </w:pPr>
                  <w:r>
                    <w:rPr>
                      <w:sz w:val="21"/>
                      <w:szCs w:val="28"/>
                    </w:rPr>
                    <w:t>µ</w:t>
                  </w:r>
                </w:p>
              </w:txbxContent>
            </v:textbox>
          </v:shape>
        </w:pict>
      </w:r>
      <w:r w:rsidRPr="002B7D24">
        <w:rPr>
          <w:noProof/>
          <w:sz w:val="22"/>
          <w:szCs w:val="22"/>
        </w:rPr>
        <w:pict>
          <v:shape id="_x0000_s1029" type="#_x0000_t32" style="position:absolute;left:0;text-align:left;margin-left:131.55pt;margin-top:9.9pt;width:28.05pt;height:0;flip:x;z-index:251663360" o:connectortype="straight">
            <v:stroke endarrow="block"/>
          </v:shape>
        </w:pic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 xml:space="preserve"> </w: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>(7)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Построить уравнение Колмогорова, рассмотреть как переходный процесс, так и предельный (стационарный) случай, найти вероятности каждого из состояний, получив простейшую формулу типа Эрланга.</w:t>
      </w:r>
      <w:r w:rsidRPr="002B7D24">
        <w:rPr>
          <w:sz w:val="22"/>
          <w:szCs w:val="22"/>
        </w:rPr>
        <w:tab/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Пусть  надсистема замкнута, т.е. источник катастроф принадлежит надсистеме. Определить параметр </w:t>
      </w:r>
      <w:r w:rsidRPr="002B7D24">
        <w:rPr>
          <w:rFonts w:ascii="Symbol" w:hAnsi="Symbol"/>
          <w:sz w:val="22"/>
          <w:szCs w:val="22"/>
          <w:lang w:val="en-US"/>
        </w:rPr>
        <w:t></w:t>
      </w:r>
      <w:r w:rsidRPr="002B7D24">
        <w:rPr>
          <w:rFonts w:ascii="Symbol" w:hAnsi="Symbol"/>
          <w:sz w:val="22"/>
          <w:szCs w:val="22"/>
          <w:lang w:val="en-US"/>
        </w:rPr>
        <w:t></w:t>
      </w:r>
      <w:r w:rsidRPr="002B7D24">
        <w:rPr>
          <w:rFonts w:ascii="Symbol" w:hAnsi="Symbol"/>
          <w:sz w:val="22"/>
          <w:szCs w:val="22"/>
          <w:lang w:val="en-US"/>
        </w:rPr>
        <w:t></w:t>
      </w:r>
      <w:r w:rsidRPr="002B7D24">
        <w:rPr>
          <w:rFonts w:ascii="Symbol" w:hAnsi="Symbol"/>
          <w:sz w:val="22"/>
          <w:szCs w:val="22"/>
          <w:lang w:val="en-US"/>
        </w:rPr>
        <w:t></w:t>
      </w:r>
      <w:r w:rsidRPr="002B7D24">
        <w:rPr>
          <w:rFonts w:ascii="Symbol" w:hAnsi="Symbol"/>
          <w:sz w:val="22"/>
          <w:szCs w:val="22"/>
          <w:lang w:val="en-US"/>
        </w:rPr>
        <w:t></w:t>
      </w:r>
      <w:r w:rsidRPr="002B7D24">
        <w:rPr>
          <w:sz w:val="22"/>
          <w:szCs w:val="22"/>
        </w:rPr>
        <w:t xml:space="preserve"> из условий максимума информационной энтропии, рассмотрев 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а) стационарный случай: </w:t>
      </w:r>
      <w:r w:rsidRPr="002B7D24">
        <w:rPr>
          <w:sz w:val="22"/>
          <w:szCs w:val="22"/>
        </w:rPr>
        <w:fldChar w:fldCharType="begin"/>
      </w:r>
      <w:r w:rsidRPr="002B7D24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1+α</m:t>
            </m:r>
          </m:den>
        </m:f>
      </m:oMath>
      <w:r w:rsidRPr="002B7D24">
        <w:rPr>
          <w:sz w:val="22"/>
          <w:szCs w:val="22"/>
        </w:rPr>
        <w:instrText xml:space="preserve"> </w:instrText>
      </w:r>
      <w:r w:rsidRPr="002B7D24">
        <w:rPr>
          <w:sz w:val="22"/>
          <w:szCs w:val="22"/>
        </w:rPr>
        <w:fldChar w:fldCharType="end"/>
      </w:r>
      <w:r w:rsidRPr="002B7D24">
        <w:rPr>
          <w:i/>
          <w:sz w:val="22"/>
          <w:szCs w:val="22"/>
          <w:lang w:val="en-US"/>
        </w:rPr>
        <w:t>p</w:t>
      </w:r>
      <w:r w:rsidRPr="002B7D24">
        <w:rPr>
          <w:i/>
          <w:sz w:val="22"/>
          <w:szCs w:val="22"/>
          <w:vertAlign w:val="subscript"/>
          <w:lang w:val="en-US"/>
        </w:rPr>
        <w:t>i</w:t>
      </w:r>
      <w:r w:rsidRPr="002B7D24">
        <w:rPr>
          <w:i/>
          <w:sz w:val="22"/>
          <w:szCs w:val="22"/>
          <w:vertAlign w:val="subscript"/>
        </w:rPr>
        <w:t xml:space="preserve"> </w:t>
      </w:r>
      <w:r w:rsidRPr="002B7D24">
        <w:rPr>
          <w:sz w:val="22"/>
          <w:szCs w:val="22"/>
        </w:rPr>
        <w:t xml:space="preserve">= </w:t>
      </w:r>
      <w:r w:rsidRPr="002B7D24">
        <w:rPr>
          <w:sz w:val="22"/>
          <w:szCs w:val="22"/>
          <w:lang w:val="en-US"/>
        </w:rPr>
        <w:t>const</w:t>
      </w:r>
      <w:r w:rsidRPr="002B7D24">
        <w:rPr>
          <w:sz w:val="22"/>
          <w:szCs w:val="22"/>
        </w:rPr>
        <w:t>;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б) переходный процесс: ограничения в задаче оптимизации заданы двумя дифференциальными уравнениями Колмогорова и нормировкой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=1</m:t>
            </m:r>
          </m:e>
        </m:nary>
      </m:oMath>
      <w:r w:rsidRPr="002B7D24">
        <w:rPr>
          <w:sz w:val="22"/>
          <w:szCs w:val="22"/>
        </w:rPr>
        <w:t xml:space="preserve">. Здесь надо явно решить систему дифференциальных уравнений и оптимизировать, зависящую от </w:t>
      </w:r>
      <w:r w:rsidRPr="002B7D24">
        <w:rPr>
          <w:sz w:val="22"/>
          <w:szCs w:val="22"/>
          <w:lang w:val="en-US"/>
        </w:rPr>
        <w:t>t</w:t>
      </w:r>
      <w:r w:rsidRPr="002B7D24">
        <w:rPr>
          <w:sz w:val="22"/>
          <w:szCs w:val="22"/>
        </w:rPr>
        <w:t xml:space="preserve"> функцию, а от начальных условий, если зависит – положить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2B7D24">
        <w:rPr>
          <w:sz w:val="22"/>
          <w:szCs w:val="22"/>
        </w:rPr>
        <w:t>.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Более сложный случай: сделать то же, но при условии, что интенсивность последующих катастроф уменьшается согласно геометрическому распределению: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  <w:lang w:val="en-US"/>
        </w:rPr>
      </w:pPr>
      <w:r w:rsidRPr="002B7D24">
        <w:rPr>
          <w:sz w:val="22"/>
          <w:szCs w:val="22"/>
        </w:rPr>
        <w:t xml:space="preserve"> </w: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 xml:space="preserve">      </w:t>
      </w:r>
      <w:r w:rsidRPr="002B7D24">
        <w:rPr>
          <w:sz w:val="22"/>
          <w:szCs w:val="22"/>
          <w:lang w:val="en-US"/>
        </w:rPr>
        <w:t>1</w:t>
      </w:r>
      <w:r w:rsidRPr="002B7D24">
        <w:rPr>
          <w:sz w:val="22"/>
          <w:szCs w:val="22"/>
          <w:lang w:val="en-US"/>
        </w:rPr>
        <w:tab/>
        <w:t xml:space="preserve">      2</w:t>
      </w:r>
      <w:r w:rsidRPr="002B7D24">
        <w:rPr>
          <w:sz w:val="22"/>
          <w:szCs w:val="22"/>
          <w:lang w:val="en-US"/>
        </w:rPr>
        <w:tab/>
        <w:t xml:space="preserve">      3</w:t>
      </w:r>
      <w:r w:rsidRPr="002B7D24">
        <w:rPr>
          <w:sz w:val="22"/>
          <w:szCs w:val="22"/>
          <w:lang w:val="en-US"/>
        </w:rPr>
        <w:tab/>
        <w:t xml:space="preserve">      …</w:t>
      </w:r>
      <w:r w:rsidRPr="002B7D24">
        <w:rPr>
          <w:sz w:val="22"/>
          <w:szCs w:val="22"/>
          <w:lang w:val="en-US"/>
        </w:rPr>
        <w:tab/>
        <w:t xml:space="preserve">      n </w:t>
      </w:r>
    </w:p>
    <w:p w:rsidR="00A2659A" w:rsidRPr="002B7D24" w:rsidRDefault="00A2659A" w:rsidP="00A2659A">
      <w:pPr>
        <w:ind w:firstLine="567"/>
        <w:jc w:val="right"/>
        <w:rPr>
          <w:sz w:val="22"/>
          <w:szCs w:val="22"/>
        </w:rPr>
      </w:pPr>
      <w:r w:rsidRPr="002B7D24">
        <w:rPr>
          <w:sz w:val="22"/>
          <w:szCs w:val="22"/>
          <w:lang w:val="en-US"/>
        </w:rPr>
        <w:t xml:space="preserve"> </w:t>
      </w:r>
      <w:r w:rsidRPr="002B7D24">
        <w:rPr>
          <w:sz w:val="22"/>
          <w:szCs w:val="22"/>
          <w:lang w:val="en-US"/>
        </w:rPr>
        <w:tab/>
      </w:r>
      <w:r w:rsidRPr="002B7D24">
        <w:rPr>
          <w:sz w:val="22"/>
          <w:szCs w:val="22"/>
          <w:lang w:val="en-US"/>
        </w:rPr>
        <w:tab/>
        <w:t>P</w:t>
      </w:r>
      <w:r w:rsidRPr="002B7D24">
        <w:rPr>
          <w:sz w:val="22"/>
          <w:szCs w:val="22"/>
          <w:lang w:val="en-US"/>
        </w:rPr>
        <w:tab/>
        <w:t>QP</w:t>
      </w:r>
      <w:r w:rsidRPr="002B7D24">
        <w:rPr>
          <w:sz w:val="22"/>
          <w:szCs w:val="22"/>
          <w:lang w:val="en-US"/>
        </w:rPr>
        <w:tab/>
        <w:t>Q</w:t>
      </w:r>
      <w:r w:rsidRPr="002B7D24">
        <w:rPr>
          <w:sz w:val="22"/>
          <w:szCs w:val="22"/>
          <w:vertAlign w:val="superscript"/>
          <w:lang w:val="en-US"/>
        </w:rPr>
        <w:t>2</w:t>
      </w:r>
      <w:r w:rsidRPr="002B7D24">
        <w:rPr>
          <w:sz w:val="22"/>
          <w:szCs w:val="22"/>
          <w:lang w:val="en-US"/>
        </w:rPr>
        <w:t>P</w:t>
      </w:r>
      <w:r w:rsidRPr="002B7D24">
        <w:rPr>
          <w:sz w:val="22"/>
          <w:szCs w:val="22"/>
          <w:lang w:val="en-US"/>
        </w:rPr>
        <w:tab/>
        <w:t>…</w:t>
      </w:r>
      <w:r w:rsidRPr="002B7D24">
        <w:rPr>
          <w:sz w:val="22"/>
          <w:szCs w:val="22"/>
          <w:lang w:val="en-US"/>
        </w:rPr>
        <w:tab/>
        <w:t>Q</w:t>
      </w:r>
      <w:r w:rsidRPr="002B7D24">
        <w:rPr>
          <w:sz w:val="22"/>
          <w:szCs w:val="22"/>
          <w:vertAlign w:val="superscript"/>
          <w:lang w:val="en-US"/>
        </w:rPr>
        <w:t>n-1</w:t>
      </w:r>
      <w:r w:rsidRPr="002B7D24">
        <w:rPr>
          <w:sz w:val="22"/>
          <w:szCs w:val="22"/>
          <w:lang w:val="en-US"/>
        </w:rPr>
        <w:t>P</w:t>
      </w:r>
      <w:r w:rsidRPr="002B7D24">
        <w:rPr>
          <w:sz w:val="22"/>
          <w:szCs w:val="22"/>
          <w:lang w:val="en-US"/>
        </w:rPr>
        <w:tab/>
      </w:r>
      <w:r w:rsidRPr="002B7D24">
        <w:rPr>
          <w:sz w:val="22"/>
          <w:szCs w:val="22"/>
          <w:lang w:val="en-US"/>
        </w:rPr>
        <w:tab/>
        <w:t>(P+Q=1).</w:t>
      </w:r>
      <w:r w:rsidRPr="002B7D24">
        <w:rPr>
          <w:sz w:val="22"/>
          <w:szCs w:val="22"/>
          <w:lang w:val="en-US"/>
        </w:rPr>
        <w:tab/>
      </w:r>
      <w:r w:rsidRPr="002B7D24">
        <w:rPr>
          <w:sz w:val="22"/>
          <w:szCs w:val="22"/>
          <w:lang w:val="en-US"/>
        </w:rPr>
        <w:tab/>
      </w:r>
      <w:r w:rsidRPr="002B7D24">
        <w:rPr>
          <w:sz w:val="22"/>
          <w:szCs w:val="22"/>
          <w:lang w:val="en-US"/>
        </w:rPr>
        <w:tab/>
      </w:r>
      <w:r w:rsidRPr="002B7D24">
        <w:rPr>
          <w:sz w:val="22"/>
          <w:szCs w:val="22"/>
        </w:rPr>
        <w:t>(8)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Система бесконечная. Её структурная схема изображена ниже.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noProof/>
          <w:sz w:val="22"/>
          <w:szCs w:val="22"/>
        </w:rPr>
        <w:pict>
          <v:shape id="_x0000_s1047" type="#_x0000_t202" style="position:absolute;left:0;text-align:left;margin-left:127.95pt;margin-top:9.1pt;width:26.4pt;height:19.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8AA&#10;AADbAAAADwAAAGRycy9kb3ducmV2LnhtbERPz2vCMBS+C/sfwhvsZhM9DKlGGUpBNj1Y686P5q0t&#10;a15Kk7Xdf28OgseP7/dmN9lWDNT7xrGGRaJAEJfONFxpKK7ZfAXCB2SDrWPS8E8edtuX2QZT40a+&#10;0JCHSsQQ9ilqqEPoUil9WZNFn7iOOHI/rrcYIuwraXocY7ht5VKpd2mx4dhQY0f7msrf/M9qOPoi&#10;w/KUq3D4pvOn+lpc5C3T+u11+liDCDSFp/jhPhoNy7g+fo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L8AAAADbAAAADwAAAAAAAAAAAAAAAACYAgAAZHJzL2Rvd25y&#10;ZXYueG1sUEsFBgAAAAAEAAQA9QAAAIUDAAAAAA==&#10;" filled="f" stroked="f">
            <v:textbox style="mso-next-textbox:#_x0000_s1047" inset="1.89892mm,.94944mm,1.89892mm,.94944mm">
              <w:txbxContent>
                <w:p w:rsidR="00A2659A" w:rsidRPr="007418B8" w:rsidRDefault="00A2659A" w:rsidP="00A2659A">
                  <w:pPr>
                    <w:rPr>
                      <w:szCs w:val="28"/>
                      <w:vertAlign w:val="subscript"/>
                    </w:rPr>
                  </w:pPr>
                  <w:r w:rsidRPr="007418B8">
                    <w:rPr>
                      <w:szCs w:val="28"/>
                    </w:rPr>
                    <w:t>λ</w:t>
                  </w:r>
                  <w:r w:rsidRPr="007418B8">
                    <w:rPr>
                      <w:szCs w:val="28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2B7D24">
        <w:rPr>
          <w:noProof/>
          <w:sz w:val="22"/>
          <w:szCs w:val="22"/>
        </w:rPr>
        <w:pict>
          <v:shape id="_x0000_s1049" type="#_x0000_t202" style="position:absolute;left:0;text-align:left;margin-left:238.65pt;margin-top:8.15pt;width:26.4pt;height:19.5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8AA&#10;AADbAAAADwAAAGRycy9kb3ducmV2LnhtbERPz2vCMBS+C/sfwhvsZhM9DKlGGUpBNj1Y686P5q0t&#10;a15Kk7Xdf28OgseP7/dmN9lWDNT7xrGGRaJAEJfONFxpKK7ZfAXCB2SDrWPS8E8edtuX2QZT40a+&#10;0JCHSsQQ9ilqqEPoUil9WZNFn7iOOHI/rrcYIuwraXocY7ht5VKpd2mx4dhQY0f7msrf/M9qOPoi&#10;w/KUq3D4pvOn+lpc5C3T+u11+liDCDSFp/jhPhoNy7g+fo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L8AAAADbAAAADwAAAAAAAAAAAAAAAACYAgAAZHJzL2Rvd25y&#10;ZXYueG1sUEsFBgAAAAAEAAQA9QAAAIUDAAAAAA==&#10;" filled="f" stroked="f">
            <v:textbox style="mso-next-textbox:#_x0000_s1049" inset="1.89892mm,.94944mm,1.89892mm,.94944mm">
              <w:txbxContent>
                <w:p w:rsidR="00A2659A" w:rsidRPr="007418B8" w:rsidRDefault="00A2659A" w:rsidP="00A2659A">
                  <w:pPr>
                    <w:rPr>
                      <w:szCs w:val="28"/>
                      <w:vertAlign w:val="subscript"/>
                    </w:rPr>
                  </w:pPr>
                  <w:r>
                    <w:rPr>
                      <w:szCs w:val="28"/>
                    </w:rPr>
                    <w:t>λ</w:t>
                  </w:r>
                  <w:r>
                    <w:rPr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2B7D24">
        <w:rPr>
          <w:noProof/>
          <w:sz w:val="22"/>
          <w:szCs w:val="22"/>
        </w:rPr>
        <w:pict>
          <v:shape id="_x0000_s1048" type="#_x0000_t202" style="position:absolute;left:0;text-align:left;margin-left:182.7pt;margin-top:9.1pt;width:26.4pt;height:19.5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8AA&#10;AADbAAAADwAAAGRycy9kb3ducmV2LnhtbERPz2vCMBS+C/sfwhvsZhM9DKlGGUpBNj1Y686P5q0t&#10;a15Kk7Xdf28OgseP7/dmN9lWDNT7xrGGRaJAEJfONFxpKK7ZfAXCB2SDrWPS8E8edtuX2QZT40a+&#10;0JCHSsQQ9ilqqEPoUil9WZNFn7iOOHI/rrcYIuwraXocY7ht5VKpd2mx4dhQY0f7msrf/M9qOPoi&#10;w/KUq3D4pvOn+lpc5C3T+u11+liDCDSFp/jhPhoNy7g+fo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L8AAAADbAAAADwAAAAAAAAAAAAAAAACYAgAAZHJzL2Rvd25y&#10;ZXYueG1sUEsFBgAAAAAEAAQA9QAAAIUDAAAAAA==&#10;" filled="f" stroked="f">
            <v:textbox style="mso-next-textbox:#_x0000_s1048" inset="1.89892mm,.94944mm,1.89892mm,.94944mm">
              <w:txbxContent>
                <w:p w:rsidR="00A2659A" w:rsidRPr="007418B8" w:rsidRDefault="00A2659A" w:rsidP="00A2659A">
                  <w:pPr>
                    <w:rPr>
                      <w:szCs w:val="28"/>
                      <w:vertAlign w:val="subscript"/>
                    </w:rPr>
                  </w:pPr>
                  <w:r>
                    <w:rPr>
                      <w:szCs w:val="28"/>
                    </w:rPr>
                    <w:t>λ</w:t>
                  </w:r>
                  <w:r>
                    <w:rPr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A2659A" w:rsidRPr="002B7D24" w:rsidRDefault="00A2659A" w:rsidP="00A2659A">
      <w:pPr>
        <w:ind w:firstLine="567"/>
        <w:jc w:val="right"/>
        <w:rPr>
          <w:sz w:val="22"/>
          <w:szCs w:val="22"/>
        </w:rPr>
      </w:pPr>
      <w:r w:rsidRPr="002B7D24">
        <w:rPr>
          <w:noProof/>
          <w:sz w:val="22"/>
          <w:szCs w:val="22"/>
        </w:rPr>
        <w:lastRenderedPageBreak/>
        <w:pict>
          <v:shape id="_x0000_s1050" type="#_x0000_t202" style="position:absolute;left:0;text-align:left;margin-left:127.95pt;margin-top:22.5pt;width:26.4pt;height:27.75pt;z-index:251684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8AA&#10;AADbAAAADwAAAGRycy9kb3ducmV2LnhtbERPz2vCMBS+C/sfwhvsZhM9DKlGGUpBNj1Y686P5q0t&#10;a15Kk7Xdf28OgseP7/dmN9lWDNT7xrGGRaJAEJfONFxpKK7ZfAXCB2SDrWPS8E8edtuX2QZT40a+&#10;0JCHSsQQ9ilqqEPoUil9WZNFn7iOOHI/rrcYIuwraXocY7ht5VKpd2mx4dhQY0f7msrf/M9qOPoi&#10;w/KUq3D4pvOn+lpc5C3T+u11+liDCDSFp/jhPhoNy7g+fo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L8AAAADbAAAADwAAAAAAAAAAAAAAAACYAgAAZHJzL2Rvd25y&#10;ZXYueG1sUEsFBgAAAAAEAAQA9QAAAIUDAAAAAA==&#10;" filled="f" stroked="f">
            <v:textbox style="mso-next-textbox:#_x0000_s1050" inset="1.89892mm,.94944mm,1.89892mm,.94944mm">
              <w:txbxContent>
                <w:p w:rsidR="00A2659A" w:rsidRPr="007418B8" w:rsidRDefault="00A2659A" w:rsidP="00A2659A">
                  <w:pPr>
                    <w:rPr>
                      <w:szCs w:val="28"/>
                      <w:vertAlign w:val="subscript"/>
                    </w:rPr>
                  </w:pPr>
                  <w:r>
                    <w:rPr>
                      <w:szCs w:val="28"/>
                    </w:rPr>
                    <w:t>µ</w:t>
                  </w:r>
                  <w:r w:rsidRPr="007418B8">
                    <w:rPr>
                      <w:szCs w:val="28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2B7D24">
        <w:rPr>
          <w:noProof/>
          <w:sz w:val="22"/>
          <w:szCs w:val="22"/>
        </w:rPr>
        <w:pict>
          <v:rect id="_x0000_s1033" style="position:absolute;left:0;text-align:left;margin-left:99.6pt;margin-top:3.5pt;width:28.35pt;height:28.35pt;z-index:251667456">
            <v:textbox style="mso-next-textbox:#_x0000_s1033">
              <w:txbxContent>
                <w:p w:rsidR="00A2659A" w:rsidRPr="00263840" w:rsidRDefault="00A2659A" w:rsidP="00A265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263840">
                    <w:rPr>
                      <w:vertAlign w:val="subscript"/>
                    </w:rPr>
                    <w:t>0</w:t>
                  </w:r>
                </w:p>
              </w:txbxContent>
            </v:textbox>
          </v:rect>
        </w:pict>
      </w:r>
      <w:r w:rsidRPr="002B7D24">
        <w:rPr>
          <w:noProof/>
          <w:sz w:val="22"/>
          <w:szCs w:val="22"/>
        </w:rPr>
        <w:pict>
          <v:shape id="_x0000_s1038" type="#_x0000_t32" style="position:absolute;left:0;text-align:left;margin-left:127.95pt;margin-top:23.25pt;width:26.4pt;height:.75pt;flip:x;z-index:251672576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 id="_x0000_s1037" type="#_x0000_t32" style="position:absolute;left:0;text-align:left;margin-left:127.95pt;margin-top:10.3pt;width:26.4pt;height:.75pt;flip:y;z-index:251671552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 id="_x0000_s1051" type="#_x0000_t202" style="position:absolute;left:0;text-align:left;margin-left:183.9pt;margin-top:23.25pt;width:26.4pt;height:27pt;z-index:251685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8AA&#10;AADbAAAADwAAAGRycy9kb3ducmV2LnhtbERPz2vCMBS+C/sfwhvsZhM9DKlGGUpBNj1Y686P5q0t&#10;a15Kk7Xdf28OgseP7/dmN9lWDNT7xrGGRaJAEJfONFxpKK7ZfAXCB2SDrWPS8E8edtuX2QZT40a+&#10;0JCHSsQQ9ilqqEPoUil9WZNFn7iOOHI/rrcYIuwraXocY7ht5VKpd2mx4dhQY0f7msrf/M9qOPoi&#10;w/KUq3D4pvOn+lpc5C3T+u11+liDCDSFp/jhPhoNy7g+fo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L8AAAADbAAAADwAAAAAAAAAAAAAAAACYAgAAZHJzL2Rvd25y&#10;ZXYueG1sUEsFBgAAAAAEAAQA9QAAAIUDAAAAAA==&#10;" filled="f" stroked="f">
            <v:textbox style="mso-next-textbox:#_x0000_s1051" inset="1.89892mm,.94944mm,1.89892mm,.94944mm">
              <w:txbxContent>
                <w:p w:rsidR="00A2659A" w:rsidRPr="007418B8" w:rsidRDefault="00A2659A" w:rsidP="00A2659A">
                  <w:pPr>
                    <w:rPr>
                      <w:szCs w:val="28"/>
                      <w:vertAlign w:val="subscript"/>
                    </w:rPr>
                  </w:pPr>
                  <w:r>
                    <w:rPr>
                      <w:szCs w:val="28"/>
                    </w:rPr>
                    <w:t>µ</w:t>
                  </w:r>
                  <w:r w:rsidRPr="007418B8">
                    <w:rPr>
                      <w:szCs w:val="28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2B7D24">
        <w:rPr>
          <w:noProof/>
          <w:sz w:val="22"/>
          <w:szCs w:val="22"/>
        </w:rPr>
        <w:pict>
          <v:rect id="_x0000_s1034" style="position:absolute;left:0;text-align:left;margin-left:154.35pt;margin-top:4.45pt;width:28.35pt;height:28.35pt;z-index:251668480">
            <v:textbox style="mso-next-textbox:#_x0000_s1034">
              <w:txbxContent>
                <w:p w:rsidR="00A2659A" w:rsidRPr="007418B8" w:rsidRDefault="00A2659A" w:rsidP="00A265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2B7D24">
        <w:rPr>
          <w:noProof/>
          <w:sz w:val="22"/>
          <w:szCs w:val="22"/>
        </w:rPr>
        <w:pict>
          <v:shape id="_x0000_s1039" type="#_x0000_t32" style="position:absolute;left:0;text-align:left;margin-left:182.7pt;margin-top:10.3pt;width:27.6pt;height:0;z-index:251673600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 id="_x0000_s1040" type="#_x0000_t32" style="position:absolute;left:0;text-align:left;margin-left:182.7pt;margin-top:23.25pt;width:27.6pt;height:0;flip:x;z-index:251674624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 id="_x0000_s1052" type="#_x0000_t202" style="position:absolute;left:0;text-align:left;margin-left:238.65pt;margin-top:22.5pt;width:26.4pt;height:27.75pt;z-index:251686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8AA&#10;AADbAAAADwAAAGRycy9kb3ducmV2LnhtbERPz2vCMBS+C/sfwhvsZhM9DKlGGUpBNj1Y686P5q0t&#10;a15Kk7Xdf28OgseP7/dmN9lWDNT7xrGGRaJAEJfONFxpKK7ZfAXCB2SDrWPS8E8edtuX2QZT40a+&#10;0JCHSsQQ9ilqqEPoUil9WZNFn7iOOHI/rrcYIuwraXocY7ht5VKpd2mx4dhQY0f7msrf/M9qOPoi&#10;w/KUq3D4pvOn+lpc5C3T+u11+liDCDSFp/jhPhoNy7g+fo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L8AAAADbAAAADwAAAAAAAAAAAAAAAACYAgAAZHJzL2Rvd25y&#10;ZXYueG1sUEsFBgAAAAAEAAQA9QAAAIUDAAAAAA==&#10;" filled="f" stroked="f">
            <v:textbox style="mso-next-textbox:#_x0000_s1052" inset="1.89892mm,.94944mm,1.89892mm,.94944mm">
              <w:txbxContent>
                <w:p w:rsidR="00A2659A" w:rsidRPr="007418B8" w:rsidRDefault="00A2659A" w:rsidP="00A2659A">
                  <w:pPr>
                    <w:rPr>
                      <w:szCs w:val="28"/>
                      <w:vertAlign w:val="subscript"/>
                    </w:rPr>
                  </w:pPr>
                  <w:r>
                    <w:rPr>
                      <w:szCs w:val="28"/>
                    </w:rPr>
                    <w:t>µ</w:t>
                  </w:r>
                  <w:r w:rsidRPr="007418B8">
                    <w:rPr>
                      <w:szCs w:val="28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2B7D24">
        <w:rPr>
          <w:noProof/>
          <w:sz w:val="22"/>
          <w:szCs w:val="22"/>
        </w:rPr>
        <w:pict>
          <v:rect id="_x0000_s1035" style="position:absolute;left:0;text-align:left;margin-left:210.3pt;margin-top:3.5pt;width:28.35pt;height:28.35pt;z-index:251669504">
            <v:textbox style="mso-next-textbox:#_x0000_s1035">
              <w:txbxContent>
                <w:p w:rsidR="00A2659A" w:rsidRPr="007418B8" w:rsidRDefault="00A2659A" w:rsidP="00A265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2B7D24">
        <w:rPr>
          <w:noProof/>
          <w:sz w:val="22"/>
          <w:szCs w:val="22"/>
        </w:rPr>
        <w:pict>
          <v:shape id="_x0000_s1041" type="#_x0000_t32" style="position:absolute;left:0;text-align:left;margin-left:238.65pt;margin-top:10.3pt;width:14.55pt;height:0;z-index:251675648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 id="_x0000_s1044" type="#_x0000_t32" style="position:absolute;left:0;text-align:left;margin-left:238.65pt;margin-top:22.5pt;width:14.55pt;height:0;flip:x;z-index:251678720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 id="_x0000_s1042" type="#_x0000_t32" style="position:absolute;left:0;text-align:left;margin-left:274.05pt;margin-top:10.3pt;width:12.3pt;height:0;z-index:251676672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 id="_x0000_s1045" type="#_x0000_t32" style="position:absolute;left:0;text-align:left;margin-left:274.05pt;margin-top:22.5pt;width:12.3pt;height:0;flip:x;z-index:251679744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 id="_x0000_s1046" type="#_x0000_t32" style="position:absolute;left:0;text-align:left;margin-left:314.7pt;margin-top:22.5pt;width:9.75pt;height:0;z-index:251680768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shape id="_x0000_s1043" type="#_x0000_t32" style="position:absolute;left:0;text-align:left;margin-left:314.7pt;margin-top:9.55pt;width:9.75pt;height:0;z-index:251677696" o:connectortype="straight">
            <v:stroke endarrow="block"/>
          </v:shape>
        </w:pict>
      </w:r>
      <w:r w:rsidRPr="002B7D24">
        <w:rPr>
          <w:noProof/>
          <w:sz w:val="22"/>
          <w:szCs w:val="22"/>
        </w:rPr>
        <w:pict>
          <v:rect id="_x0000_s1036" style="position:absolute;left:0;text-align:left;margin-left:286.35pt;margin-top:2.75pt;width:28.35pt;height:28.35pt;z-index:251670528">
            <v:textbox style="mso-next-textbox:#_x0000_s1036">
              <w:txbxContent>
                <w:p w:rsidR="00A2659A" w:rsidRPr="007418B8" w:rsidRDefault="00A2659A" w:rsidP="00A265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</w:p>
              </w:txbxContent>
            </v:textbox>
          </v:rect>
        </w:pict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</w:r>
      <w:r w:rsidRPr="002B7D24">
        <w:rPr>
          <w:sz w:val="22"/>
          <w:szCs w:val="22"/>
        </w:rPr>
        <w:tab/>
        <w:t xml:space="preserve">        (9)</w:t>
      </w:r>
      <w:r w:rsidRPr="002B7D24">
        <w:rPr>
          <w:sz w:val="22"/>
          <w:szCs w:val="22"/>
        </w:rPr>
        <w:tab/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Здесь два параметра: </w:t>
      </w:r>
      <m:oMath>
        <m: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Q</m:t>
        </m:r>
      </m:oMath>
      <w:r w:rsidRPr="002B7D24">
        <w:rPr>
          <w:sz w:val="22"/>
          <w:szCs w:val="22"/>
        </w:rPr>
        <w:t xml:space="preserve">, которые надо определить по максимуму энтропии, для чего получить формулы типа Эрланга, решить систему дифференциальных уравнений размерностью </w:t>
      </w:r>
      <m:oMath>
        <m:r>
          <w:rPr>
            <w:rFonts w:ascii="Cambria Math" w:hAnsi="Cambria Math"/>
          </w:rPr>
          <m:t>n&lt;∞</m:t>
        </m:r>
      </m:oMath>
      <w:r w:rsidRPr="002B7D24">
        <w:rPr>
          <w:sz w:val="22"/>
          <w:szCs w:val="22"/>
        </w:rPr>
        <w:t xml:space="preserve">, где </w:t>
      </w:r>
      <w:r w:rsidRPr="002B7D24">
        <w:rPr>
          <w:sz w:val="22"/>
          <w:szCs w:val="22"/>
          <w:lang w:val="en-US"/>
        </w:rPr>
        <w:t>n</w:t>
      </w:r>
      <w:r w:rsidRPr="002B7D24">
        <w:rPr>
          <w:sz w:val="22"/>
          <w:szCs w:val="22"/>
        </w:rPr>
        <w:t xml:space="preserve"> – математическое ожидание геометрического распределения.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keepNext/>
        <w:ind w:firstLine="567"/>
        <w:jc w:val="both"/>
        <w:outlineLvl w:val="2"/>
        <w:rPr>
          <w:b/>
          <w:sz w:val="22"/>
          <w:szCs w:val="22"/>
          <w:lang w:val="uk-UA" w:eastAsia="en-US"/>
        </w:rPr>
      </w:pPr>
      <w:bookmarkStart w:id="2" w:name="_Toc325106332"/>
      <w:r w:rsidRPr="002B7D24">
        <w:rPr>
          <w:b/>
          <w:sz w:val="22"/>
          <w:szCs w:val="22"/>
          <w:lang w:eastAsia="en-US"/>
        </w:rPr>
        <w:t xml:space="preserve">4. </w:t>
      </w:r>
      <w:r w:rsidRPr="002B7D24">
        <w:rPr>
          <w:b/>
          <w:sz w:val="22"/>
          <w:szCs w:val="22"/>
          <w:lang w:val="uk-UA" w:eastAsia="en-US"/>
        </w:rPr>
        <w:t>Применение условий максимума информационной энтропии</w:t>
      </w:r>
      <w:bookmarkEnd w:id="2"/>
      <w:r w:rsidRPr="002B7D24">
        <w:rPr>
          <w:b/>
          <w:sz w:val="22"/>
          <w:szCs w:val="22"/>
          <w:lang w:eastAsia="en-US"/>
        </w:rPr>
        <w:t xml:space="preserve"> в </w:t>
      </w:r>
      <w:bookmarkStart w:id="3" w:name="_Toc325106329"/>
      <w:r w:rsidRPr="002B7D24">
        <w:rPr>
          <w:b/>
          <w:sz w:val="22"/>
          <w:szCs w:val="22"/>
          <w:lang w:eastAsia="en-US"/>
        </w:rPr>
        <w:t>п</w:t>
      </w:r>
      <w:r w:rsidRPr="002B7D24">
        <w:rPr>
          <w:b/>
          <w:sz w:val="22"/>
          <w:szCs w:val="22"/>
          <w:lang w:val="uk-UA" w:eastAsia="en-US"/>
        </w:rPr>
        <w:t>ростейш</w:t>
      </w:r>
      <w:r w:rsidRPr="002B7D24">
        <w:rPr>
          <w:b/>
          <w:sz w:val="22"/>
          <w:szCs w:val="22"/>
          <w:lang w:eastAsia="en-US"/>
        </w:rPr>
        <w:t>ем</w:t>
      </w:r>
      <w:r w:rsidRPr="002B7D24">
        <w:rPr>
          <w:b/>
          <w:sz w:val="22"/>
          <w:szCs w:val="22"/>
          <w:lang w:val="uk-UA" w:eastAsia="en-US"/>
        </w:rPr>
        <w:t xml:space="preserve"> случа</w:t>
      </w:r>
      <w:r w:rsidRPr="002B7D24">
        <w:rPr>
          <w:b/>
          <w:sz w:val="22"/>
          <w:szCs w:val="22"/>
          <w:lang w:eastAsia="en-US"/>
        </w:rPr>
        <w:t>е</w:t>
      </w:r>
      <w:r w:rsidRPr="002B7D24">
        <w:rPr>
          <w:b/>
          <w:sz w:val="22"/>
          <w:szCs w:val="22"/>
          <w:lang w:val="uk-UA" w:eastAsia="en-US"/>
        </w:rPr>
        <w:t xml:space="preserve"> восстановления системы после катастрофы</w:t>
      </w:r>
      <w:bookmarkEnd w:id="3"/>
    </w:p>
    <w:p w:rsidR="00A2659A" w:rsidRPr="002B7D24" w:rsidRDefault="00A2659A" w:rsidP="00A2659A">
      <w:pPr>
        <w:keepNext/>
        <w:ind w:firstLine="567"/>
        <w:jc w:val="both"/>
        <w:outlineLvl w:val="2"/>
        <w:rPr>
          <w:sz w:val="22"/>
          <w:szCs w:val="22"/>
          <w:lang w:val="uk-UA" w:eastAsia="en-US"/>
        </w:rPr>
      </w:pPr>
      <w:bookmarkStart w:id="4" w:name="_Toc325106333"/>
      <w:r w:rsidRPr="002B7D24">
        <w:rPr>
          <w:sz w:val="22"/>
          <w:szCs w:val="22"/>
          <w:lang w:eastAsia="en-US"/>
        </w:rPr>
        <w:t xml:space="preserve">4.1 </w:t>
      </w:r>
      <w:r w:rsidRPr="002B7D24">
        <w:rPr>
          <w:sz w:val="22"/>
          <w:szCs w:val="22"/>
          <w:lang w:val="uk-UA" w:eastAsia="en-US"/>
        </w:rPr>
        <w:t>Стационарный случай</w:t>
      </w:r>
      <w:bookmarkEnd w:id="4"/>
    </w:p>
    <w:p w:rsidR="00A2659A" w:rsidRPr="002B7D24" w:rsidRDefault="00A2659A" w:rsidP="00A2659A">
      <w:pPr>
        <w:ind w:firstLine="567"/>
        <w:jc w:val="both"/>
        <w:rPr>
          <w:sz w:val="22"/>
          <w:szCs w:val="22"/>
          <w:lang w:eastAsia="en-US"/>
        </w:rPr>
      </w:pPr>
      <w:r w:rsidRPr="002B7D24">
        <w:rPr>
          <w:sz w:val="22"/>
          <w:szCs w:val="22"/>
          <w:lang w:eastAsia="en-US"/>
        </w:rPr>
        <w:t>Определяем функцию энтропии: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func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</m:func>
            </m:e>
          </m:d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1+α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1+α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</w:rPr>
                    <m:t>1+α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1+α</m:t>
                      </m:r>
                    </m:den>
                  </m:f>
                </m:e>
              </m:func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A2659A" w:rsidRPr="002B7D24" w:rsidRDefault="00A2659A" w:rsidP="00A2659A">
      <w:pPr>
        <w:ind w:firstLine="567"/>
        <w:jc w:val="right"/>
        <w:rPr>
          <w:sz w:val="22"/>
          <w:szCs w:val="22"/>
          <w:lang w:eastAsia="en-US"/>
        </w:rPr>
      </w:pPr>
      <m:oMath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1+α</m:t>
                    </m:r>
                  </m:den>
                </m:f>
              </m:e>
            </m:func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1+α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1+α</m:t>
                </m:r>
              </m:e>
            </m:d>
          </m:e>
        </m:fun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1+α</m:t>
            </m:r>
          </m:den>
        </m:f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2B7D24">
        <w:rPr>
          <w:sz w:val="22"/>
          <w:szCs w:val="22"/>
          <w:lang w:eastAsia="en-US"/>
        </w:rPr>
        <w:t>.</w:t>
      </w:r>
      <w:r w:rsidRPr="002B7D24">
        <w:rPr>
          <w:sz w:val="22"/>
          <w:szCs w:val="22"/>
          <w:lang w:eastAsia="en-US"/>
        </w:rPr>
        <w:tab/>
      </w:r>
      <w:r w:rsidRPr="002B7D24">
        <w:rPr>
          <w:sz w:val="22"/>
          <w:szCs w:val="22"/>
          <w:lang w:eastAsia="en-US"/>
        </w:rPr>
        <w:tab/>
      </w:r>
      <w:r w:rsidRPr="002B7D24">
        <w:rPr>
          <w:sz w:val="22"/>
          <w:szCs w:val="22"/>
          <w:lang w:eastAsia="en-US"/>
        </w:rPr>
        <w:tab/>
        <w:t>(10)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  <w:lang w:eastAsia="en-US"/>
        </w:rPr>
      </w:pP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  <w:lang w:eastAsia="en-US"/>
        </w:rPr>
        <w:t xml:space="preserve">С помощью функции </w:t>
      </w:r>
      <w:r w:rsidRPr="002B7D24">
        <w:rPr>
          <w:sz w:val="22"/>
          <w:szCs w:val="22"/>
          <w:lang w:val="en-US" w:eastAsia="en-US"/>
        </w:rPr>
        <w:t>NMaximize</w:t>
      </w:r>
      <w:r w:rsidRPr="002B7D24">
        <w:rPr>
          <w:sz w:val="22"/>
          <w:szCs w:val="22"/>
          <w:lang w:eastAsia="en-US"/>
        </w:rPr>
        <w:t xml:space="preserve"> программы </w:t>
      </w:r>
      <w:r w:rsidRPr="002B7D24">
        <w:rPr>
          <w:sz w:val="22"/>
          <w:szCs w:val="22"/>
          <w:lang w:val="en-US" w:eastAsia="en-US"/>
        </w:rPr>
        <w:t>Mathematica</w:t>
      </w:r>
      <w:r w:rsidRPr="002B7D24">
        <w:rPr>
          <w:sz w:val="22"/>
          <w:szCs w:val="22"/>
          <w:lang w:eastAsia="en-US"/>
        </w:rPr>
        <w:t xml:space="preserve"> 8.0 находим максимум функции энтропии </w:t>
      </w:r>
      <w:proofErr w:type="gramStart"/>
      <w:r w:rsidRPr="002B7D24">
        <w:rPr>
          <w:sz w:val="22"/>
          <w:szCs w:val="22"/>
          <w:lang w:eastAsia="en-US"/>
        </w:rPr>
        <w:t>по</w:t>
      </w:r>
      <w:proofErr w:type="gramEnd"/>
      <w:r w:rsidRPr="002B7D24">
        <w:rPr>
          <w:sz w:val="22"/>
          <w:szCs w:val="22"/>
          <w:lang w:eastAsia="en-US"/>
        </w:rPr>
        <w:t xml:space="preserve"> </w:t>
      </w:r>
      <m:oMath>
        <m:r>
          <w:rPr>
            <w:rFonts w:ascii="Cambria Math" w:hAnsi="Cambria Math"/>
          </w:rPr>
          <m:t>α</m:t>
        </m:r>
      </m:oMath>
      <w:r w:rsidRPr="002B7D24">
        <w:rPr>
          <w:sz w:val="22"/>
          <w:szCs w:val="22"/>
        </w:rPr>
        <w:t xml:space="preserve"> при условии </w:t>
      </w:r>
      <m:oMath>
        <m:r>
          <w:rPr>
            <w:rFonts w:ascii="Cambria Math" w:hAnsi="Cambria Math"/>
          </w:rPr>
          <m:t>1&gt;α&gt;0</m:t>
        </m:r>
      </m:oMath>
      <w:r w:rsidRPr="002B7D24">
        <w:rPr>
          <w:sz w:val="22"/>
          <w:szCs w:val="22"/>
        </w:rPr>
        <w:t xml:space="preserve">.  Рельеф функции приведен на рисунке. 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keepNext/>
        <w:ind w:firstLine="567"/>
        <w:jc w:val="both"/>
        <w:outlineLvl w:val="2"/>
        <w:rPr>
          <w:sz w:val="22"/>
          <w:szCs w:val="22"/>
          <w:lang w:val="uk-UA" w:eastAsia="en-US"/>
        </w:rPr>
      </w:pPr>
      <w:bookmarkStart w:id="5" w:name="_Toc325106334"/>
      <w:r w:rsidRPr="002B7D24">
        <w:rPr>
          <w:sz w:val="22"/>
          <w:szCs w:val="22"/>
          <w:lang w:eastAsia="en-US"/>
        </w:rPr>
        <w:t xml:space="preserve">4.2 </w:t>
      </w:r>
      <w:r w:rsidRPr="002B7D24">
        <w:rPr>
          <w:sz w:val="22"/>
          <w:szCs w:val="22"/>
          <w:lang w:val="uk-UA" w:eastAsia="en-US"/>
        </w:rPr>
        <w:t>Нестационарный случай</w:t>
      </w:r>
      <w:bookmarkEnd w:id="5"/>
    </w:p>
    <w:p w:rsidR="00A2659A" w:rsidRPr="002B7D24" w:rsidRDefault="00A2659A" w:rsidP="00A2659A">
      <w:pPr>
        <w:ind w:firstLine="567"/>
        <w:jc w:val="both"/>
        <w:rPr>
          <w:sz w:val="22"/>
          <w:szCs w:val="22"/>
        </w:rPr>
      </w:pPr>
      <w:r w:rsidRPr="002B7D24">
        <w:rPr>
          <w:sz w:val="22"/>
          <w:szCs w:val="22"/>
        </w:rPr>
        <w:t xml:space="preserve">Решим линейную систему дифференциальных уравнений Колмогорова с начальными условиями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2B7D24">
        <w:rPr>
          <w:sz w:val="22"/>
          <w:szCs w:val="22"/>
        </w:rPr>
        <w:t xml:space="preserve"> при</w:t>
      </w:r>
      <w:r w:rsidRPr="002B7D24">
        <w:rPr>
          <w:rFonts w:ascii="Cambria Math" w:hAnsi="Cambria Math"/>
          <w:sz w:val="22"/>
          <w:szCs w:val="22"/>
        </w:rPr>
        <w:t xml:space="preserve"> </w:t>
      </w:r>
      <m:oMath>
        <m:r>
          <w:rPr>
            <w:rFonts w:ascii="Cambria Math" w:hAnsi="Cambria Math"/>
          </w:rPr>
          <m:t>α&gt;0</m:t>
        </m:r>
      </m:oMath>
      <w:r w:rsidRPr="002B7D24">
        <w:rPr>
          <w:rFonts w:ascii="Cambria Math" w:hAnsi="Cambria Math"/>
          <w:sz w:val="22"/>
          <w:szCs w:val="22"/>
        </w:rPr>
        <w:t xml:space="preserve">;  </w:t>
      </w:r>
      <m:oMath>
        <m:r>
          <w:rPr>
            <w:rFonts w:ascii="Cambria Math" w:hAnsi="Cambria Math"/>
          </w:rPr>
          <m:t>1&gt;µ&gt;0</m:t>
        </m:r>
      </m:oMath>
      <w:r w:rsidRPr="002B7D24">
        <w:rPr>
          <w:sz w:val="22"/>
          <w:szCs w:val="22"/>
        </w:rPr>
        <w:t xml:space="preserve">.  С помощью программы </w:t>
      </w:r>
      <w:r w:rsidRPr="002B7D24">
        <w:rPr>
          <w:sz w:val="22"/>
          <w:szCs w:val="22"/>
          <w:lang w:val="en-US"/>
        </w:rPr>
        <w:t>Mathematics</w:t>
      </w:r>
      <w:r w:rsidRPr="002B7D24">
        <w:rPr>
          <w:sz w:val="22"/>
          <w:szCs w:val="22"/>
        </w:rPr>
        <w:t xml:space="preserve"> 8.0 определяем функцию энтропии и находим ее максимум и оптимальные параметры λ=0.964771 и µ=0.757352.</w:t>
      </w:r>
    </w:p>
    <w:p w:rsidR="00A2659A" w:rsidRPr="002B7D24" w:rsidRDefault="00A2659A" w:rsidP="00A2659A">
      <w:pPr>
        <w:ind w:left="143" w:firstLine="567"/>
        <w:jc w:val="both"/>
        <w:rPr>
          <w:sz w:val="22"/>
          <w:szCs w:val="22"/>
        </w:rPr>
      </w:pPr>
    </w:p>
    <w:p w:rsidR="00A2659A" w:rsidRPr="002B7D24" w:rsidRDefault="00A2659A" w:rsidP="00A2659A">
      <w:pPr>
        <w:keepNext/>
        <w:ind w:firstLine="567"/>
        <w:jc w:val="both"/>
        <w:outlineLvl w:val="2"/>
        <w:rPr>
          <w:sz w:val="22"/>
          <w:szCs w:val="22"/>
          <w:lang w:val="uk-UA" w:eastAsia="en-US"/>
        </w:rPr>
      </w:pPr>
      <w:bookmarkStart w:id="6" w:name="_Toc325106338"/>
      <w:r w:rsidRPr="002B7D24">
        <w:rPr>
          <w:sz w:val="22"/>
          <w:szCs w:val="22"/>
          <w:lang w:eastAsia="en-US"/>
        </w:rPr>
        <w:t xml:space="preserve">4.3 </w:t>
      </w:r>
      <w:r w:rsidRPr="002B7D24">
        <w:rPr>
          <w:sz w:val="22"/>
          <w:szCs w:val="22"/>
          <w:lang w:val="uk-UA" w:eastAsia="en-US"/>
        </w:rPr>
        <w:t>Применение условий максимума информационной энтропии</w:t>
      </w:r>
      <w:bookmarkEnd w:id="6"/>
    </w:p>
    <w:p w:rsidR="00A2659A" w:rsidRPr="002B7D24" w:rsidRDefault="00A2659A" w:rsidP="00A2659A">
      <w:pPr>
        <w:ind w:firstLine="567"/>
        <w:jc w:val="both"/>
        <w:rPr>
          <w:sz w:val="22"/>
          <w:szCs w:val="22"/>
          <w:lang w:eastAsia="en-US"/>
        </w:rPr>
      </w:pPr>
      <w:r w:rsidRPr="002B7D24">
        <w:rPr>
          <w:sz w:val="22"/>
          <w:szCs w:val="22"/>
          <w:lang w:eastAsia="en-US"/>
        </w:rPr>
        <w:t xml:space="preserve">Решив систему алгебраических линейных уравнений, полученных из системы Колмогорова  при условии стационарности процесса, находим максимум энтропии по λ, µ, </w:t>
      </w:r>
      <w:r w:rsidRPr="002B7D24">
        <w:rPr>
          <w:sz w:val="22"/>
          <w:szCs w:val="22"/>
          <w:lang w:val="en-US" w:eastAsia="en-US"/>
        </w:rPr>
        <w:t>Q</w:t>
      </w:r>
      <w:r w:rsidRPr="002B7D24">
        <w:rPr>
          <w:sz w:val="22"/>
          <w:szCs w:val="22"/>
          <w:lang w:eastAsia="en-US"/>
        </w:rPr>
        <w:t xml:space="preserve"> при условии </w:t>
      </w:r>
      <m:oMath>
        <m:r>
          <w:rPr>
            <w:rFonts w:ascii="Cambria Math" w:hAnsi="Cambria Math"/>
            <w:lang w:eastAsia="en-US"/>
          </w:rPr>
          <m:t>0&lt;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p</m:t>
            </m:r>
          </m:e>
          <m:sub>
            <m:r>
              <w:rPr>
                <w:rFonts w:ascii="Cambria Math" w:hAnsi="Cambria Math"/>
                <w:lang w:eastAsia="en-US"/>
              </w:rPr>
              <m:t>i</m:t>
            </m:r>
          </m:sub>
        </m:sSub>
        <m:r>
          <w:rPr>
            <w:rFonts w:ascii="Cambria Math" w:hAnsi="Cambria Math"/>
            <w:lang w:eastAsia="en-US"/>
          </w:rPr>
          <m:t>&lt;1</m:t>
        </m:r>
      </m:oMath>
      <w:r w:rsidRPr="002B7D24">
        <w:rPr>
          <w:sz w:val="22"/>
          <w:szCs w:val="22"/>
          <w:lang w:eastAsia="en-US"/>
        </w:rPr>
        <w:t xml:space="preserve">. Получили: </w:t>
      </w:r>
      <m:oMath>
        <m:r>
          <w:rPr>
            <w:rFonts w:ascii="Cambria Math" w:hAnsi="Cambria Math"/>
            <w:lang w:eastAsia="en-US"/>
          </w:rPr>
          <m:t>λ→1.41113</m:t>
        </m:r>
      </m:oMath>
      <w:r w:rsidRPr="002B7D24">
        <w:rPr>
          <w:sz w:val="22"/>
          <w:szCs w:val="22"/>
          <w:lang w:eastAsia="en-US"/>
        </w:rPr>
        <w:t xml:space="preserve">, </w:t>
      </w:r>
      <m:oMath>
        <m:r>
          <w:rPr>
            <w:rFonts w:ascii="Cambria Math" w:hAnsi="Cambria Math"/>
            <w:lang w:eastAsia="en-US"/>
          </w:rPr>
          <m:t>µ→1.41113</m:t>
        </m:r>
      </m:oMath>
      <w:r w:rsidRPr="002B7D24">
        <w:rPr>
          <w:sz w:val="22"/>
          <w:szCs w:val="22"/>
          <w:lang w:eastAsia="en-US"/>
        </w:rPr>
        <w:t>,</w:t>
      </w:r>
      <m:oMath>
        <m:r>
          <w:rPr>
            <w:rFonts w:ascii="Cambria Math" w:hAnsi="Cambria Math"/>
            <w:lang w:eastAsia="en-US"/>
          </w:rPr>
          <m:t xml:space="preserve"> Q→1</m:t>
        </m:r>
      </m:oMath>
      <w:r w:rsidRPr="002B7D24">
        <w:rPr>
          <w:sz w:val="22"/>
          <w:szCs w:val="22"/>
          <w:lang w:eastAsia="en-US"/>
        </w:rPr>
        <w:t xml:space="preserve"> </w:t>
      </w:r>
    </w:p>
    <w:p w:rsidR="00A2659A" w:rsidRPr="002B7D24" w:rsidRDefault="00A2659A" w:rsidP="00A2659A">
      <w:pPr>
        <w:ind w:firstLine="567"/>
        <w:jc w:val="both"/>
        <w:rPr>
          <w:sz w:val="22"/>
          <w:szCs w:val="22"/>
          <w:lang w:eastAsia="en-US"/>
        </w:rPr>
      </w:pPr>
      <w:r w:rsidRPr="002B7D24">
        <w:rPr>
          <w:sz w:val="22"/>
          <w:szCs w:val="22"/>
          <w:lang w:eastAsia="en-US"/>
        </w:rPr>
        <w:tab/>
      </w:r>
    </w:p>
    <w:p w:rsidR="00A2659A" w:rsidRPr="002B7D24" w:rsidRDefault="00A2659A" w:rsidP="00A2659A">
      <w:pPr>
        <w:keepNext/>
        <w:ind w:firstLine="567"/>
        <w:jc w:val="both"/>
        <w:outlineLvl w:val="2"/>
        <w:rPr>
          <w:sz w:val="22"/>
          <w:szCs w:val="22"/>
          <w:lang w:val="uk-UA" w:eastAsia="en-US"/>
        </w:rPr>
      </w:pPr>
      <w:bookmarkStart w:id="7" w:name="_Toc325106339"/>
      <w:r w:rsidRPr="002B7D24">
        <w:rPr>
          <w:sz w:val="22"/>
          <w:szCs w:val="22"/>
          <w:lang w:eastAsia="en-US"/>
        </w:rPr>
        <w:t xml:space="preserve">4.4 </w:t>
      </w:r>
      <w:r w:rsidRPr="002B7D24">
        <w:rPr>
          <w:sz w:val="22"/>
          <w:szCs w:val="22"/>
          <w:lang w:val="uk-UA" w:eastAsia="en-US"/>
        </w:rPr>
        <w:t xml:space="preserve"> Стационарный случай для </w:t>
      </w:r>
      <w:r w:rsidRPr="002B7D24">
        <w:rPr>
          <w:sz w:val="22"/>
          <w:szCs w:val="22"/>
          <w:lang w:eastAsia="en-US"/>
        </w:rPr>
        <w:t>«мультикатастроф</w:t>
      </w:r>
      <w:r w:rsidRPr="002B7D24">
        <w:rPr>
          <w:sz w:val="22"/>
          <w:szCs w:val="22"/>
          <w:lang w:val="uk-UA" w:eastAsia="en-US"/>
        </w:rPr>
        <w:t>»</w:t>
      </w:r>
      <w:bookmarkEnd w:id="7"/>
    </w:p>
    <w:p w:rsidR="00A2659A" w:rsidRPr="002B7D24" w:rsidRDefault="00A2659A" w:rsidP="00A2659A">
      <w:pPr>
        <w:ind w:left="143" w:firstLine="424"/>
        <w:jc w:val="both"/>
        <w:rPr>
          <w:sz w:val="22"/>
          <w:szCs w:val="22"/>
          <w:lang w:eastAsia="en-US"/>
        </w:rPr>
      </w:pPr>
      <w:r w:rsidRPr="002B7D24">
        <w:rPr>
          <w:sz w:val="22"/>
          <w:szCs w:val="22"/>
          <w:lang w:eastAsia="en-US"/>
        </w:rPr>
        <w:t xml:space="preserve">Задаем функцию энтропии </w:t>
      </w:r>
      <w:r w:rsidRPr="002B7D24">
        <w:rPr>
          <w:sz w:val="22"/>
          <w:szCs w:val="22"/>
          <w:lang w:val="en-US" w:eastAsia="en-US"/>
        </w:rPr>
        <w:t>I</w:t>
      </w:r>
      <w:r w:rsidRPr="002B7D24">
        <w:rPr>
          <w:sz w:val="22"/>
          <w:szCs w:val="22"/>
          <w:lang w:eastAsia="en-US"/>
        </w:rPr>
        <w:t>(</w:t>
      </w:r>
      <w:r w:rsidRPr="002B7D24">
        <w:rPr>
          <w:sz w:val="22"/>
          <w:szCs w:val="22"/>
          <w:lang w:val="en-US" w:eastAsia="en-US"/>
        </w:rPr>
        <w:t>a</w:t>
      </w:r>
      <w:r w:rsidRPr="002B7D24">
        <w:rPr>
          <w:sz w:val="22"/>
          <w:szCs w:val="22"/>
          <w:lang w:eastAsia="en-US"/>
        </w:rPr>
        <w:t>,</w:t>
      </w:r>
      <w:r w:rsidRPr="002B7D24">
        <w:rPr>
          <w:sz w:val="22"/>
          <w:szCs w:val="22"/>
          <w:lang w:val="en-US" w:eastAsia="en-US"/>
        </w:rPr>
        <w:t>Q</w:t>
      </w:r>
      <w:r w:rsidRPr="002B7D24">
        <w:rPr>
          <w:sz w:val="22"/>
          <w:szCs w:val="22"/>
          <w:lang w:eastAsia="en-US"/>
        </w:rPr>
        <w:t xml:space="preserve">). Находим максимум функции при условии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eastAsia="en-US"/>
              </w:rPr>
            </m:ctrlPr>
          </m:naryPr>
          <m:sub>
            <m:r>
              <w:rPr>
                <w:rFonts w:ascii="Cambria Math" w:hAnsi="Cambria Math"/>
                <w:lang w:val="en-US" w:eastAsia="en-US"/>
              </w:rPr>
              <m:t>i</m:t>
            </m:r>
            <m:r>
              <w:rPr>
                <w:rFonts w:ascii="Cambria Math" w:hAnsi="Cambria Math"/>
                <w:lang w:eastAsia="en-US"/>
              </w:rPr>
              <m:t>=0</m:t>
            </m:r>
          </m:sub>
          <m:sup>
            <m:r>
              <w:rPr>
                <w:rFonts w:ascii="Cambria Math" w:hAnsi="Cambria Math"/>
                <w:lang w:eastAsia="en-US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en-US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en-US"/>
              </w:rPr>
              <m:t>=1</m:t>
            </m:r>
          </m:e>
        </m:nary>
      </m:oMath>
      <w:r w:rsidRPr="002B7D24">
        <w:rPr>
          <w:sz w:val="22"/>
          <w:szCs w:val="22"/>
          <w:lang w:eastAsia="en-US"/>
        </w:rPr>
        <w:t xml:space="preserve">; </w:t>
      </w:r>
      <m:oMath>
        <m:r>
          <w:rPr>
            <w:rFonts w:ascii="Cambria Math" w:hAnsi="Cambria Math"/>
            <w:lang w:eastAsia="en-US"/>
          </w:rPr>
          <m:t>0&lt;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p</m:t>
            </m:r>
          </m:e>
          <m:sub>
            <m:r>
              <w:rPr>
                <w:rFonts w:ascii="Cambria Math" w:hAnsi="Cambria Math"/>
                <w:lang w:eastAsia="en-US"/>
              </w:rPr>
              <m:t>i</m:t>
            </m:r>
          </m:sub>
        </m:sSub>
        <m:r>
          <w:rPr>
            <w:rFonts w:ascii="Cambria Math" w:hAnsi="Cambria Math"/>
            <w:lang w:eastAsia="en-US"/>
          </w:rPr>
          <m:t>&lt;1</m:t>
        </m:r>
      </m:oMath>
      <w:r w:rsidRPr="002B7D24">
        <w:rPr>
          <w:sz w:val="22"/>
          <w:szCs w:val="22"/>
          <w:lang w:eastAsia="en-US"/>
        </w:rPr>
        <w:t>. Поверхность функции энтропии изображена на рисунке 4.4.</w:t>
      </w:r>
    </w:p>
    <w:p w:rsidR="00A2659A" w:rsidRPr="002B7D24" w:rsidRDefault="00A2659A" w:rsidP="00A2659A">
      <w:pPr>
        <w:ind w:left="143" w:firstLine="567"/>
        <w:jc w:val="both"/>
        <w:rPr>
          <w:sz w:val="22"/>
          <w:szCs w:val="22"/>
          <w:lang w:eastAsia="en-US"/>
        </w:rPr>
      </w:pPr>
    </w:p>
    <w:p w:rsidR="00A2659A" w:rsidRPr="002B7D24" w:rsidRDefault="00A2659A" w:rsidP="00A2659A">
      <w:pPr>
        <w:ind w:left="143" w:firstLine="567"/>
        <w:jc w:val="center"/>
        <w:rPr>
          <w:rFonts w:ascii="Calibri" w:hAnsi="Calibri" w:cs="Courier"/>
          <w:noProof/>
          <w:sz w:val="22"/>
          <w:szCs w:val="22"/>
          <w:lang w:val="uk-UA"/>
        </w:rPr>
      </w:pPr>
    </w:p>
    <w:p w:rsidR="00A2659A" w:rsidRPr="002B7D24" w:rsidRDefault="00A2659A" w:rsidP="00A2659A">
      <w:pPr>
        <w:ind w:left="143" w:firstLine="567"/>
        <w:jc w:val="center"/>
        <w:rPr>
          <w:sz w:val="22"/>
          <w:szCs w:val="22"/>
          <w:lang w:eastAsia="en-US"/>
        </w:rPr>
      </w:pPr>
      <w:r>
        <w:rPr>
          <w:rFonts w:ascii="Courier" w:hAnsi="Courier" w:cs="Courier"/>
          <w:noProof/>
          <w:sz w:val="22"/>
          <w:szCs w:val="22"/>
        </w:rPr>
        <w:drawing>
          <wp:inline distT="0" distB="0" distL="0" distR="0">
            <wp:extent cx="3594735" cy="2853690"/>
            <wp:effectExtent l="19050" t="0" r="5715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9A" w:rsidRPr="002B7D24" w:rsidRDefault="00A2659A" w:rsidP="00A2659A">
      <w:pPr>
        <w:ind w:left="143" w:firstLine="567"/>
        <w:jc w:val="center"/>
        <w:rPr>
          <w:sz w:val="22"/>
          <w:szCs w:val="22"/>
          <w:lang w:eastAsia="en-US"/>
        </w:rPr>
      </w:pPr>
      <w:r w:rsidRPr="002B7D24">
        <w:rPr>
          <w:sz w:val="22"/>
          <w:szCs w:val="22"/>
          <w:lang w:eastAsia="en-US"/>
        </w:rPr>
        <w:t>Поверхность функции энтропии</w:t>
      </w:r>
    </w:p>
    <w:p w:rsidR="00A2659A" w:rsidRPr="002B7D24" w:rsidRDefault="00A2659A" w:rsidP="00A2659A">
      <w:pPr>
        <w:ind w:left="143" w:firstLine="567"/>
        <w:jc w:val="both"/>
        <w:rPr>
          <w:sz w:val="22"/>
          <w:szCs w:val="22"/>
          <w:lang w:eastAsia="en-US"/>
        </w:rPr>
      </w:pPr>
    </w:p>
    <w:p w:rsidR="00A2659A" w:rsidRPr="002B7D24" w:rsidRDefault="00A2659A" w:rsidP="00A2659A">
      <w:pPr>
        <w:ind w:left="143" w:firstLine="567"/>
        <w:jc w:val="both"/>
        <w:rPr>
          <w:sz w:val="22"/>
          <w:szCs w:val="22"/>
          <w:lang w:eastAsia="en-US"/>
        </w:rPr>
      </w:pPr>
      <w:r w:rsidRPr="002B7D24">
        <w:rPr>
          <w:sz w:val="22"/>
          <w:szCs w:val="22"/>
          <w:lang w:eastAsia="en-US"/>
        </w:rPr>
        <w:lastRenderedPageBreak/>
        <w:t xml:space="preserve">Далее мы находим локальные «пики», накладывая ограничения на </w:t>
      </w:r>
      <w:r w:rsidRPr="002B7D24">
        <w:rPr>
          <w:rFonts w:ascii="Cambria Math" w:hAnsi="Cambria Math"/>
          <w:sz w:val="22"/>
          <w:szCs w:val="22"/>
          <w:lang w:eastAsia="en-US"/>
        </w:rPr>
        <w:t>𝛼</w:t>
      </w:r>
      <w:r w:rsidRPr="002B7D24">
        <w:rPr>
          <w:sz w:val="22"/>
          <w:szCs w:val="22"/>
          <w:lang w:eastAsia="en-US"/>
        </w:rPr>
        <w:t xml:space="preserve"> . </w:t>
      </w:r>
      <m:oMath>
        <m:r>
          <w:rPr>
            <w:rFonts w:ascii="Cambria Math" w:hAnsi="Cambria Math"/>
            <w:lang w:eastAsia="en-US"/>
          </w:rPr>
          <m:t>Q→1</m:t>
        </m:r>
      </m:oMath>
      <w:r w:rsidRPr="002B7D24">
        <w:rPr>
          <w:sz w:val="22"/>
          <w:szCs w:val="22"/>
          <w:lang w:eastAsia="en-US"/>
        </w:rPr>
        <w:t xml:space="preserve"> по прежнему стабильно, но на «ребре» поверхности функции энтропии мы видим небольшие «толчки».</w:t>
      </w:r>
    </w:p>
    <w:p w:rsidR="00A2659A" w:rsidRPr="002B7D24" w:rsidRDefault="00A2659A" w:rsidP="00A2659A">
      <w:pPr>
        <w:ind w:left="143" w:firstLine="567"/>
        <w:jc w:val="both"/>
        <w:rPr>
          <w:sz w:val="22"/>
          <w:szCs w:val="22"/>
          <w:lang w:eastAsia="en-US"/>
        </w:rPr>
      </w:pPr>
      <w:r w:rsidRPr="002B7D24">
        <w:rPr>
          <w:sz w:val="22"/>
          <w:szCs w:val="22"/>
          <w:lang w:eastAsia="en-US"/>
        </w:rPr>
        <w:t xml:space="preserve">Найденный параметр </w:t>
      </w:r>
      <w:r w:rsidRPr="002B7D24">
        <w:rPr>
          <w:rFonts w:ascii="Cambria Math" w:hAnsi="Cambria Math"/>
          <w:sz w:val="22"/>
          <w:szCs w:val="22"/>
          <w:lang w:eastAsia="en-US"/>
        </w:rPr>
        <w:t>𝛼, определяющий характер восстановления системы после катастрофы,</w:t>
      </w:r>
      <w:r w:rsidRPr="002B7D24">
        <w:rPr>
          <w:sz w:val="22"/>
          <w:szCs w:val="22"/>
          <w:lang w:eastAsia="en-US"/>
        </w:rPr>
        <w:t xml:space="preserve"> и параметр </w:t>
      </w:r>
      <w:r w:rsidRPr="002B7D24">
        <w:rPr>
          <w:sz w:val="22"/>
          <w:szCs w:val="22"/>
          <w:lang w:val="en-US" w:eastAsia="en-US"/>
        </w:rPr>
        <w:t>Q</w:t>
      </w:r>
      <w:r w:rsidRPr="002B7D24">
        <w:rPr>
          <w:sz w:val="22"/>
          <w:szCs w:val="22"/>
          <w:lang w:eastAsia="en-US"/>
        </w:rPr>
        <w:t>, определяющий характер источника катастроф, определяются из условий максимума информационной энтропии.</w:t>
      </w:r>
    </w:p>
    <w:p w:rsidR="00A2659A" w:rsidRPr="002B7D24" w:rsidRDefault="00A2659A" w:rsidP="00A2659A">
      <w:pPr>
        <w:ind w:left="143" w:firstLine="567"/>
        <w:jc w:val="both"/>
        <w:rPr>
          <w:sz w:val="22"/>
          <w:szCs w:val="22"/>
          <w:lang w:eastAsia="en-US"/>
        </w:rPr>
      </w:pPr>
    </w:p>
    <w:p w:rsidR="00A2659A" w:rsidRPr="002B7D24" w:rsidRDefault="00A2659A" w:rsidP="00A2659A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7D24">
        <w:rPr>
          <w:b/>
          <w:bCs/>
          <w:sz w:val="22"/>
          <w:szCs w:val="22"/>
        </w:rPr>
        <w:t>Список литературы:</w:t>
      </w:r>
    </w:p>
    <w:p w:rsidR="00A2659A" w:rsidRPr="002B7D24" w:rsidRDefault="00A2659A" w:rsidP="00A2659A">
      <w:pPr>
        <w:numPr>
          <w:ilvl w:val="0"/>
          <w:numId w:val="1"/>
        </w:numPr>
        <w:tabs>
          <w:tab w:val="left" w:pos="284"/>
          <w:tab w:val="left" w:pos="540"/>
        </w:tabs>
        <w:ind w:left="0" w:firstLine="0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Арнольд В. И. «Жесткие» и «мягкие» математические модели. М.: МЦНМО, 2000. — 32 с.</w:t>
      </w:r>
    </w:p>
    <w:p w:rsidR="00A2659A" w:rsidRPr="002B7D24" w:rsidRDefault="00A2659A" w:rsidP="00A2659A">
      <w:pPr>
        <w:numPr>
          <w:ilvl w:val="0"/>
          <w:numId w:val="1"/>
        </w:numPr>
        <w:tabs>
          <w:tab w:val="left" w:pos="284"/>
          <w:tab w:val="left" w:pos="540"/>
        </w:tabs>
        <w:ind w:left="0" w:firstLine="0"/>
        <w:jc w:val="both"/>
        <w:rPr>
          <w:sz w:val="22"/>
          <w:szCs w:val="22"/>
        </w:rPr>
      </w:pPr>
      <w:r w:rsidRPr="002B7D24">
        <w:rPr>
          <w:sz w:val="22"/>
          <w:szCs w:val="22"/>
          <w:lang w:val="uk-UA"/>
        </w:rPr>
        <w:t>Вентцель Е.С.  Исследование операцій.  М.: Советское радио, 1972, 552с.</w:t>
      </w:r>
    </w:p>
    <w:p w:rsidR="00A2659A" w:rsidRPr="002B7D24" w:rsidRDefault="00A2659A" w:rsidP="00A2659A">
      <w:pPr>
        <w:numPr>
          <w:ilvl w:val="0"/>
          <w:numId w:val="1"/>
        </w:numPr>
        <w:tabs>
          <w:tab w:val="left" w:pos="284"/>
          <w:tab w:val="left" w:pos="540"/>
        </w:tabs>
        <w:ind w:left="0" w:firstLine="0"/>
        <w:jc w:val="both"/>
        <w:rPr>
          <w:sz w:val="22"/>
          <w:szCs w:val="22"/>
        </w:rPr>
      </w:pPr>
      <w:r w:rsidRPr="002B7D24">
        <w:rPr>
          <w:bCs/>
          <w:sz w:val="22"/>
          <w:szCs w:val="22"/>
        </w:rPr>
        <w:t>Хинчин</w:t>
      </w:r>
      <w:r w:rsidRPr="002B7D24">
        <w:rPr>
          <w:sz w:val="22"/>
          <w:szCs w:val="22"/>
        </w:rPr>
        <w:t xml:space="preserve"> А. Я. Работы по математической теории </w:t>
      </w:r>
      <w:r w:rsidRPr="002B7D24">
        <w:rPr>
          <w:bCs/>
          <w:sz w:val="22"/>
          <w:szCs w:val="22"/>
        </w:rPr>
        <w:t>массового обслуживания</w:t>
      </w:r>
      <w:r w:rsidRPr="002B7D24">
        <w:rPr>
          <w:sz w:val="22"/>
          <w:szCs w:val="22"/>
        </w:rPr>
        <w:t xml:space="preserve"> / Под редакцией Б. В. Гнеденко. М.: Физматгиз, 1963,  236 с.</w:t>
      </w:r>
    </w:p>
    <w:p w:rsidR="00A2659A" w:rsidRPr="002B7D24" w:rsidRDefault="00A2659A" w:rsidP="00A2659A">
      <w:pPr>
        <w:numPr>
          <w:ilvl w:val="0"/>
          <w:numId w:val="1"/>
        </w:numPr>
        <w:tabs>
          <w:tab w:val="left" w:pos="284"/>
          <w:tab w:val="left" w:pos="540"/>
        </w:tabs>
        <w:ind w:left="0" w:firstLine="0"/>
        <w:jc w:val="both"/>
        <w:rPr>
          <w:sz w:val="22"/>
          <w:szCs w:val="22"/>
        </w:rPr>
      </w:pPr>
      <w:r w:rsidRPr="002B7D24">
        <w:rPr>
          <w:sz w:val="22"/>
          <w:szCs w:val="22"/>
        </w:rPr>
        <w:t>Хакен Г. Информация и самоорганизация. М.: КомКнига, 2005, 248 с.</w:t>
      </w:r>
    </w:p>
    <w:p w:rsidR="00A2659A" w:rsidRPr="002B7D24" w:rsidRDefault="00A2659A" w:rsidP="00A2659A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A2659A" w:rsidRDefault="00A2659A" w:rsidP="00A2659A">
      <w:pPr>
        <w:jc w:val="center"/>
        <w:rPr>
          <w:sz w:val="28"/>
        </w:rPr>
      </w:pPr>
    </w:p>
    <w:p w:rsidR="009A7F82" w:rsidRDefault="009A7F82"/>
    <w:sectPr w:rsidR="009A7F82" w:rsidSect="009A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68D8"/>
    <w:multiLevelType w:val="hybridMultilevel"/>
    <w:tmpl w:val="F55455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A2659A"/>
    <w:rsid w:val="009A7F82"/>
    <w:rsid w:val="00A2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6"/>
        <o:r id="V:Rule4" type="connector" idref="#_x0000_s1038"/>
        <o:r id="V:Rule5" type="connector" idref="#_x0000_s1037"/>
        <o:r id="V:Rule6" type="connector" idref="#_x0000_s1042"/>
        <o:r id="V:Rule7" type="connector" idref="#_x0000_s1045"/>
        <o:r id="V:Rule8" type="connector" idref="#_x0000_s1044"/>
        <o:r id="V:Rule9" type="connector" idref="#_x0000_s1040"/>
        <o:r id="V:Rule10" type="connector" idref="#_x0000_s1043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naum@kture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7051</Characters>
  <Application>Microsoft Office Word</Application>
  <DocSecurity>0</DocSecurity>
  <Lines>58</Lines>
  <Paragraphs>16</Paragraphs>
  <ScaleCrop>false</ScaleCrop>
  <Company>Mi5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2012-11-28T08:39:00Z</dcterms:created>
  <dcterms:modified xsi:type="dcterms:W3CDTF">2012-11-28T08:40:00Z</dcterms:modified>
</cp:coreProperties>
</file>